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CE" w:rsidRPr="00A7245B" w:rsidRDefault="002927CE" w:rsidP="002927CE">
      <w:pPr>
        <w:jc w:val="center"/>
        <w:rPr>
          <w:rFonts w:ascii="Calibri" w:hAnsi="Calibri" w:cs="Calibri"/>
          <w:b/>
          <w:color w:val="FF0000"/>
          <w:sz w:val="56"/>
          <w:lang w:eastAsia="en-US"/>
        </w:rPr>
      </w:pPr>
      <w:r w:rsidRPr="00A7245B">
        <w:rPr>
          <w:rFonts w:ascii="Calibri" w:hAnsi="Calibri" w:cs="Calibri"/>
          <w:b/>
          <w:color w:val="FF0000"/>
          <w:sz w:val="56"/>
          <w:lang w:eastAsia="en-US"/>
        </w:rPr>
        <w:t xml:space="preserve">2014 m. lapkričio 14 d. 13.30 val. </w:t>
      </w:r>
    </w:p>
    <w:p w:rsidR="002927CE" w:rsidRPr="00A7245B" w:rsidRDefault="002927CE" w:rsidP="002927CE">
      <w:pPr>
        <w:jc w:val="center"/>
        <w:rPr>
          <w:rFonts w:ascii="Calibri" w:hAnsi="Calibri" w:cs="Calibri"/>
          <w:b/>
          <w:color w:val="FF0000"/>
          <w:sz w:val="56"/>
          <w:lang w:eastAsia="en-US"/>
        </w:rPr>
      </w:pPr>
      <w:r w:rsidRPr="00A7245B">
        <w:rPr>
          <w:rFonts w:ascii="Calibri" w:hAnsi="Calibri" w:cs="Calibri"/>
          <w:b/>
          <w:color w:val="FF0000"/>
          <w:sz w:val="56"/>
          <w:lang w:eastAsia="en-US"/>
        </w:rPr>
        <w:t xml:space="preserve">Baltrušaičių mokyklos salėje </w:t>
      </w:r>
    </w:p>
    <w:p w:rsidR="002927CE" w:rsidRDefault="002927CE" w:rsidP="002927CE">
      <w:pPr>
        <w:jc w:val="center"/>
        <w:rPr>
          <w:rFonts w:ascii="Calibri" w:hAnsi="Calibri" w:cs="Calibri"/>
          <w:sz w:val="36"/>
          <w:lang w:eastAsia="en-US"/>
        </w:rPr>
      </w:pPr>
    </w:p>
    <w:p w:rsidR="002927CE" w:rsidRPr="00932A75" w:rsidRDefault="002927CE" w:rsidP="002927CE">
      <w:pPr>
        <w:jc w:val="center"/>
        <w:rPr>
          <w:rFonts w:ascii="Calibri" w:hAnsi="Calibri" w:cs="Calibri"/>
          <w:sz w:val="36"/>
          <w:lang w:eastAsia="en-US"/>
        </w:rPr>
      </w:pPr>
      <w:r w:rsidRPr="00932A75">
        <w:rPr>
          <w:rFonts w:ascii="Calibri" w:hAnsi="Calibri" w:cs="Calibri"/>
          <w:sz w:val="36"/>
          <w:lang w:eastAsia="en-US"/>
        </w:rPr>
        <w:t xml:space="preserve">Kūrybinė organizacija </w:t>
      </w:r>
      <w:r w:rsidRPr="00932A75">
        <w:rPr>
          <w:rFonts w:ascii="Calibri" w:hAnsi="Calibri" w:cs="Calibri"/>
          <w:b/>
          <w:spacing w:val="30"/>
          <w:sz w:val="40"/>
          <w:lang w:eastAsia="en-US"/>
        </w:rPr>
        <w:t>TEATRO PROJEKTAI</w:t>
      </w:r>
      <w:r w:rsidRPr="00932A75">
        <w:rPr>
          <w:rFonts w:ascii="Calibri" w:hAnsi="Calibri" w:cs="Calibri"/>
          <w:sz w:val="40"/>
          <w:lang w:eastAsia="en-US"/>
        </w:rPr>
        <w:t xml:space="preserve"> </w:t>
      </w:r>
      <w:r w:rsidRPr="00932A75">
        <w:rPr>
          <w:rFonts w:ascii="Calibri" w:hAnsi="Calibri" w:cs="Calibri"/>
          <w:sz w:val="36"/>
          <w:lang w:eastAsia="en-US"/>
        </w:rPr>
        <w:t>pristato :</w:t>
      </w:r>
    </w:p>
    <w:p w:rsidR="002927CE" w:rsidRPr="002927CE" w:rsidRDefault="002927CE" w:rsidP="002927CE">
      <w:pPr>
        <w:jc w:val="center"/>
        <w:rPr>
          <w:rFonts w:ascii="Britannic Bold" w:hAnsi="Britannic Bold" w:cs="Calibri"/>
          <w:b/>
          <w:spacing w:val="30"/>
          <w:sz w:val="72"/>
          <w:szCs w:val="36"/>
        </w:rPr>
      </w:pPr>
      <w:r w:rsidRPr="002927CE">
        <w:rPr>
          <w:rFonts w:ascii="Britannic Bold" w:hAnsi="Britannic Bold" w:cs="Calibri"/>
          <w:b/>
          <w:spacing w:val="30"/>
          <w:sz w:val="72"/>
          <w:szCs w:val="36"/>
        </w:rPr>
        <w:t>SUSITIKIMAI BE GRIMO</w:t>
      </w:r>
    </w:p>
    <w:p w:rsidR="002927CE" w:rsidRPr="00932A75" w:rsidRDefault="002927CE" w:rsidP="002927CE">
      <w:pPr>
        <w:spacing w:after="360"/>
        <w:jc w:val="center"/>
        <w:rPr>
          <w:rFonts w:ascii="Calibri" w:hAnsi="Calibri" w:cs="Calibri"/>
          <w:color w:val="000000"/>
          <w:sz w:val="28"/>
        </w:rPr>
      </w:pPr>
      <w:r w:rsidRPr="00932A75">
        <w:rPr>
          <w:rFonts w:ascii="Calibri" w:hAnsi="Calibri" w:cs="Calibri"/>
          <w:color w:val="000000"/>
          <w:sz w:val="28"/>
        </w:rPr>
        <w:t>Dviejų aktorių teatras</w:t>
      </w:r>
    </w:p>
    <w:p w:rsidR="002927CE" w:rsidRPr="00932A75" w:rsidRDefault="002927CE" w:rsidP="002927CE">
      <w:pPr>
        <w:jc w:val="center"/>
        <w:rPr>
          <w:rFonts w:ascii="Calibri" w:hAnsi="Calibri" w:cs="Calibri"/>
          <w:sz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93345</wp:posOffset>
            </wp:positionV>
            <wp:extent cx="3463925" cy="3619500"/>
            <wp:effectExtent l="19050" t="0" r="3175" b="0"/>
            <wp:wrapNone/>
            <wp:docPr id="3" name="Picture 3" descr="p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r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93345</wp:posOffset>
            </wp:positionV>
            <wp:extent cx="2580005" cy="3619500"/>
            <wp:effectExtent l="19050" t="0" r="0" b="0"/>
            <wp:wrapNone/>
            <wp:docPr id="2" name="Picture 2" descr="dolo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ore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7CE" w:rsidRPr="00932A75" w:rsidRDefault="002927CE" w:rsidP="002927CE">
      <w:pPr>
        <w:jc w:val="center"/>
        <w:rPr>
          <w:rFonts w:ascii="Calibri" w:hAnsi="Calibri" w:cs="Calibri"/>
          <w:sz w:val="36"/>
        </w:rPr>
      </w:pPr>
    </w:p>
    <w:p w:rsidR="002927CE" w:rsidRPr="00932A75" w:rsidRDefault="002927CE" w:rsidP="002927CE">
      <w:pPr>
        <w:jc w:val="center"/>
        <w:rPr>
          <w:rFonts w:ascii="Calibri" w:hAnsi="Calibri" w:cs="Calibri"/>
          <w:sz w:val="36"/>
        </w:rPr>
      </w:pPr>
    </w:p>
    <w:p w:rsidR="002927CE" w:rsidRPr="00932A75" w:rsidRDefault="002927CE" w:rsidP="002927CE">
      <w:pPr>
        <w:jc w:val="center"/>
        <w:rPr>
          <w:rFonts w:ascii="Calibri" w:hAnsi="Calibri" w:cs="Calibri"/>
          <w:sz w:val="36"/>
        </w:rPr>
      </w:pPr>
    </w:p>
    <w:p w:rsidR="002927CE" w:rsidRPr="00932A75" w:rsidRDefault="002927CE" w:rsidP="002927CE">
      <w:pPr>
        <w:jc w:val="center"/>
        <w:rPr>
          <w:rFonts w:ascii="Calibri" w:hAnsi="Calibri" w:cs="Calibri"/>
          <w:color w:val="000000"/>
          <w:sz w:val="36"/>
        </w:rPr>
      </w:pPr>
    </w:p>
    <w:p w:rsidR="002927CE" w:rsidRPr="00932A75" w:rsidRDefault="002927CE" w:rsidP="002927CE">
      <w:pPr>
        <w:jc w:val="center"/>
        <w:rPr>
          <w:rFonts w:ascii="Calibri" w:hAnsi="Calibri" w:cs="Calibri"/>
          <w:color w:val="000000"/>
          <w:sz w:val="36"/>
        </w:rPr>
      </w:pPr>
    </w:p>
    <w:p w:rsidR="002927CE" w:rsidRPr="00932A75" w:rsidRDefault="002927CE" w:rsidP="002927CE">
      <w:pPr>
        <w:jc w:val="center"/>
        <w:rPr>
          <w:rFonts w:ascii="Calibri" w:hAnsi="Calibri" w:cs="Calibri"/>
          <w:color w:val="000000"/>
          <w:sz w:val="36"/>
        </w:rPr>
      </w:pPr>
    </w:p>
    <w:p w:rsidR="002927CE" w:rsidRPr="00932A75" w:rsidRDefault="002927CE" w:rsidP="002927CE">
      <w:pPr>
        <w:jc w:val="center"/>
        <w:rPr>
          <w:rFonts w:ascii="Calibri" w:hAnsi="Calibri" w:cs="Calibri"/>
          <w:color w:val="000000"/>
          <w:sz w:val="36"/>
        </w:rPr>
      </w:pPr>
    </w:p>
    <w:p w:rsidR="002927CE" w:rsidRDefault="002927CE" w:rsidP="002927CE">
      <w:pPr>
        <w:spacing w:after="240"/>
        <w:ind w:firstLine="567"/>
        <w:rPr>
          <w:rFonts w:ascii="Calibri" w:hAnsi="Calibri" w:cs="Calibri"/>
          <w:sz w:val="36"/>
        </w:rPr>
      </w:pPr>
    </w:p>
    <w:p w:rsidR="002927CE" w:rsidRDefault="002927CE" w:rsidP="002927CE">
      <w:pPr>
        <w:ind w:firstLine="567"/>
        <w:jc w:val="center"/>
        <w:rPr>
          <w:rFonts w:ascii="Calibri" w:hAnsi="Calibri" w:cs="Calibri"/>
          <w:sz w:val="36"/>
        </w:rPr>
      </w:pPr>
    </w:p>
    <w:p w:rsidR="002927CE" w:rsidRDefault="002927CE" w:rsidP="002927CE">
      <w:pPr>
        <w:ind w:firstLine="567"/>
        <w:rPr>
          <w:rFonts w:ascii="Calibri" w:hAnsi="Calibri" w:cs="Calibri"/>
          <w:sz w:val="36"/>
        </w:rPr>
      </w:pPr>
    </w:p>
    <w:p w:rsidR="002927CE" w:rsidRDefault="002927CE" w:rsidP="002927CE">
      <w:pPr>
        <w:spacing w:before="360"/>
        <w:jc w:val="both"/>
        <w:rPr>
          <w:rFonts w:ascii="Calibri" w:hAnsi="Calibri" w:cs="Calibri"/>
          <w:sz w:val="36"/>
        </w:rPr>
      </w:pPr>
    </w:p>
    <w:p w:rsidR="002927CE" w:rsidRPr="003D23C1" w:rsidRDefault="002927CE" w:rsidP="002927CE">
      <w:pPr>
        <w:spacing w:before="120"/>
        <w:jc w:val="both"/>
        <w:rPr>
          <w:rFonts w:ascii="Calibri" w:hAnsi="Calibri" w:cs="Calibri"/>
          <w:sz w:val="32"/>
        </w:rPr>
      </w:pPr>
      <w:r w:rsidRPr="002233F9">
        <w:rPr>
          <w:rFonts w:ascii="Calibri" w:hAnsi="Calibri" w:cs="Calibri"/>
          <w:sz w:val="32"/>
        </w:rPr>
        <w:t xml:space="preserve">Aktorė, rašytoja </w:t>
      </w:r>
      <w:r w:rsidRPr="002233F9">
        <w:rPr>
          <w:rFonts w:ascii="Calibri" w:hAnsi="Calibri" w:cs="Calibri"/>
          <w:b/>
          <w:sz w:val="32"/>
        </w:rPr>
        <w:t>Doloresa Kazragytė</w:t>
      </w:r>
      <w:r>
        <w:rPr>
          <w:rFonts w:ascii="Calibri" w:hAnsi="Calibri" w:cs="Calibri"/>
          <w:b/>
          <w:sz w:val="32"/>
        </w:rPr>
        <w:t xml:space="preserve">                  </w:t>
      </w:r>
      <w:r w:rsidRPr="002927CE">
        <w:rPr>
          <w:rFonts w:ascii="Calibri" w:hAnsi="Calibri" w:cs="Calibri"/>
          <w:sz w:val="32"/>
        </w:rPr>
        <w:t xml:space="preserve"> Aktorius</w:t>
      </w:r>
      <w:r>
        <w:rPr>
          <w:rFonts w:ascii="Calibri" w:hAnsi="Calibri" w:cs="Calibri"/>
          <w:b/>
          <w:sz w:val="32"/>
        </w:rPr>
        <w:t xml:space="preserve"> Petras Venslovas</w:t>
      </w:r>
    </w:p>
    <w:p w:rsidR="002927CE" w:rsidRDefault="002927CE" w:rsidP="002927CE">
      <w:pPr>
        <w:rPr>
          <w:rStyle w:val="Strong"/>
          <w:rFonts w:ascii="Calibri" w:hAnsi="Calibri" w:cs="Calibri"/>
          <w:b w:val="0"/>
          <w:bCs w:val="0"/>
          <w:sz w:val="36"/>
        </w:rPr>
      </w:pPr>
      <w:r>
        <w:rPr>
          <w:rStyle w:val="Strong"/>
          <w:rFonts w:ascii="Calibri" w:hAnsi="Calibri" w:cs="Calibri"/>
          <w:b w:val="0"/>
          <w:bCs w:val="0"/>
          <w:sz w:val="36"/>
        </w:rPr>
        <w:t xml:space="preserve">                                                     </w:t>
      </w:r>
    </w:p>
    <w:p w:rsidR="002927CE" w:rsidRPr="00565D2B" w:rsidRDefault="002927CE" w:rsidP="00565D2B">
      <w:pPr>
        <w:jc w:val="center"/>
        <w:rPr>
          <w:rFonts w:ascii="Calibri" w:hAnsi="Calibri" w:cs="Calibri"/>
          <w:color w:val="FF0000"/>
          <w:sz w:val="32"/>
          <w:szCs w:val="26"/>
        </w:rPr>
      </w:pPr>
      <w:r w:rsidRPr="00565D2B">
        <w:rPr>
          <w:rStyle w:val="Strong"/>
          <w:rFonts w:ascii="Calibri" w:hAnsi="Calibri" w:cs="Calibri"/>
          <w:color w:val="FF0000"/>
          <w:sz w:val="32"/>
          <w:szCs w:val="26"/>
          <w:u w:val="single"/>
        </w:rPr>
        <w:t>Programoje</w:t>
      </w:r>
      <w:r w:rsidRPr="00565D2B">
        <w:rPr>
          <w:rStyle w:val="Strong"/>
          <w:rFonts w:ascii="Calibri" w:hAnsi="Calibri" w:cs="Calibri"/>
          <w:color w:val="FF0000"/>
          <w:sz w:val="32"/>
          <w:szCs w:val="26"/>
        </w:rPr>
        <w:t>:</w:t>
      </w:r>
    </w:p>
    <w:p w:rsidR="002927CE" w:rsidRPr="00565D2B" w:rsidRDefault="002927CE" w:rsidP="002927CE">
      <w:pPr>
        <w:numPr>
          <w:ilvl w:val="0"/>
          <w:numId w:val="1"/>
        </w:numPr>
        <w:jc w:val="center"/>
        <w:rPr>
          <w:rFonts w:ascii="Calibri" w:hAnsi="Calibri" w:cs="Calibri"/>
          <w:b/>
          <w:color w:val="000000"/>
          <w:sz w:val="32"/>
          <w:szCs w:val="26"/>
          <w:u w:val="single"/>
        </w:rPr>
      </w:pPr>
      <w:r w:rsidRPr="00565D2B">
        <w:rPr>
          <w:rFonts w:ascii="Calibri" w:hAnsi="Calibri" w:cs="Calibri"/>
          <w:b/>
          <w:sz w:val="32"/>
          <w:szCs w:val="26"/>
        </w:rPr>
        <w:t>fragmentai iš būsimos aktorės knygos,</w:t>
      </w:r>
    </w:p>
    <w:p w:rsidR="00565D2B" w:rsidRPr="00565D2B" w:rsidRDefault="002927CE" w:rsidP="002927CE">
      <w:pPr>
        <w:numPr>
          <w:ilvl w:val="0"/>
          <w:numId w:val="1"/>
        </w:numPr>
        <w:jc w:val="center"/>
        <w:rPr>
          <w:rFonts w:ascii="Calibri" w:hAnsi="Calibri" w:cs="Calibri"/>
          <w:b/>
          <w:color w:val="000000"/>
          <w:sz w:val="32"/>
          <w:szCs w:val="26"/>
        </w:rPr>
      </w:pPr>
      <w:r w:rsidRPr="00565D2B">
        <w:rPr>
          <w:rFonts w:ascii="Calibri" w:hAnsi="Calibri" w:cs="Calibri"/>
          <w:b/>
          <w:color w:val="000000"/>
          <w:sz w:val="32"/>
          <w:szCs w:val="26"/>
        </w:rPr>
        <w:t>lietuvių autorių</w:t>
      </w:r>
      <w:r w:rsidRPr="00565D2B">
        <w:rPr>
          <w:rFonts w:ascii="Calibri" w:hAnsi="Calibri" w:cs="Calibri"/>
          <w:b/>
          <w:bCs/>
          <w:sz w:val="32"/>
          <w:szCs w:val="26"/>
        </w:rPr>
        <w:t xml:space="preserve"> kūryba</w:t>
      </w:r>
      <w:r w:rsidRPr="00565D2B">
        <w:rPr>
          <w:rFonts w:ascii="Calibri" w:hAnsi="Calibri" w:cs="Calibri"/>
          <w:b/>
          <w:color w:val="000000"/>
          <w:sz w:val="32"/>
          <w:szCs w:val="26"/>
        </w:rPr>
        <w:t xml:space="preserve"> bendrine bei žemaičių </w:t>
      </w:r>
    </w:p>
    <w:p w:rsidR="002927CE" w:rsidRPr="00565D2B" w:rsidRDefault="002927CE" w:rsidP="00565D2B">
      <w:pPr>
        <w:ind w:left="720"/>
        <w:jc w:val="center"/>
        <w:rPr>
          <w:rFonts w:ascii="Calibri" w:hAnsi="Calibri" w:cs="Calibri"/>
          <w:b/>
          <w:color w:val="000000"/>
          <w:sz w:val="32"/>
          <w:szCs w:val="26"/>
        </w:rPr>
      </w:pPr>
      <w:r w:rsidRPr="00565D2B">
        <w:rPr>
          <w:rFonts w:ascii="Calibri" w:hAnsi="Calibri" w:cs="Calibri"/>
          <w:b/>
          <w:color w:val="000000"/>
          <w:sz w:val="32"/>
          <w:szCs w:val="26"/>
        </w:rPr>
        <w:t>ir aukštaičių tarmėmis;</w:t>
      </w:r>
    </w:p>
    <w:p w:rsidR="002927CE" w:rsidRPr="00565D2B" w:rsidRDefault="002927CE" w:rsidP="002927CE">
      <w:pPr>
        <w:numPr>
          <w:ilvl w:val="0"/>
          <w:numId w:val="1"/>
        </w:numPr>
        <w:jc w:val="center"/>
        <w:rPr>
          <w:rFonts w:ascii="Calibri" w:hAnsi="Calibri" w:cs="Calibri"/>
          <w:b/>
          <w:sz w:val="32"/>
          <w:szCs w:val="26"/>
        </w:rPr>
      </w:pPr>
      <w:r w:rsidRPr="00565D2B">
        <w:rPr>
          <w:rFonts w:ascii="Calibri" w:hAnsi="Calibri" w:cs="Calibri"/>
          <w:b/>
          <w:sz w:val="32"/>
          <w:szCs w:val="26"/>
        </w:rPr>
        <w:t>monologai iš spektaklių, programų;</w:t>
      </w:r>
    </w:p>
    <w:p w:rsidR="002927CE" w:rsidRPr="00565D2B" w:rsidRDefault="002927CE" w:rsidP="002927CE">
      <w:pPr>
        <w:numPr>
          <w:ilvl w:val="0"/>
          <w:numId w:val="1"/>
        </w:numPr>
        <w:spacing w:after="120"/>
        <w:jc w:val="center"/>
        <w:rPr>
          <w:rFonts w:ascii="Calibri" w:hAnsi="Calibri" w:cs="Calibri"/>
          <w:b/>
          <w:sz w:val="32"/>
          <w:szCs w:val="26"/>
        </w:rPr>
      </w:pPr>
      <w:r w:rsidRPr="00565D2B">
        <w:rPr>
          <w:rFonts w:ascii="Calibri" w:hAnsi="Calibri" w:cs="Calibri"/>
          <w:b/>
          <w:sz w:val="32"/>
          <w:szCs w:val="26"/>
        </w:rPr>
        <w:t>mintys apie literatūrą, teatrą, aktorystę, gyvenimą.</w:t>
      </w:r>
    </w:p>
    <w:p w:rsidR="002927CE" w:rsidRPr="00565D2B" w:rsidRDefault="002927CE" w:rsidP="002927CE">
      <w:pPr>
        <w:rPr>
          <w:rFonts w:ascii="Calibri" w:hAnsi="Calibri" w:cs="Calibri"/>
          <w:bCs/>
          <w:sz w:val="28"/>
          <w:szCs w:val="26"/>
          <w:u w:val="single"/>
        </w:rPr>
      </w:pPr>
    </w:p>
    <w:p w:rsidR="002927CE" w:rsidRPr="003D23C1" w:rsidRDefault="002927CE" w:rsidP="002927CE">
      <w:pPr>
        <w:rPr>
          <w:rFonts w:ascii="Calibri" w:hAnsi="Calibri" w:cs="Calibri"/>
          <w:b/>
          <w:bCs/>
          <w:sz w:val="28"/>
          <w:szCs w:val="26"/>
        </w:rPr>
      </w:pPr>
      <w:r w:rsidRPr="003D23C1">
        <w:rPr>
          <w:rFonts w:ascii="Calibri" w:hAnsi="Calibri" w:cs="Calibri"/>
          <w:b/>
          <w:bCs/>
          <w:sz w:val="28"/>
          <w:szCs w:val="26"/>
          <w:u w:val="single"/>
        </w:rPr>
        <w:t>Projekto rėmėjas</w:t>
      </w:r>
      <w:r w:rsidRPr="003D23C1">
        <w:rPr>
          <w:rFonts w:ascii="Calibri" w:hAnsi="Calibri" w:cs="Calibri"/>
          <w:b/>
          <w:bCs/>
          <w:sz w:val="28"/>
          <w:szCs w:val="26"/>
        </w:rPr>
        <w:t>:  Lietuvos kultūros taryba</w:t>
      </w:r>
    </w:p>
    <w:p w:rsidR="002927CE" w:rsidRDefault="002927CE" w:rsidP="002927CE">
      <w:pPr>
        <w:rPr>
          <w:rFonts w:ascii="Calibri" w:hAnsi="Calibri" w:cs="Calibri"/>
          <w:bCs/>
          <w:sz w:val="26"/>
          <w:szCs w:val="26"/>
        </w:rPr>
      </w:pPr>
    </w:p>
    <w:p w:rsidR="002927CE" w:rsidRDefault="002927CE" w:rsidP="002927CE">
      <w:pPr>
        <w:rPr>
          <w:rFonts w:ascii="Calibri" w:hAnsi="Calibri" w:cs="Calibri"/>
          <w:b/>
          <w:bCs/>
          <w:sz w:val="28"/>
          <w:szCs w:val="26"/>
        </w:rPr>
      </w:pPr>
      <w:r w:rsidRPr="003D23C1">
        <w:rPr>
          <w:rFonts w:ascii="Calibri" w:hAnsi="Calibri" w:cs="Calibri"/>
          <w:b/>
          <w:bCs/>
          <w:sz w:val="28"/>
          <w:szCs w:val="26"/>
          <w:u w:val="single"/>
        </w:rPr>
        <w:t>Organizatoriai</w:t>
      </w:r>
      <w:r>
        <w:rPr>
          <w:rFonts w:ascii="Calibri" w:hAnsi="Calibri" w:cs="Calibri"/>
          <w:b/>
          <w:bCs/>
          <w:sz w:val="28"/>
          <w:szCs w:val="26"/>
          <w:u w:val="single"/>
        </w:rPr>
        <w:t>:</w:t>
      </w:r>
      <w:r w:rsidRPr="003D23C1">
        <w:rPr>
          <w:rFonts w:ascii="Calibri" w:hAnsi="Calibri" w:cs="Calibri"/>
          <w:b/>
          <w:bCs/>
          <w:sz w:val="28"/>
          <w:szCs w:val="26"/>
        </w:rPr>
        <w:t xml:space="preserve"> Baltrušaičių bendruomenė</w:t>
      </w:r>
      <w:r>
        <w:rPr>
          <w:rFonts w:ascii="Calibri" w:hAnsi="Calibri" w:cs="Calibri"/>
          <w:b/>
          <w:bCs/>
          <w:sz w:val="28"/>
          <w:szCs w:val="26"/>
        </w:rPr>
        <w:t xml:space="preserve"> </w:t>
      </w:r>
    </w:p>
    <w:p w:rsidR="002927CE" w:rsidRPr="003D23C1" w:rsidRDefault="002927CE" w:rsidP="002927CE">
      <w:pPr>
        <w:rPr>
          <w:rFonts w:ascii="Calibri" w:hAnsi="Calibri" w:cs="Calibri"/>
          <w:b/>
          <w:bCs/>
          <w:sz w:val="28"/>
          <w:szCs w:val="26"/>
        </w:rPr>
      </w:pPr>
      <w:r w:rsidRPr="003D23C1">
        <w:rPr>
          <w:rFonts w:ascii="Calibri" w:hAnsi="Calibri" w:cs="Calibri"/>
          <w:b/>
          <w:bCs/>
          <w:sz w:val="28"/>
          <w:szCs w:val="26"/>
        </w:rPr>
        <w:t>ir Tauragės rajono savivaldybės B. Baltrušaitytės viešoji biblioteka</w:t>
      </w:r>
    </w:p>
    <w:p w:rsidR="00A65A7D" w:rsidRDefault="00A65A7D"/>
    <w:sectPr w:rsidR="00A65A7D" w:rsidSect="002233F9">
      <w:pgSz w:w="11906" w:h="16838"/>
      <w:pgMar w:top="851" w:right="1286" w:bottom="709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3F15"/>
    <w:multiLevelType w:val="hybridMultilevel"/>
    <w:tmpl w:val="9EBE5E2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7CE"/>
    <w:rsid w:val="0005731A"/>
    <w:rsid w:val="000B0335"/>
    <w:rsid w:val="002927CE"/>
    <w:rsid w:val="00565D2B"/>
    <w:rsid w:val="00A65A7D"/>
    <w:rsid w:val="00A7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92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Company>tsvb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dcterms:created xsi:type="dcterms:W3CDTF">2014-10-28T10:38:00Z</dcterms:created>
  <dcterms:modified xsi:type="dcterms:W3CDTF">2014-10-28T10:54:00Z</dcterms:modified>
</cp:coreProperties>
</file>