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5951" w14:textId="77777777" w:rsidR="00AF6883" w:rsidRPr="00845796" w:rsidRDefault="00AF6883" w:rsidP="00AF6883">
      <w:pPr>
        <w:pStyle w:val="Pavadinimas"/>
        <w:ind w:left="10368" w:right="720"/>
        <w:jc w:val="right"/>
        <w:rPr>
          <w:sz w:val="20"/>
          <w:szCs w:val="20"/>
        </w:rPr>
      </w:pPr>
      <w:r w:rsidRPr="00845796">
        <w:rPr>
          <w:sz w:val="20"/>
          <w:szCs w:val="20"/>
        </w:rPr>
        <w:t>PATVIRTINTA</w:t>
      </w:r>
    </w:p>
    <w:p w14:paraId="26BC5E41" w14:textId="77777777" w:rsidR="00AF6883" w:rsidRPr="00845796" w:rsidRDefault="00AF6883" w:rsidP="00AF6883">
      <w:pPr>
        <w:pStyle w:val="Pavadinimas"/>
        <w:ind w:left="10368" w:right="720"/>
        <w:jc w:val="right"/>
        <w:rPr>
          <w:b/>
          <w:sz w:val="20"/>
          <w:szCs w:val="20"/>
        </w:rPr>
      </w:pPr>
      <w:r w:rsidRPr="00260355">
        <w:rPr>
          <w:sz w:val="20"/>
          <w:szCs w:val="20"/>
        </w:rPr>
        <w:t>Tauragės</w:t>
      </w:r>
      <w:r w:rsidRPr="00845796">
        <w:rPr>
          <w:b/>
          <w:sz w:val="20"/>
          <w:szCs w:val="20"/>
        </w:rPr>
        <w:t xml:space="preserve"> r. VVG Valdybos</w:t>
      </w:r>
    </w:p>
    <w:p w14:paraId="2378B7AF" w14:textId="4D6557FC" w:rsidR="00AF6883" w:rsidRPr="006069C4" w:rsidRDefault="00AF6883" w:rsidP="00AF6883">
      <w:pPr>
        <w:pStyle w:val="Pavadinimas"/>
        <w:ind w:left="10368" w:right="720"/>
        <w:jc w:val="right"/>
        <w:rPr>
          <w:b/>
          <w:sz w:val="20"/>
          <w:szCs w:val="20"/>
          <w:lang w:val="lt-LT"/>
        </w:rPr>
      </w:pPr>
      <w:r w:rsidRPr="006069C4">
        <w:rPr>
          <w:b/>
          <w:sz w:val="20"/>
          <w:szCs w:val="20"/>
        </w:rPr>
        <w:t>20</w:t>
      </w:r>
      <w:r w:rsidR="00267C2C">
        <w:rPr>
          <w:b/>
          <w:sz w:val="20"/>
          <w:szCs w:val="20"/>
          <w:lang w:val="lt-LT"/>
        </w:rPr>
        <w:t>24</w:t>
      </w:r>
      <w:r w:rsidRPr="006069C4">
        <w:rPr>
          <w:b/>
          <w:sz w:val="20"/>
          <w:szCs w:val="20"/>
        </w:rPr>
        <w:t>-0</w:t>
      </w:r>
      <w:r w:rsidR="007E674B">
        <w:rPr>
          <w:b/>
          <w:sz w:val="20"/>
          <w:szCs w:val="20"/>
          <w:lang w:val="lt-LT"/>
        </w:rPr>
        <w:t>6</w:t>
      </w:r>
      <w:r w:rsidRPr="006069C4">
        <w:rPr>
          <w:b/>
          <w:sz w:val="20"/>
          <w:szCs w:val="20"/>
        </w:rPr>
        <w:t>-</w:t>
      </w:r>
      <w:r>
        <w:rPr>
          <w:b/>
          <w:sz w:val="20"/>
          <w:szCs w:val="20"/>
          <w:lang w:val="lt-LT"/>
        </w:rPr>
        <w:t>1</w:t>
      </w:r>
      <w:r w:rsidR="007E674B">
        <w:rPr>
          <w:b/>
          <w:sz w:val="20"/>
          <w:szCs w:val="20"/>
          <w:lang w:val="lt-LT"/>
        </w:rPr>
        <w:t>1</w:t>
      </w:r>
      <w:r w:rsidRPr="006069C4">
        <w:rPr>
          <w:b/>
          <w:sz w:val="20"/>
          <w:szCs w:val="20"/>
        </w:rPr>
        <w:t xml:space="preserve"> posėdžio protokolu Nr. </w:t>
      </w:r>
      <w:r w:rsidRPr="006A0EBE">
        <w:rPr>
          <w:b/>
          <w:sz w:val="20"/>
          <w:szCs w:val="20"/>
          <w:lang w:val="lt-LT"/>
        </w:rPr>
        <w:t>20</w:t>
      </w:r>
      <w:r w:rsidR="00267C2C" w:rsidRPr="006A0EBE">
        <w:rPr>
          <w:b/>
          <w:sz w:val="20"/>
          <w:szCs w:val="20"/>
          <w:lang w:val="lt-LT"/>
        </w:rPr>
        <w:t>24</w:t>
      </w:r>
      <w:r w:rsidRPr="006A0EBE">
        <w:rPr>
          <w:b/>
          <w:sz w:val="20"/>
          <w:szCs w:val="20"/>
          <w:lang w:val="lt-LT"/>
        </w:rPr>
        <w:t>/</w:t>
      </w:r>
      <w:r w:rsidR="006A0EBE" w:rsidRPr="006A0EBE">
        <w:rPr>
          <w:b/>
          <w:sz w:val="20"/>
          <w:szCs w:val="20"/>
          <w:lang w:val="lt-LT"/>
        </w:rPr>
        <w:t>07</w:t>
      </w:r>
    </w:p>
    <w:p w14:paraId="692B86C5" w14:textId="77777777" w:rsidR="00AF6883" w:rsidRPr="00124D8A" w:rsidRDefault="00AF6883" w:rsidP="00AF6883">
      <w:pPr>
        <w:pStyle w:val="Antrats"/>
        <w:rPr>
          <w:color w:val="FF0000"/>
        </w:rPr>
      </w:pPr>
    </w:p>
    <w:p w14:paraId="4FEACF12" w14:textId="42CD6300" w:rsidR="00453FB7" w:rsidRDefault="00AF6883" w:rsidP="00AF6883">
      <w:pPr>
        <w:pStyle w:val="BodyText1"/>
        <w:spacing w:line="283" w:lineRule="auto"/>
        <w:jc w:val="center"/>
        <w:rPr>
          <w:sz w:val="24"/>
          <w:szCs w:val="24"/>
          <w:lang w:val="lt-LT"/>
        </w:rPr>
      </w:pPr>
      <w:r w:rsidRPr="00845796">
        <w:rPr>
          <w:b/>
          <w:noProof/>
          <w:lang w:val="lt-LT"/>
        </w:rPr>
        <w:drawing>
          <wp:inline distT="0" distB="0" distL="0" distR="0" wp14:anchorId="20962A57" wp14:editId="3BE316FC">
            <wp:extent cx="2219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66775"/>
                    </a:xfrm>
                    <a:prstGeom prst="rect">
                      <a:avLst/>
                    </a:prstGeom>
                    <a:noFill/>
                    <a:ln>
                      <a:noFill/>
                    </a:ln>
                  </pic:spPr>
                </pic:pic>
              </a:graphicData>
            </a:graphic>
          </wp:inline>
        </w:drawing>
      </w:r>
      <w:r w:rsidRPr="004B2097">
        <w:rPr>
          <w:b/>
          <w:noProof/>
          <w:lang w:val="lt-LT"/>
        </w:rPr>
        <w:drawing>
          <wp:inline distT="0" distB="0" distL="0" distR="0" wp14:anchorId="1881C6D8" wp14:editId="45B61B38">
            <wp:extent cx="9429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r w:rsidRPr="00845796">
        <w:rPr>
          <w:noProof/>
          <w:lang w:val="lt-LT"/>
        </w:rPr>
        <w:drawing>
          <wp:inline distT="0" distB="0" distL="0" distR="0" wp14:anchorId="289E704F" wp14:editId="61475F1D">
            <wp:extent cx="885825" cy="885825"/>
            <wp:effectExtent l="0" t="0" r="9525" b="9525"/>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845796">
        <w:rPr>
          <w:noProof/>
          <w:lang w:val="lt-LT"/>
        </w:rPr>
        <w:drawing>
          <wp:inline distT="0" distB="0" distL="0" distR="0" wp14:anchorId="5C5BBD35" wp14:editId="46767BA9">
            <wp:extent cx="1066800" cy="857250"/>
            <wp:effectExtent l="0" t="0" r="0" b="0"/>
            <wp:docPr id="4" name="Picture 4" descr="logo_t_v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t_v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inline>
        </w:drawing>
      </w:r>
    </w:p>
    <w:p w14:paraId="771887EE" w14:textId="77777777" w:rsidR="00AF6883" w:rsidRDefault="00AF6883" w:rsidP="00AF6883">
      <w:pPr>
        <w:pStyle w:val="BodyText1"/>
        <w:spacing w:line="283" w:lineRule="auto"/>
        <w:jc w:val="center"/>
        <w:rPr>
          <w:sz w:val="24"/>
          <w:szCs w:val="24"/>
          <w:lang w:val="lt-LT"/>
        </w:rPr>
      </w:pPr>
    </w:p>
    <w:p w14:paraId="5E9F86E1" w14:textId="77777777" w:rsidR="00AF6883" w:rsidRPr="00AF6883" w:rsidRDefault="00AF6883" w:rsidP="00AF6883">
      <w:pPr>
        <w:tabs>
          <w:tab w:val="left" w:pos="567"/>
          <w:tab w:val="num" w:pos="2541"/>
        </w:tabs>
        <w:jc w:val="center"/>
        <w:rPr>
          <w:b/>
          <w:lang w:eastAsia="en-US"/>
        </w:rPr>
      </w:pPr>
    </w:p>
    <w:p w14:paraId="29064499" w14:textId="77777777" w:rsidR="00AF6883" w:rsidRPr="00AF6883" w:rsidRDefault="00AF6883" w:rsidP="00AF6883">
      <w:pPr>
        <w:tabs>
          <w:tab w:val="left" w:pos="567"/>
          <w:tab w:val="num" w:pos="2541"/>
        </w:tabs>
        <w:ind w:right="-456"/>
        <w:jc w:val="center"/>
        <w:rPr>
          <w:lang w:eastAsia="en-US"/>
        </w:rPr>
      </w:pPr>
      <w:r w:rsidRPr="00AF6883">
        <w:rPr>
          <w:b/>
          <w:lang w:eastAsia="en-US"/>
        </w:rPr>
        <w:t>VIETOS PROJEKTŲ FINANSAVIMO SĄLYGŲ APRAŠAS</w:t>
      </w:r>
    </w:p>
    <w:p w14:paraId="708279C5" w14:textId="77777777" w:rsidR="00AF6883" w:rsidRPr="00AF6883" w:rsidRDefault="00AF6883" w:rsidP="00AF6883">
      <w:pPr>
        <w:suppressAutoHyphens/>
        <w:autoSpaceDE w:val="0"/>
        <w:autoSpaceDN w:val="0"/>
        <w:adjustRightInd w:val="0"/>
        <w:spacing w:line="283" w:lineRule="auto"/>
        <w:jc w:val="both"/>
        <w:textAlignment w:val="center"/>
        <w:rPr>
          <w:color w:val="000000"/>
        </w:rPr>
      </w:pPr>
    </w:p>
    <w:p w14:paraId="588672C0" w14:textId="77777777" w:rsidR="00AF6883" w:rsidRPr="00AF6883" w:rsidRDefault="00AF6883" w:rsidP="00AF6883">
      <w:pPr>
        <w:suppressAutoHyphens/>
        <w:autoSpaceDE w:val="0"/>
        <w:autoSpaceDN w:val="0"/>
        <w:adjustRightInd w:val="0"/>
        <w:spacing w:line="283" w:lineRule="auto"/>
        <w:ind w:firstLine="312"/>
        <w:jc w:val="center"/>
        <w:textAlignment w:val="center"/>
        <w:rPr>
          <w:color w:val="000000"/>
        </w:rPr>
      </w:pPr>
      <w:r w:rsidRPr="00AF6883">
        <w:rPr>
          <w:color w:val="000000"/>
        </w:rPr>
        <w:t>Tauragės rajono vietos veiklos grupė (toliau – VVG)</w:t>
      </w:r>
    </w:p>
    <w:p w14:paraId="38ED1714" w14:textId="77777777" w:rsidR="00AF6883" w:rsidRPr="00AF6883" w:rsidRDefault="00AF6883" w:rsidP="00AF6883">
      <w:pPr>
        <w:suppressAutoHyphens/>
        <w:autoSpaceDE w:val="0"/>
        <w:autoSpaceDN w:val="0"/>
        <w:adjustRightInd w:val="0"/>
        <w:spacing w:line="283" w:lineRule="auto"/>
        <w:ind w:firstLine="312"/>
        <w:jc w:val="center"/>
        <w:textAlignment w:val="center"/>
        <w:rPr>
          <w:color w:val="000000"/>
        </w:rPr>
      </w:pPr>
      <w:r w:rsidRPr="00AF6883">
        <w:rPr>
          <w:color w:val="000000"/>
        </w:rPr>
        <w:t>Vietos plėtros strategija „</w:t>
      </w:r>
      <w:proofErr w:type="spellStart"/>
      <w:r w:rsidRPr="00AF6883">
        <w:rPr>
          <w:b/>
          <w:color w:val="000000"/>
          <w:sz w:val="20"/>
          <w:szCs w:val="20"/>
          <w:lang w:val="en-US"/>
        </w:rPr>
        <w:t>Tauragės</w:t>
      </w:r>
      <w:proofErr w:type="spellEnd"/>
      <w:r w:rsidRPr="00AF6883">
        <w:rPr>
          <w:b/>
          <w:color w:val="000000"/>
          <w:sz w:val="20"/>
          <w:szCs w:val="20"/>
          <w:lang w:val="en-US"/>
        </w:rPr>
        <w:t xml:space="preserve"> </w:t>
      </w:r>
      <w:proofErr w:type="spellStart"/>
      <w:r w:rsidRPr="00AF6883">
        <w:rPr>
          <w:b/>
          <w:color w:val="000000"/>
          <w:sz w:val="20"/>
          <w:szCs w:val="20"/>
          <w:lang w:val="en-US"/>
        </w:rPr>
        <w:t>rajono</w:t>
      </w:r>
      <w:proofErr w:type="spellEnd"/>
      <w:r w:rsidRPr="00AF6883">
        <w:rPr>
          <w:b/>
          <w:color w:val="000000"/>
          <w:sz w:val="20"/>
          <w:szCs w:val="20"/>
          <w:lang w:val="en-US"/>
        </w:rPr>
        <w:t xml:space="preserve"> </w:t>
      </w:r>
      <w:proofErr w:type="spellStart"/>
      <w:r w:rsidRPr="00AF6883">
        <w:rPr>
          <w:b/>
          <w:color w:val="000000"/>
          <w:sz w:val="20"/>
          <w:szCs w:val="20"/>
          <w:lang w:val="en-US"/>
        </w:rPr>
        <w:t>vietos</w:t>
      </w:r>
      <w:proofErr w:type="spellEnd"/>
      <w:r w:rsidRPr="00AF6883">
        <w:rPr>
          <w:b/>
          <w:color w:val="000000"/>
          <w:sz w:val="20"/>
          <w:szCs w:val="20"/>
          <w:lang w:val="en-US"/>
        </w:rPr>
        <w:t xml:space="preserve"> </w:t>
      </w:r>
      <w:proofErr w:type="spellStart"/>
      <w:r w:rsidRPr="00AF6883">
        <w:rPr>
          <w:b/>
          <w:color w:val="000000"/>
          <w:sz w:val="20"/>
          <w:szCs w:val="20"/>
          <w:lang w:val="en-US"/>
        </w:rPr>
        <w:t>veiklos</w:t>
      </w:r>
      <w:proofErr w:type="spellEnd"/>
      <w:r w:rsidRPr="00AF6883">
        <w:rPr>
          <w:b/>
          <w:color w:val="000000"/>
          <w:sz w:val="20"/>
          <w:szCs w:val="20"/>
          <w:lang w:val="en-US"/>
        </w:rPr>
        <w:t xml:space="preserve"> </w:t>
      </w:r>
      <w:proofErr w:type="spellStart"/>
      <w:r w:rsidRPr="00AF6883">
        <w:rPr>
          <w:b/>
          <w:color w:val="000000"/>
          <w:sz w:val="20"/>
          <w:szCs w:val="20"/>
          <w:lang w:val="en-US"/>
        </w:rPr>
        <w:t>grupės</w:t>
      </w:r>
      <w:proofErr w:type="spellEnd"/>
      <w:r w:rsidRPr="00AF6883">
        <w:rPr>
          <w:b/>
          <w:color w:val="000000"/>
          <w:sz w:val="20"/>
          <w:szCs w:val="20"/>
          <w:lang w:val="en-US"/>
        </w:rPr>
        <w:t xml:space="preserve"> 2016-2023 </w:t>
      </w:r>
      <w:proofErr w:type="spellStart"/>
      <w:r w:rsidRPr="00AF6883">
        <w:rPr>
          <w:b/>
          <w:color w:val="000000"/>
          <w:sz w:val="20"/>
          <w:szCs w:val="20"/>
          <w:lang w:val="en-US"/>
        </w:rPr>
        <w:t>metų</w:t>
      </w:r>
      <w:proofErr w:type="spellEnd"/>
      <w:r w:rsidRPr="00AF6883">
        <w:rPr>
          <w:b/>
          <w:color w:val="000000"/>
          <w:sz w:val="20"/>
          <w:szCs w:val="20"/>
          <w:lang w:val="en-US"/>
        </w:rPr>
        <w:t xml:space="preserve"> </w:t>
      </w:r>
      <w:proofErr w:type="spellStart"/>
      <w:r w:rsidRPr="00AF6883">
        <w:rPr>
          <w:b/>
          <w:color w:val="000000"/>
          <w:sz w:val="20"/>
          <w:szCs w:val="20"/>
          <w:lang w:val="en-US"/>
        </w:rPr>
        <w:t>vietos</w:t>
      </w:r>
      <w:proofErr w:type="spellEnd"/>
      <w:r w:rsidRPr="00AF6883">
        <w:rPr>
          <w:b/>
          <w:color w:val="000000"/>
          <w:sz w:val="20"/>
          <w:szCs w:val="20"/>
          <w:lang w:val="en-US"/>
        </w:rPr>
        <w:t xml:space="preserve"> </w:t>
      </w:r>
      <w:proofErr w:type="spellStart"/>
      <w:r w:rsidRPr="00AF6883">
        <w:rPr>
          <w:b/>
          <w:color w:val="000000"/>
          <w:sz w:val="20"/>
          <w:szCs w:val="20"/>
          <w:lang w:val="en-US"/>
        </w:rPr>
        <w:t>plėtros</w:t>
      </w:r>
      <w:proofErr w:type="spellEnd"/>
      <w:r w:rsidRPr="00AF6883">
        <w:rPr>
          <w:b/>
          <w:color w:val="000000"/>
          <w:sz w:val="20"/>
          <w:szCs w:val="20"/>
          <w:lang w:val="en-US"/>
        </w:rPr>
        <w:t xml:space="preserve"> </w:t>
      </w:r>
      <w:proofErr w:type="spellStart"/>
      <w:r w:rsidRPr="00AF6883">
        <w:rPr>
          <w:b/>
          <w:color w:val="000000"/>
          <w:sz w:val="20"/>
          <w:szCs w:val="20"/>
          <w:lang w:val="en-US"/>
        </w:rPr>
        <w:t>strategija</w:t>
      </w:r>
      <w:proofErr w:type="spellEnd"/>
      <w:r w:rsidRPr="00AF6883">
        <w:rPr>
          <w:color w:val="000000"/>
        </w:rPr>
        <w:t>“</w:t>
      </w:r>
      <w:r w:rsidRPr="00AF6883">
        <w:rPr>
          <w:i/>
          <w:color w:val="000000"/>
          <w:sz w:val="20"/>
          <w:szCs w:val="20"/>
          <w:lang w:val="en-US"/>
        </w:rPr>
        <w:t xml:space="preserve"> </w:t>
      </w:r>
      <w:r w:rsidRPr="00AF6883">
        <w:rPr>
          <w:color w:val="000000"/>
        </w:rPr>
        <w:t xml:space="preserve"> (toliau – VPS)</w:t>
      </w:r>
    </w:p>
    <w:p w14:paraId="7A9B203F" w14:textId="2DA5D38F" w:rsidR="00AF6883" w:rsidRPr="00AF6883" w:rsidRDefault="006A0EBE" w:rsidP="00AF6883">
      <w:pPr>
        <w:suppressAutoHyphens/>
        <w:autoSpaceDE w:val="0"/>
        <w:autoSpaceDN w:val="0"/>
        <w:adjustRightInd w:val="0"/>
        <w:spacing w:line="283" w:lineRule="auto"/>
        <w:ind w:firstLine="312"/>
        <w:jc w:val="center"/>
        <w:textAlignment w:val="center"/>
        <w:rPr>
          <w:color w:val="000000"/>
        </w:rPr>
      </w:pPr>
      <w:r>
        <w:rPr>
          <w:color w:val="000000"/>
        </w:rPr>
        <w:t>K</w:t>
      </w:r>
      <w:r w:rsidR="00AF6883" w:rsidRPr="00AF6883">
        <w:rPr>
          <w:color w:val="000000"/>
        </w:rPr>
        <w:t xml:space="preserve">vietimo Nr. </w:t>
      </w:r>
      <w:r w:rsidR="00AF6883">
        <w:rPr>
          <w:color w:val="000000"/>
        </w:rPr>
        <w:t>3</w:t>
      </w:r>
      <w:r w:rsidR="007E674B">
        <w:rPr>
          <w:color w:val="000000"/>
        </w:rPr>
        <w:t>4</w:t>
      </w:r>
    </w:p>
    <w:p w14:paraId="5F17B35C" w14:textId="77777777" w:rsidR="00AF6883" w:rsidRPr="00513F62" w:rsidRDefault="00AF6883" w:rsidP="00AF6883">
      <w:pPr>
        <w:pStyle w:val="BodyText1"/>
        <w:spacing w:line="283" w:lineRule="auto"/>
        <w:ind w:firstLine="0"/>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513F62" w14:paraId="4C22C21B" w14:textId="77777777" w:rsidTr="00FB19FD">
        <w:trPr>
          <w:trHeight w:val="285"/>
        </w:trPr>
        <w:tc>
          <w:tcPr>
            <w:tcW w:w="15163" w:type="dxa"/>
            <w:gridSpan w:val="23"/>
            <w:shd w:val="clear" w:color="auto" w:fill="F4B083"/>
            <w:vAlign w:val="center"/>
          </w:tcPr>
          <w:p w14:paraId="7E16CF7C" w14:textId="77777777"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C62040" w:rsidRPr="00513F62" w14:paraId="6BE1DE1D" w14:textId="77777777" w:rsidTr="00FB19FD">
        <w:trPr>
          <w:trHeight w:val="464"/>
        </w:trPr>
        <w:tc>
          <w:tcPr>
            <w:tcW w:w="756" w:type="dxa"/>
            <w:shd w:val="clear" w:color="auto" w:fill="auto"/>
          </w:tcPr>
          <w:p w14:paraId="6C7D5B99" w14:textId="77777777" w:rsidR="00C62040" w:rsidRPr="00513F62" w:rsidRDefault="00FC750A" w:rsidP="00736A88">
            <w:pPr>
              <w:jc w:val="both"/>
              <w:rPr>
                <w:sz w:val="22"/>
                <w:szCs w:val="22"/>
              </w:rPr>
            </w:pPr>
            <w:r w:rsidRPr="00513F62">
              <w:rPr>
                <w:sz w:val="22"/>
                <w:szCs w:val="22"/>
              </w:rPr>
              <w:t>1.1.</w:t>
            </w:r>
          </w:p>
        </w:tc>
        <w:tc>
          <w:tcPr>
            <w:tcW w:w="14407" w:type="dxa"/>
            <w:gridSpan w:val="22"/>
            <w:shd w:val="clear" w:color="auto" w:fill="auto"/>
          </w:tcPr>
          <w:p w14:paraId="202FFBF6" w14:textId="7098C0AC" w:rsidR="00C62040" w:rsidRPr="00513F62" w:rsidRDefault="00FC750A" w:rsidP="00894EB7">
            <w:pPr>
              <w:jc w:val="both"/>
              <w:rPr>
                <w:sz w:val="22"/>
                <w:szCs w:val="22"/>
              </w:rPr>
            </w:pPr>
            <w:r w:rsidRPr="00513F62">
              <w:rPr>
                <w:sz w:val="22"/>
                <w:szCs w:val="22"/>
              </w:rPr>
              <w:t xml:space="preserve">Vietos projektų finansavimo sąlygų apraše (toliau – </w:t>
            </w:r>
            <w:r w:rsidR="00C62040" w:rsidRPr="00513F62">
              <w:rPr>
                <w:sz w:val="22"/>
                <w:szCs w:val="22"/>
              </w:rPr>
              <w:t>FSA</w:t>
            </w:r>
            <w:r w:rsidRPr="00513F62">
              <w:rPr>
                <w:sz w:val="22"/>
                <w:szCs w:val="22"/>
              </w:rPr>
              <w:t>)</w:t>
            </w:r>
            <w:r w:rsidR="00C62040" w:rsidRPr="00513F62">
              <w:rPr>
                <w:sz w:val="22"/>
                <w:szCs w:val="22"/>
              </w:rPr>
              <w:t xml:space="preserve"> nustatytos vietos projektų tinkamumo finansuoti sąlygos </w:t>
            </w:r>
            <w:r w:rsidR="00894EB7" w:rsidRPr="00513F62">
              <w:rPr>
                <w:sz w:val="22"/>
                <w:szCs w:val="22"/>
              </w:rPr>
              <w:t>ir</w:t>
            </w:r>
            <w:r w:rsidR="00C62040" w:rsidRPr="00513F62">
              <w:rPr>
                <w:sz w:val="22"/>
                <w:szCs w:val="22"/>
              </w:rPr>
              <w:t xml:space="preserve"> reikalavimai, kurie taikomi pareiškėjui, siekiančiam gauti paramą vietos projektui įgyvendinti pagal </w:t>
            </w:r>
            <w:r w:rsidR="00386287" w:rsidRPr="00513F62">
              <w:rPr>
                <w:sz w:val="22"/>
                <w:szCs w:val="22"/>
              </w:rPr>
              <w:t xml:space="preserve">FSA 1.2 papunktyje nurodytą </w:t>
            </w:r>
            <w:r w:rsidR="00C62040" w:rsidRPr="00513F62">
              <w:rPr>
                <w:sz w:val="22"/>
                <w:szCs w:val="22"/>
              </w:rPr>
              <w:t>VPS priemonės veiklos sritį, su</w:t>
            </w:r>
            <w:r w:rsidR="00894EB7" w:rsidRPr="00513F62">
              <w:rPr>
                <w:sz w:val="22"/>
                <w:szCs w:val="22"/>
              </w:rPr>
              <w:t>daryti</w:t>
            </w:r>
            <w:r w:rsidR="00C62040" w:rsidRPr="00513F62">
              <w:rPr>
                <w:sz w:val="22"/>
                <w:szCs w:val="22"/>
              </w:rPr>
              <w:t xml:space="preserve"> iš tinkamumo finansuoti sąlygų, pareiškėjų įsipareigojimų, vietos projektų atrankos kriterijų, kitų pareiškėjams</w:t>
            </w:r>
            <w:r w:rsidR="0022326E" w:rsidRPr="00513F62">
              <w:rPr>
                <w:sz w:val="22"/>
                <w:szCs w:val="22"/>
              </w:rPr>
              <w:t xml:space="preserve"> </w:t>
            </w:r>
            <w:r w:rsidR="00C62040" w:rsidRPr="00513F62">
              <w:rPr>
                <w:sz w:val="22"/>
                <w:szCs w:val="22"/>
              </w:rPr>
              <w:t xml:space="preserve">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513F62">
              <w:rPr>
                <w:sz w:val="22"/>
                <w:szCs w:val="22"/>
              </w:rPr>
              <w:t>(Lietuvos Respublikos žemės ūkio ministro 20</w:t>
            </w:r>
            <w:r w:rsidR="0022326E">
              <w:rPr>
                <w:sz w:val="22"/>
                <w:szCs w:val="22"/>
              </w:rPr>
              <w:t>24</w:t>
            </w:r>
            <w:r w:rsidR="006B63E1" w:rsidRPr="00513F62">
              <w:rPr>
                <w:sz w:val="22"/>
                <w:szCs w:val="22"/>
              </w:rPr>
              <w:t xml:space="preserve"> m. </w:t>
            </w:r>
            <w:r w:rsidR="0022326E">
              <w:rPr>
                <w:sz w:val="22"/>
                <w:szCs w:val="22"/>
              </w:rPr>
              <w:t>vasario 18</w:t>
            </w:r>
            <w:r w:rsidR="006B63E1" w:rsidRPr="00513F62">
              <w:rPr>
                <w:sz w:val="22"/>
                <w:szCs w:val="22"/>
              </w:rPr>
              <w:t xml:space="preserve"> d. įsakymo Nr. 3D-</w:t>
            </w:r>
            <w:r w:rsidR="0022326E" w:rsidRPr="0022326E">
              <w:rPr>
                <w:i/>
                <w:iCs/>
                <w:sz w:val="20"/>
                <w:szCs w:val="20"/>
              </w:rPr>
              <w:t xml:space="preserve"> </w:t>
            </w:r>
            <w:r w:rsidR="0022326E" w:rsidRPr="0022326E">
              <w:t xml:space="preserve">89 </w:t>
            </w:r>
            <w:r w:rsidR="006B63E1" w:rsidRPr="00513F62">
              <w:rPr>
                <w:sz w:val="22"/>
                <w:szCs w:val="22"/>
              </w:rPr>
              <w:t xml:space="preserve">redakcija) </w:t>
            </w:r>
            <w:r w:rsidR="00C62040" w:rsidRPr="00513F62">
              <w:rPr>
                <w:sz w:val="22"/>
                <w:szCs w:val="22"/>
              </w:rPr>
              <w:t>(toliau – Vietos projektų administravimo taisyklės). FSA nustatytos vietos projektų tinkamumo finansuoti sąlygos turi būti iki galo įvykdyto</w:t>
            </w:r>
            <w:r w:rsidR="003D1058" w:rsidRPr="00513F62">
              <w:rPr>
                <w:sz w:val="22"/>
                <w:szCs w:val="22"/>
              </w:rPr>
              <w:t xml:space="preserve">s iki vietos projekto atrankos </w:t>
            </w:r>
            <w:r w:rsidR="00C62040" w:rsidRPr="00513F62">
              <w:rPr>
                <w:sz w:val="22"/>
                <w:szCs w:val="22"/>
              </w:rPr>
              <w:t>vertinimo pabaigos, išskyrus atvejus, kai Vietos projektų administravimo taisyklėse ir šiame FSA nurodyta kitaip. Atitiktis vietos projek</w:t>
            </w:r>
            <w:r w:rsidR="002E662A" w:rsidRPr="00513F62">
              <w:rPr>
                <w:sz w:val="22"/>
                <w:szCs w:val="22"/>
              </w:rPr>
              <w:t>to tinkamumo finansuoti sąlygom</w:t>
            </w:r>
            <w:r w:rsidR="00C62040" w:rsidRPr="00513F62">
              <w:rPr>
                <w:sz w:val="22"/>
                <w:szCs w:val="22"/>
              </w:rPr>
              <w:t>s turi būti išlaikoma</w:t>
            </w:r>
            <w:r w:rsidR="001731A9" w:rsidRPr="00513F62">
              <w:rPr>
                <w:sz w:val="22"/>
                <w:szCs w:val="22"/>
              </w:rPr>
              <w:t xml:space="preserve"> visą</w:t>
            </w:r>
            <w:r w:rsidR="00C62040" w:rsidRPr="00513F62">
              <w:rPr>
                <w:sz w:val="22"/>
                <w:szCs w:val="22"/>
              </w:rPr>
              <w:t xml:space="preserve"> vietos projekto įgyvendinimo </w:t>
            </w:r>
            <w:r w:rsidR="001731A9" w:rsidRPr="00513F62">
              <w:rPr>
                <w:sz w:val="22"/>
                <w:szCs w:val="22"/>
              </w:rPr>
              <w:t xml:space="preserve">ir </w:t>
            </w:r>
            <w:r w:rsidR="00C62040" w:rsidRPr="00513F62">
              <w:rPr>
                <w:sz w:val="22"/>
                <w:szCs w:val="22"/>
              </w:rPr>
              <w:t>kontrolės laikotar</w:t>
            </w:r>
            <w:r w:rsidR="00EE063C" w:rsidRPr="00513F62">
              <w:rPr>
                <w:sz w:val="22"/>
                <w:szCs w:val="22"/>
              </w:rPr>
              <w:t>p</w:t>
            </w:r>
            <w:r w:rsidR="001731A9" w:rsidRPr="00513F62">
              <w:rPr>
                <w:sz w:val="22"/>
                <w:szCs w:val="22"/>
              </w:rPr>
              <w:t>į</w:t>
            </w:r>
            <w:r w:rsidR="0086218A" w:rsidRPr="00513F62">
              <w:rPr>
                <w:rStyle w:val="Puslapioinaosnuoroda"/>
                <w:i/>
                <w:sz w:val="22"/>
                <w:szCs w:val="22"/>
              </w:rPr>
              <w:footnoteReference w:id="1"/>
            </w:r>
            <w:r w:rsidR="00C62040" w:rsidRPr="00513F62">
              <w:rPr>
                <w:sz w:val="22"/>
                <w:szCs w:val="22"/>
              </w:rPr>
              <w:t>, išskyrus atvejus, kai Vietos projektų administravimo taisyklėse ir šiame FSA nurodyta kitaip.</w:t>
            </w:r>
          </w:p>
        </w:tc>
      </w:tr>
      <w:tr w:rsidR="000D6DC5" w:rsidRPr="00513F62" w14:paraId="0B076696" w14:textId="77777777" w:rsidTr="00B26F35">
        <w:trPr>
          <w:trHeight w:val="983"/>
        </w:trPr>
        <w:tc>
          <w:tcPr>
            <w:tcW w:w="756" w:type="dxa"/>
            <w:shd w:val="clear" w:color="auto" w:fill="auto"/>
          </w:tcPr>
          <w:p w14:paraId="5312DEE4" w14:textId="77777777" w:rsidR="000D6DC5" w:rsidRPr="00513F62" w:rsidRDefault="000D6DC5" w:rsidP="00B26F35">
            <w:pPr>
              <w:jc w:val="center"/>
              <w:rPr>
                <w:sz w:val="22"/>
                <w:szCs w:val="22"/>
              </w:rPr>
            </w:pPr>
            <w:r w:rsidRPr="00513F62">
              <w:rPr>
                <w:sz w:val="22"/>
                <w:szCs w:val="22"/>
              </w:rPr>
              <w:lastRenderedPageBreak/>
              <w:t>1.2.</w:t>
            </w:r>
          </w:p>
        </w:tc>
        <w:tc>
          <w:tcPr>
            <w:tcW w:w="5760" w:type="dxa"/>
            <w:shd w:val="clear" w:color="auto" w:fill="auto"/>
          </w:tcPr>
          <w:p w14:paraId="15FDC173" w14:textId="77777777" w:rsidR="000D6DC5" w:rsidRPr="00513F62" w:rsidRDefault="000D6DC5" w:rsidP="00083B34">
            <w:pPr>
              <w:jc w:val="both"/>
              <w:rPr>
                <w:sz w:val="22"/>
                <w:szCs w:val="22"/>
              </w:rPr>
            </w:pPr>
            <w:r w:rsidRPr="00513F62">
              <w:rPr>
                <w:sz w:val="22"/>
                <w:szCs w:val="22"/>
              </w:rPr>
              <w:t>FSA</w:t>
            </w:r>
            <w:r w:rsidR="00E6154E" w:rsidRPr="00513F62">
              <w:rPr>
                <w:sz w:val="22"/>
                <w:szCs w:val="22"/>
              </w:rPr>
              <w:t xml:space="preserve"> taikomas</w:t>
            </w:r>
            <w:r w:rsidRPr="00513F62">
              <w:rPr>
                <w:sz w:val="22"/>
                <w:szCs w:val="22"/>
              </w:rPr>
              <w:t>:</w:t>
            </w:r>
          </w:p>
          <w:p w14:paraId="42F30C7A" w14:textId="77777777" w:rsidR="000D6DC5" w:rsidRPr="00513F62" w:rsidRDefault="000D6DC5" w:rsidP="00083B34">
            <w:pPr>
              <w:jc w:val="both"/>
              <w:rPr>
                <w:sz w:val="22"/>
                <w:szCs w:val="22"/>
              </w:rPr>
            </w:pPr>
          </w:p>
        </w:tc>
        <w:tc>
          <w:tcPr>
            <w:tcW w:w="8647" w:type="dxa"/>
            <w:gridSpan w:val="21"/>
            <w:shd w:val="clear" w:color="auto" w:fill="auto"/>
          </w:tcPr>
          <w:p w14:paraId="01328AE7" w14:textId="1D9A219F" w:rsidR="000D6DC5" w:rsidRPr="00513F62" w:rsidRDefault="0022326E" w:rsidP="00B26F35">
            <w:pPr>
              <w:jc w:val="both"/>
              <w:rPr>
                <w:sz w:val="22"/>
                <w:szCs w:val="22"/>
              </w:rPr>
            </w:pPr>
            <w:r w:rsidRPr="004B2097">
              <w:t>Ūkio ir verslo plėtra“ Nr.  LEADER-19.2-6 (toliau – VPS priemonė) veiklos srities „Parama ne žemės ūkio</w:t>
            </w:r>
            <w:r>
              <w:t xml:space="preserve"> verslui kaimo vietovėse plėtoti“ Nr. LEADER-19.2-6.4</w:t>
            </w:r>
            <w:r w:rsidRPr="004B2097">
              <w:t xml:space="preserve"> (toliau – VPS priemonės veiklos sritis) vietos projektams.</w:t>
            </w:r>
          </w:p>
        </w:tc>
      </w:tr>
      <w:tr w:rsidR="00BA472C" w:rsidRPr="00513F62" w14:paraId="31DB4124" w14:textId="77777777" w:rsidTr="00FB19FD">
        <w:trPr>
          <w:trHeight w:val="307"/>
        </w:trPr>
        <w:tc>
          <w:tcPr>
            <w:tcW w:w="756" w:type="dxa"/>
            <w:vMerge w:val="restart"/>
            <w:shd w:val="clear" w:color="auto" w:fill="auto"/>
            <w:vAlign w:val="center"/>
          </w:tcPr>
          <w:p w14:paraId="35F7317B" w14:textId="77777777" w:rsidR="00BA472C" w:rsidRPr="00513F62" w:rsidRDefault="002D0B1A" w:rsidP="00736A88">
            <w:pPr>
              <w:jc w:val="center"/>
              <w:rPr>
                <w:sz w:val="22"/>
                <w:szCs w:val="22"/>
              </w:rPr>
            </w:pPr>
            <w:r w:rsidRPr="00513F62">
              <w:rPr>
                <w:sz w:val="22"/>
                <w:szCs w:val="22"/>
              </w:rPr>
              <w:t>1.</w:t>
            </w:r>
            <w:r w:rsidR="00FC750A" w:rsidRPr="00513F62">
              <w:rPr>
                <w:sz w:val="22"/>
                <w:szCs w:val="22"/>
              </w:rPr>
              <w:t>3</w:t>
            </w:r>
            <w:r w:rsidR="00BA472C" w:rsidRPr="00513F62">
              <w:rPr>
                <w:sz w:val="22"/>
                <w:szCs w:val="22"/>
              </w:rPr>
              <w:t>.</w:t>
            </w:r>
          </w:p>
        </w:tc>
        <w:tc>
          <w:tcPr>
            <w:tcW w:w="5760" w:type="dxa"/>
            <w:vMerge w:val="restart"/>
            <w:shd w:val="clear" w:color="auto" w:fill="auto"/>
            <w:vAlign w:val="center"/>
          </w:tcPr>
          <w:p w14:paraId="6732085F" w14:textId="1F8D80B3" w:rsidR="00BA472C" w:rsidRPr="00513F62" w:rsidRDefault="00CF2F09" w:rsidP="00736A88">
            <w:pPr>
              <w:jc w:val="both"/>
              <w:rPr>
                <w:sz w:val="22"/>
                <w:szCs w:val="22"/>
              </w:rPr>
            </w:pPr>
            <w:r w:rsidRPr="00513F62">
              <w:rPr>
                <w:sz w:val="22"/>
                <w:szCs w:val="22"/>
              </w:rPr>
              <w:t xml:space="preserve">VPS priemonės </w:t>
            </w:r>
            <w:r w:rsidR="00B80E74" w:rsidRPr="00513F62">
              <w:rPr>
                <w:sz w:val="22"/>
                <w:szCs w:val="22"/>
              </w:rPr>
              <w:t>veiklos srities</w:t>
            </w:r>
            <w:r w:rsidR="00B80E74" w:rsidRPr="00513F62">
              <w:rPr>
                <w:i/>
                <w:sz w:val="22"/>
                <w:szCs w:val="22"/>
              </w:rPr>
              <w:t xml:space="preserve"> </w:t>
            </w:r>
            <w:r w:rsidR="00BA472C" w:rsidRPr="00513F62">
              <w:rPr>
                <w:sz w:val="22"/>
                <w:szCs w:val="22"/>
              </w:rPr>
              <w:t>paraiškoms, kurios pateiktos ir užregistruotos:</w:t>
            </w:r>
          </w:p>
          <w:p w14:paraId="05780E04" w14:textId="77777777" w:rsidR="00BA472C" w:rsidRPr="00513F62" w:rsidRDefault="00BA472C" w:rsidP="00736A88">
            <w:pPr>
              <w:jc w:val="both"/>
              <w:rPr>
                <w:i/>
                <w:sz w:val="22"/>
                <w:szCs w:val="22"/>
              </w:rPr>
            </w:pPr>
          </w:p>
        </w:tc>
        <w:tc>
          <w:tcPr>
            <w:tcW w:w="4040" w:type="dxa"/>
            <w:gridSpan w:val="10"/>
            <w:shd w:val="clear" w:color="auto" w:fill="auto"/>
            <w:vAlign w:val="center"/>
          </w:tcPr>
          <w:p w14:paraId="69BE5956" w14:textId="128F1B69" w:rsidR="00BA472C" w:rsidRPr="00513F62" w:rsidRDefault="00BA472C" w:rsidP="009F186C">
            <w:pPr>
              <w:jc w:val="both"/>
              <w:rPr>
                <w:sz w:val="22"/>
                <w:szCs w:val="22"/>
              </w:rPr>
            </w:pPr>
            <w:r w:rsidRPr="00513F62">
              <w:rPr>
                <w:sz w:val="22"/>
                <w:szCs w:val="22"/>
              </w:rPr>
              <w:t>nuo vietos projektų paraiškų rinkimo pradžios</w:t>
            </w:r>
          </w:p>
        </w:tc>
        <w:tc>
          <w:tcPr>
            <w:tcW w:w="404" w:type="dxa"/>
            <w:shd w:val="clear" w:color="auto" w:fill="auto"/>
            <w:vAlign w:val="center"/>
          </w:tcPr>
          <w:p w14:paraId="467626B0" w14:textId="4C09375C"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3DB6FDBD" w14:textId="189D9BDE" w:rsidR="00BA472C" w:rsidRPr="00513F62" w:rsidRDefault="0022326E" w:rsidP="00736A88">
            <w:pPr>
              <w:jc w:val="center"/>
              <w:rPr>
                <w:sz w:val="22"/>
                <w:szCs w:val="22"/>
              </w:rPr>
            </w:pPr>
            <w:r>
              <w:rPr>
                <w:sz w:val="22"/>
                <w:szCs w:val="22"/>
              </w:rPr>
              <w:t>0</w:t>
            </w:r>
          </w:p>
        </w:tc>
        <w:tc>
          <w:tcPr>
            <w:tcW w:w="404" w:type="dxa"/>
            <w:gridSpan w:val="2"/>
            <w:shd w:val="clear" w:color="auto" w:fill="auto"/>
            <w:vAlign w:val="center"/>
          </w:tcPr>
          <w:p w14:paraId="3031004C" w14:textId="71714626"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62E525C5" w14:textId="219D09FB" w:rsidR="00BA472C" w:rsidRPr="00513F62" w:rsidRDefault="0022326E" w:rsidP="00736A88">
            <w:pPr>
              <w:jc w:val="center"/>
              <w:rPr>
                <w:sz w:val="22"/>
                <w:szCs w:val="22"/>
              </w:rPr>
            </w:pPr>
            <w:r>
              <w:rPr>
                <w:sz w:val="22"/>
                <w:szCs w:val="22"/>
              </w:rPr>
              <w:t>4</w:t>
            </w:r>
          </w:p>
        </w:tc>
        <w:tc>
          <w:tcPr>
            <w:tcW w:w="404" w:type="dxa"/>
            <w:shd w:val="clear" w:color="auto" w:fill="auto"/>
            <w:vAlign w:val="center"/>
          </w:tcPr>
          <w:p w14:paraId="0BE6DF52"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3311FDB8" w14:textId="2094A47F" w:rsidR="00BA472C" w:rsidRPr="00513F62" w:rsidRDefault="0022326E" w:rsidP="00736A88">
            <w:pPr>
              <w:jc w:val="center"/>
              <w:rPr>
                <w:sz w:val="22"/>
                <w:szCs w:val="22"/>
              </w:rPr>
            </w:pPr>
            <w:r>
              <w:rPr>
                <w:sz w:val="22"/>
                <w:szCs w:val="22"/>
              </w:rPr>
              <w:t>0</w:t>
            </w:r>
          </w:p>
        </w:tc>
        <w:tc>
          <w:tcPr>
            <w:tcW w:w="404" w:type="dxa"/>
            <w:shd w:val="clear" w:color="auto" w:fill="auto"/>
            <w:vAlign w:val="center"/>
          </w:tcPr>
          <w:p w14:paraId="543F46C5" w14:textId="1B1C881A" w:rsidR="00BA472C" w:rsidRPr="00513F62" w:rsidRDefault="007E674B" w:rsidP="00736A88">
            <w:pPr>
              <w:jc w:val="center"/>
              <w:rPr>
                <w:sz w:val="22"/>
                <w:szCs w:val="22"/>
              </w:rPr>
            </w:pPr>
            <w:r>
              <w:rPr>
                <w:sz w:val="22"/>
                <w:szCs w:val="22"/>
              </w:rPr>
              <w:t>7</w:t>
            </w:r>
          </w:p>
        </w:tc>
        <w:tc>
          <w:tcPr>
            <w:tcW w:w="404" w:type="dxa"/>
            <w:shd w:val="clear" w:color="auto" w:fill="auto"/>
            <w:vAlign w:val="center"/>
          </w:tcPr>
          <w:p w14:paraId="1A8AE5FC"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5DA5B608" w14:textId="3D0E3BEF" w:rsidR="00BA472C" w:rsidRPr="00513F62" w:rsidRDefault="007E674B" w:rsidP="00736A88">
            <w:pPr>
              <w:jc w:val="center"/>
              <w:rPr>
                <w:sz w:val="22"/>
                <w:szCs w:val="22"/>
              </w:rPr>
            </w:pPr>
            <w:r>
              <w:rPr>
                <w:sz w:val="22"/>
                <w:szCs w:val="22"/>
              </w:rPr>
              <w:t>0</w:t>
            </w:r>
          </w:p>
        </w:tc>
        <w:tc>
          <w:tcPr>
            <w:tcW w:w="971" w:type="dxa"/>
            <w:shd w:val="clear" w:color="auto" w:fill="auto"/>
            <w:vAlign w:val="center"/>
          </w:tcPr>
          <w:p w14:paraId="394547AB" w14:textId="2D2450E9" w:rsidR="00BA472C" w:rsidRPr="00513F62" w:rsidRDefault="007E674B" w:rsidP="00736A88">
            <w:pPr>
              <w:jc w:val="center"/>
              <w:rPr>
                <w:sz w:val="22"/>
                <w:szCs w:val="22"/>
              </w:rPr>
            </w:pPr>
            <w:r>
              <w:rPr>
                <w:sz w:val="22"/>
                <w:szCs w:val="22"/>
              </w:rPr>
              <w:t>8</w:t>
            </w:r>
          </w:p>
        </w:tc>
      </w:tr>
      <w:tr w:rsidR="00BA472C" w:rsidRPr="00513F62" w14:paraId="0672DB36" w14:textId="77777777" w:rsidTr="00FB19FD">
        <w:trPr>
          <w:trHeight w:val="307"/>
        </w:trPr>
        <w:tc>
          <w:tcPr>
            <w:tcW w:w="756" w:type="dxa"/>
            <w:vMerge/>
            <w:shd w:val="clear" w:color="auto" w:fill="auto"/>
            <w:vAlign w:val="center"/>
          </w:tcPr>
          <w:p w14:paraId="435EC9A3" w14:textId="77777777" w:rsidR="00BA472C" w:rsidRPr="00513F62" w:rsidRDefault="00BA472C" w:rsidP="00736A88">
            <w:pPr>
              <w:jc w:val="both"/>
              <w:rPr>
                <w:sz w:val="22"/>
                <w:szCs w:val="22"/>
              </w:rPr>
            </w:pPr>
          </w:p>
        </w:tc>
        <w:tc>
          <w:tcPr>
            <w:tcW w:w="5760" w:type="dxa"/>
            <w:vMerge/>
            <w:shd w:val="clear" w:color="auto" w:fill="auto"/>
            <w:vAlign w:val="center"/>
          </w:tcPr>
          <w:p w14:paraId="266A379A" w14:textId="77777777" w:rsidR="00BA472C" w:rsidRPr="00513F62" w:rsidRDefault="00BA472C" w:rsidP="00736A88">
            <w:pPr>
              <w:rPr>
                <w:sz w:val="22"/>
                <w:szCs w:val="22"/>
              </w:rPr>
            </w:pPr>
          </w:p>
        </w:tc>
        <w:tc>
          <w:tcPr>
            <w:tcW w:w="4040" w:type="dxa"/>
            <w:gridSpan w:val="10"/>
            <w:shd w:val="clear" w:color="auto" w:fill="auto"/>
            <w:vAlign w:val="center"/>
          </w:tcPr>
          <w:p w14:paraId="53E3CA10" w14:textId="171B5075" w:rsidR="00BA472C" w:rsidRPr="00513F62" w:rsidRDefault="00BA472C" w:rsidP="009F186C">
            <w:pPr>
              <w:jc w:val="both"/>
              <w:rPr>
                <w:sz w:val="22"/>
                <w:szCs w:val="22"/>
              </w:rPr>
            </w:pPr>
            <w:r w:rsidRPr="00513F62">
              <w:rPr>
                <w:sz w:val="22"/>
                <w:szCs w:val="22"/>
              </w:rPr>
              <w:t>iki vietos projektų paraiškų rinkimo pabaigos</w:t>
            </w:r>
          </w:p>
        </w:tc>
        <w:tc>
          <w:tcPr>
            <w:tcW w:w="404" w:type="dxa"/>
            <w:shd w:val="clear" w:color="auto" w:fill="auto"/>
            <w:vAlign w:val="center"/>
          </w:tcPr>
          <w:p w14:paraId="64CBADB7" w14:textId="03E01B33"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74D42084" w14:textId="47802A26" w:rsidR="00BA472C" w:rsidRPr="00513F62" w:rsidRDefault="0022326E" w:rsidP="00736A88">
            <w:pPr>
              <w:jc w:val="center"/>
              <w:rPr>
                <w:sz w:val="22"/>
                <w:szCs w:val="22"/>
              </w:rPr>
            </w:pPr>
            <w:r>
              <w:rPr>
                <w:sz w:val="22"/>
                <w:szCs w:val="22"/>
              </w:rPr>
              <w:t>0</w:t>
            </w:r>
          </w:p>
        </w:tc>
        <w:tc>
          <w:tcPr>
            <w:tcW w:w="404" w:type="dxa"/>
            <w:gridSpan w:val="2"/>
            <w:shd w:val="clear" w:color="auto" w:fill="auto"/>
            <w:vAlign w:val="center"/>
          </w:tcPr>
          <w:p w14:paraId="08F05C65" w14:textId="1ADDDD9B"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08154CA9" w14:textId="4C8B4911" w:rsidR="00BA472C" w:rsidRPr="00513F62" w:rsidRDefault="0022326E" w:rsidP="00736A88">
            <w:pPr>
              <w:jc w:val="center"/>
              <w:rPr>
                <w:sz w:val="22"/>
                <w:szCs w:val="22"/>
              </w:rPr>
            </w:pPr>
            <w:r>
              <w:rPr>
                <w:sz w:val="22"/>
                <w:szCs w:val="22"/>
              </w:rPr>
              <w:t>4</w:t>
            </w:r>
          </w:p>
        </w:tc>
        <w:tc>
          <w:tcPr>
            <w:tcW w:w="404" w:type="dxa"/>
            <w:shd w:val="clear" w:color="auto" w:fill="auto"/>
            <w:vAlign w:val="center"/>
          </w:tcPr>
          <w:p w14:paraId="342AAB30"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63F62854" w14:textId="167EEF24" w:rsidR="00BA472C" w:rsidRPr="00513F62" w:rsidRDefault="0022326E" w:rsidP="00736A88">
            <w:pPr>
              <w:jc w:val="center"/>
              <w:rPr>
                <w:sz w:val="22"/>
                <w:szCs w:val="22"/>
              </w:rPr>
            </w:pPr>
            <w:r>
              <w:rPr>
                <w:sz w:val="22"/>
                <w:szCs w:val="22"/>
              </w:rPr>
              <w:t>0</w:t>
            </w:r>
          </w:p>
        </w:tc>
        <w:tc>
          <w:tcPr>
            <w:tcW w:w="404" w:type="dxa"/>
            <w:shd w:val="clear" w:color="auto" w:fill="auto"/>
            <w:vAlign w:val="center"/>
          </w:tcPr>
          <w:p w14:paraId="7575FAD3" w14:textId="03B42442" w:rsidR="00BA472C" w:rsidRPr="00513F62" w:rsidRDefault="007E674B" w:rsidP="00736A88">
            <w:pPr>
              <w:jc w:val="center"/>
              <w:rPr>
                <w:sz w:val="22"/>
                <w:szCs w:val="22"/>
              </w:rPr>
            </w:pPr>
            <w:r>
              <w:rPr>
                <w:sz w:val="22"/>
                <w:szCs w:val="22"/>
              </w:rPr>
              <w:t>8</w:t>
            </w:r>
          </w:p>
        </w:tc>
        <w:tc>
          <w:tcPr>
            <w:tcW w:w="404" w:type="dxa"/>
            <w:shd w:val="clear" w:color="auto" w:fill="auto"/>
            <w:vAlign w:val="center"/>
          </w:tcPr>
          <w:p w14:paraId="4A246876"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71C861CA" w14:textId="0D8DEC2A" w:rsidR="00BA472C" w:rsidRPr="00513F62" w:rsidRDefault="007E674B" w:rsidP="00736A88">
            <w:pPr>
              <w:jc w:val="center"/>
              <w:rPr>
                <w:sz w:val="22"/>
                <w:szCs w:val="22"/>
              </w:rPr>
            </w:pPr>
            <w:r>
              <w:rPr>
                <w:sz w:val="22"/>
                <w:szCs w:val="22"/>
              </w:rPr>
              <w:t>1</w:t>
            </w:r>
          </w:p>
        </w:tc>
        <w:tc>
          <w:tcPr>
            <w:tcW w:w="971" w:type="dxa"/>
            <w:shd w:val="clear" w:color="auto" w:fill="auto"/>
            <w:vAlign w:val="center"/>
          </w:tcPr>
          <w:p w14:paraId="2F5C63F1" w14:textId="42ACCD20" w:rsidR="00BA472C" w:rsidRPr="00513F62" w:rsidRDefault="007E674B" w:rsidP="00736A88">
            <w:pPr>
              <w:jc w:val="center"/>
              <w:rPr>
                <w:sz w:val="22"/>
                <w:szCs w:val="22"/>
              </w:rPr>
            </w:pPr>
            <w:r>
              <w:rPr>
                <w:sz w:val="22"/>
                <w:szCs w:val="22"/>
              </w:rPr>
              <w:t>9</w:t>
            </w:r>
          </w:p>
        </w:tc>
      </w:tr>
      <w:tr w:rsidR="00BA472C" w:rsidRPr="00513F62" w14:paraId="05CA15EE" w14:textId="77777777" w:rsidTr="00FB19FD">
        <w:trPr>
          <w:trHeight w:val="688"/>
        </w:trPr>
        <w:tc>
          <w:tcPr>
            <w:tcW w:w="756" w:type="dxa"/>
            <w:vMerge/>
            <w:shd w:val="clear" w:color="auto" w:fill="auto"/>
            <w:vAlign w:val="center"/>
          </w:tcPr>
          <w:p w14:paraId="590E24EC" w14:textId="77777777" w:rsidR="00BA472C" w:rsidRPr="00513F62" w:rsidRDefault="00BA472C" w:rsidP="00736A88">
            <w:pPr>
              <w:jc w:val="center"/>
              <w:rPr>
                <w:sz w:val="22"/>
                <w:szCs w:val="22"/>
              </w:rPr>
            </w:pPr>
          </w:p>
        </w:tc>
        <w:tc>
          <w:tcPr>
            <w:tcW w:w="5760" w:type="dxa"/>
            <w:vMerge/>
            <w:shd w:val="clear" w:color="auto" w:fill="auto"/>
            <w:vAlign w:val="center"/>
          </w:tcPr>
          <w:p w14:paraId="0EAB44E9" w14:textId="77777777" w:rsidR="00BA472C" w:rsidRPr="00513F62" w:rsidRDefault="00BA472C" w:rsidP="00736A88">
            <w:pPr>
              <w:jc w:val="both"/>
              <w:rPr>
                <w:sz w:val="22"/>
                <w:szCs w:val="22"/>
              </w:rPr>
            </w:pPr>
          </w:p>
        </w:tc>
        <w:tc>
          <w:tcPr>
            <w:tcW w:w="404" w:type="dxa"/>
            <w:shd w:val="clear" w:color="auto" w:fill="auto"/>
            <w:vAlign w:val="center"/>
          </w:tcPr>
          <w:p w14:paraId="5B7F4F0C" w14:textId="518CC97F"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3E08663D" w14:textId="211AF0DE" w:rsidR="00BA472C" w:rsidRPr="00513F62" w:rsidRDefault="0022326E" w:rsidP="00736A88">
            <w:pPr>
              <w:jc w:val="center"/>
              <w:rPr>
                <w:sz w:val="22"/>
                <w:szCs w:val="22"/>
              </w:rPr>
            </w:pPr>
            <w:r>
              <w:rPr>
                <w:sz w:val="22"/>
                <w:szCs w:val="22"/>
              </w:rPr>
              <w:t>0</w:t>
            </w:r>
          </w:p>
        </w:tc>
        <w:tc>
          <w:tcPr>
            <w:tcW w:w="404" w:type="dxa"/>
            <w:shd w:val="clear" w:color="auto" w:fill="auto"/>
            <w:vAlign w:val="center"/>
          </w:tcPr>
          <w:p w14:paraId="6346F4B2" w14:textId="2197456C" w:rsidR="00BA472C" w:rsidRPr="00513F62" w:rsidRDefault="0022326E" w:rsidP="00736A88">
            <w:pPr>
              <w:jc w:val="center"/>
              <w:rPr>
                <w:sz w:val="22"/>
                <w:szCs w:val="22"/>
              </w:rPr>
            </w:pPr>
            <w:r>
              <w:rPr>
                <w:sz w:val="22"/>
                <w:szCs w:val="22"/>
              </w:rPr>
              <w:t>2</w:t>
            </w:r>
          </w:p>
        </w:tc>
        <w:tc>
          <w:tcPr>
            <w:tcW w:w="404" w:type="dxa"/>
            <w:shd w:val="clear" w:color="auto" w:fill="auto"/>
            <w:vAlign w:val="center"/>
          </w:tcPr>
          <w:p w14:paraId="342635E5" w14:textId="434F12BB" w:rsidR="00BA472C" w:rsidRPr="00513F62" w:rsidRDefault="0022326E" w:rsidP="00736A88">
            <w:pPr>
              <w:jc w:val="center"/>
              <w:rPr>
                <w:sz w:val="22"/>
                <w:szCs w:val="22"/>
              </w:rPr>
            </w:pPr>
            <w:r>
              <w:rPr>
                <w:sz w:val="22"/>
                <w:szCs w:val="22"/>
              </w:rPr>
              <w:t>4</w:t>
            </w:r>
          </w:p>
        </w:tc>
        <w:tc>
          <w:tcPr>
            <w:tcW w:w="404" w:type="dxa"/>
            <w:shd w:val="clear" w:color="auto" w:fill="auto"/>
            <w:vAlign w:val="center"/>
          </w:tcPr>
          <w:p w14:paraId="38EE54E1" w14:textId="4B8E693F" w:rsidR="00BA472C" w:rsidRPr="00513F62" w:rsidRDefault="0022326E" w:rsidP="00736A88">
            <w:pPr>
              <w:jc w:val="center"/>
              <w:rPr>
                <w:sz w:val="22"/>
                <w:szCs w:val="22"/>
              </w:rPr>
            </w:pPr>
            <w:r>
              <w:rPr>
                <w:sz w:val="22"/>
                <w:szCs w:val="22"/>
              </w:rPr>
              <w:t>-</w:t>
            </w:r>
          </w:p>
        </w:tc>
        <w:tc>
          <w:tcPr>
            <w:tcW w:w="404" w:type="dxa"/>
            <w:shd w:val="clear" w:color="auto" w:fill="auto"/>
            <w:vAlign w:val="center"/>
          </w:tcPr>
          <w:p w14:paraId="2A3B088B" w14:textId="19816FC4" w:rsidR="00BA472C" w:rsidRPr="00513F62" w:rsidRDefault="0022326E" w:rsidP="00736A88">
            <w:pPr>
              <w:jc w:val="center"/>
              <w:rPr>
                <w:sz w:val="22"/>
                <w:szCs w:val="22"/>
              </w:rPr>
            </w:pPr>
            <w:r>
              <w:rPr>
                <w:sz w:val="22"/>
                <w:szCs w:val="22"/>
              </w:rPr>
              <w:t>0</w:t>
            </w:r>
          </w:p>
        </w:tc>
        <w:tc>
          <w:tcPr>
            <w:tcW w:w="404" w:type="dxa"/>
            <w:shd w:val="clear" w:color="auto" w:fill="auto"/>
            <w:vAlign w:val="center"/>
          </w:tcPr>
          <w:p w14:paraId="35C376F1" w14:textId="22B7494E" w:rsidR="00BA472C" w:rsidRPr="00513F62" w:rsidRDefault="007E674B" w:rsidP="00736A88">
            <w:pPr>
              <w:jc w:val="center"/>
              <w:rPr>
                <w:sz w:val="22"/>
                <w:szCs w:val="22"/>
              </w:rPr>
            </w:pPr>
            <w:r>
              <w:rPr>
                <w:sz w:val="22"/>
                <w:szCs w:val="22"/>
              </w:rPr>
              <w:t>6</w:t>
            </w:r>
          </w:p>
        </w:tc>
        <w:tc>
          <w:tcPr>
            <w:tcW w:w="404" w:type="dxa"/>
            <w:shd w:val="clear" w:color="auto" w:fill="auto"/>
            <w:vAlign w:val="center"/>
          </w:tcPr>
          <w:p w14:paraId="26B6C91A" w14:textId="3126115D" w:rsidR="00BA472C" w:rsidRPr="00513F62" w:rsidRDefault="0022326E" w:rsidP="00736A88">
            <w:pPr>
              <w:jc w:val="center"/>
              <w:rPr>
                <w:sz w:val="22"/>
                <w:szCs w:val="22"/>
              </w:rPr>
            </w:pPr>
            <w:r>
              <w:rPr>
                <w:sz w:val="22"/>
                <w:szCs w:val="22"/>
              </w:rPr>
              <w:t>-</w:t>
            </w:r>
          </w:p>
        </w:tc>
        <w:tc>
          <w:tcPr>
            <w:tcW w:w="404" w:type="dxa"/>
            <w:shd w:val="clear" w:color="auto" w:fill="auto"/>
            <w:vAlign w:val="center"/>
          </w:tcPr>
          <w:p w14:paraId="4D4DC435" w14:textId="1A9D6F09" w:rsidR="00BA472C" w:rsidRPr="00513F62" w:rsidRDefault="00B836D1" w:rsidP="00736A88">
            <w:pPr>
              <w:jc w:val="center"/>
              <w:rPr>
                <w:sz w:val="22"/>
                <w:szCs w:val="22"/>
              </w:rPr>
            </w:pPr>
            <w:r>
              <w:rPr>
                <w:sz w:val="22"/>
                <w:szCs w:val="22"/>
              </w:rPr>
              <w:t>1</w:t>
            </w:r>
          </w:p>
        </w:tc>
        <w:tc>
          <w:tcPr>
            <w:tcW w:w="404" w:type="dxa"/>
            <w:shd w:val="clear" w:color="auto" w:fill="auto"/>
            <w:vAlign w:val="center"/>
          </w:tcPr>
          <w:p w14:paraId="3B6D1652" w14:textId="1E8F6252" w:rsidR="00BA472C" w:rsidRPr="00513F62" w:rsidRDefault="007E674B" w:rsidP="00736A88">
            <w:pPr>
              <w:jc w:val="center"/>
              <w:rPr>
                <w:sz w:val="22"/>
                <w:szCs w:val="22"/>
              </w:rPr>
            </w:pPr>
            <w:r>
              <w:rPr>
                <w:sz w:val="22"/>
                <w:szCs w:val="22"/>
              </w:rPr>
              <w:t>1</w:t>
            </w:r>
          </w:p>
        </w:tc>
        <w:tc>
          <w:tcPr>
            <w:tcW w:w="921" w:type="dxa"/>
            <w:gridSpan w:val="3"/>
            <w:shd w:val="clear" w:color="auto" w:fill="auto"/>
            <w:vAlign w:val="center"/>
          </w:tcPr>
          <w:p w14:paraId="62FE254C" w14:textId="5B8FACD2" w:rsidR="00BA472C" w:rsidRPr="0022326E" w:rsidRDefault="00BA472C" w:rsidP="0022326E">
            <w:pPr>
              <w:pStyle w:val="Sraopastraipa"/>
              <w:numPr>
                <w:ilvl w:val="0"/>
                <w:numId w:val="8"/>
              </w:numPr>
              <w:jc w:val="center"/>
              <w:rPr>
                <w:sz w:val="22"/>
                <w:szCs w:val="22"/>
              </w:rPr>
            </w:pPr>
          </w:p>
        </w:tc>
        <w:tc>
          <w:tcPr>
            <w:tcW w:w="3686" w:type="dxa"/>
            <w:gridSpan w:val="8"/>
            <w:shd w:val="clear" w:color="auto" w:fill="auto"/>
            <w:vAlign w:val="center"/>
          </w:tcPr>
          <w:p w14:paraId="4AE9C8D3" w14:textId="196EB36D" w:rsidR="00BA472C" w:rsidRPr="00513F62" w:rsidRDefault="00BA472C" w:rsidP="00736A88">
            <w:pPr>
              <w:jc w:val="both"/>
              <w:rPr>
                <w:sz w:val="22"/>
                <w:szCs w:val="22"/>
              </w:rPr>
            </w:pPr>
            <w:r w:rsidRPr="00513F62">
              <w:rPr>
                <w:sz w:val="22"/>
                <w:szCs w:val="22"/>
              </w:rPr>
              <w:t>kolegialaus va</w:t>
            </w:r>
            <w:r w:rsidR="00732D13" w:rsidRPr="00513F62">
              <w:rPr>
                <w:sz w:val="22"/>
                <w:szCs w:val="22"/>
              </w:rPr>
              <w:t xml:space="preserve">ldymo organo </w:t>
            </w:r>
            <w:r w:rsidR="0022326E" w:rsidRPr="006A0EBE">
              <w:t>2024-0</w:t>
            </w:r>
            <w:r w:rsidR="007E674B" w:rsidRPr="006A0EBE">
              <w:t>6</w:t>
            </w:r>
            <w:r w:rsidR="0022326E" w:rsidRPr="006A0EBE">
              <w:t>-</w:t>
            </w:r>
            <w:r w:rsidR="00B836D1" w:rsidRPr="006A0EBE">
              <w:t>1</w:t>
            </w:r>
            <w:r w:rsidR="007E674B" w:rsidRPr="006A0EBE">
              <w:t>1</w:t>
            </w:r>
            <w:r w:rsidR="0022326E" w:rsidRPr="006A0EBE">
              <w:t xml:space="preserve"> sprendimu Nr. 2024/</w:t>
            </w:r>
            <w:r w:rsidR="006A0EBE" w:rsidRPr="006A0EBE">
              <w:t>07</w:t>
            </w:r>
          </w:p>
        </w:tc>
      </w:tr>
      <w:tr w:rsidR="00C717D0" w:rsidRPr="00513F62" w14:paraId="5CA9B7D8" w14:textId="77777777" w:rsidTr="00C717D0">
        <w:trPr>
          <w:trHeight w:val="387"/>
        </w:trPr>
        <w:tc>
          <w:tcPr>
            <w:tcW w:w="756" w:type="dxa"/>
            <w:shd w:val="clear" w:color="auto" w:fill="auto"/>
            <w:vAlign w:val="center"/>
          </w:tcPr>
          <w:p w14:paraId="34B805AE" w14:textId="49A62C81" w:rsidR="00C717D0" w:rsidRPr="00513F62" w:rsidRDefault="00C717D0" w:rsidP="00736A88">
            <w:pPr>
              <w:jc w:val="center"/>
              <w:rPr>
                <w:sz w:val="22"/>
                <w:szCs w:val="22"/>
              </w:rPr>
            </w:pPr>
            <w:r w:rsidRPr="00513F62">
              <w:rPr>
                <w:sz w:val="22"/>
                <w:szCs w:val="22"/>
              </w:rPr>
              <w:t>1.5.</w:t>
            </w:r>
          </w:p>
        </w:tc>
        <w:tc>
          <w:tcPr>
            <w:tcW w:w="5760" w:type="dxa"/>
            <w:shd w:val="clear" w:color="auto" w:fill="auto"/>
            <w:vAlign w:val="center"/>
          </w:tcPr>
          <w:p w14:paraId="12BEC339" w14:textId="77777777" w:rsidR="00C717D0" w:rsidRPr="00513F62" w:rsidRDefault="00C717D0" w:rsidP="00736A88">
            <w:pPr>
              <w:rPr>
                <w:sz w:val="22"/>
                <w:szCs w:val="22"/>
              </w:rPr>
            </w:pPr>
            <w:r w:rsidRPr="00513F62">
              <w:rPr>
                <w:sz w:val="22"/>
                <w:szCs w:val="22"/>
              </w:rPr>
              <w:t xml:space="preserve">Pagal FSA patirtos išlaidos priskiriamos prie: </w:t>
            </w:r>
          </w:p>
        </w:tc>
        <w:tc>
          <w:tcPr>
            <w:tcW w:w="8647" w:type="dxa"/>
            <w:gridSpan w:val="21"/>
            <w:shd w:val="clear" w:color="auto" w:fill="auto"/>
          </w:tcPr>
          <w:p w14:paraId="2594E88A" w14:textId="46DA2A95" w:rsidR="00C717D0" w:rsidRPr="00C717D0" w:rsidRDefault="00C717D0" w:rsidP="000E1229">
            <w:pPr>
              <w:rPr>
                <w:i/>
                <w:sz w:val="22"/>
                <w:szCs w:val="22"/>
              </w:rPr>
            </w:pPr>
            <w:r w:rsidRPr="009B5B1D">
              <w:rPr>
                <w:sz w:val="22"/>
                <w:szCs w:val="22"/>
              </w:rPr>
              <w:t>EŽŪFKP tikslinės srities Nr</w:t>
            </w:r>
            <w:r w:rsidRPr="004B2097">
              <w:t>. 6A</w:t>
            </w:r>
          </w:p>
        </w:tc>
      </w:tr>
      <w:tr w:rsidR="002700E0" w:rsidRPr="00513F62" w14:paraId="7C954854" w14:textId="77777777" w:rsidTr="00FB19FD">
        <w:tc>
          <w:tcPr>
            <w:tcW w:w="756" w:type="dxa"/>
            <w:shd w:val="clear" w:color="auto" w:fill="auto"/>
          </w:tcPr>
          <w:p w14:paraId="5CF24607" w14:textId="070639FE" w:rsidR="002700E0" w:rsidRPr="00513F62" w:rsidRDefault="002D0B1A" w:rsidP="00736A88">
            <w:pPr>
              <w:jc w:val="center"/>
              <w:rPr>
                <w:sz w:val="22"/>
                <w:szCs w:val="22"/>
              </w:rPr>
            </w:pPr>
            <w:r w:rsidRPr="00513F62">
              <w:rPr>
                <w:sz w:val="22"/>
                <w:szCs w:val="22"/>
              </w:rPr>
              <w:t>1.</w:t>
            </w:r>
            <w:r w:rsidR="00EF52F3" w:rsidRPr="00513F62">
              <w:rPr>
                <w:sz w:val="22"/>
                <w:szCs w:val="22"/>
              </w:rPr>
              <w:t>6</w:t>
            </w:r>
            <w:r w:rsidR="00C52EE1" w:rsidRPr="00513F62">
              <w:rPr>
                <w:sz w:val="22"/>
                <w:szCs w:val="22"/>
              </w:rPr>
              <w:t>.</w:t>
            </w:r>
          </w:p>
        </w:tc>
        <w:tc>
          <w:tcPr>
            <w:tcW w:w="5760" w:type="dxa"/>
            <w:shd w:val="clear" w:color="auto" w:fill="auto"/>
          </w:tcPr>
          <w:p w14:paraId="557569F6" w14:textId="3BA66EF9" w:rsidR="002700E0" w:rsidRPr="00513F62" w:rsidRDefault="00CF2F09" w:rsidP="00196E9C">
            <w:pPr>
              <w:jc w:val="both"/>
              <w:rPr>
                <w:sz w:val="22"/>
                <w:szCs w:val="22"/>
              </w:rPr>
            </w:pPr>
            <w:r w:rsidRPr="00513F62">
              <w:rPr>
                <w:sz w:val="22"/>
                <w:szCs w:val="22"/>
              </w:rPr>
              <w:t xml:space="preserve">VPS priemonės </w:t>
            </w:r>
            <w:r w:rsidR="001562D2" w:rsidRPr="00513F62">
              <w:rPr>
                <w:sz w:val="22"/>
                <w:szCs w:val="22"/>
              </w:rPr>
              <w:t xml:space="preserve">veiklos srities, kuriai parengtas FSA, </w:t>
            </w:r>
            <w:r w:rsidR="001562D2" w:rsidRPr="00513F62">
              <w:rPr>
                <w:color w:val="000000"/>
                <w:sz w:val="22"/>
                <w:szCs w:val="22"/>
              </w:rPr>
              <w:t>pagrindiniai tikslai yra šie:</w:t>
            </w:r>
          </w:p>
        </w:tc>
        <w:tc>
          <w:tcPr>
            <w:tcW w:w="8647" w:type="dxa"/>
            <w:gridSpan w:val="21"/>
            <w:shd w:val="clear" w:color="auto" w:fill="auto"/>
          </w:tcPr>
          <w:p w14:paraId="146EE008" w14:textId="41F51A8A" w:rsidR="002700E0" w:rsidRPr="00513F62" w:rsidRDefault="00C717D0" w:rsidP="00E06A34">
            <w:pPr>
              <w:jc w:val="both"/>
              <w:rPr>
                <w:b/>
                <w:sz w:val="22"/>
                <w:szCs w:val="22"/>
              </w:rPr>
            </w:pPr>
            <w:r w:rsidRPr="005C6B1C">
              <w:t>Stiprinti Tauragės rajono kaimiškųjų vietovių  ekonominį kapitalą, skatinti smulkių kaimo verslų kūrimąsi ir plėtrą.</w:t>
            </w:r>
          </w:p>
        </w:tc>
      </w:tr>
      <w:tr w:rsidR="002700E0" w:rsidRPr="00513F62" w14:paraId="3F1A1273" w14:textId="77777777" w:rsidTr="00FB19FD">
        <w:tc>
          <w:tcPr>
            <w:tcW w:w="756" w:type="dxa"/>
            <w:shd w:val="clear" w:color="auto" w:fill="auto"/>
          </w:tcPr>
          <w:p w14:paraId="0604ABEA" w14:textId="14EB72AF" w:rsidR="002700E0" w:rsidRPr="00513F62" w:rsidRDefault="002D0B1A" w:rsidP="00736A88">
            <w:pPr>
              <w:jc w:val="center"/>
              <w:rPr>
                <w:sz w:val="22"/>
                <w:szCs w:val="22"/>
              </w:rPr>
            </w:pPr>
            <w:r w:rsidRPr="00513F62">
              <w:rPr>
                <w:sz w:val="22"/>
                <w:szCs w:val="22"/>
              </w:rPr>
              <w:t>1.</w:t>
            </w:r>
            <w:r w:rsidR="00EF52F3" w:rsidRPr="00513F62">
              <w:rPr>
                <w:sz w:val="22"/>
                <w:szCs w:val="22"/>
              </w:rPr>
              <w:t>7</w:t>
            </w:r>
            <w:r w:rsidR="00C52EE1" w:rsidRPr="00513F62">
              <w:rPr>
                <w:sz w:val="22"/>
                <w:szCs w:val="22"/>
              </w:rPr>
              <w:t>.</w:t>
            </w:r>
          </w:p>
        </w:tc>
        <w:tc>
          <w:tcPr>
            <w:tcW w:w="5760" w:type="dxa"/>
            <w:shd w:val="clear" w:color="auto" w:fill="auto"/>
          </w:tcPr>
          <w:p w14:paraId="7C43EAF9" w14:textId="161E6C94" w:rsidR="002700E0" w:rsidRPr="00513F62" w:rsidRDefault="00CF2F09" w:rsidP="00736A88">
            <w:pPr>
              <w:jc w:val="both"/>
              <w:rPr>
                <w:sz w:val="22"/>
                <w:szCs w:val="22"/>
              </w:rPr>
            </w:pPr>
            <w:r w:rsidRPr="00513F62">
              <w:rPr>
                <w:sz w:val="22"/>
                <w:szCs w:val="22"/>
              </w:rPr>
              <w:t xml:space="preserve">VPS priemonės </w:t>
            </w:r>
            <w:r w:rsidR="001562D2" w:rsidRPr="00513F62">
              <w:rPr>
                <w:sz w:val="22"/>
                <w:szCs w:val="22"/>
              </w:rPr>
              <w:t>veiklos sritį parama teikiama:</w:t>
            </w:r>
          </w:p>
        </w:tc>
        <w:tc>
          <w:tcPr>
            <w:tcW w:w="8647" w:type="dxa"/>
            <w:gridSpan w:val="21"/>
            <w:shd w:val="clear" w:color="auto" w:fill="auto"/>
          </w:tcPr>
          <w:p w14:paraId="72DC9DCA" w14:textId="77777777" w:rsidR="00C717D0" w:rsidRPr="009B734F" w:rsidRDefault="00C717D0" w:rsidP="00C717D0">
            <w:pPr>
              <w:numPr>
                <w:ilvl w:val="0"/>
                <w:numId w:val="9"/>
              </w:numPr>
              <w:jc w:val="both"/>
            </w:pPr>
            <w:r w:rsidRPr="009B734F">
              <w:t>parama smulkiam verslui, nesusijusiam su žemės</w:t>
            </w:r>
            <w:r>
              <w:t xml:space="preserve"> </w:t>
            </w:r>
            <w:r w:rsidRPr="009B734F">
              <w:t>ūkio veikla, kaime plėtoti, apimančiam įvairius ne</w:t>
            </w:r>
            <w:r>
              <w:t xml:space="preserve"> </w:t>
            </w:r>
            <w:r w:rsidRPr="009B734F">
              <w:t xml:space="preserve">žemės ūkio verslus, produktų gamybą, apdorojimą, perdirbimą, jų pardavimą, įvairių paslaugų teikimą, </w:t>
            </w:r>
            <w:r>
              <w:t>įskaitant paslaugas žemės ūkiui;</w:t>
            </w:r>
          </w:p>
          <w:p w14:paraId="149E54CF" w14:textId="77777777" w:rsidR="00C717D0" w:rsidRDefault="00C717D0" w:rsidP="00C717D0">
            <w:pPr>
              <w:numPr>
                <w:ilvl w:val="0"/>
                <w:numId w:val="9"/>
              </w:numPr>
            </w:pPr>
            <w:r w:rsidRPr="009B734F">
              <w:t>parama aktyvaus poilsio ir turizmo paslaugų</w:t>
            </w:r>
            <w:r>
              <w:t xml:space="preserve"> </w:t>
            </w:r>
            <w:r w:rsidRPr="009B734F">
              <w:t xml:space="preserve">plėtrai. </w:t>
            </w:r>
          </w:p>
          <w:p w14:paraId="549A50C9" w14:textId="686E03F8" w:rsidR="002700E0" w:rsidRPr="00513F62" w:rsidRDefault="00C717D0" w:rsidP="00C717D0">
            <w:pPr>
              <w:suppressAutoHyphens/>
              <w:autoSpaceDE w:val="0"/>
              <w:autoSpaceDN w:val="0"/>
              <w:adjustRightInd w:val="0"/>
              <w:jc w:val="both"/>
              <w:textAlignment w:val="center"/>
              <w:rPr>
                <w:color w:val="000000"/>
                <w:sz w:val="22"/>
                <w:szCs w:val="22"/>
              </w:rPr>
            </w:pPr>
            <w:r w:rsidRPr="009B5B1D">
              <w:rPr>
                <w:i/>
                <w:sz w:val="22"/>
                <w:szCs w:val="22"/>
              </w:rPr>
              <w:t xml:space="preserve"> </w:t>
            </w:r>
            <w:r w:rsidRPr="009B5B1D">
              <w:rPr>
                <w:color w:val="000000"/>
                <w:sz w:val="22"/>
                <w:szCs w:val="22"/>
              </w:rPr>
              <w:t>Pareiškėjai, teikiantys paraiškas, turi vietos projekto paraiškos (</w:t>
            </w:r>
            <w:r>
              <w:rPr>
                <w:sz w:val="22"/>
                <w:szCs w:val="22"/>
              </w:rPr>
              <w:t>FSA 1</w:t>
            </w:r>
            <w:r w:rsidRPr="009B5B1D">
              <w:rPr>
                <w:sz w:val="22"/>
                <w:szCs w:val="22"/>
              </w:rPr>
              <w:t xml:space="preserve"> priedas</w:t>
            </w:r>
            <w:r w:rsidRPr="009B5B1D">
              <w:rPr>
                <w:color w:val="000000"/>
                <w:sz w:val="22"/>
                <w:szCs w:val="22"/>
              </w:rPr>
              <w:t>) 3 dalyje „Vietos projekto idėjos aprašymas“, taip pat verslo plane (</w:t>
            </w:r>
            <w:r>
              <w:rPr>
                <w:sz w:val="22"/>
                <w:szCs w:val="22"/>
              </w:rPr>
              <w:t>FSA 2</w:t>
            </w:r>
            <w:r w:rsidRPr="009B5B1D">
              <w:rPr>
                <w:sz w:val="22"/>
                <w:szCs w:val="22"/>
              </w:rPr>
              <w:t xml:space="preserve"> priedas)</w:t>
            </w:r>
            <w:r w:rsidRPr="009B5B1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513F62" w14:paraId="7BA12CB3" w14:textId="77777777" w:rsidTr="00FB19FD">
        <w:tc>
          <w:tcPr>
            <w:tcW w:w="756" w:type="dxa"/>
            <w:shd w:val="clear" w:color="auto" w:fill="auto"/>
          </w:tcPr>
          <w:p w14:paraId="6642A10A" w14:textId="303736ED" w:rsidR="002700E0" w:rsidRPr="00513F62" w:rsidRDefault="00163B8B" w:rsidP="00736A88">
            <w:pPr>
              <w:jc w:val="center"/>
              <w:rPr>
                <w:sz w:val="22"/>
                <w:szCs w:val="22"/>
              </w:rPr>
            </w:pPr>
            <w:r w:rsidRPr="00513F62">
              <w:rPr>
                <w:sz w:val="22"/>
                <w:szCs w:val="22"/>
              </w:rPr>
              <w:t>1.</w:t>
            </w:r>
            <w:r w:rsidR="00EF52F3" w:rsidRPr="00513F62">
              <w:rPr>
                <w:sz w:val="22"/>
                <w:szCs w:val="22"/>
              </w:rPr>
              <w:t>8</w:t>
            </w:r>
            <w:r w:rsidR="00C52EE1" w:rsidRPr="00513F62">
              <w:rPr>
                <w:sz w:val="22"/>
                <w:szCs w:val="22"/>
              </w:rPr>
              <w:t>.</w:t>
            </w:r>
          </w:p>
        </w:tc>
        <w:tc>
          <w:tcPr>
            <w:tcW w:w="5760" w:type="dxa"/>
            <w:shd w:val="clear" w:color="auto" w:fill="auto"/>
          </w:tcPr>
          <w:p w14:paraId="2528DF9D" w14:textId="77777777" w:rsidR="002700E0" w:rsidRPr="00513F62" w:rsidRDefault="00AA40A1" w:rsidP="00736A88">
            <w:pPr>
              <w:jc w:val="both"/>
              <w:rPr>
                <w:sz w:val="22"/>
                <w:szCs w:val="22"/>
              </w:rPr>
            </w:pPr>
            <w:r w:rsidRPr="00513F62">
              <w:rPr>
                <w:sz w:val="22"/>
                <w:szCs w:val="22"/>
              </w:rPr>
              <w:t>Paramos gali kreiptis šie pareiškėjai:</w:t>
            </w:r>
          </w:p>
        </w:tc>
        <w:tc>
          <w:tcPr>
            <w:tcW w:w="8647" w:type="dxa"/>
            <w:gridSpan w:val="21"/>
            <w:shd w:val="clear" w:color="auto" w:fill="auto"/>
          </w:tcPr>
          <w:p w14:paraId="51F5C546" w14:textId="77777777" w:rsidR="00C717D0" w:rsidRPr="009B734F" w:rsidRDefault="00AF559A" w:rsidP="00C717D0">
            <w:pPr>
              <w:jc w:val="both"/>
            </w:pPr>
            <w:r w:rsidRPr="00513F62">
              <w:rPr>
                <w:sz w:val="22"/>
                <w:szCs w:val="22"/>
              </w:rPr>
              <w:t>Galimi pareiškėjai:</w:t>
            </w:r>
            <w:r w:rsidR="00143B96" w:rsidRPr="00513F62">
              <w:rPr>
                <w:sz w:val="22"/>
                <w:szCs w:val="22"/>
              </w:rPr>
              <w:t xml:space="preserve"> </w:t>
            </w:r>
            <w:r w:rsidR="00C717D0" w:rsidRPr="009B734F">
              <w:t>Tauragės rajone registruoti</w:t>
            </w:r>
            <w:r w:rsidR="00C717D0">
              <w:t xml:space="preserve"> (išskyrus miestą)</w:t>
            </w:r>
            <w:r w:rsidR="00C717D0" w:rsidRPr="009B734F">
              <w:t xml:space="preserve"> privatūs juridiniai asmenys</w:t>
            </w:r>
            <w:r w:rsidR="00C717D0">
              <w:t xml:space="preserve"> ir ūkininkai (fiziniai asmenys, </w:t>
            </w:r>
            <w:r w:rsidR="00C717D0">
              <w:rPr>
                <w:color w:val="000000"/>
              </w:rPr>
              <w:t>deklaravę nuolatinę gyvenamąją vietą ir (arba) įregistravę žemės ūkio valdą ir ūkį</w:t>
            </w:r>
            <w:r w:rsidR="00C717D0">
              <w:t xml:space="preserve">  bei veikiantys Tauragės r. VVG teritorijoje</w:t>
            </w:r>
            <w:r w:rsidR="00C717D0" w:rsidRPr="009B734F">
              <w:t xml:space="preserve"> </w:t>
            </w:r>
          </w:p>
          <w:p w14:paraId="5C9DDE87" w14:textId="77777777" w:rsidR="00C717D0" w:rsidRDefault="00C717D0" w:rsidP="00C717D0">
            <w:pPr>
              <w:pStyle w:val="CentrBold"/>
              <w:spacing w:line="240" w:lineRule="auto"/>
              <w:jc w:val="both"/>
              <w:rPr>
                <w:b w:val="0"/>
                <w:caps w:val="0"/>
                <w:sz w:val="22"/>
                <w:szCs w:val="22"/>
                <w:lang w:val="lt-LT"/>
              </w:rPr>
            </w:pPr>
          </w:p>
          <w:p w14:paraId="1811BD8B" w14:textId="2F6EC18D" w:rsidR="00AE0AB3" w:rsidRPr="00513F62" w:rsidRDefault="00C717D0" w:rsidP="00C717D0">
            <w:pPr>
              <w:pStyle w:val="CentrBold"/>
              <w:spacing w:line="240" w:lineRule="auto"/>
              <w:jc w:val="both"/>
              <w:rPr>
                <w:b w:val="0"/>
                <w:caps w:val="0"/>
                <w:sz w:val="22"/>
                <w:szCs w:val="22"/>
                <w:lang w:val="lt-LT"/>
              </w:rPr>
            </w:pPr>
            <w:r w:rsidRPr="009B5B1D">
              <w:rPr>
                <w:b w:val="0"/>
                <w:caps w:val="0"/>
                <w:sz w:val="22"/>
                <w:szCs w:val="22"/>
                <w:lang w:val="lt-LT"/>
              </w:rPr>
              <w:t>Pareiškėjai turi atitikti šio FSA 4 dalyje „Vietos projektų tinkamumo finansuoti sąlygos ir vietos projektų vykdytojų įsipareigojimai“ nurodytus ir pareiškėjui taikomus bendruosius, specialiuosius</w:t>
            </w:r>
            <w:r w:rsidRPr="009B5B1D">
              <w:rPr>
                <w:b w:val="0"/>
                <w:sz w:val="22"/>
                <w:szCs w:val="22"/>
                <w:lang w:val="lt-LT"/>
              </w:rPr>
              <w:t xml:space="preserve"> </w:t>
            </w:r>
            <w:r w:rsidRPr="009B5B1D">
              <w:rPr>
                <w:b w:val="0"/>
                <w:caps w:val="0"/>
                <w:sz w:val="22"/>
                <w:szCs w:val="22"/>
                <w:lang w:val="lt-LT"/>
              </w:rPr>
              <w:t>tinkamumo reikalavimus.</w:t>
            </w:r>
          </w:p>
        </w:tc>
      </w:tr>
      <w:tr w:rsidR="009C6EC3" w:rsidRPr="00513F62" w14:paraId="51BACEB6" w14:textId="77777777" w:rsidTr="00FB19FD">
        <w:tc>
          <w:tcPr>
            <w:tcW w:w="756" w:type="dxa"/>
            <w:shd w:val="clear" w:color="auto" w:fill="auto"/>
          </w:tcPr>
          <w:p w14:paraId="713CB97F" w14:textId="122C9356" w:rsidR="009C6EC3" w:rsidRPr="00513F62" w:rsidRDefault="00163B8B" w:rsidP="00736A88">
            <w:pPr>
              <w:jc w:val="center"/>
              <w:rPr>
                <w:sz w:val="22"/>
                <w:szCs w:val="22"/>
              </w:rPr>
            </w:pPr>
            <w:r w:rsidRPr="00513F62">
              <w:rPr>
                <w:sz w:val="22"/>
                <w:szCs w:val="22"/>
              </w:rPr>
              <w:t>1.</w:t>
            </w:r>
            <w:r w:rsidR="00EF52F3" w:rsidRPr="00513F62">
              <w:rPr>
                <w:sz w:val="22"/>
                <w:szCs w:val="22"/>
              </w:rPr>
              <w:t>9</w:t>
            </w:r>
            <w:r w:rsidR="00C52EE1" w:rsidRPr="00513F62">
              <w:rPr>
                <w:sz w:val="22"/>
                <w:szCs w:val="22"/>
              </w:rPr>
              <w:t>.</w:t>
            </w:r>
          </w:p>
        </w:tc>
        <w:tc>
          <w:tcPr>
            <w:tcW w:w="5760" w:type="dxa"/>
            <w:shd w:val="clear" w:color="auto" w:fill="auto"/>
          </w:tcPr>
          <w:p w14:paraId="41A541AF" w14:textId="1B5C25B3" w:rsidR="009C6EC3" w:rsidRPr="00513F62" w:rsidRDefault="009F5ABA" w:rsidP="00044B81">
            <w:pPr>
              <w:jc w:val="both"/>
              <w:rPr>
                <w:sz w:val="22"/>
                <w:szCs w:val="22"/>
              </w:rPr>
            </w:pPr>
            <w:r w:rsidRPr="00513F62">
              <w:rPr>
                <w:sz w:val="22"/>
                <w:szCs w:val="22"/>
              </w:rPr>
              <w:t>Galimi vietos projekto pareiškėjo partneriai:</w:t>
            </w:r>
            <w:r w:rsidR="00FC7A46" w:rsidRPr="00513F62">
              <w:rPr>
                <w:rStyle w:val="Puslapioinaosnuoroda"/>
                <w:i/>
                <w:sz w:val="22"/>
                <w:szCs w:val="22"/>
              </w:rPr>
              <w:t xml:space="preserve"> </w:t>
            </w:r>
          </w:p>
        </w:tc>
        <w:tc>
          <w:tcPr>
            <w:tcW w:w="8647" w:type="dxa"/>
            <w:gridSpan w:val="21"/>
            <w:shd w:val="clear" w:color="auto" w:fill="auto"/>
          </w:tcPr>
          <w:p w14:paraId="7BD5BCD9" w14:textId="2628A035" w:rsidR="003E6A3B" w:rsidRPr="00513F62" w:rsidRDefault="00C717D0" w:rsidP="001340B3">
            <w:pPr>
              <w:jc w:val="both"/>
              <w:rPr>
                <w:i/>
                <w:sz w:val="22"/>
                <w:szCs w:val="22"/>
              </w:rPr>
            </w:pPr>
            <w:r>
              <w:rPr>
                <w:sz w:val="22"/>
                <w:szCs w:val="22"/>
              </w:rPr>
              <w:t>Partneriai negalimi</w:t>
            </w:r>
          </w:p>
        </w:tc>
      </w:tr>
      <w:tr w:rsidR="009C6EC3" w:rsidRPr="00513F62" w14:paraId="3419819C" w14:textId="77777777" w:rsidTr="00FB19FD">
        <w:tc>
          <w:tcPr>
            <w:tcW w:w="756" w:type="dxa"/>
            <w:shd w:val="clear" w:color="auto" w:fill="auto"/>
          </w:tcPr>
          <w:p w14:paraId="0698FBF4" w14:textId="531D067C" w:rsidR="009C6EC3" w:rsidRPr="00513F62" w:rsidRDefault="006C6AC7" w:rsidP="00736A88">
            <w:pPr>
              <w:jc w:val="center"/>
              <w:rPr>
                <w:sz w:val="22"/>
                <w:szCs w:val="22"/>
              </w:rPr>
            </w:pPr>
            <w:r w:rsidRPr="00513F62">
              <w:rPr>
                <w:sz w:val="22"/>
                <w:szCs w:val="22"/>
              </w:rPr>
              <w:t>1.</w:t>
            </w:r>
            <w:r w:rsidR="00FC750A" w:rsidRPr="00513F62">
              <w:rPr>
                <w:sz w:val="22"/>
                <w:szCs w:val="22"/>
              </w:rPr>
              <w:t>1</w:t>
            </w:r>
            <w:r w:rsidR="00EF52F3" w:rsidRPr="00513F62">
              <w:rPr>
                <w:sz w:val="22"/>
                <w:szCs w:val="22"/>
              </w:rPr>
              <w:t>0</w:t>
            </w:r>
            <w:r w:rsidR="00C52EE1" w:rsidRPr="00513F62">
              <w:rPr>
                <w:sz w:val="22"/>
                <w:szCs w:val="22"/>
              </w:rPr>
              <w:t>.</w:t>
            </w:r>
          </w:p>
        </w:tc>
        <w:tc>
          <w:tcPr>
            <w:tcW w:w="5760" w:type="dxa"/>
            <w:shd w:val="clear" w:color="auto" w:fill="auto"/>
          </w:tcPr>
          <w:p w14:paraId="36067F55" w14:textId="010A326C" w:rsidR="009C6EC3" w:rsidRPr="00513F62" w:rsidRDefault="00533059" w:rsidP="00736A88">
            <w:pPr>
              <w:jc w:val="both"/>
              <w:rPr>
                <w:sz w:val="22"/>
                <w:szCs w:val="22"/>
              </w:rPr>
            </w:pPr>
            <w:r w:rsidRPr="00513F62">
              <w:rPr>
                <w:sz w:val="22"/>
                <w:szCs w:val="22"/>
              </w:rPr>
              <w:t>VPS priemonės veiklos srities</w:t>
            </w:r>
            <w:r w:rsidRPr="00513F62">
              <w:rPr>
                <w:i/>
                <w:sz w:val="22"/>
                <w:szCs w:val="22"/>
              </w:rPr>
              <w:t xml:space="preserve"> </w:t>
            </w:r>
            <w:r w:rsidRPr="00513F62">
              <w:rPr>
                <w:sz w:val="22"/>
                <w:szCs w:val="22"/>
              </w:rPr>
              <w:t>vietos projektų paraiškas skiriama:</w:t>
            </w:r>
          </w:p>
        </w:tc>
        <w:tc>
          <w:tcPr>
            <w:tcW w:w="8647" w:type="dxa"/>
            <w:gridSpan w:val="21"/>
            <w:shd w:val="clear" w:color="auto" w:fill="auto"/>
          </w:tcPr>
          <w:p w14:paraId="324FA27E" w14:textId="0C8C9A70" w:rsidR="009C6EC3" w:rsidRPr="00513F62" w:rsidRDefault="00C717D0" w:rsidP="00540659">
            <w:pPr>
              <w:jc w:val="both"/>
              <w:rPr>
                <w:b/>
                <w:i/>
                <w:sz w:val="22"/>
                <w:szCs w:val="22"/>
              </w:rPr>
            </w:pPr>
            <w:r>
              <w:rPr>
                <w:sz w:val="22"/>
                <w:szCs w:val="22"/>
              </w:rPr>
              <w:t>120 887,00</w:t>
            </w:r>
            <w:r w:rsidR="00533059" w:rsidRPr="00513F62">
              <w:rPr>
                <w:sz w:val="22"/>
                <w:szCs w:val="22"/>
              </w:rPr>
              <w:t xml:space="preserve"> Eur</w:t>
            </w:r>
          </w:p>
        </w:tc>
      </w:tr>
      <w:tr w:rsidR="00020551" w:rsidRPr="00513F62" w14:paraId="6DF8FB55" w14:textId="77777777" w:rsidTr="00FB19FD">
        <w:tc>
          <w:tcPr>
            <w:tcW w:w="756" w:type="dxa"/>
            <w:shd w:val="clear" w:color="auto" w:fill="auto"/>
          </w:tcPr>
          <w:p w14:paraId="518DFC3C" w14:textId="5C7E97EB" w:rsidR="00020551" w:rsidRPr="00513F62" w:rsidRDefault="006C6AC7" w:rsidP="00736A88">
            <w:pPr>
              <w:jc w:val="center"/>
              <w:rPr>
                <w:sz w:val="22"/>
                <w:szCs w:val="22"/>
              </w:rPr>
            </w:pPr>
            <w:r w:rsidRPr="00513F62">
              <w:rPr>
                <w:sz w:val="22"/>
                <w:szCs w:val="22"/>
              </w:rPr>
              <w:lastRenderedPageBreak/>
              <w:t>1.</w:t>
            </w:r>
            <w:r w:rsidR="00FC750A" w:rsidRPr="00513F62">
              <w:rPr>
                <w:sz w:val="22"/>
                <w:szCs w:val="22"/>
              </w:rPr>
              <w:t>1</w:t>
            </w:r>
            <w:r w:rsidR="00EF52F3" w:rsidRPr="00513F62">
              <w:rPr>
                <w:sz w:val="22"/>
                <w:szCs w:val="22"/>
              </w:rPr>
              <w:t>1</w:t>
            </w:r>
            <w:r w:rsidR="00C52EE1" w:rsidRPr="00513F62">
              <w:rPr>
                <w:sz w:val="22"/>
                <w:szCs w:val="22"/>
              </w:rPr>
              <w:t>.</w:t>
            </w:r>
          </w:p>
        </w:tc>
        <w:tc>
          <w:tcPr>
            <w:tcW w:w="5760" w:type="dxa"/>
            <w:shd w:val="clear" w:color="auto" w:fill="auto"/>
          </w:tcPr>
          <w:p w14:paraId="4F127D56" w14:textId="77777777" w:rsidR="00020551" w:rsidRPr="00513F62" w:rsidRDefault="00FB4C62" w:rsidP="00736A88">
            <w:pPr>
              <w:jc w:val="both"/>
              <w:rPr>
                <w:sz w:val="22"/>
                <w:szCs w:val="22"/>
              </w:rPr>
            </w:pPr>
            <w:r w:rsidRPr="00513F62">
              <w:rPr>
                <w:sz w:val="22"/>
                <w:szCs w:val="22"/>
              </w:rPr>
              <w:t xml:space="preserve">Didžiausia lėšų </w:t>
            </w:r>
            <w:r w:rsidRPr="00513F62">
              <w:rPr>
                <w:rStyle w:val="num1diagrama1diagramachar"/>
                <w:sz w:val="22"/>
                <w:szCs w:val="22"/>
              </w:rPr>
              <w:t>v</w:t>
            </w:r>
            <w:r w:rsidRPr="00513F62">
              <w:rPr>
                <w:sz w:val="22"/>
                <w:szCs w:val="22"/>
              </w:rPr>
              <w:t xml:space="preserve">ietos projektui </w:t>
            </w:r>
            <w:r w:rsidR="003F18C6" w:rsidRPr="00513F62">
              <w:rPr>
                <w:sz w:val="22"/>
                <w:szCs w:val="22"/>
              </w:rPr>
              <w:t xml:space="preserve">paramos </w:t>
            </w:r>
            <w:r w:rsidRPr="00513F62">
              <w:rPr>
                <w:sz w:val="22"/>
                <w:szCs w:val="22"/>
              </w:rPr>
              <w:t>suma negali viršyti:</w:t>
            </w:r>
          </w:p>
        </w:tc>
        <w:tc>
          <w:tcPr>
            <w:tcW w:w="8647" w:type="dxa"/>
            <w:gridSpan w:val="21"/>
            <w:shd w:val="clear" w:color="auto" w:fill="auto"/>
          </w:tcPr>
          <w:p w14:paraId="135F2988" w14:textId="12CCB73E" w:rsidR="00020551" w:rsidRPr="00513F62" w:rsidRDefault="00C717D0" w:rsidP="008156B1">
            <w:pPr>
              <w:jc w:val="both"/>
              <w:rPr>
                <w:i/>
                <w:sz w:val="22"/>
                <w:szCs w:val="22"/>
              </w:rPr>
            </w:pPr>
            <w:r>
              <w:rPr>
                <w:sz w:val="22"/>
                <w:szCs w:val="22"/>
              </w:rPr>
              <w:t xml:space="preserve">60 444,00 </w:t>
            </w:r>
            <w:r w:rsidR="008156B1" w:rsidRPr="00513F62">
              <w:rPr>
                <w:sz w:val="22"/>
                <w:szCs w:val="22"/>
              </w:rPr>
              <w:t xml:space="preserve"> </w:t>
            </w:r>
            <w:r w:rsidR="00FB4C62" w:rsidRPr="00513F62">
              <w:rPr>
                <w:sz w:val="22"/>
                <w:szCs w:val="22"/>
              </w:rPr>
              <w:t>Eur</w:t>
            </w:r>
            <w:r w:rsidR="008156B1" w:rsidRPr="00513F62">
              <w:rPr>
                <w:sz w:val="22"/>
                <w:szCs w:val="22"/>
              </w:rPr>
              <w:t>.</w:t>
            </w:r>
          </w:p>
          <w:p w14:paraId="44C8FF5A" w14:textId="77777777" w:rsidR="008156B1" w:rsidRPr="00513F62" w:rsidRDefault="008156B1" w:rsidP="008156B1">
            <w:pPr>
              <w:jc w:val="both"/>
              <w:rPr>
                <w:b/>
                <w:i/>
                <w:sz w:val="22"/>
                <w:szCs w:val="22"/>
              </w:rPr>
            </w:pPr>
          </w:p>
        </w:tc>
      </w:tr>
      <w:tr w:rsidR="00020551" w:rsidRPr="00513F62" w14:paraId="5E3F2B2E" w14:textId="77777777" w:rsidTr="00FB19FD">
        <w:tc>
          <w:tcPr>
            <w:tcW w:w="756" w:type="dxa"/>
            <w:shd w:val="clear" w:color="auto" w:fill="auto"/>
          </w:tcPr>
          <w:p w14:paraId="03CECB57" w14:textId="7F96E816" w:rsidR="00020551" w:rsidRPr="00513F62" w:rsidRDefault="006C6AC7" w:rsidP="00736A88">
            <w:pPr>
              <w:jc w:val="center"/>
              <w:rPr>
                <w:sz w:val="22"/>
                <w:szCs w:val="22"/>
              </w:rPr>
            </w:pPr>
            <w:r w:rsidRPr="00513F62">
              <w:rPr>
                <w:sz w:val="22"/>
                <w:szCs w:val="22"/>
              </w:rPr>
              <w:t>1.</w:t>
            </w:r>
            <w:r w:rsidR="00FC750A" w:rsidRPr="00513F62">
              <w:rPr>
                <w:sz w:val="22"/>
                <w:szCs w:val="22"/>
              </w:rPr>
              <w:t>1</w:t>
            </w:r>
            <w:r w:rsidR="00EF52F3" w:rsidRPr="00513F62">
              <w:rPr>
                <w:sz w:val="22"/>
                <w:szCs w:val="22"/>
              </w:rPr>
              <w:t>2</w:t>
            </w:r>
            <w:r w:rsidR="00C52EE1" w:rsidRPr="00513F62">
              <w:rPr>
                <w:sz w:val="22"/>
                <w:szCs w:val="22"/>
              </w:rPr>
              <w:t>.</w:t>
            </w:r>
          </w:p>
        </w:tc>
        <w:tc>
          <w:tcPr>
            <w:tcW w:w="5760" w:type="dxa"/>
            <w:shd w:val="clear" w:color="auto" w:fill="auto"/>
          </w:tcPr>
          <w:p w14:paraId="2F5B8BF8" w14:textId="77777777" w:rsidR="00020551" w:rsidRPr="00513F62" w:rsidRDefault="00A0706D" w:rsidP="00736A88">
            <w:pPr>
              <w:jc w:val="both"/>
              <w:rPr>
                <w:sz w:val="22"/>
                <w:szCs w:val="22"/>
              </w:rPr>
            </w:pPr>
            <w:r w:rsidRPr="00513F62">
              <w:rPr>
                <w:sz w:val="22"/>
                <w:szCs w:val="22"/>
              </w:rPr>
              <w:t>Didžiausia lėšų vietos projektui įgyvendinti lyginamoji dalis:</w:t>
            </w:r>
          </w:p>
        </w:tc>
        <w:tc>
          <w:tcPr>
            <w:tcW w:w="8647" w:type="dxa"/>
            <w:gridSpan w:val="21"/>
            <w:shd w:val="clear" w:color="auto" w:fill="auto"/>
          </w:tcPr>
          <w:p w14:paraId="661567E2" w14:textId="55F77830" w:rsidR="00020551" w:rsidRPr="00513F62" w:rsidRDefault="007E51AF" w:rsidP="00345F64">
            <w:pPr>
              <w:pStyle w:val="BodyText10"/>
              <w:ind w:firstLine="0"/>
              <w:rPr>
                <w:rFonts w:ascii="Times New Roman" w:hAnsi="Times New Roman" w:cs="Times New Roman"/>
                <w:b/>
                <w:i/>
                <w:sz w:val="22"/>
                <w:szCs w:val="22"/>
                <w:lang w:val="lt-LT"/>
              </w:rPr>
            </w:pPr>
            <w:r w:rsidRPr="00513F62">
              <w:rPr>
                <w:rFonts w:ascii="Times New Roman" w:hAnsi="Times New Roman" w:cs="Times New Roman"/>
                <w:sz w:val="22"/>
                <w:szCs w:val="22"/>
                <w:lang w:val="lt-LT"/>
              </w:rPr>
              <w:t>L</w:t>
            </w:r>
            <w:r w:rsidR="00A0706D" w:rsidRPr="00513F62">
              <w:rPr>
                <w:rFonts w:ascii="Times New Roman" w:hAnsi="Times New Roman" w:cs="Times New Roman"/>
                <w:sz w:val="22"/>
                <w:szCs w:val="22"/>
                <w:lang w:val="lt-LT"/>
              </w:rPr>
              <w:t xml:space="preserve">ėšos vietos projektui įgyvendinti gali sudaryti iki </w:t>
            </w:r>
            <w:r w:rsidR="00C717D0">
              <w:rPr>
                <w:rFonts w:ascii="Times New Roman" w:hAnsi="Times New Roman" w:cs="Times New Roman"/>
                <w:sz w:val="22"/>
                <w:szCs w:val="22"/>
                <w:lang w:val="lt-LT"/>
              </w:rPr>
              <w:t>70</w:t>
            </w:r>
            <w:r w:rsidR="00A0706D" w:rsidRPr="00513F62">
              <w:rPr>
                <w:rFonts w:ascii="Times New Roman" w:hAnsi="Times New Roman" w:cs="Times New Roman"/>
                <w:sz w:val="22"/>
                <w:szCs w:val="22"/>
                <w:lang w:val="lt-LT"/>
              </w:rPr>
              <w:t xml:space="preserve"> proc. visų tinkamų finansuoti vietos projektų išlaidų</w:t>
            </w:r>
            <w:r w:rsidR="00345F64" w:rsidRPr="00513F62">
              <w:rPr>
                <w:rFonts w:ascii="Times New Roman" w:hAnsi="Times New Roman" w:cs="Times New Roman"/>
                <w:sz w:val="22"/>
                <w:szCs w:val="22"/>
                <w:lang w:val="lt-LT"/>
              </w:rPr>
              <w:t>.</w:t>
            </w:r>
          </w:p>
        </w:tc>
      </w:tr>
      <w:tr w:rsidR="00020551" w:rsidRPr="00513F62" w14:paraId="40AB570B" w14:textId="77777777" w:rsidTr="00FB19FD">
        <w:tc>
          <w:tcPr>
            <w:tcW w:w="756" w:type="dxa"/>
            <w:shd w:val="clear" w:color="auto" w:fill="auto"/>
          </w:tcPr>
          <w:p w14:paraId="38687AFF" w14:textId="5B528C67" w:rsidR="00020551" w:rsidRPr="00513F62" w:rsidRDefault="006C6AC7" w:rsidP="00736A88">
            <w:pPr>
              <w:jc w:val="center"/>
              <w:rPr>
                <w:sz w:val="22"/>
                <w:szCs w:val="22"/>
              </w:rPr>
            </w:pPr>
            <w:r w:rsidRPr="00513F62">
              <w:rPr>
                <w:sz w:val="22"/>
                <w:szCs w:val="22"/>
              </w:rPr>
              <w:t>1.</w:t>
            </w:r>
            <w:r w:rsidR="00FC750A" w:rsidRPr="00513F62">
              <w:rPr>
                <w:sz w:val="22"/>
                <w:szCs w:val="22"/>
              </w:rPr>
              <w:t>1</w:t>
            </w:r>
            <w:r w:rsidR="00EF52F3" w:rsidRPr="00513F62">
              <w:rPr>
                <w:sz w:val="22"/>
                <w:szCs w:val="22"/>
              </w:rPr>
              <w:t>3</w:t>
            </w:r>
            <w:r w:rsidR="00C52EE1" w:rsidRPr="00513F62">
              <w:rPr>
                <w:sz w:val="22"/>
                <w:szCs w:val="22"/>
              </w:rPr>
              <w:t>.</w:t>
            </w:r>
          </w:p>
        </w:tc>
        <w:tc>
          <w:tcPr>
            <w:tcW w:w="5760" w:type="dxa"/>
            <w:shd w:val="clear" w:color="auto" w:fill="auto"/>
          </w:tcPr>
          <w:p w14:paraId="1B436912" w14:textId="0BA0E0ED" w:rsidR="00020551" w:rsidRPr="00513F62" w:rsidRDefault="0053775D" w:rsidP="00665F6F">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Tinkamų finansuoti vietos projekto išlaidų, kurių nepadengia lėšos vietos projektui įgyvendinti, dalį pareiškėjas</w:t>
            </w:r>
            <w:r w:rsidR="000820F0">
              <w:rPr>
                <w:rFonts w:ascii="Times New Roman" w:hAnsi="Times New Roman" w:cs="Times New Roman"/>
                <w:sz w:val="22"/>
                <w:szCs w:val="22"/>
                <w:lang w:val="lt-LT"/>
              </w:rPr>
              <w:t xml:space="preserve"> </w:t>
            </w:r>
            <w:r w:rsidRPr="00513F62">
              <w:rPr>
                <w:rFonts w:ascii="Times New Roman" w:hAnsi="Times New Roman" w:cs="Times New Roman"/>
                <w:sz w:val="22"/>
                <w:szCs w:val="22"/>
                <w:lang w:val="lt-LT"/>
              </w:rPr>
              <w:t>privalo finansuoti:</w:t>
            </w:r>
          </w:p>
        </w:tc>
        <w:tc>
          <w:tcPr>
            <w:tcW w:w="8647" w:type="dxa"/>
            <w:gridSpan w:val="21"/>
            <w:shd w:val="clear" w:color="auto" w:fill="auto"/>
          </w:tcPr>
          <w:p w14:paraId="746C568D" w14:textId="77777777" w:rsidR="00C717D0" w:rsidRPr="000906B3" w:rsidRDefault="00C717D0" w:rsidP="00C717D0">
            <w:pPr>
              <w:jc w:val="both"/>
            </w:pPr>
            <w:r w:rsidRPr="000906B3">
              <w:t>1. pareiškėjo nuosavomis piniginėmis lėšomis;</w:t>
            </w:r>
          </w:p>
          <w:p w14:paraId="0422A89E" w14:textId="7B414D10" w:rsidR="00020551" w:rsidRPr="00513F62" w:rsidRDefault="00C717D0" w:rsidP="00C717D0">
            <w:pPr>
              <w:jc w:val="both"/>
              <w:rPr>
                <w:b/>
                <w:i/>
                <w:sz w:val="22"/>
                <w:szCs w:val="22"/>
              </w:rPr>
            </w:pPr>
            <w:r w:rsidRPr="000906B3">
              <w:t>2. pareiškėjo skolintomis lėšomis;</w:t>
            </w:r>
          </w:p>
        </w:tc>
      </w:tr>
      <w:tr w:rsidR="00761147" w:rsidRPr="00513F62" w14:paraId="763E58A5" w14:textId="77777777" w:rsidTr="00FB19FD">
        <w:tc>
          <w:tcPr>
            <w:tcW w:w="756" w:type="dxa"/>
            <w:shd w:val="clear" w:color="auto" w:fill="auto"/>
          </w:tcPr>
          <w:p w14:paraId="083709D5" w14:textId="08E1215D" w:rsidR="00761147" w:rsidRPr="00513F62" w:rsidRDefault="006C6AC7" w:rsidP="00736A88">
            <w:pPr>
              <w:jc w:val="center"/>
              <w:rPr>
                <w:sz w:val="22"/>
                <w:szCs w:val="22"/>
              </w:rPr>
            </w:pPr>
            <w:r w:rsidRPr="00513F62">
              <w:rPr>
                <w:sz w:val="22"/>
                <w:szCs w:val="22"/>
              </w:rPr>
              <w:t>1.</w:t>
            </w:r>
            <w:r w:rsidR="00FC750A" w:rsidRPr="00513F62">
              <w:rPr>
                <w:sz w:val="22"/>
                <w:szCs w:val="22"/>
              </w:rPr>
              <w:t>1</w:t>
            </w:r>
            <w:r w:rsidR="00EF52F3" w:rsidRPr="00513F62">
              <w:rPr>
                <w:sz w:val="22"/>
                <w:szCs w:val="22"/>
              </w:rPr>
              <w:t>4</w:t>
            </w:r>
            <w:r w:rsidR="00761147" w:rsidRPr="00513F62">
              <w:rPr>
                <w:sz w:val="22"/>
                <w:szCs w:val="22"/>
              </w:rPr>
              <w:t>.</w:t>
            </w:r>
          </w:p>
        </w:tc>
        <w:tc>
          <w:tcPr>
            <w:tcW w:w="5760" w:type="dxa"/>
            <w:shd w:val="clear" w:color="auto" w:fill="auto"/>
          </w:tcPr>
          <w:p w14:paraId="4280D2C5" w14:textId="0C85C6B1" w:rsidR="00761147" w:rsidRPr="00513F62" w:rsidRDefault="00633167"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Vietos projektų finansavimo</w:t>
            </w:r>
            <w:r w:rsidR="00554210" w:rsidRPr="00513F62">
              <w:rPr>
                <w:rFonts w:ascii="Times New Roman" w:hAnsi="Times New Roman" w:cs="Times New Roman"/>
                <w:sz w:val="22"/>
                <w:szCs w:val="22"/>
                <w:lang w:val="lt-LT"/>
              </w:rPr>
              <w:t xml:space="preserve"> fondas</w:t>
            </w:r>
            <w:r w:rsidRPr="00513F62">
              <w:rPr>
                <w:rFonts w:ascii="Times New Roman" w:hAnsi="Times New Roman" w:cs="Times New Roman"/>
                <w:sz w:val="22"/>
                <w:szCs w:val="22"/>
                <w:lang w:val="lt-LT"/>
              </w:rPr>
              <w:t>:</w:t>
            </w:r>
          </w:p>
        </w:tc>
        <w:tc>
          <w:tcPr>
            <w:tcW w:w="8647" w:type="dxa"/>
            <w:gridSpan w:val="21"/>
            <w:shd w:val="clear" w:color="auto" w:fill="auto"/>
          </w:tcPr>
          <w:p w14:paraId="45EED3C0" w14:textId="603CDE1F" w:rsidR="001170A2" w:rsidRPr="00513F62" w:rsidRDefault="000820F0" w:rsidP="001170A2">
            <w:pPr>
              <w:pStyle w:val="num1diagrama0"/>
              <w:tabs>
                <w:tab w:val="left" w:pos="540"/>
                <w:tab w:val="left" w:pos="1260"/>
                <w:tab w:val="left" w:pos="1440"/>
                <w:tab w:val="left" w:pos="1620"/>
                <w:tab w:val="left" w:pos="1800"/>
              </w:tabs>
              <w:rPr>
                <w:i/>
                <w:sz w:val="22"/>
                <w:szCs w:val="22"/>
              </w:rPr>
            </w:pPr>
            <w:r w:rsidRPr="00553FAF">
              <w:rPr>
                <w:sz w:val="24"/>
                <w:szCs w:val="24"/>
              </w:rPr>
              <w:t>Europos Sąjungos ekonomikos gaivinimo priemonės (EURI) lėšos</w:t>
            </w:r>
            <w:r w:rsidRPr="00513F62">
              <w:rPr>
                <w:i/>
                <w:sz w:val="22"/>
                <w:szCs w:val="22"/>
              </w:rPr>
              <w:t xml:space="preserve"> </w:t>
            </w:r>
          </w:p>
        </w:tc>
      </w:tr>
      <w:tr w:rsidR="00C52EE1" w:rsidRPr="00513F62" w14:paraId="14CA2429" w14:textId="77777777" w:rsidTr="00FB19FD">
        <w:tc>
          <w:tcPr>
            <w:tcW w:w="15163" w:type="dxa"/>
            <w:gridSpan w:val="23"/>
            <w:shd w:val="clear" w:color="auto" w:fill="FBE4D5"/>
          </w:tcPr>
          <w:p w14:paraId="50DBA15C" w14:textId="77777777" w:rsidR="00C52EE1" w:rsidRPr="00513F62" w:rsidRDefault="00C52EE1" w:rsidP="00736A88">
            <w:pPr>
              <w:rPr>
                <w:b/>
                <w:sz w:val="22"/>
                <w:szCs w:val="22"/>
              </w:rPr>
            </w:pPr>
          </w:p>
        </w:tc>
      </w:tr>
    </w:tbl>
    <w:p w14:paraId="29D9F54A" w14:textId="2EA743BF"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513F62" w14:paraId="5F62FF71" w14:textId="77777777" w:rsidTr="00C95BE1">
        <w:tc>
          <w:tcPr>
            <w:tcW w:w="15163" w:type="dxa"/>
            <w:gridSpan w:val="6"/>
            <w:shd w:val="clear" w:color="auto" w:fill="F4B083"/>
            <w:vAlign w:val="center"/>
          </w:tcPr>
          <w:p w14:paraId="5AD2ADD1" w14:textId="77777777" w:rsidR="00C95BE1" w:rsidRPr="00513F62" w:rsidRDefault="00C95BE1" w:rsidP="00C95BE1">
            <w:pPr>
              <w:rPr>
                <w:b/>
                <w:sz w:val="22"/>
                <w:szCs w:val="22"/>
              </w:rPr>
            </w:pPr>
            <w:r w:rsidRPr="00513F62">
              <w:rPr>
                <w:b/>
                <w:sz w:val="22"/>
                <w:szCs w:val="22"/>
              </w:rPr>
              <w:t>2. VIETOS PROJEKTŲ ATRANKOS KRITERIJAI</w:t>
            </w:r>
          </w:p>
        </w:tc>
      </w:tr>
      <w:tr w:rsidR="00E71282" w:rsidRPr="00513F62" w14:paraId="5B001341" w14:textId="77777777" w:rsidTr="00894268">
        <w:tc>
          <w:tcPr>
            <w:tcW w:w="15163" w:type="dxa"/>
            <w:gridSpan w:val="6"/>
            <w:shd w:val="clear" w:color="auto" w:fill="auto"/>
            <w:vAlign w:val="center"/>
          </w:tcPr>
          <w:p w14:paraId="21CCA088" w14:textId="16B58865" w:rsidR="00E71282" w:rsidRPr="00513F62" w:rsidRDefault="00E71282" w:rsidP="00C95BE1">
            <w:pPr>
              <w:jc w:val="both"/>
              <w:rPr>
                <w:sz w:val="22"/>
                <w:szCs w:val="22"/>
              </w:rPr>
            </w:pPr>
            <w:r w:rsidRPr="00513F62">
              <w:rPr>
                <w:sz w:val="22"/>
                <w:szCs w:val="22"/>
              </w:rPr>
              <w:t>Vietos projektų pridėtinės vertės (kokybės) vertinimo tvarką nustato Vietos projektų administravimo taisyklių 8</w:t>
            </w:r>
            <w:r w:rsidR="00953B03" w:rsidRPr="00513F62">
              <w:rPr>
                <w:sz w:val="22"/>
                <w:szCs w:val="22"/>
              </w:rPr>
              <w:t>7</w:t>
            </w:r>
            <w:r w:rsidRPr="00513F62">
              <w:rPr>
                <w:sz w:val="22"/>
                <w:szCs w:val="22"/>
              </w:rPr>
              <w:t>–9</w:t>
            </w:r>
            <w:r w:rsidR="00953B03" w:rsidRPr="00513F62">
              <w:rPr>
                <w:sz w:val="22"/>
                <w:szCs w:val="22"/>
              </w:rPr>
              <w:t>2</w:t>
            </w:r>
            <w:r w:rsidRPr="00513F62">
              <w:rPr>
                <w:sz w:val="22"/>
                <w:szCs w:val="22"/>
              </w:rPr>
              <w:t xml:space="preserve"> punktai. </w:t>
            </w:r>
          </w:p>
          <w:p w14:paraId="4237352F" w14:textId="152015AD" w:rsidR="00E71282" w:rsidRPr="00513F62" w:rsidRDefault="00E71282" w:rsidP="00627957">
            <w:pPr>
              <w:jc w:val="both"/>
              <w:rPr>
                <w:b/>
                <w:sz w:val="22"/>
                <w:szCs w:val="22"/>
              </w:rPr>
            </w:pPr>
            <w:r w:rsidRPr="00513F62">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513F62" w14:paraId="3D70C6AF" w14:textId="77777777" w:rsidTr="00C95BE1">
        <w:tc>
          <w:tcPr>
            <w:tcW w:w="756" w:type="dxa"/>
            <w:shd w:val="clear" w:color="auto" w:fill="auto"/>
            <w:vAlign w:val="center"/>
          </w:tcPr>
          <w:p w14:paraId="2CEF93E2" w14:textId="4F73DEC9" w:rsidR="00C95BE1" w:rsidRPr="00513F62" w:rsidRDefault="00C95BE1" w:rsidP="00C95BE1">
            <w:pPr>
              <w:jc w:val="both"/>
              <w:rPr>
                <w:b/>
                <w:sz w:val="22"/>
                <w:szCs w:val="22"/>
              </w:rPr>
            </w:pPr>
            <w:r w:rsidRPr="00513F62">
              <w:rPr>
                <w:b/>
                <w:sz w:val="22"/>
                <w:szCs w:val="22"/>
              </w:rPr>
              <w:t>2.</w:t>
            </w:r>
            <w:r w:rsidR="00E71282" w:rsidRPr="00513F62">
              <w:rPr>
                <w:b/>
                <w:sz w:val="22"/>
                <w:szCs w:val="22"/>
              </w:rPr>
              <w:t>1</w:t>
            </w:r>
            <w:r w:rsidRPr="00513F62">
              <w:rPr>
                <w:b/>
                <w:sz w:val="22"/>
                <w:szCs w:val="22"/>
              </w:rPr>
              <w:t>.</w:t>
            </w:r>
          </w:p>
        </w:tc>
        <w:tc>
          <w:tcPr>
            <w:tcW w:w="14407" w:type="dxa"/>
            <w:gridSpan w:val="5"/>
            <w:shd w:val="clear" w:color="auto" w:fill="auto"/>
            <w:vAlign w:val="center"/>
          </w:tcPr>
          <w:p w14:paraId="7E0914D2" w14:textId="77777777" w:rsidR="00C95BE1" w:rsidRPr="00513F62" w:rsidRDefault="00C95BE1" w:rsidP="00C95BE1">
            <w:pPr>
              <w:jc w:val="both"/>
              <w:rPr>
                <w:b/>
                <w:sz w:val="22"/>
                <w:szCs w:val="22"/>
              </w:rPr>
            </w:pPr>
            <w:r w:rsidRPr="00513F62">
              <w:rPr>
                <w:sz w:val="22"/>
                <w:szCs w:val="22"/>
              </w:rPr>
              <w:t>Vietos projektų pridėtinės vertės (kokybės) vertinimo metu taikomi šie vietos projektų atrankos kriterijai:</w:t>
            </w:r>
          </w:p>
        </w:tc>
      </w:tr>
      <w:tr w:rsidR="00C95BE1" w:rsidRPr="00513F62" w14:paraId="3DD43877" w14:textId="77777777" w:rsidTr="00C95BE1">
        <w:tc>
          <w:tcPr>
            <w:tcW w:w="756" w:type="dxa"/>
            <w:shd w:val="clear" w:color="auto" w:fill="auto"/>
            <w:vAlign w:val="center"/>
          </w:tcPr>
          <w:p w14:paraId="2A82EDEF" w14:textId="77777777" w:rsidR="00C95BE1" w:rsidRPr="00513F62" w:rsidRDefault="00C95BE1" w:rsidP="00C95BE1">
            <w:pPr>
              <w:jc w:val="center"/>
              <w:rPr>
                <w:b/>
                <w:sz w:val="22"/>
                <w:szCs w:val="22"/>
              </w:rPr>
            </w:pPr>
            <w:r w:rsidRPr="00513F62">
              <w:rPr>
                <w:b/>
                <w:sz w:val="22"/>
                <w:szCs w:val="22"/>
              </w:rPr>
              <w:t>Eil. Nr.</w:t>
            </w:r>
          </w:p>
        </w:tc>
        <w:tc>
          <w:tcPr>
            <w:tcW w:w="3873" w:type="dxa"/>
            <w:shd w:val="clear" w:color="auto" w:fill="auto"/>
            <w:vAlign w:val="center"/>
          </w:tcPr>
          <w:p w14:paraId="7BEEB2CD" w14:textId="35E19D6B" w:rsidR="00C95BE1" w:rsidRPr="00513F62" w:rsidRDefault="00C95BE1" w:rsidP="00C95BE1">
            <w:pPr>
              <w:jc w:val="center"/>
              <w:rPr>
                <w:b/>
                <w:sz w:val="22"/>
                <w:szCs w:val="22"/>
              </w:rPr>
            </w:pPr>
            <w:r w:rsidRPr="00513F62">
              <w:rPr>
                <w:b/>
                <w:sz w:val="22"/>
                <w:szCs w:val="22"/>
              </w:rPr>
              <w:t>Vietos projektų atrankos kriterijus</w:t>
            </w:r>
            <w:r w:rsidRPr="00513F62">
              <w:rPr>
                <w:b/>
                <w:i/>
                <w:sz w:val="22"/>
                <w:szCs w:val="22"/>
              </w:rPr>
              <w:t xml:space="preserve"> </w:t>
            </w:r>
          </w:p>
        </w:tc>
        <w:tc>
          <w:tcPr>
            <w:tcW w:w="1650" w:type="dxa"/>
            <w:gridSpan w:val="2"/>
            <w:shd w:val="clear" w:color="auto" w:fill="auto"/>
            <w:vAlign w:val="center"/>
          </w:tcPr>
          <w:p w14:paraId="0F4E5F88" w14:textId="77777777" w:rsidR="00C95BE1" w:rsidRPr="00513F62" w:rsidRDefault="00C95BE1" w:rsidP="00C95BE1">
            <w:pPr>
              <w:jc w:val="center"/>
              <w:rPr>
                <w:i/>
                <w:sz w:val="22"/>
                <w:szCs w:val="22"/>
              </w:rPr>
            </w:pPr>
            <w:r w:rsidRPr="00513F62">
              <w:rPr>
                <w:b/>
                <w:sz w:val="22"/>
                <w:szCs w:val="22"/>
              </w:rPr>
              <w:t>Didžiausias galimas surinkti balų skaičius</w:t>
            </w:r>
          </w:p>
        </w:tc>
        <w:tc>
          <w:tcPr>
            <w:tcW w:w="4064" w:type="dxa"/>
            <w:shd w:val="clear" w:color="auto" w:fill="auto"/>
            <w:vAlign w:val="center"/>
          </w:tcPr>
          <w:p w14:paraId="4CB39E07" w14:textId="05F4099C" w:rsidR="00C95BE1" w:rsidRPr="00513F62" w:rsidRDefault="00C95BE1" w:rsidP="00C95BE1">
            <w:pPr>
              <w:jc w:val="center"/>
              <w:rPr>
                <w:b/>
                <w:i/>
                <w:sz w:val="22"/>
                <w:szCs w:val="22"/>
              </w:rPr>
            </w:pPr>
            <w:r w:rsidRPr="00513F62">
              <w:rPr>
                <w:b/>
                <w:sz w:val="22"/>
                <w:szCs w:val="22"/>
              </w:rPr>
              <w:t>Patikrinamumas</w:t>
            </w:r>
          </w:p>
          <w:p w14:paraId="21C2402C" w14:textId="77777777" w:rsidR="00C95BE1" w:rsidRPr="00513F62" w:rsidRDefault="00C95BE1" w:rsidP="00C95BE1">
            <w:pPr>
              <w:jc w:val="center"/>
              <w:rPr>
                <w:i/>
                <w:sz w:val="22"/>
                <w:szCs w:val="22"/>
              </w:rPr>
            </w:pPr>
            <w:r w:rsidRPr="00513F62">
              <w:rPr>
                <w:sz w:val="22"/>
                <w:szCs w:val="22"/>
              </w:rPr>
              <w:t>(Pateikiamas paaiškinimas,</w:t>
            </w:r>
            <w:r w:rsidRPr="00513F62">
              <w:rPr>
                <w:i/>
                <w:sz w:val="22"/>
                <w:szCs w:val="22"/>
              </w:rPr>
              <w:t xml:space="preserve"> </w:t>
            </w:r>
            <w:r w:rsidRPr="00513F62">
              <w:rPr>
                <w:sz w:val="22"/>
                <w:szCs w:val="22"/>
              </w:rPr>
              <w:t xml:space="preserve">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E21583F" w:rsidR="00C95BE1" w:rsidRPr="00513F62" w:rsidRDefault="00C95BE1" w:rsidP="00C95BE1">
            <w:pPr>
              <w:jc w:val="center"/>
              <w:rPr>
                <w:b/>
                <w:sz w:val="22"/>
                <w:szCs w:val="22"/>
              </w:rPr>
            </w:pPr>
            <w:r w:rsidRPr="00513F62">
              <w:rPr>
                <w:b/>
                <w:sz w:val="22"/>
                <w:szCs w:val="22"/>
              </w:rPr>
              <w:t>Kontroliuojamumas</w:t>
            </w:r>
          </w:p>
          <w:p w14:paraId="7A0F73A3" w14:textId="6B2843A8" w:rsidR="00C95BE1" w:rsidRPr="00513F62" w:rsidRDefault="00C95BE1" w:rsidP="002134A8">
            <w:pPr>
              <w:jc w:val="center"/>
              <w:rPr>
                <w:sz w:val="22"/>
                <w:szCs w:val="22"/>
              </w:rPr>
            </w:pPr>
            <w:r w:rsidRPr="00513F62">
              <w:rPr>
                <w:sz w:val="22"/>
                <w:szCs w:val="22"/>
              </w:rPr>
              <w:t>(Pateikiamas paaiškinimas, kaip</w:t>
            </w:r>
            <w:r w:rsidRPr="00513F62">
              <w:rPr>
                <w:i/>
                <w:sz w:val="22"/>
                <w:szCs w:val="22"/>
              </w:rPr>
              <w:t xml:space="preserve"> </w:t>
            </w:r>
            <w:r w:rsidRPr="00513F62">
              <w:rPr>
                <w:b/>
                <w:sz w:val="22"/>
                <w:szCs w:val="22"/>
              </w:rPr>
              <w:t xml:space="preserve">vietos projekto įgyvendinimo metu </w:t>
            </w:r>
            <w:r w:rsidR="007260F6" w:rsidRPr="00513F62">
              <w:rPr>
                <w:b/>
                <w:sz w:val="22"/>
                <w:szCs w:val="22"/>
              </w:rPr>
              <w:t xml:space="preserve">ir vietos projekto kontrolės laikotarpiu </w:t>
            </w:r>
            <w:r w:rsidRPr="00513F62">
              <w:rPr>
                <w:sz w:val="22"/>
                <w:szCs w:val="22"/>
              </w:rPr>
              <w:t xml:space="preserve">bus vertinama atitiktis atrankos kriterijui, t. y. kokius rašytinius įrodymus turės pateikti vietos projekto vykdytojas patikrų vietoje </w:t>
            </w:r>
            <w:r w:rsidR="007260F6" w:rsidRPr="00513F62">
              <w:rPr>
                <w:sz w:val="22"/>
                <w:szCs w:val="22"/>
              </w:rPr>
              <w:t xml:space="preserve">ir ex-post patikrų </w:t>
            </w:r>
            <w:r w:rsidRPr="00513F62">
              <w:rPr>
                <w:sz w:val="22"/>
                <w:szCs w:val="22"/>
              </w:rPr>
              <w:t xml:space="preserve">metu, kad Agentūra galėtų įsitikinti, jog yra visiškai laikomasi atrankos kriterijaus) </w:t>
            </w:r>
          </w:p>
        </w:tc>
      </w:tr>
      <w:tr w:rsidR="00C95BE1" w:rsidRPr="00513F62" w14:paraId="4FD9B59E" w14:textId="77777777" w:rsidTr="00800801">
        <w:trPr>
          <w:trHeight w:val="70"/>
        </w:trPr>
        <w:tc>
          <w:tcPr>
            <w:tcW w:w="756" w:type="dxa"/>
            <w:shd w:val="clear" w:color="auto" w:fill="auto"/>
          </w:tcPr>
          <w:p w14:paraId="1186F7A3" w14:textId="77777777" w:rsidR="00C95BE1" w:rsidRPr="00513F62" w:rsidRDefault="00C95BE1" w:rsidP="00C95BE1">
            <w:pPr>
              <w:jc w:val="center"/>
              <w:rPr>
                <w:b/>
                <w:sz w:val="22"/>
                <w:szCs w:val="22"/>
              </w:rPr>
            </w:pPr>
            <w:r w:rsidRPr="00513F62">
              <w:rPr>
                <w:b/>
                <w:sz w:val="22"/>
                <w:szCs w:val="22"/>
              </w:rPr>
              <w:t>I</w:t>
            </w:r>
          </w:p>
        </w:tc>
        <w:tc>
          <w:tcPr>
            <w:tcW w:w="3873" w:type="dxa"/>
            <w:shd w:val="clear" w:color="auto" w:fill="auto"/>
          </w:tcPr>
          <w:p w14:paraId="2CD62E88" w14:textId="26324F2D" w:rsidR="00C95BE1" w:rsidRPr="00513F62" w:rsidRDefault="00C95BE1" w:rsidP="006439B7">
            <w:pPr>
              <w:jc w:val="center"/>
              <w:rPr>
                <w:b/>
                <w:sz w:val="22"/>
                <w:szCs w:val="22"/>
              </w:rPr>
            </w:pPr>
            <w:r w:rsidRPr="00513F62">
              <w:rPr>
                <w:b/>
                <w:sz w:val="22"/>
                <w:szCs w:val="22"/>
              </w:rPr>
              <w:t>II</w:t>
            </w:r>
          </w:p>
        </w:tc>
        <w:tc>
          <w:tcPr>
            <w:tcW w:w="1650" w:type="dxa"/>
            <w:gridSpan w:val="2"/>
            <w:shd w:val="clear" w:color="auto" w:fill="auto"/>
          </w:tcPr>
          <w:p w14:paraId="2FC3E52F" w14:textId="77777777" w:rsidR="00C95BE1" w:rsidRPr="00513F62" w:rsidRDefault="00C95BE1" w:rsidP="00C95BE1">
            <w:pPr>
              <w:jc w:val="center"/>
              <w:rPr>
                <w:b/>
                <w:sz w:val="22"/>
                <w:szCs w:val="22"/>
              </w:rPr>
            </w:pPr>
            <w:r w:rsidRPr="00513F62">
              <w:rPr>
                <w:b/>
                <w:sz w:val="22"/>
                <w:szCs w:val="22"/>
              </w:rPr>
              <w:t>III</w:t>
            </w:r>
          </w:p>
        </w:tc>
        <w:tc>
          <w:tcPr>
            <w:tcW w:w="4064" w:type="dxa"/>
            <w:shd w:val="clear" w:color="auto" w:fill="auto"/>
          </w:tcPr>
          <w:p w14:paraId="093C1B63" w14:textId="77777777" w:rsidR="00C95BE1" w:rsidRPr="00513F62" w:rsidRDefault="00C95BE1" w:rsidP="00C95BE1">
            <w:pPr>
              <w:jc w:val="center"/>
              <w:rPr>
                <w:b/>
                <w:sz w:val="22"/>
                <w:szCs w:val="22"/>
              </w:rPr>
            </w:pPr>
            <w:r w:rsidRPr="00513F62">
              <w:rPr>
                <w:b/>
                <w:sz w:val="22"/>
                <w:szCs w:val="22"/>
              </w:rPr>
              <w:t>IV</w:t>
            </w:r>
          </w:p>
        </w:tc>
        <w:tc>
          <w:tcPr>
            <w:tcW w:w="4820" w:type="dxa"/>
            <w:shd w:val="clear" w:color="auto" w:fill="auto"/>
          </w:tcPr>
          <w:p w14:paraId="61F35A3D" w14:textId="77777777" w:rsidR="00C95BE1" w:rsidRPr="00513F62" w:rsidRDefault="00C95BE1" w:rsidP="00C95BE1">
            <w:pPr>
              <w:jc w:val="center"/>
              <w:rPr>
                <w:b/>
                <w:sz w:val="22"/>
                <w:szCs w:val="22"/>
              </w:rPr>
            </w:pPr>
            <w:r w:rsidRPr="00513F62">
              <w:rPr>
                <w:b/>
                <w:sz w:val="22"/>
                <w:szCs w:val="22"/>
              </w:rPr>
              <w:t>V</w:t>
            </w:r>
          </w:p>
        </w:tc>
      </w:tr>
      <w:tr w:rsidR="00C95BE1" w:rsidRPr="00513F62" w14:paraId="6E401A91" w14:textId="77777777" w:rsidTr="00C95BE1">
        <w:tc>
          <w:tcPr>
            <w:tcW w:w="756" w:type="dxa"/>
            <w:shd w:val="clear" w:color="auto" w:fill="auto"/>
            <w:vAlign w:val="center"/>
          </w:tcPr>
          <w:p w14:paraId="6E1957F8" w14:textId="77777777" w:rsidR="00C95BE1" w:rsidRPr="00513F62" w:rsidRDefault="00C95BE1" w:rsidP="00C95BE1">
            <w:pPr>
              <w:rPr>
                <w:b/>
                <w:sz w:val="22"/>
                <w:szCs w:val="22"/>
              </w:rPr>
            </w:pPr>
            <w:r w:rsidRPr="00513F62">
              <w:rPr>
                <w:b/>
                <w:sz w:val="22"/>
                <w:szCs w:val="22"/>
              </w:rPr>
              <w:t>1.</w:t>
            </w:r>
          </w:p>
        </w:tc>
        <w:tc>
          <w:tcPr>
            <w:tcW w:w="3873" w:type="dxa"/>
            <w:shd w:val="clear" w:color="auto" w:fill="auto"/>
          </w:tcPr>
          <w:p w14:paraId="592F1C13" w14:textId="77777777" w:rsidR="000820F0" w:rsidRPr="00B05523" w:rsidRDefault="000820F0" w:rsidP="000820F0">
            <w:pPr>
              <w:jc w:val="both"/>
              <w:rPr>
                <w:b/>
              </w:rPr>
            </w:pPr>
            <w:r w:rsidRPr="00B05523">
              <w:rPr>
                <w:b/>
              </w:rPr>
              <w:t xml:space="preserve">Didesnis naujų darbo vietų skaičius.  </w:t>
            </w:r>
          </w:p>
          <w:p w14:paraId="7E492ACE" w14:textId="67C33E2E" w:rsidR="00C95BE1" w:rsidRPr="00513F62" w:rsidRDefault="000820F0" w:rsidP="000820F0">
            <w:pPr>
              <w:jc w:val="both"/>
              <w:rPr>
                <w:sz w:val="22"/>
                <w:szCs w:val="22"/>
              </w:rPr>
            </w:pPr>
            <w:r w:rsidRPr="00B05523">
              <w:t>Šis atrankos kriterijus detalizuojamas</w:t>
            </w:r>
            <w:r w:rsidRPr="009B5B1D">
              <w:rPr>
                <w:sz w:val="22"/>
                <w:szCs w:val="22"/>
              </w:rPr>
              <w:t xml:space="preserve"> taip:</w:t>
            </w:r>
          </w:p>
        </w:tc>
        <w:tc>
          <w:tcPr>
            <w:tcW w:w="1650" w:type="dxa"/>
            <w:gridSpan w:val="2"/>
            <w:shd w:val="clear" w:color="auto" w:fill="auto"/>
          </w:tcPr>
          <w:p w14:paraId="57FC175F" w14:textId="02644CFE" w:rsidR="00C95BE1" w:rsidRPr="00513F62" w:rsidRDefault="001D32E4" w:rsidP="00C95BE1">
            <w:pPr>
              <w:jc w:val="center"/>
              <w:rPr>
                <w:sz w:val="22"/>
                <w:szCs w:val="22"/>
              </w:rPr>
            </w:pPr>
            <w:r>
              <w:rPr>
                <w:b/>
                <w:sz w:val="22"/>
                <w:szCs w:val="22"/>
              </w:rPr>
              <w:t>20</w:t>
            </w:r>
          </w:p>
        </w:tc>
        <w:tc>
          <w:tcPr>
            <w:tcW w:w="4064" w:type="dxa"/>
            <w:shd w:val="clear" w:color="auto" w:fill="auto"/>
          </w:tcPr>
          <w:p w14:paraId="7D197F22" w14:textId="73E53B9B" w:rsidR="00C95BE1" w:rsidRPr="00513F62" w:rsidRDefault="000820F0" w:rsidP="00C95BE1">
            <w:pPr>
              <w:jc w:val="both"/>
              <w:rPr>
                <w:sz w:val="22"/>
                <w:szCs w:val="22"/>
              </w:rPr>
            </w:pPr>
            <w:r w:rsidRPr="001F18CB">
              <w:rPr>
                <w:color w:val="000000"/>
                <w:sz w:val="22"/>
                <w:szCs w:val="22"/>
              </w:rPr>
              <w:t xml:space="preserve">Vertinama pagal vietos projekto </w:t>
            </w:r>
            <w:r>
              <w:rPr>
                <w:color w:val="000000"/>
                <w:sz w:val="22"/>
                <w:szCs w:val="22"/>
              </w:rPr>
              <w:t xml:space="preserve">paraiškos </w:t>
            </w:r>
            <w:r w:rsidRPr="00FF241C">
              <w:rPr>
                <w:sz w:val="22"/>
                <w:szCs w:val="22"/>
              </w:rPr>
              <w:t>4 dalyje „Vietos projekto atitiktis vietos projektų atrankos kriterijams“, 6 dalyje „Vietos projekto pasiekimų rodikliai“ pateiktą informaciją</w:t>
            </w:r>
            <w:r>
              <w:rPr>
                <w:color w:val="000000"/>
                <w:sz w:val="22"/>
                <w:szCs w:val="22"/>
              </w:rPr>
              <w:t xml:space="preserve"> </w:t>
            </w:r>
            <w:r>
              <w:rPr>
                <w:sz w:val="22"/>
                <w:szCs w:val="22"/>
              </w:rPr>
              <w:t>ir verslo plano 2</w:t>
            </w:r>
            <w:r w:rsidRPr="00FF241C">
              <w:rPr>
                <w:sz w:val="22"/>
                <w:szCs w:val="22"/>
              </w:rPr>
              <w:t xml:space="preserve"> lentelėje pateikta informacija</w:t>
            </w:r>
            <w:r>
              <w:rPr>
                <w:sz w:val="22"/>
                <w:szCs w:val="22"/>
              </w:rPr>
              <w:t>.</w:t>
            </w:r>
          </w:p>
        </w:tc>
        <w:tc>
          <w:tcPr>
            <w:tcW w:w="4820" w:type="dxa"/>
            <w:shd w:val="clear" w:color="auto" w:fill="auto"/>
          </w:tcPr>
          <w:p w14:paraId="562F4392" w14:textId="65868BE4" w:rsidR="00C95BE1" w:rsidRPr="00513F62" w:rsidRDefault="000820F0" w:rsidP="00C95BE1">
            <w:pPr>
              <w:jc w:val="both"/>
              <w:rPr>
                <w:sz w:val="22"/>
                <w:szCs w:val="22"/>
              </w:rPr>
            </w:pPr>
            <w:r w:rsidRPr="00D4411F">
              <w:t>Atitiktis atrankos kriterijui vietos projekto įgyvendinimo metu vertinama pagal įgyvendinimo ataskaitoje pateiktus duomenis</w:t>
            </w:r>
            <w:r>
              <w:t>, d</w:t>
            </w:r>
            <w:r w:rsidRPr="001F18CB">
              <w:rPr>
                <w:color w:val="000000"/>
                <w:sz w:val="22"/>
                <w:szCs w:val="22"/>
              </w:rPr>
              <w:t xml:space="preserve">arbo santykius </w:t>
            </w:r>
            <w:r>
              <w:rPr>
                <w:color w:val="000000"/>
                <w:sz w:val="22"/>
                <w:szCs w:val="22"/>
              </w:rPr>
              <w:t>ir apmokėjimą už darbą įrodančius dokumentus</w:t>
            </w:r>
            <w:r w:rsidRPr="001F18CB">
              <w:rPr>
                <w:color w:val="000000"/>
                <w:sz w:val="22"/>
                <w:szCs w:val="22"/>
              </w:rPr>
              <w:t>.</w:t>
            </w:r>
            <w:r>
              <w:rPr>
                <w:color w:val="000000"/>
                <w:sz w:val="22"/>
                <w:szCs w:val="22"/>
              </w:rPr>
              <w:t xml:space="preserve"> P</w:t>
            </w:r>
            <w:r w:rsidRPr="00B15BA8">
              <w:rPr>
                <w:color w:val="000000"/>
                <w:sz w:val="22"/>
                <w:szCs w:val="22"/>
              </w:rPr>
              <w:t>atikrų vietoje metu vietos projekto vykdytojas turės pateikti darbo sutartis, darbo laiko apskaitos žiniaraščius, kitus dokumentus, įrodančius darbo santykių buvimą</w:t>
            </w:r>
            <w:r>
              <w:rPr>
                <w:color w:val="000000"/>
                <w:sz w:val="22"/>
                <w:szCs w:val="22"/>
              </w:rPr>
              <w:t>.</w:t>
            </w:r>
          </w:p>
        </w:tc>
      </w:tr>
      <w:tr w:rsidR="00C95BE1" w:rsidRPr="00513F62" w14:paraId="381CF4C2" w14:textId="77777777" w:rsidTr="00C95BE1">
        <w:tc>
          <w:tcPr>
            <w:tcW w:w="756" w:type="dxa"/>
            <w:shd w:val="clear" w:color="auto" w:fill="auto"/>
          </w:tcPr>
          <w:p w14:paraId="2C482769" w14:textId="77777777" w:rsidR="00C95BE1" w:rsidRPr="00513F62" w:rsidRDefault="00C95BE1" w:rsidP="00C95BE1">
            <w:pPr>
              <w:rPr>
                <w:sz w:val="22"/>
                <w:szCs w:val="22"/>
              </w:rPr>
            </w:pPr>
            <w:r w:rsidRPr="00513F62">
              <w:rPr>
                <w:sz w:val="22"/>
                <w:szCs w:val="22"/>
              </w:rPr>
              <w:t>1.1.</w:t>
            </w:r>
          </w:p>
        </w:tc>
        <w:tc>
          <w:tcPr>
            <w:tcW w:w="3873" w:type="dxa"/>
            <w:shd w:val="clear" w:color="auto" w:fill="auto"/>
          </w:tcPr>
          <w:p w14:paraId="52727442" w14:textId="64FD496C" w:rsidR="00C95BE1" w:rsidRPr="00513F62" w:rsidRDefault="001D32E4" w:rsidP="00C95BE1">
            <w:pPr>
              <w:jc w:val="both"/>
              <w:rPr>
                <w:sz w:val="22"/>
                <w:szCs w:val="22"/>
              </w:rPr>
            </w:pPr>
            <w:r w:rsidRPr="004A6404">
              <w:t>Sukuriama 2</w:t>
            </w:r>
            <w:r>
              <w:t xml:space="preserve"> (imtinai)</w:t>
            </w:r>
            <w:r w:rsidRPr="004A6404">
              <w:t xml:space="preserve"> ir daugiau darbo vietos</w:t>
            </w:r>
            <w:r>
              <w:t>.</w:t>
            </w:r>
          </w:p>
        </w:tc>
        <w:tc>
          <w:tcPr>
            <w:tcW w:w="1635" w:type="dxa"/>
            <w:shd w:val="clear" w:color="auto" w:fill="auto"/>
          </w:tcPr>
          <w:p w14:paraId="0BE2D8FA" w14:textId="661858B3" w:rsidR="00C95BE1" w:rsidRPr="00513F62" w:rsidRDefault="00974D0F" w:rsidP="00C95BE1">
            <w:pPr>
              <w:jc w:val="center"/>
              <w:rPr>
                <w:sz w:val="22"/>
                <w:szCs w:val="22"/>
              </w:rPr>
            </w:pPr>
            <w:r w:rsidRPr="00845796">
              <w:rPr>
                <w:sz w:val="20"/>
                <w:szCs w:val="20"/>
              </w:rPr>
              <w:t>2</w:t>
            </w:r>
            <w:r>
              <w:rPr>
                <w:sz w:val="20"/>
                <w:szCs w:val="20"/>
              </w:rPr>
              <w:t>0</w:t>
            </w:r>
          </w:p>
        </w:tc>
        <w:tc>
          <w:tcPr>
            <w:tcW w:w="4079" w:type="dxa"/>
            <w:gridSpan w:val="2"/>
            <w:shd w:val="clear" w:color="auto" w:fill="auto"/>
          </w:tcPr>
          <w:p w14:paraId="18AAAFDC" w14:textId="77777777" w:rsidR="00C95BE1" w:rsidRPr="00513F62" w:rsidRDefault="00C95BE1" w:rsidP="00C95BE1">
            <w:pPr>
              <w:jc w:val="both"/>
              <w:rPr>
                <w:sz w:val="22"/>
                <w:szCs w:val="22"/>
              </w:rPr>
            </w:pPr>
          </w:p>
        </w:tc>
        <w:tc>
          <w:tcPr>
            <w:tcW w:w="4820" w:type="dxa"/>
            <w:shd w:val="clear" w:color="auto" w:fill="auto"/>
          </w:tcPr>
          <w:p w14:paraId="672957DF" w14:textId="77777777" w:rsidR="00C95BE1" w:rsidRPr="00513F62" w:rsidRDefault="00C95BE1" w:rsidP="00C95BE1">
            <w:pPr>
              <w:jc w:val="both"/>
              <w:rPr>
                <w:sz w:val="22"/>
                <w:szCs w:val="22"/>
              </w:rPr>
            </w:pPr>
          </w:p>
        </w:tc>
      </w:tr>
      <w:tr w:rsidR="00C95BE1" w:rsidRPr="00513F62" w14:paraId="027845D7" w14:textId="77777777" w:rsidTr="00974D0F">
        <w:trPr>
          <w:trHeight w:val="699"/>
        </w:trPr>
        <w:tc>
          <w:tcPr>
            <w:tcW w:w="756" w:type="dxa"/>
            <w:shd w:val="clear" w:color="auto" w:fill="auto"/>
          </w:tcPr>
          <w:p w14:paraId="49E67BC9" w14:textId="77777777" w:rsidR="00C95BE1" w:rsidRPr="00513F62" w:rsidRDefault="00C95BE1" w:rsidP="00C95BE1">
            <w:pPr>
              <w:rPr>
                <w:sz w:val="22"/>
                <w:szCs w:val="22"/>
              </w:rPr>
            </w:pPr>
            <w:r w:rsidRPr="00513F62">
              <w:rPr>
                <w:sz w:val="22"/>
                <w:szCs w:val="22"/>
              </w:rPr>
              <w:lastRenderedPageBreak/>
              <w:t>1.2.</w:t>
            </w:r>
          </w:p>
        </w:tc>
        <w:tc>
          <w:tcPr>
            <w:tcW w:w="3873" w:type="dxa"/>
            <w:shd w:val="clear" w:color="auto" w:fill="auto"/>
          </w:tcPr>
          <w:p w14:paraId="4E79536E" w14:textId="5B265E8A" w:rsidR="00C95BE1" w:rsidRPr="00513F62" w:rsidRDefault="00974D0F" w:rsidP="00C95BE1">
            <w:pPr>
              <w:jc w:val="both"/>
              <w:rPr>
                <w:sz w:val="22"/>
                <w:szCs w:val="22"/>
              </w:rPr>
            </w:pPr>
            <w:r w:rsidRPr="004A6404">
              <w:t>Sukuriama daugiau kaip 1 darbo vieta ( 1,25; 1,5; 1,75; etato)</w:t>
            </w:r>
            <w:r>
              <w:t>.</w:t>
            </w:r>
          </w:p>
        </w:tc>
        <w:tc>
          <w:tcPr>
            <w:tcW w:w="1635" w:type="dxa"/>
            <w:shd w:val="clear" w:color="auto" w:fill="auto"/>
          </w:tcPr>
          <w:p w14:paraId="1F827DA0" w14:textId="1F9E9B00" w:rsidR="00C95BE1" w:rsidRPr="00513F62" w:rsidRDefault="00974D0F" w:rsidP="00C95BE1">
            <w:pPr>
              <w:jc w:val="center"/>
              <w:rPr>
                <w:sz w:val="22"/>
                <w:szCs w:val="22"/>
              </w:rPr>
            </w:pPr>
            <w:r>
              <w:rPr>
                <w:sz w:val="22"/>
                <w:szCs w:val="22"/>
              </w:rPr>
              <w:t>15</w:t>
            </w:r>
          </w:p>
        </w:tc>
        <w:tc>
          <w:tcPr>
            <w:tcW w:w="4079" w:type="dxa"/>
            <w:gridSpan w:val="2"/>
            <w:shd w:val="clear" w:color="auto" w:fill="auto"/>
          </w:tcPr>
          <w:p w14:paraId="6C1A34B8" w14:textId="77777777" w:rsidR="00C95BE1" w:rsidRPr="00513F62" w:rsidRDefault="00C95BE1" w:rsidP="00C95BE1">
            <w:pPr>
              <w:jc w:val="both"/>
              <w:rPr>
                <w:sz w:val="22"/>
                <w:szCs w:val="22"/>
              </w:rPr>
            </w:pPr>
          </w:p>
        </w:tc>
        <w:tc>
          <w:tcPr>
            <w:tcW w:w="4820" w:type="dxa"/>
            <w:shd w:val="clear" w:color="auto" w:fill="auto"/>
          </w:tcPr>
          <w:p w14:paraId="44656FA1" w14:textId="77777777" w:rsidR="00C95BE1" w:rsidRPr="00513F62" w:rsidRDefault="00C95BE1" w:rsidP="00C95BE1">
            <w:pPr>
              <w:jc w:val="both"/>
              <w:rPr>
                <w:sz w:val="22"/>
                <w:szCs w:val="22"/>
              </w:rPr>
            </w:pPr>
          </w:p>
        </w:tc>
      </w:tr>
      <w:tr w:rsidR="00C95BE1" w:rsidRPr="00513F62" w14:paraId="367577BB" w14:textId="77777777" w:rsidTr="00C95BE1">
        <w:tc>
          <w:tcPr>
            <w:tcW w:w="756" w:type="dxa"/>
            <w:shd w:val="clear" w:color="auto" w:fill="auto"/>
            <w:vAlign w:val="center"/>
          </w:tcPr>
          <w:p w14:paraId="6C6E2B44" w14:textId="77777777" w:rsidR="00C95BE1" w:rsidRPr="00513F62" w:rsidRDefault="00C95BE1" w:rsidP="00C95BE1">
            <w:pPr>
              <w:rPr>
                <w:b/>
                <w:sz w:val="22"/>
                <w:szCs w:val="22"/>
              </w:rPr>
            </w:pPr>
            <w:r w:rsidRPr="00513F62">
              <w:rPr>
                <w:b/>
                <w:sz w:val="22"/>
                <w:szCs w:val="22"/>
              </w:rPr>
              <w:t>2.</w:t>
            </w:r>
          </w:p>
        </w:tc>
        <w:tc>
          <w:tcPr>
            <w:tcW w:w="3873" w:type="dxa"/>
            <w:shd w:val="clear" w:color="auto" w:fill="auto"/>
          </w:tcPr>
          <w:p w14:paraId="6E6886B7" w14:textId="67A3B8E4" w:rsidR="00C95BE1" w:rsidRPr="00513F62" w:rsidRDefault="00974D0F" w:rsidP="00C95BE1">
            <w:pPr>
              <w:jc w:val="both"/>
              <w:rPr>
                <w:sz w:val="22"/>
                <w:szCs w:val="22"/>
              </w:rPr>
            </w:pPr>
            <w:r w:rsidRPr="005F5B67">
              <w:rPr>
                <w:b/>
              </w:rPr>
              <w:t>Pareiškėjo vadovas ir (arba) už projekto metu sukurtų veiklų vykdymą atsakingas (-i) asmuo (-enys) (darbuotojas (-ai)) turi profesinį, aukštesnįjį ir (arba) aukštąjį išsilavinimą, ir (arba) kvalifikacijos kėlimo kursus, ir (arba) praktinę patirtį įrodantys dokumentai  projekto metu kuriamo verslo ir (arba) vadybos srityje</w:t>
            </w:r>
            <w:r w:rsidRPr="005F5B67">
              <w:rPr>
                <w:b/>
                <w:sz w:val="22"/>
                <w:szCs w:val="22"/>
              </w:rPr>
              <w:t>.</w:t>
            </w:r>
          </w:p>
        </w:tc>
        <w:tc>
          <w:tcPr>
            <w:tcW w:w="1635" w:type="dxa"/>
            <w:shd w:val="clear" w:color="auto" w:fill="auto"/>
          </w:tcPr>
          <w:p w14:paraId="3B0518CF" w14:textId="216A0523" w:rsidR="00C95BE1" w:rsidRPr="00513F62" w:rsidRDefault="00974D0F" w:rsidP="00C95BE1">
            <w:pPr>
              <w:jc w:val="center"/>
              <w:rPr>
                <w:sz w:val="22"/>
                <w:szCs w:val="22"/>
              </w:rPr>
            </w:pPr>
            <w:r>
              <w:rPr>
                <w:sz w:val="22"/>
                <w:szCs w:val="22"/>
              </w:rPr>
              <w:t>20</w:t>
            </w:r>
          </w:p>
        </w:tc>
        <w:tc>
          <w:tcPr>
            <w:tcW w:w="4079" w:type="dxa"/>
            <w:gridSpan w:val="2"/>
            <w:shd w:val="clear" w:color="auto" w:fill="auto"/>
          </w:tcPr>
          <w:p w14:paraId="4D95A0A1" w14:textId="5F37F2EE" w:rsidR="00C95BE1" w:rsidRPr="00513F62" w:rsidRDefault="00974D0F" w:rsidP="00C95BE1">
            <w:pPr>
              <w:jc w:val="both"/>
              <w:rPr>
                <w:sz w:val="22"/>
                <w:szCs w:val="22"/>
              </w:rPr>
            </w:pPr>
            <w:r w:rsidRPr="006F303B">
              <w:rPr>
                <w:color w:val="000000"/>
                <w:sz w:val="22"/>
                <w:szCs w:val="22"/>
              </w:rPr>
              <w:t xml:space="preserve">Vertinama pagal vietos projekto paraiškos </w:t>
            </w:r>
            <w:r w:rsidRPr="006F303B">
              <w:rPr>
                <w:sz w:val="22"/>
                <w:szCs w:val="22"/>
              </w:rPr>
              <w:t xml:space="preserve">4 lentelėje „Vietos projekto atitiktis </w:t>
            </w:r>
            <w:r w:rsidRPr="006F303B">
              <w:rPr>
                <w:color w:val="000000"/>
                <w:sz w:val="22"/>
                <w:szCs w:val="22"/>
              </w:rPr>
              <w:t xml:space="preserve">vietos projektų atrankos kriterijams“ pateiktą atitikties atrankos kriterijui pagrindimą, </w:t>
            </w:r>
            <w:r w:rsidRPr="006F303B">
              <w:rPr>
                <w:snapToGrid w:val="0"/>
                <w:spacing w:val="-4"/>
                <w:sz w:val="22"/>
                <w:szCs w:val="22"/>
              </w:rPr>
              <w:t>išsilavinimą patvirtinančių dokumentų (</w:t>
            </w:r>
            <w:r>
              <w:t xml:space="preserve">Išsilavinimą patvirtinantis dokumentas, kvalifikacijos kursų pažymėjimas, </w:t>
            </w:r>
            <w:r w:rsidRPr="00476491">
              <w:t>darbo sutartys</w:t>
            </w:r>
            <w:r>
              <w:t>)</w:t>
            </w:r>
            <w:r w:rsidRPr="00476491">
              <w:t xml:space="preserve"> </w:t>
            </w:r>
            <w:r w:rsidRPr="006F303B">
              <w:rPr>
                <w:snapToGrid w:val="0"/>
                <w:spacing w:val="-4"/>
                <w:sz w:val="22"/>
                <w:szCs w:val="22"/>
              </w:rPr>
              <w:t xml:space="preserve">  kopijos</w:t>
            </w:r>
            <w:r>
              <w:rPr>
                <w:snapToGrid w:val="0"/>
                <w:spacing w:val="-4"/>
                <w:sz w:val="22"/>
                <w:szCs w:val="22"/>
              </w:rPr>
              <w:t>.</w:t>
            </w:r>
          </w:p>
        </w:tc>
        <w:tc>
          <w:tcPr>
            <w:tcW w:w="4820" w:type="dxa"/>
            <w:shd w:val="clear" w:color="auto" w:fill="auto"/>
          </w:tcPr>
          <w:p w14:paraId="00401BC1" w14:textId="530DE6AE" w:rsidR="00C95BE1" w:rsidRPr="00513F62" w:rsidRDefault="00C95BE1" w:rsidP="00C95BE1">
            <w:pPr>
              <w:jc w:val="both"/>
              <w:rPr>
                <w:sz w:val="22"/>
                <w:szCs w:val="22"/>
              </w:rPr>
            </w:pPr>
          </w:p>
        </w:tc>
      </w:tr>
      <w:tr w:rsidR="00C95BE1" w:rsidRPr="00513F62" w14:paraId="6B7E9314" w14:textId="77777777" w:rsidTr="00C95BE1">
        <w:tc>
          <w:tcPr>
            <w:tcW w:w="756" w:type="dxa"/>
            <w:shd w:val="clear" w:color="auto" w:fill="auto"/>
          </w:tcPr>
          <w:p w14:paraId="4262976F" w14:textId="77777777" w:rsidR="00C95BE1" w:rsidRPr="00513F62" w:rsidRDefault="00C95BE1" w:rsidP="00C95BE1">
            <w:pPr>
              <w:rPr>
                <w:b/>
                <w:sz w:val="22"/>
                <w:szCs w:val="22"/>
              </w:rPr>
            </w:pPr>
            <w:r w:rsidRPr="00513F62">
              <w:rPr>
                <w:b/>
                <w:sz w:val="22"/>
                <w:szCs w:val="22"/>
              </w:rPr>
              <w:t>3.</w:t>
            </w:r>
          </w:p>
        </w:tc>
        <w:tc>
          <w:tcPr>
            <w:tcW w:w="3873" w:type="dxa"/>
            <w:shd w:val="clear" w:color="auto" w:fill="auto"/>
          </w:tcPr>
          <w:p w14:paraId="5B585C42" w14:textId="5CC196EC" w:rsidR="00C95BE1" w:rsidRPr="00513F62" w:rsidRDefault="00974D0F" w:rsidP="00C95BE1">
            <w:pPr>
              <w:jc w:val="both"/>
              <w:rPr>
                <w:b/>
                <w:sz w:val="22"/>
                <w:szCs w:val="22"/>
              </w:rPr>
            </w:pPr>
            <w:r w:rsidRPr="006F303B">
              <w:rPr>
                <w:b/>
                <w:sz w:val="22"/>
                <w:szCs w:val="22"/>
              </w:rPr>
              <w:t>Projekto veiklomis (rezultatai</w:t>
            </w:r>
            <w:r>
              <w:rPr>
                <w:b/>
                <w:sz w:val="22"/>
                <w:szCs w:val="22"/>
              </w:rPr>
              <w:t>s</w:t>
            </w:r>
            <w:r w:rsidRPr="006F303B">
              <w:rPr>
                <w:b/>
                <w:sz w:val="22"/>
                <w:szCs w:val="22"/>
              </w:rPr>
              <w:t>) kuriamos inovacijos teritorijos (projekto įgyvendinimo) ir (arba) rajono (Tauragės VVG teritorijos) lygmeniu.</w:t>
            </w:r>
            <w:r w:rsidRPr="006F303B">
              <w:rPr>
                <w:sz w:val="22"/>
                <w:szCs w:val="22"/>
              </w:rPr>
              <w:t xml:space="preserve"> </w:t>
            </w:r>
            <w:r w:rsidRPr="006F303B">
              <w:rPr>
                <w:b/>
                <w:sz w:val="22"/>
                <w:szCs w:val="22"/>
              </w:rPr>
              <w:t xml:space="preserve"> </w:t>
            </w:r>
          </w:p>
        </w:tc>
        <w:tc>
          <w:tcPr>
            <w:tcW w:w="1635" w:type="dxa"/>
            <w:shd w:val="clear" w:color="auto" w:fill="auto"/>
          </w:tcPr>
          <w:p w14:paraId="67D82F22" w14:textId="27C6FD55" w:rsidR="00C95BE1" w:rsidRPr="00513F62" w:rsidRDefault="00974D0F" w:rsidP="00C95BE1">
            <w:pPr>
              <w:jc w:val="center"/>
              <w:rPr>
                <w:b/>
                <w:sz w:val="22"/>
                <w:szCs w:val="22"/>
              </w:rPr>
            </w:pPr>
            <w:r>
              <w:rPr>
                <w:sz w:val="22"/>
                <w:szCs w:val="22"/>
              </w:rPr>
              <w:t>15</w:t>
            </w:r>
          </w:p>
        </w:tc>
        <w:tc>
          <w:tcPr>
            <w:tcW w:w="4079" w:type="dxa"/>
            <w:gridSpan w:val="2"/>
            <w:shd w:val="clear" w:color="auto" w:fill="auto"/>
          </w:tcPr>
          <w:p w14:paraId="6B951F6A" w14:textId="17D82DAD" w:rsidR="00C95BE1" w:rsidRPr="00513F62" w:rsidRDefault="00974D0F" w:rsidP="00C95BE1">
            <w:pPr>
              <w:jc w:val="both"/>
              <w:rPr>
                <w:b/>
                <w:sz w:val="22"/>
                <w:szCs w:val="22"/>
              </w:rPr>
            </w:pPr>
            <w:r w:rsidRPr="006F303B">
              <w:rPr>
                <w:color w:val="000000"/>
                <w:sz w:val="22"/>
                <w:szCs w:val="22"/>
              </w:rPr>
              <w:t xml:space="preserve">Vertinama pagal </w:t>
            </w:r>
            <w:r w:rsidRPr="006F303B">
              <w:rPr>
                <w:sz w:val="22"/>
                <w:szCs w:val="22"/>
              </w:rPr>
              <w:t>vietos projekto paraiškos 4 lentelėje ,,Vietos projekto atitiktis vietos projektų atrankos kriterijams“ prie vietos projekto paraiškoje pateiktus dokumentus arba pagal vietos projekto paraiškoje aprašytą pagrindimą. Atitiktis vertinama vadovaujantis Lietuvos kaimo plėtros 2014-2020 metų programos investicinių priemonių projektų inovatyvumo vertinimo metodika, patvirtinta Lietuvos respublikos žemės ūkio ministro 2014 m. gruodžio 2 d. įsakymu Nr. 3D-918 „Dėl Lietuvos kaimo plėtros 2014-2020 metų programos investicinių priemonių projektų inovatyvumo vertinimo metodikos patvirtinimo“.</w:t>
            </w:r>
          </w:p>
        </w:tc>
        <w:tc>
          <w:tcPr>
            <w:tcW w:w="4820" w:type="dxa"/>
            <w:shd w:val="clear" w:color="auto" w:fill="auto"/>
          </w:tcPr>
          <w:p w14:paraId="52E30D35" w14:textId="25717A25" w:rsidR="00C95BE1" w:rsidRPr="00513F62" w:rsidRDefault="00974D0F" w:rsidP="00C95BE1">
            <w:pPr>
              <w:jc w:val="both"/>
              <w:rPr>
                <w:b/>
                <w:sz w:val="22"/>
                <w:szCs w:val="22"/>
              </w:rPr>
            </w:pPr>
            <w:r w:rsidRPr="00D4411F">
              <w:t>Atitiktis atrankos kriterijui vietos projekto įgyvendinimo metu vertinama pagal įgyvendinimo ataskaitoje pateiktus duomenis</w:t>
            </w:r>
            <w:r>
              <w:t xml:space="preserve"> (pateikiami sertifikatai, jei tokie yra)</w:t>
            </w:r>
            <w:r w:rsidRPr="00D4411F">
              <w:t xml:space="preserve">.  </w:t>
            </w:r>
          </w:p>
        </w:tc>
      </w:tr>
      <w:tr w:rsidR="00C95BE1" w:rsidRPr="00513F62" w14:paraId="6FBD8C6B" w14:textId="77777777" w:rsidTr="00C95BE1">
        <w:tc>
          <w:tcPr>
            <w:tcW w:w="756" w:type="dxa"/>
            <w:shd w:val="clear" w:color="auto" w:fill="auto"/>
          </w:tcPr>
          <w:p w14:paraId="71DD4486" w14:textId="550D1BDD" w:rsidR="00C95BE1" w:rsidRPr="00974D0F" w:rsidRDefault="00974D0F" w:rsidP="00C95BE1">
            <w:pPr>
              <w:rPr>
                <w:b/>
                <w:bCs/>
                <w:sz w:val="22"/>
                <w:szCs w:val="22"/>
              </w:rPr>
            </w:pPr>
            <w:r w:rsidRPr="00974D0F">
              <w:rPr>
                <w:b/>
                <w:bCs/>
                <w:sz w:val="22"/>
                <w:szCs w:val="22"/>
              </w:rPr>
              <w:t>4</w:t>
            </w:r>
            <w:r w:rsidR="00C95BE1" w:rsidRPr="00974D0F">
              <w:rPr>
                <w:b/>
                <w:bCs/>
                <w:sz w:val="22"/>
                <w:szCs w:val="22"/>
              </w:rPr>
              <w:t>.</w:t>
            </w:r>
          </w:p>
        </w:tc>
        <w:tc>
          <w:tcPr>
            <w:tcW w:w="3873" w:type="dxa"/>
            <w:shd w:val="clear" w:color="auto" w:fill="auto"/>
          </w:tcPr>
          <w:p w14:paraId="509AB600" w14:textId="70FFA7E3" w:rsidR="00C95BE1" w:rsidRPr="00513F62" w:rsidRDefault="00974D0F" w:rsidP="00C95BE1">
            <w:pPr>
              <w:jc w:val="both"/>
              <w:rPr>
                <w:sz w:val="22"/>
                <w:szCs w:val="22"/>
              </w:rPr>
            </w:pPr>
            <w:r w:rsidRPr="004A6404">
              <w:rPr>
                <w:b/>
              </w:rPr>
              <w:t xml:space="preserve">Projektui įgyvendinti prašoma mažesnės paramos sumos nei galima didžiausia paramos suma. Už kiekvieną sumažintą 1 </w:t>
            </w:r>
            <w:r w:rsidRPr="004A6404">
              <w:rPr>
                <w:b/>
              </w:rPr>
              <w:lastRenderedPageBreak/>
              <w:t>procentinį punktą prašomos paramos sumos pareiškėjui suteikiamas 1 balas, bet ne daugiau kaip 10 balų.</w:t>
            </w:r>
          </w:p>
        </w:tc>
        <w:tc>
          <w:tcPr>
            <w:tcW w:w="1635" w:type="dxa"/>
            <w:shd w:val="clear" w:color="auto" w:fill="auto"/>
          </w:tcPr>
          <w:p w14:paraId="5A44F870" w14:textId="08DF4B77" w:rsidR="00C95BE1" w:rsidRPr="00513F62" w:rsidRDefault="00974D0F" w:rsidP="00C95BE1">
            <w:pPr>
              <w:jc w:val="center"/>
              <w:rPr>
                <w:sz w:val="22"/>
                <w:szCs w:val="22"/>
              </w:rPr>
            </w:pPr>
            <w:r>
              <w:rPr>
                <w:sz w:val="22"/>
                <w:szCs w:val="22"/>
              </w:rPr>
              <w:lastRenderedPageBreak/>
              <w:t>10</w:t>
            </w:r>
          </w:p>
        </w:tc>
        <w:tc>
          <w:tcPr>
            <w:tcW w:w="4079" w:type="dxa"/>
            <w:gridSpan w:val="2"/>
            <w:shd w:val="clear" w:color="auto" w:fill="auto"/>
          </w:tcPr>
          <w:p w14:paraId="20855389" w14:textId="77777777" w:rsidR="00974D0F" w:rsidRPr="004A6404" w:rsidRDefault="00974D0F" w:rsidP="00974D0F">
            <w:pPr>
              <w:jc w:val="both"/>
            </w:pPr>
            <w:r w:rsidRPr="004A6404">
              <w:t>Vertinama pagal vietos projekto paraiškos 2 dalyje „Bendra informacija apie vietos projektą“ pateiktus duomenis.</w:t>
            </w:r>
          </w:p>
          <w:p w14:paraId="22FBC3BF" w14:textId="77777777" w:rsidR="00C95BE1" w:rsidRPr="00513F62" w:rsidRDefault="00C95BE1" w:rsidP="00C95BE1">
            <w:pPr>
              <w:jc w:val="both"/>
              <w:rPr>
                <w:sz w:val="22"/>
                <w:szCs w:val="22"/>
              </w:rPr>
            </w:pPr>
          </w:p>
        </w:tc>
        <w:tc>
          <w:tcPr>
            <w:tcW w:w="4820" w:type="dxa"/>
            <w:shd w:val="clear" w:color="auto" w:fill="auto"/>
          </w:tcPr>
          <w:p w14:paraId="2F912ECF" w14:textId="77777777" w:rsidR="00C95BE1" w:rsidRPr="00513F62" w:rsidRDefault="00C95BE1" w:rsidP="00C95BE1">
            <w:pPr>
              <w:jc w:val="both"/>
              <w:rPr>
                <w:sz w:val="22"/>
                <w:szCs w:val="22"/>
              </w:rPr>
            </w:pPr>
          </w:p>
        </w:tc>
      </w:tr>
      <w:tr w:rsidR="00974D0F" w:rsidRPr="00513F62" w14:paraId="40F21BB3" w14:textId="77777777" w:rsidTr="00C95BE1">
        <w:tc>
          <w:tcPr>
            <w:tcW w:w="756" w:type="dxa"/>
            <w:shd w:val="clear" w:color="auto" w:fill="auto"/>
          </w:tcPr>
          <w:p w14:paraId="55C0E12D" w14:textId="782A235F" w:rsidR="00974D0F" w:rsidRPr="00974D0F" w:rsidRDefault="00974D0F" w:rsidP="00974D0F">
            <w:pPr>
              <w:rPr>
                <w:b/>
                <w:bCs/>
                <w:sz w:val="22"/>
                <w:szCs w:val="22"/>
              </w:rPr>
            </w:pPr>
            <w:r w:rsidRPr="00974D0F">
              <w:rPr>
                <w:b/>
                <w:bCs/>
                <w:sz w:val="22"/>
                <w:szCs w:val="22"/>
              </w:rPr>
              <w:t>5.</w:t>
            </w:r>
          </w:p>
        </w:tc>
        <w:tc>
          <w:tcPr>
            <w:tcW w:w="3873" w:type="dxa"/>
            <w:shd w:val="clear" w:color="auto" w:fill="auto"/>
          </w:tcPr>
          <w:p w14:paraId="638B625F" w14:textId="764BE1F3" w:rsidR="00974D0F" w:rsidRPr="00513F62" w:rsidRDefault="00974D0F" w:rsidP="00974D0F">
            <w:pPr>
              <w:jc w:val="both"/>
              <w:rPr>
                <w:sz w:val="22"/>
                <w:szCs w:val="22"/>
              </w:rPr>
            </w:pPr>
            <w:r w:rsidRPr="00FF241C">
              <w:rPr>
                <w:b/>
              </w:rPr>
              <w:t>Sukurta darbo vieta asmeniui iki 40 m. (imtinai).</w:t>
            </w:r>
          </w:p>
        </w:tc>
        <w:tc>
          <w:tcPr>
            <w:tcW w:w="1635" w:type="dxa"/>
            <w:shd w:val="clear" w:color="auto" w:fill="auto"/>
          </w:tcPr>
          <w:p w14:paraId="7549CD58" w14:textId="7683D623" w:rsidR="00974D0F" w:rsidRPr="00513F62" w:rsidRDefault="00974D0F" w:rsidP="00974D0F">
            <w:pPr>
              <w:jc w:val="center"/>
              <w:rPr>
                <w:sz w:val="22"/>
                <w:szCs w:val="22"/>
              </w:rPr>
            </w:pPr>
            <w:r>
              <w:rPr>
                <w:sz w:val="22"/>
                <w:szCs w:val="22"/>
              </w:rPr>
              <w:t>20</w:t>
            </w:r>
          </w:p>
        </w:tc>
        <w:tc>
          <w:tcPr>
            <w:tcW w:w="4079" w:type="dxa"/>
            <w:gridSpan w:val="2"/>
            <w:shd w:val="clear" w:color="auto" w:fill="auto"/>
          </w:tcPr>
          <w:p w14:paraId="2B57AC52" w14:textId="1A3EE5E7" w:rsidR="00974D0F" w:rsidRPr="00513F62" w:rsidRDefault="00974D0F" w:rsidP="00974D0F">
            <w:pPr>
              <w:jc w:val="both"/>
              <w:rPr>
                <w:sz w:val="22"/>
                <w:szCs w:val="22"/>
              </w:rPr>
            </w:pPr>
            <w:r w:rsidRPr="006F303B">
              <w:rPr>
                <w:sz w:val="22"/>
                <w:szCs w:val="22"/>
              </w:rPr>
              <w:t xml:space="preserve">Vertinama pagal vietos projekto paraiškos 4 lentelėje ,,Vietos projekto atitiktis vietos projektų atrankos kriterijams“ </w:t>
            </w:r>
            <w:r>
              <w:rPr>
                <w:sz w:val="22"/>
                <w:szCs w:val="22"/>
              </w:rPr>
              <w:t>ir 8</w:t>
            </w:r>
            <w:r w:rsidRPr="006F303B">
              <w:rPr>
                <w:sz w:val="22"/>
                <w:szCs w:val="22"/>
              </w:rPr>
              <w:t xml:space="preserve"> lentelėje ,,Vietos</w:t>
            </w:r>
            <w:r>
              <w:rPr>
                <w:sz w:val="22"/>
                <w:szCs w:val="22"/>
              </w:rPr>
              <w:t xml:space="preserve"> projekto vykdytojo įsipareigojimai“ </w:t>
            </w:r>
            <w:r w:rsidRPr="006F303B">
              <w:rPr>
                <w:sz w:val="22"/>
                <w:szCs w:val="22"/>
              </w:rPr>
              <w:t>pateikta informacija</w:t>
            </w:r>
            <w:r>
              <w:rPr>
                <w:sz w:val="22"/>
                <w:szCs w:val="22"/>
              </w:rPr>
              <w:t>.</w:t>
            </w:r>
          </w:p>
        </w:tc>
        <w:tc>
          <w:tcPr>
            <w:tcW w:w="4820" w:type="dxa"/>
            <w:shd w:val="clear" w:color="auto" w:fill="auto"/>
          </w:tcPr>
          <w:p w14:paraId="5D7A894C" w14:textId="64E58C30" w:rsidR="00974D0F" w:rsidRPr="00513F62" w:rsidRDefault="00974D0F" w:rsidP="00974D0F">
            <w:pPr>
              <w:jc w:val="both"/>
              <w:rPr>
                <w:sz w:val="22"/>
                <w:szCs w:val="22"/>
              </w:rPr>
            </w:pPr>
            <w:r w:rsidRPr="00D4411F">
              <w:t>Atitiktis atrankos kriterijui vietos projekto įgyvendinimo metu vertinama pagal įgyvendinimo ataskaitoje pateiktus duomenis</w:t>
            </w:r>
            <w:r>
              <w:t xml:space="preserve">. </w:t>
            </w:r>
            <w:r w:rsidRPr="006F303B">
              <w:rPr>
                <w:sz w:val="22"/>
                <w:szCs w:val="22"/>
              </w:rPr>
              <w:t xml:space="preserve">Darbo santykius ir </w:t>
            </w:r>
            <w:r>
              <w:rPr>
                <w:sz w:val="22"/>
                <w:szCs w:val="22"/>
              </w:rPr>
              <w:t>amžių įrodančius asmens dokumentus (darbo sutartis, darbo laiko apskaitos žiniaraščius, asmens tapatybės dokumento kopija).</w:t>
            </w:r>
          </w:p>
        </w:tc>
      </w:tr>
      <w:tr w:rsidR="00974D0F" w:rsidRPr="00513F62" w14:paraId="7F8D5482" w14:textId="77777777" w:rsidTr="00C95BE1">
        <w:tc>
          <w:tcPr>
            <w:tcW w:w="756" w:type="dxa"/>
            <w:shd w:val="clear" w:color="auto" w:fill="auto"/>
          </w:tcPr>
          <w:p w14:paraId="50AE80ED" w14:textId="5AA4B3BA" w:rsidR="00974D0F" w:rsidRPr="00974D0F" w:rsidRDefault="00974D0F" w:rsidP="00974D0F">
            <w:pPr>
              <w:rPr>
                <w:b/>
                <w:iCs/>
                <w:sz w:val="22"/>
                <w:szCs w:val="22"/>
              </w:rPr>
            </w:pPr>
            <w:r w:rsidRPr="00974D0F">
              <w:rPr>
                <w:b/>
                <w:iCs/>
                <w:sz w:val="22"/>
                <w:szCs w:val="22"/>
              </w:rPr>
              <w:t>6.</w:t>
            </w:r>
          </w:p>
        </w:tc>
        <w:tc>
          <w:tcPr>
            <w:tcW w:w="3873" w:type="dxa"/>
            <w:shd w:val="clear" w:color="auto" w:fill="auto"/>
          </w:tcPr>
          <w:p w14:paraId="5194D89E" w14:textId="5E9AA1C7" w:rsidR="00974D0F" w:rsidRPr="00513F62" w:rsidRDefault="00974D0F" w:rsidP="00974D0F">
            <w:pPr>
              <w:jc w:val="both"/>
              <w:rPr>
                <w:b/>
                <w:i/>
                <w:sz w:val="22"/>
                <w:szCs w:val="22"/>
              </w:rPr>
            </w:pPr>
            <w:r w:rsidRPr="007A3CE7">
              <w:rPr>
                <w:b/>
                <w:bCs/>
                <w:color w:val="000000"/>
              </w:rPr>
              <w:t>Paramos prašoma ekonominei veiklai</w:t>
            </w:r>
            <w:r w:rsidRPr="007A3CE7">
              <w:rPr>
                <w:b/>
              </w:rPr>
              <w:t xml:space="preserve"> skirtai prekių, produktų gamybai (EVRK – C sekcija)</w:t>
            </w:r>
          </w:p>
        </w:tc>
        <w:tc>
          <w:tcPr>
            <w:tcW w:w="1635" w:type="dxa"/>
            <w:shd w:val="clear" w:color="auto" w:fill="auto"/>
          </w:tcPr>
          <w:p w14:paraId="5646FB0A" w14:textId="2F60E55E" w:rsidR="00974D0F" w:rsidRPr="00513F62" w:rsidRDefault="00974D0F" w:rsidP="00974D0F">
            <w:pPr>
              <w:jc w:val="center"/>
              <w:rPr>
                <w:b/>
                <w:i/>
                <w:sz w:val="22"/>
                <w:szCs w:val="22"/>
              </w:rPr>
            </w:pPr>
            <w:r>
              <w:rPr>
                <w:sz w:val="22"/>
                <w:szCs w:val="22"/>
              </w:rPr>
              <w:t>15</w:t>
            </w:r>
          </w:p>
        </w:tc>
        <w:tc>
          <w:tcPr>
            <w:tcW w:w="4079" w:type="dxa"/>
            <w:gridSpan w:val="2"/>
            <w:shd w:val="clear" w:color="auto" w:fill="auto"/>
          </w:tcPr>
          <w:p w14:paraId="7C19A012" w14:textId="06221FE4" w:rsidR="00974D0F" w:rsidRPr="00513F62" w:rsidRDefault="00974D0F" w:rsidP="00974D0F">
            <w:pPr>
              <w:jc w:val="both"/>
              <w:rPr>
                <w:b/>
                <w:i/>
                <w:sz w:val="22"/>
                <w:szCs w:val="22"/>
              </w:rPr>
            </w:pPr>
            <w:r>
              <w:rPr>
                <w:sz w:val="22"/>
                <w:szCs w:val="22"/>
              </w:rPr>
              <w:t xml:space="preserve">Vertinama </w:t>
            </w:r>
            <w:r w:rsidRPr="000858E3">
              <w:rPr>
                <w:sz w:val="22"/>
                <w:szCs w:val="22"/>
              </w:rPr>
              <w:t xml:space="preserve">pagal paraiškos </w:t>
            </w:r>
            <w:r w:rsidRPr="00E5639A">
              <w:rPr>
                <w:sz w:val="22"/>
                <w:szCs w:val="22"/>
              </w:rPr>
              <w:t xml:space="preserve">4 dalyje „Vietos projekto atitiktis vietos projektų atrankos kriterijams“ </w:t>
            </w:r>
            <w:r>
              <w:rPr>
                <w:sz w:val="22"/>
                <w:szCs w:val="22"/>
              </w:rPr>
              <w:t>pateiktą aprašymą ir taip pat verslo plano 1</w:t>
            </w:r>
            <w:r w:rsidRPr="00E5639A">
              <w:rPr>
                <w:sz w:val="22"/>
                <w:szCs w:val="22"/>
              </w:rPr>
              <w:t xml:space="preserve"> dalyje „Bendroji informacija“ pateiktą informaciją</w:t>
            </w:r>
            <w:r>
              <w:rPr>
                <w:sz w:val="22"/>
                <w:szCs w:val="22"/>
              </w:rPr>
              <w:t>.</w:t>
            </w:r>
          </w:p>
        </w:tc>
        <w:tc>
          <w:tcPr>
            <w:tcW w:w="4820" w:type="dxa"/>
            <w:shd w:val="clear" w:color="auto" w:fill="auto"/>
          </w:tcPr>
          <w:p w14:paraId="7E1ED2E3" w14:textId="4144446E" w:rsidR="00974D0F" w:rsidRPr="00513F62" w:rsidRDefault="00974D0F" w:rsidP="00974D0F">
            <w:pPr>
              <w:jc w:val="both"/>
              <w:rPr>
                <w:b/>
                <w:i/>
                <w:sz w:val="22"/>
                <w:szCs w:val="22"/>
              </w:rPr>
            </w:pPr>
          </w:p>
        </w:tc>
      </w:tr>
      <w:tr w:rsidR="00974D0F" w:rsidRPr="00513F62" w14:paraId="339A2D71" w14:textId="77777777" w:rsidTr="00C95BE1">
        <w:tc>
          <w:tcPr>
            <w:tcW w:w="4629" w:type="dxa"/>
            <w:gridSpan w:val="2"/>
            <w:shd w:val="clear" w:color="auto" w:fill="auto"/>
          </w:tcPr>
          <w:p w14:paraId="6A026E8D" w14:textId="02B879D3" w:rsidR="00974D0F" w:rsidRPr="00513F62" w:rsidRDefault="00974D0F" w:rsidP="00974D0F">
            <w:pPr>
              <w:jc w:val="center"/>
              <w:rPr>
                <w:b/>
                <w:sz w:val="22"/>
                <w:szCs w:val="22"/>
              </w:rPr>
            </w:pPr>
            <w:r w:rsidRPr="00513F62">
              <w:rPr>
                <w:b/>
                <w:sz w:val="22"/>
                <w:szCs w:val="22"/>
              </w:rPr>
              <w:t xml:space="preserve">Iš viso: </w:t>
            </w:r>
          </w:p>
        </w:tc>
        <w:tc>
          <w:tcPr>
            <w:tcW w:w="1635" w:type="dxa"/>
            <w:shd w:val="clear" w:color="auto" w:fill="auto"/>
          </w:tcPr>
          <w:p w14:paraId="7A580EA8" w14:textId="3821DA64" w:rsidR="00974D0F" w:rsidRPr="00513F62" w:rsidRDefault="00974D0F" w:rsidP="00974D0F">
            <w:pPr>
              <w:jc w:val="center"/>
              <w:rPr>
                <w:b/>
                <w:sz w:val="22"/>
                <w:szCs w:val="22"/>
              </w:rPr>
            </w:pPr>
            <w:r w:rsidRPr="00513F62">
              <w:rPr>
                <w:b/>
                <w:sz w:val="22"/>
                <w:szCs w:val="22"/>
              </w:rPr>
              <w:t>100</w:t>
            </w:r>
          </w:p>
        </w:tc>
        <w:tc>
          <w:tcPr>
            <w:tcW w:w="4079" w:type="dxa"/>
            <w:gridSpan w:val="2"/>
            <w:shd w:val="clear" w:color="auto" w:fill="auto"/>
          </w:tcPr>
          <w:p w14:paraId="1F374868" w14:textId="77777777" w:rsidR="00974D0F" w:rsidRPr="00513F62" w:rsidRDefault="00974D0F" w:rsidP="00974D0F">
            <w:pPr>
              <w:jc w:val="both"/>
              <w:rPr>
                <w:b/>
                <w:sz w:val="22"/>
                <w:szCs w:val="22"/>
              </w:rPr>
            </w:pPr>
          </w:p>
        </w:tc>
        <w:tc>
          <w:tcPr>
            <w:tcW w:w="4820" w:type="dxa"/>
            <w:shd w:val="clear" w:color="auto" w:fill="auto"/>
          </w:tcPr>
          <w:p w14:paraId="26E17D8C" w14:textId="77777777" w:rsidR="00974D0F" w:rsidRPr="00513F62" w:rsidRDefault="00974D0F" w:rsidP="00974D0F">
            <w:pPr>
              <w:jc w:val="both"/>
              <w:rPr>
                <w:b/>
                <w:sz w:val="22"/>
                <w:szCs w:val="22"/>
              </w:rPr>
            </w:pPr>
          </w:p>
        </w:tc>
      </w:tr>
    </w:tbl>
    <w:p w14:paraId="327760C8" w14:textId="77777777" w:rsidR="00B93CBC" w:rsidRPr="00513F62"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513F62" w14:paraId="346C3B38" w14:textId="77777777" w:rsidTr="00FB19FD">
        <w:tc>
          <w:tcPr>
            <w:tcW w:w="15163" w:type="dxa"/>
            <w:gridSpan w:val="4"/>
            <w:shd w:val="clear" w:color="auto" w:fill="F4B083"/>
            <w:vAlign w:val="center"/>
          </w:tcPr>
          <w:p w14:paraId="28C8A4EF" w14:textId="02166148"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14:paraId="73A6DB97" w14:textId="77777777" w:rsidTr="00894268">
        <w:tc>
          <w:tcPr>
            <w:tcW w:w="15163" w:type="dxa"/>
            <w:gridSpan w:val="4"/>
            <w:shd w:val="clear" w:color="auto" w:fill="auto"/>
            <w:vAlign w:val="center"/>
          </w:tcPr>
          <w:p w14:paraId="2B443B62" w14:textId="7D300964"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14:paraId="3CBF7CA6" w14:textId="77777777" w:rsidTr="00FB19FD">
        <w:tc>
          <w:tcPr>
            <w:tcW w:w="1016" w:type="dxa"/>
            <w:gridSpan w:val="2"/>
            <w:shd w:val="clear" w:color="auto" w:fill="auto"/>
            <w:vAlign w:val="center"/>
          </w:tcPr>
          <w:p w14:paraId="7F4A1789" w14:textId="1AF02E34"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2"/>
            <w:shd w:val="clear" w:color="auto" w:fill="auto"/>
            <w:vAlign w:val="center"/>
          </w:tcPr>
          <w:p w14:paraId="5875DD81" w14:textId="4707AFE7"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1D4F77" w:rsidRPr="00513F62" w14:paraId="6C982737" w14:textId="77777777" w:rsidTr="00FB19FD">
        <w:tc>
          <w:tcPr>
            <w:tcW w:w="15163" w:type="dxa"/>
            <w:gridSpan w:val="4"/>
            <w:shd w:val="clear" w:color="auto" w:fill="auto"/>
          </w:tcPr>
          <w:p w14:paraId="25594426" w14:textId="07D7D6F7" w:rsidR="001D4F77" w:rsidRPr="00513F62" w:rsidRDefault="001D4F77" w:rsidP="001D4F77">
            <w:pPr>
              <w:jc w:val="both"/>
              <w:rPr>
                <w:b/>
                <w:sz w:val="22"/>
                <w:szCs w:val="22"/>
              </w:rPr>
            </w:pPr>
            <w:r w:rsidRPr="00513F62">
              <w:rPr>
                <w:b/>
                <w:sz w:val="22"/>
                <w:szCs w:val="22"/>
              </w:rPr>
              <w:t>3.</w:t>
            </w:r>
            <w:r w:rsidR="003B7E47">
              <w:rPr>
                <w:b/>
                <w:sz w:val="22"/>
                <w:szCs w:val="22"/>
              </w:rPr>
              <w:t>2</w:t>
            </w:r>
            <w:r w:rsidRPr="00513F62">
              <w:rPr>
                <w:b/>
                <w:sz w:val="22"/>
                <w:szCs w:val="22"/>
              </w:rPr>
              <w:t>. Papildomos tinkamumo sąlygos, susijusios su tinkamomis finansuoti išlaidomis:</w:t>
            </w:r>
          </w:p>
        </w:tc>
      </w:tr>
      <w:tr w:rsidR="00D7347C" w:rsidRPr="00513F62" w14:paraId="448E611A" w14:textId="77777777" w:rsidTr="005703EA">
        <w:trPr>
          <w:trHeight w:val="598"/>
        </w:trPr>
        <w:tc>
          <w:tcPr>
            <w:tcW w:w="1016" w:type="dxa"/>
            <w:gridSpan w:val="2"/>
            <w:shd w:val="clear" w:color="auto" w:fill="auto"/>
          </w:tcPr>
          <w:p w14:paraId="242558C7" w14:textId="2CE972B7" w:rsidR="00D7347C" w:rsidRPr="00513F62" w:rsidRDefault="00D7347C" w:rsidP="001D4F77">
            <w:pPr>
              <w:rPr>
                <w:sz w:val="22"/>
                <w:szCs w:val="22"/>
              </w:rPr>
            </w:pPr>
            <w:r w:rsidRPr="00513F62">
              <w:rPr>
                <w:sz w:val="22"/>
                <w:szCs w:val="22"/>
              </w:rPr>
              <w:t>3.</w:t>
            </w:r>
            <w:r w:rsidR="003B7E47">
              <w:rPr>
                <w:sz w:val="22"/>
                <w:szCs w:val="22"/>
              </w:rPr>
              <w:t>2</w:t>
            </w:r>
            <w:r w:rsidRPr="00513F62">
              <w:rPr>
                <w:sz w:val="22"/>
                <w:szCs w:val="22"/>
              </w:rPr>
              <w:t>.1.</w:t>
            </w:r>
          </w:p>
        </w:tc>
        <w:tc>
          <w:tcPr>
            <w:tcW w:w="14147" w:type="dxa"/>
            <w:gridSpan w:val="2"/>
            <w:shd w:val="clear" w:color="auto" w:fill="auto"/>
          </w:tcPr>
          <w:p w14:paraId="679B1C02" w14:textId="09906308" w:rsidR="00D7347C" w:rsidRPr="00513F62" w:rsidRDefault="003B7E47" w:rsidP="00B836D1">
            <w:pPr>
              <w:tabs>
                <w:tab w:val="left" w:pos="851"/>
              </w:tabs>
              <w:overflowPunct w:val="0"/>
              <w:jc w:val="both"/>
              <w:textAlignment w:val="baseline"/>
              <w:rPr>
                <w:i/>
                <w:sz w:val="22"/>
                <w:szCs w:val="22"/>
              </w:rPr>
            </w:pPr>
            <w:r w:rsidRPr="002E33BD">
              <w:rPr>
                <w:sz w:val="22"/>
                <w:szCs w:val="22"/>
              </w:rPr>
              <w:t xml:space="preserve">Vietos projekte numatytos išlaidos </w:t>
            </w:r>
            <w:r w:rsidR="000C06B2">
              <w:t>turi būti patirtos ir pagrįstos išlaidų pagrindimo bei išlaidų apmokėjimo įrodymo dokumentais ne vėliau kaip iki 202</w:t>
            </w:r>
            <w:r w:rsidR="00B836D1">
              <w:t>4</w:t>
            </w:r>
            <w:r w:rsidR="000C06B2">
              <w:rPr>
                <w:b/>
                <w:bCs/>
              </w:rPr>
              <w:t xml:space="preserve"> </w:t>
            </w:r>
            <w:r w:rsidR="000C06B2">
              <w:t xml:space="preserve">m. </w:t>
            </w:r>
            <w:r w:rsidR="00B836D1">
              <w:t>gruodžio 15</w:t>
            </w:r>
            <w:r w:rsidR="000C06B2">
              <w:t xml:space="preserve"> d. </w:t>
            </w:r>
            <w:r w:rsidRPr="002E33BD">
              <w:rPr>
                <w:sz w:val="22"/>
                <w:szCs w:val="22"/>
              </w:rPr>
              <w:t>Visos vietos projekto išlaidos turi būti apmokamos per banko atsiskaitomąją sąskaitą, kuri yra skirta paramos vietos projektui įgyvendinti lėšoms.</w:t>
            </w:r>
          </w:p>
        </w:tc>
      </w:tr>
      <w:tr w:rsidR="001D4F77" w:rsidRPr="00513F62" w14:paraId="4878BD62" w14:textId="77777777" w:rsidTr="00FB19FD">
        <w:tc>
          <w:tcPr>
            <w:tcW w:w="15163" w:type="dxa"/>
            <w:gridSpan w:val="4"/>
            <w:tcBorders>
              <w:bottom w:val="single" w:sz="4" w:space="0" w:color="auto"/>
            </w:tcBorders>
            <w:shd w:val="clear" w:color="auto" w:fill="F7CAAC"/>
          </w:tcPr>
          <w:p w14:paraId="37DD865F" w14:textId="1379E9B6" w:rsidR="001D4F77" w:rsidRPr="00513F62" w:rsidRDefault="001D4F77" w:rsidP="001D4F77">
            <w:pPr>
              <w:jc w:val="both"/>
              <w:rPr>
                <w:b/>
                <w:sz w:val="22"/>
                <w:szCs w:val="22"/>
              </w:rPr>
            </w:pPr>
            <w:r w:rsidRPr="00513F62">
              <w:rPr>
                <w:b/>
                <w:sz w:val="22"/>
                <w:szCs w:val="22"/>
              </w:rPr>
              <w:t>3.</w:t>
            </w:r>
            <w:r w:rsidR="000C06B2">
              <w:rPr>
                <w:b/>
                <w:sz w:val="22"/>
                <w:szCs w:val="22"/>
              </w:rPr>
              <w:t>3</w:t>
            </w:r>
            <w:r w:rsidRPr="00513F62">
              <w:rPr>
                <w:b/>
                <w:sz w:val="22"/>
                <w:szCs w:val="22"/>
              </w:rPr>
              <w:t>. Tinkamų finansuoti išlaidų sąrašas:</w:t>
            </w:r>
          </w:p>
        </w:tc>
      </w:tr>
      <w:tr w:rsidR="001D4F77" w:rsidRPr="00513F62" w14:paraId="21BE94DC" w14:textId="77777777" w:rsidTr="005703EA">
        <w:tc>
          <w:tcPr>
            <w:tcW w:w="936" w:type="dxa"/>
            <w:tcBorders>
              <w:top w:val="single" w:sz="4" w:space="0" w:color="auto"/>
            </w:tcBorders>
            <w:shd w:val="clear" w:color="auto" w:fill="auto"/>
          </w:tcPr>
          <w:p w14:paraId="5B062E65" w14:textId="77777777" w:rsidR="001D4F77" w:rsidRPr="00513F62" w:rsidRDefault="001D4F77" w:rsidP="001D4F77">
            <w:pPr>
              <w:jc w:val="center"/>
              <w:rPr>
                <w:b/>
                <w:sz w:val="22"/>
                <w:szCs w:val="22"/>
              </w:rPr>
            </w:pPr>
            <w:r w:rsidRPr="00513F62">
              <w:rPr>
                <w:b/>
                <w:sz w:val="22"/>
                <w:szCs w:val="22"/>
              </w:rPr>
              <w:t>I</w:t>
            </w:r>
          </w:p>
        </w:tc>
        <w:tc>
          <w:tcPr>
            <w:tcW w:w="2887" w:type="dxa"/>
            <w:gridSpan w:val="2"/>
            <w:tcBorders>
              <w:top w:val="single" w:sz="4" w:space="0" w:color="auto"/>
            </w:tcBorders>
            <w:shd w:val="clear" w:color="auto" w:fill="auto"/>
          </w:tcPr>
          <w:p w14:paraId="172EB1B6" w14:textId="77777777" w:rsidR="001D4F77" w:rsidRPr="00513F62" w:rsidRDefault="001D4F77" w:rsidP="001D4F77">
            <w:pPr>
              <w:jc w:val="center"/>
              <w:rPr>
                <w:b/>
                <w:sz w:val="22"/>
                <w:szCs w:val="22"/>
              </w:rPr>
            </w:pPr>
            <w:r w:rsidRPr="00513F62">
              <w:rPr>
                <w:b/>
                <w:sz w:val="22"/>
                <w:szCs w:val="22"/>
              </w:rPr>
              <w:t>II</w:t>
            </w:r>
          </w:p>
        </w:tc>
        <w:tc>
          <w:tcPr>
            <w:tcW w:w="11340" w:type="dxa"/>
            <w:tcBorders>
              <w:top w:val="single" w:sz="4" w:space="0" w:color="auto"/>
            </w:tcBorders>
            <w:shd w:val="clear" w:color="auto" w:fill="auto"/>
          </w:tcPr>
          <w:p w14:paraId="75643E7F" w14:textId="77777777" w:rsidR="001D4F77" w:rsidRPr="00513F62" w:rsidRDefault="001D4F77" w:rsidP="001D4F77">
            <w:pPr>
              <w:jc w:val="center"/>
              <w:rPr>
                <w:b/>
                <w:sz w:val="22"/>
                <w:szCs w:val="22"/>
              </w:rPr>
            </w:pPr>
            <w:r w:rsidRPr="00513F62">
              <w:rPr>
                <w:b/>
                <w:sz w:val="22"/>
                <w:szCs w:val="22"/>
              </w:rPr>
              <w:t>III</w:t>
            </w:r>
          </w:p>
        </w:tc>
      </w:tr>
      <w:tr w:rsidR="001D4F77" w:rsidRPr="00513F62" w14:paraId="09720B26" w14:textId="77777777" w:rsidTr="005703EA">
        <w:tc>
          <w:tcPr>
            <w:tcW w:w="936" w:type="dxa"/>
            <w:shd w:val="clear" w:color="auto" w:fill="auto"/>
            <w:vAlign w:val="center"/>
          </w:tcPr>
          <w:p w14:paraId="2761862D" w14:textId="77777777" w:rsidR="001D4F77" w:rsidRPr="00513F62" w:rsidRDefault="001D4F77" w:rsidP="001D4F77">
            <w:pPr>
              <w:jc w:val="center"/>
              <w:rPr>
                <w:b/>
                <w:sz w:val="22"/>
                <w:szCs w:val="22"/>
              </w:rPr>
            </w:pPr>
            <w:r w:rsidRPr="00513F62">
              <w:rPr>
                <w:b/>
                <w:sz w:val="22"/>
                <w:szCs w:val="22"/>
              </w:rPr>
              <w:t xml:space="preserve">Eil. Nr. </w:t>
            </w:r>
          </w:p>
        </w:tc>
        <w:tc>
          <w:tcPr>
            <w:tcW w:w="2887" w:type="dxa"/>
            <w:gridSpan w:val="2"/>
            <w:shd w:val="clear" w:color="auto" w:fill="auto"/>
          </w:tcPr>
          <w:p w14:paraId="63654669" w14:textId="77777777" w:rsidR="001D4F77" w:rsidRPr="00513F62" w:rsidRDefault="001D4F77" w:rsidP="001D4F77">
            <w:pPr>
              <w:jc w:val="center"/>
              <w:rPr>
                <w:b/>
                <w:sz w:val="22"/>
                <w:szCs w:val="22"/>
              </w:rPr>
            </w:pPr>
            <w:r w:rsidRPr="00513F62">
              <w:rPr>
                <w:b/>
                <w:sz w:val="22"/>
                <w:szCs w:val="22"/>
              </w:rPr>
              <w:t>Tinkamos išlaidos pavadinimas</w:t>
            </w:r>
          </w:p>
        </w:tc>
        <w:tc>
          <w:tcPr>
            <w:tcW w:w="11340" w:type="dxa"/>
            <w:shd w:val="clear" w:color="auto" w:fill="auto"/>
          </w:tcPr>
          <w:p w14:paraId="3F4B10B9" w14:textId="6A6BB886" w:rsidR="001D4F77" w:rsidRPr="00513F62" w:rsidRDefault="001D4F77" w:rsidP="001D4F77">
            <w:pPr>
              <w:jc w:val="center"/>
              <w:rPr>
                <w:b/>
                <w:sz w:val="22"/>
                <w:szCs w:val="22"/>
              </w:rPr>
            </w:pPr>
            <w:r w:rsidRPr="00513F62">
              <w:rPr>
                <w:b/>
                <w:sz w:val="22"/>
                <w:szCs w:val="22"/>
              </w:rPr>
              <w:t>Galimas kainos pagrindimo būdas</w:t>
            </w:r>
          </w:p>
          <w:p w14:paraId="3DCD563C" w14:textId="77777777" w:rsidR="001D4F77" w:rsidRPr="00513F62" w:rsidRDefault="001D4F77" w:rsidP="001D4F77">
            <w:pPr>
              <w:jc w:val="center"/>
              <w:rPr>
                <w:i/>
                <w:sz w:val="22"/>
                <w:szCs w:val="22"/>
              </w:rPr>
            </w:pPr>
          </w:p>
        </w:tc>
      </w:tr>
      <w:tr w:rsidR="001D4F77" w:rsidRPr="00513F62" w14:paraId="51EC2378" w14:textId="77777777" w:rsidTr="00FB19FD">
        <w:tc>
          <w:tcPr>
            <w:tcW w:w="936" w:type="dxa"/>
            <w:shd w:val="clear" w:color="auto" w:fill="auto"/>
          </w:tcPr>
          <w:p w14:paraId="772271FD" w14:textId="6C19AFAA" w:rsidR="001D4F77" w:rsidRPr="00513F62" w:rsidRDefault="001D4F77" w:rsidP="001D4F77">
            <w:pPr>
              <w:rPr>
                <w:b/>
                <w:sz w:val="22"/>
                <w:szCs w:val="22"/>
              </w:rPr>
            </w:pPr>
            <w:r w:rsidRPr="00513F62">
              <w:rPr>
                <w:b/>
                <w:sz w:val="22"/>
                <w:szCs w:val="22"/>
              </w:rPr>
              <w:t>3.</w:t>
            </w:r>
            <w:r w:rsidR="000C06B2">
              <w:rPr>
                <w:b/>
                <w:sz w:val="22"/>
                <w:szCs w:val="22"/>
              </w:rPr>
              <w:t>3</w:t>
            </w:r>
            <w:r w:rsidRPr="00513F62">
              <w:rPr>
                <w:b/>
                <w:sz w:val="22"/>
                <w:szCs w:val="22"/>
              </w:rPr>
              <w:t>.1.</w:t>
            </w:r>
          </w:p>
        </w:tc>
        <w:tc>
          <w:tcPr>
            <w:tcW w:w="14227" w:type="dxa"/>
            <w:gridSpan w:val="3"/>
            <w:shd w:val="clear" w:color="auto" w:fill="auto"/>
          </w:tcPr>
          <w:p w14:paraId="7F7BF828" w14:textId="04BC5C2D" w:rsidR="001D4F77" w:rsidRPr="00513F62" w:rsidRDefault="001D4F77" w:rsidP="001D4F77">
            <w:pPr>
              <w:jc w:val="both"/>
              <w:rPr>
                <w:b/>
                <w:sz w:val="22"/>
                <w:szCs w:val="22"/>
              </w:rPr>
            </w:pPr>
            <w:r w:rsidRPr="00513F62">
              <w:rPr>
                <w:b/>
                <w:sz w:val="22"/>
                <w:szCs w:val="22"/>
              </w:rPr>
              <w:t>Naujų prekių įsigijimo:</w:t>
            </w:r>
          </w:p>
        </w:tc>
      </w:tr>
      <w:tr w:rsidR="001D4F77" w:rsidRPr="00513F62" w14:paraId="3ED3D71D" w14:textId="77777777" w:rsidTr="005703EA">
        <w:tc>
          <w:tcPr>
            <w:tcW w:w="936" w:type="dxa"/>
            <w:shd w:val="clear" w:color="auto" w:fill="auto"/>
          </w:tcPr>
          <w:p w14:paraId="6B19A60E" w14:textId="13DE3DF2" w:rsidR="001D4F77" w:rsidRPr="00513F62" w:rsidRDefault="001D4F77" w:rsidP="001D4F77">
            <w:pPr>
              <w:rPr>
                <w:sz w:val="22"/>
                <w:szCs w:val="22"/>
              </w:rPr>
            </w:pPr>
            <w:r w:rsidRPr="00513F62">
              <w:rPr>
                <w:sz w:val="22"/>
                <w:szCs w:val="22"/>
              </w:rPr>
              <w:t>3.</w:t>
            </w:r>
            <w:r w:rsidR="000C06B2">
              <w:rPr>
                <w:sz w:val="22"/>
                <w:szCs w:val="22"/>
              </w:rPr>
              <w:t>3</w:t>
            </w:r>
            <w:r w:rsidRPr="00513F62">
              <w:rPr>
                <w:sz w:val="22"/>
                <w:szCs w:val="22"/>
              </w:rPr>
              <w:t>.1.1.</w:t>
            </w:r>
          </w:p>
        </w:tc>
        <w:tc>
          <w:tcPr>
            <w:tcW w:w="2887" w:type="dxa"/>
            <w:gridSpan w:val="2"/>
            <w:shd w:val="clear" w:color="auto" w:fill="auto"/>
          </w:tcPr>
          <w:p w14:paraId="09C2A52D" w14:textId="77777777" w:rsidR="000C06B2" w:rsidRPr="0017475F" w:rsidRDefault="000C06B2" w:rsidP="000C06B2">
            <w:pPr>
              <w:jc w:val="both"/>
            </w:pPr>
            <w:r w:rsidRPr="0017475F">
              <w:t xml:space="preserve">Speciali    kompiuterinė    ir programinė    įranga, skirta </w:t>
            </w:r>
          </w:p>
          <w:p w14:paraId="0B475ABC" w14:textId="77777777" w:rsidR="000C06B2" w:rsidRPr="0017475F" w:rsidRDefault="000C06B2" w:rsidP="000C06B2">
            <w:pPr>
              <w:jc w:val="both"/>
            </w:pPr>
            <w:r w:rsidRPr="0017475F">
              <w:t>įsigyjamos     įrangos     ar</w:t>
            </w:r>
          </w:p>
          <w:p w14:paraId="520463C4" w14:textId="4B70984A" w:rsidR="001D4F77" w:rsidRPr="00513F62" w:rsidRDefault="000C06B2" w:rsidP="000C06B2">
            <w:pPr>
              <w:jc w:val="both"/>
              <w:rPr>
                <w:sz w:val="22"/>
                <w:szCs w:val="22"/>
              </w:rPr>
            </w:pPr>
            <w:r w:rsidRPr="0017475F">
              <w:lastRenderedPageBreak/>
              <w:t>technologinio proceso valdymui</w:t>
            </w:r>
          </w:p>
        </w:tc>
        <w:tc>
          <w:tcPr>
            <w:tcW w:w="11340" w:type="dxa"/>
            <w:shd w:val="clear" w:color="auto" w:fill="auto"/>
          </w:tcPr>
          <w:p w14:paraId="5CFC978B" w14:textId="77777777" w:rsidR="003A0F08" w:rsidRPr="0017475F" w:rsidRDefault="003A0F08" w:rsidP="003A0F08">
            <w:pPr>
              <w:jc w:val="both"/>
              <w:rPr>
                <w:rFonts w:eastAsia="Calibri"/>
                <w:color w:val="000000"/>
              </w:rPr>
            </w:pPr>
            <w:r w:rsidRPr="0017475F">
              <w:rPr>
                <w:rFonts w:eastAsia="Calibri"/>
              </w:rPr>
              <w:lastRenderedPageBreak/>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xml:space="preserve">“), </w:t>
            </w:r>
            <w:r w:rsidRPr="0017475F">
              <w:rPr>
                <w:rFonts w:eastAsia="Calibri"/>
                <w:color w:val="000000"/>
              </w:rPr>
              <w:lastRenderedPageBreak/>
              <w:t>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614E96BF"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0D7439A3" w14:textId="1EFA02C4" w:rsidR="001D4F77" w:rsidRPr="00513F62" w:rsidRDefault="003A0F08" w:rsidP="003A0F08">
            <w:pPr>
              <w:jc w:val="both"/>
              <w:rPr>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p>
        </w:tc>
      </w:tr>
      <w:tr w:rsidR="001D4F77" w:rsidRPr="00513F62" w14:paraId="4ACFF736" w14:textId="77777777" w:rsidTr="005703EA">
        <w:tc>
          <w:tcPr>
            <w:tcW w:w="936" w:type="dxa"/>
            <w:shd w:val="clear" w:color="auto" w:fill="auto"/>
          </w:tcPr>
          <w:p w14:paraId="5FF05684" w14:textId="3EA3AEAF" w:rsidR="001D4F77" w:rsidRPr="00513F62" w:rsidRDefault="001D4F77" w:rsidP="001D4F77">
            <w:pPr>
              <w:rPr>
                <w:sz w:val="22"/>
                <w:szCs w:val="22"/>
              </w:rPr>
            </w:pPr>
            <w:r w:rsidRPr="00513F62">
              <w:rPr>
                <w:sz w:val="22"/>
                <w:szCs w:val="22"/>
              </w:rPr>
              <w:lastRenderedPageBreak/>
              <w:t>3.</w:t>
            </w:r>
            <w:r w:rsidR="000C06B2">
              <w:rPr>
                <w:sz w:val="22"/>
                <w:szCs w:val="22"/>
              </w:rPr>
              <w:t>3</w:t>
            </w:r>
            <w:r w:rsidRPr="00513F62">
              <w:rPr>
                <w:sz w:val="22"/>
                <w:szCs w:val="22"/>
              </w:rPr>
              <w:t>.1.2.</w:t>
            </w:r>
          </w:p>
        </w:tc>
        <w:tc>
          <w:tcPr>
            <w:tcW w:w="2887" w:type="dxa"/>
            <w:gridSpan w:val="2"/>
            <w:shd w:val="clear" w:color="auto" w:fill="auto"/>
          </w:tcPr>
          <w:p w14:paraId="2233DDC5" w14:textId="4AE855D8" w:rsidR="001D4F77" w:rsidRPr="00513F62" w:rsidRDefault="000C06B2" w:rsidP="001D4F77">
            <w:pPr>
              <w:jc w:val="both"/>
              <w:rPr>
                <w:sz w:val="22"/>
                <w:szCs w:val="22"/>
              </w:rPr>
            </w:pPr>
            <w:r w:rsidRPr="0017475F">
              <w:t>Projektui  įgyvendinti  ir  projekte numatytai  veiklai  vykdyti  būtina technika ir (arba) įranga.</w:t>
            </w:r>
          </w:p>
        </w:tc>
        <w:tc>
          <w:tcPr>
            <w:tcW w:w="11340" w:type="dxa"/>
            <w:shd w:val="clear" w:color="auto" w:fill="auto"/>
          </w:tcPr>
          <w:p w14:paraId="68DCFEC5" w14:textId="77777777" w:rsidR="003A0F08" w:rsidRPr="0017475F" w:rsidRDefault="003A0F08" w:rsidP="003A0F08">
            <w:pPr>
              <w:jc w:val="both"/>
              <w:rPr>
                <w:rFonts w:eastAsia="Calibri"/>
                <w:color w:val="000000"/>
              </w:rPr>
            </w:pPr>
            <w:r w:rsidRPr="0017475F">
              <w:rPr>
                <w:rFonts w:eastAsia="Calibri"/>
              </w:rPr>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0126B6CB"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3ACFA3E9" w14:textId="453F3A73" w:rsidR="001D4F77" w:rsidRPr="00513F62" w:rsidRDefault="003A0F08" w:rsidP="003A0F08">
            <w:pPr>
              <w:jc w:val="both"/>
              <w:rPr>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p>
        </w:tc>
      </w:tr>
      <w:tr w:rsidR="000C06B2" w:rsidRPr="00513F62" w14:paraId="35FF8EE6" w14:textId="77777777" w:rsidTr="005703EA">
        <w:tc>
          <w:tcPr>
            <w:tcW w:w="936" w:type="dxa"/>
            <w:shd w:val="clear" w:color="auto" w:fill="auto"/>
          </w:tcPr>
          <w:p w14:paraId="274BBD18" w14:textId="43675B2F" w:rsidR="000C06B2" w:rsidRPr="00513F62" w:rsidRDefault="000C06B2" w:rsidP="000C06B2">
            <w:pPr>
              <w:rPr>
                <w:sz w:val="22"/>
                <w:szCs w:val="22"/>
              </w:rPr>
            </w:pPr>
            <w:r w:rsidRPr="00513F62">
              <w:rPr>
                <w:sz w:val="22"/>
                <w:szCs w:val="22"/>
              </w:rPr>
              <w:lastRenderedPageBreak/>
              <w:t>3.</w:t>
            </w:r>
            <w:r>
              <w:rPr>
                <w:sz w:val="22"/>
                <w:szCs w:val="22"/>
              </w:rPr>
              <w:t>3</w:t>
            </w:r>
            <w:r w:rsidRPr="00513F62">
              <w:rPr>
                <w:sz w:val="22"/>
                <w:szCs w:val="22"/>
              </w:rPr>
              <w:t>.1.</w:t>
            </w:r>
            <w:r>
              <w:rPr>
                <w:sz w:val="22"/>
                <w:szCs w:val="22"/>
              </w:rPr>
              <w:t>3</w:t>
            </w:r>
            <w:r w:rsidRPr="00513F62">
              <w:rPr>
                <w:i/>
                <w:sz w:val="22"/>
                <w:szCs w:val="22"/>
              </w:rPr>
              <w:t>.</w:t>
            </w:r>
          </w:p>
        </w:tc>
        <w:tc>
          <w:tcPr>
            <w:tcW w:w="2887" w:type="dxa"/>
            <w:gridSpan w:val="2"/>
            <w:shd w:val="clear" w:color="auto" w:fill="auto"/>
          </w:tcPr>
          <w:p w14:paraId="1FA1F978" w14:textId="5113CA4C" w:rsidR="000C06B2" w:rsidRPr="00513F62" w:rsidRDefault="000C06B2" w:rsidP="000C06B2">
            <w:pPr>
              <w:jc w:val="both"/>
              <w:rPr>
                <w:sz w:val="22"/>
                <w:szCs w:val="22"/>
              </w:rPr>
            </w:pPr>
            <w:r w:rsidRPr="00743C83">
              <w:t>Motorinių transporto priemonių N kategorijos N1 klasės įsigijimas.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krovinių skyrius atskirtas pertvara ir jame nėra langų ir kai ji neatsiejamai susijusi su versle numatytomis teikti paslaugomis,  t. y. neskirta krovinių gabenimo keliais veiklai vykdyti.</w:t>
            </w:r>
          </w:p>
        </w:tc>
        <w:tc>
          <w:tcPr>
            <w:tcW w:w="11340" w:type="dxa"/>
            <w:shd w:val="clear" w:color="auto" w:fill="auto"/>
          </w:tcPr>
          <w:p w14:paraId="06E27060" w14:textId="77777777" w:rsidR="003A0F08" w:rsidRPr="0017475F" w:rsidRDefault="003A0F08" w:rsidP="003A0F08">
            <w:pPr>
              <w:jc w:val="both"/>
              <w:rPr>
                <w:rFonts w:eastAsia="Calibri"/>
                <w:color w:val="000000"/>
              </w:rPr>
            </w:pPr>
            <w:r w:rsidRPr="0017475F">
              <w:rPr>
                <w:rFonts w:eastAsia="Calibri"/>
              </w:rPr>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37FDCA53"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23EC2977" w14:textId="1E479584" w:rsidR="000C06B2" w:rsidRPr="00513F62" w:rsidRDefault="003A0F08" w:rsidP="003A0F08">
            <w:pPr>
              <w:jc w:val="both"/>
              <w:rPr>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p>
        </w:tc>
      </w:tr>
      <w:tr w:rsidR="000C06B2" w:rsidRPr="00513F62" w14:paraId="5199456F" w14:textId="77777777" w:rsidTr="005703EA">
        <w:tc>
          <w:tcPr>
            <w:tcW w:w="936" w:type="dxa"/>
            <w:shd w:val="clear" w:color="auto" w:fill="auto"/>
          </w:tcPr>
          <w:p w14:paraId="11AFF528" w14:textId="72FE26E2" w:rsidR="000C06B2" w:rsidRPr="00513F62" w:rsidRDefault="000C06B2" w:rsidP="000C06B2">
            <w:pPr>
              <w:rPr>
                <w:sz w:val="22"/>
                <w:szCs w:val="22"/>
              </w:rPr>
            </w:pPr>
            <w:r>
              <w:rPr>
                <w:sz w:val="22"/>
                <w:szCs w:val="22"/>
              </w:rPr>
              <w:t>3.3.1.4.</w:t>
            </w:r>
          </w:p>
        </w:tc>
        <w:tc>
          <w:tcPr>
            <w:tcW w:w="2887" w:type="dxa"/>
            <w:gridSpan w:val="2"/>
            <w:shd w:val="clear" w:color="auto" w:fill="auto"/>
          </w:tcPr>
          <w:p w14:paraId="265CC0B9" w14:textId="00099FC0" w:rsidR="000C06B2" w:rsidRPr="00743C83" w:rsidRDefault="000C06B2" w:rsidP="000C06B2">
            <w:pPr>
              <w:jc w:val="both"/>
            </w:pPr>
            <w:r w:rsidRPr="00743C83">
              <w:rPr>
                <w:color w:val="222222"/>
              </w:rPr>
              <w:t xml:space="preserve">Projekte numatytai veiklai vykdyti skirtų naujų gamybinių ir kitų būtinų statinių rekonstravimui ir </w:t>
            </w:r>
            <w:r w:rsidRPr="00743C83">
              <w:rPr>
                <w:color w:val="222222"/>
              </w:rPr>
              <w:lastRenderedPageBreak/>
              <w:t>(arba) kapitaliniam remontui ir (arba) inžinerinių statinių naujai  statybai medžiagų įsigijimas atliekant ūkio būdu</w:t>
            </w:r>
          </w:p>
        </w:tc>
        <w:tc>
          <w:tcPr>
            <w:tcW w:w="11340" w:type="dxa"/>
            <w:shd w:val="clear" w:color="auto" w:fill="auto"/>
          </w:tcPr>
          <w:p w14:paraId="3511E440" w14:textId="77777777" w:rsidR="003A0F08" w:rsidRPr="0017475F" w:rsidRDefault="003A0F08" w:rsidP="003A0F08">
            <w:pPr>
              <w:jc w:val="both"/>
              <w:rPr>
                <w:rFonts w:eastAsia="Calibri"/>
                <w:color w:val="000000"/>
              </w:rPr>
            </w:pPr>
            <w:r w:rsidRPr="0017475F">
              <w:rPr>
                <w:rFonts w:eastAsia="Calibri"/>
              </w:rPr>
              <w:lastRenderedPageBreak/>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xml:space="preserve">“), </w:t>
            </w:r>
            <w:r w:rsidRPr="0017475F">
              <w:rPr>
                <w:rFonts w:eastAsia="Calibri"/>
                <w:color w:val="000000"/>
              </w:rPr>
              <w:lastRenderedPageBreak/>
              <w:t>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0A6E4205"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4F5A2DBB" w14:textId="42E77A54" w:rsidR="000C06B2" w:rsidRPr="00513F62" w:rsidRDefault="003A0F08" w:rsidP="003A0F08">
            <w:pPr>
              <w:jc w:val="both"/>
              <w:rPr>
                <w:i/>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p>
        </w:tc>
      </w:tr>
      <w:tr w:rsidR="000C06B2" w:rsidRPr="00513F62" w14:paraId="7C7562EE" w14:textId="77777777" w:rsidTr="005703EA">
        <w:tc>
          <w:tcPr>
            <w:tcW w:w="936" w:type="dxa"/>
            <w:shd w:val="clear" w:color="auto" w:fill="auto"/>
          </w:tcPr>
          <w:p w14:paraId="2819F123" w14:textId="492097E0" w:rsidR="000C06B2" w:rsidRPr="00513F62" w:rsidRDefault="000C06B2" w:rsidP="000C06B2">
            <w:pPr>
              <w:rPr>
                <w:b/>
                <w:sz w:val="22"/>
                <w:szCs w:val="22"/>
              </w:rPr>
            </w:pPr>
            <w:r w:rsidRPr="00513F62">
              <w:rPr>
                <w:b/>
                <w:sz w:val="22"/>
                <w:szCs w:val="22"/>
              </w:rPr>
              <w:lastRenderedPageBreak/>
              <w:t>3.</w:t>
            </w:r>
            <w:r>
              <w:rPr>
                <w:b/>
                <w:sz w:val="22"/>
                <w:szCs w:val="22"/>
              </w:rPr>
              <w:t>3</w:t>
            </w:r>
            <w:r w:rsidRPr="00513F62">
              <w:rPr>
                <w:b/>
                <w:sz w:val="22"/>
                <w:szCs w:val="22"/>
              </w:rPr>
              <w:t>.2.</w:t>
            </w:r>
          </w:p>
        </w:tc>
        <w:tc>
          <w:tcPr>
            <w:tcW w:w="2887" w:type="dxa"/>
            <w:gridSpan w:val="2"/>
            <w:shd w:val="clear" w:color="auto" w:fill="auto"/>
          </w:tcPr>
          <w:p w14:paraId="06448E8E" w14:textId="77777777" w:rsidR="000C06B2" w:rsidRPr="00513F62" w:rsidRDefault="000C06B2" w:rsidP="000C06B2">
            <w:pPr>
              <w:jc w:val="both"/>
              <w:rPr>
                <w:b/>
                <w:sz w:val="22"/>
                <w:szCs w:val="22"/>
              </w:rPr>
            </w:pPr>
            <w:r w:rsidRPr="00513F62">
              <w:rPr>
                <w:b/>
                <w:sz w:val="22"/>
                <w:szCs w:val="22"/>
              </w:rPr>
              <w:t>Darbų ir paslaugų įsigijimo:</w:t>
            </w:r>
          </w:p>
        </w:tc>
        <w:tc>
          <w:tcPr>
            <w:tcW w:w="11340" w:type="dxa"/>
            <w:shd w:val="clear" w:color="auto" w:fill="auto"/>
          </w:tcPr>
          <w:p w14:paraId="0F1D91F7" w14:textId="77777777" w:rsidR="000C06B2" w:rsidRPr="00513F62" w:rsidRDefault="000C06B2" w:rsidP="000C06B2">
            <w:pPr>
              <w:jc w:val="both"/>
              <w:rPr>
                <w:b/>
                <w:sz w:val="22"/>
                <w:szCs w:val="22"/>
              </w:rPr>
            </w:pPr>
          </w:p>
        </w:tc>
      </w:tr>
      <w:tr w:rsidR="000C06B2" w:rsidRPr="00513F62" w14:paraId="0E348D97" w14:textId="77777777" w:rsidTr="005703EA">
        <w:tc>
          <w:tcPr>
            <w:tcW w:w="936" w:type="dxa"/>
            <w:shd w:val="clear" w:color="auto" w:fill="auto"/>
          </w:tcPr>
          <w:p w14:paraId="3E613920" w14:textId="031ECF8F" w:rsidR="000C06B2" w:rsidRPr="00513F62" w:rsidRDefault="000C06B2" w:rsidP="000C06B2">
            <w:pPr>
              <w:jc w:val="both"/>
              <w:rPr>
                <w:sz w:val="22"/>
                <w:szCs w:val="22"/>
              </w:rPr>
            </w:pPr>
            <w:r w:rsidRPr="00513F62">
              <w:rPr>
                <w:sz w:val="22"/>
                <w:szCs w:val="22"/>
              </w:rPr>
              <w:t>3.</w:t>
            </w:r>
            <w:r>
              <w:rPr>
                <w:sz w:val="22"/>
                <w:szCs w:val="22"/>
              </w:rPr>
              <w:t>3</w:t>
            </w:r>
            <w:r w:rsidRPr="00513F62">
              <w:rPr>
                <w:sz w:val="22"/>
                <w:szCs w:val="22"/>
              </w:rPr>
              <w:t>.2.1.</w:t>
            </w:r>
          </w:p>
        </w:tc>
        <w:tc>
          <w:tcPr>
            <w:tcW w:w="2887" w:type="dxa"/>
            <w:gridSpan w:val="2"/>
            <w:shd w:val="clear" w:color="auto" w:fill="auto"/>
          </w:tcPr>
          <w:p w14:paraId="0D3B3D39" w14:textId="77777777" w:rsidR="000C06B2" w:rsidRPr="00743C83" w:rsidRDefault="000C06B2" w:rsidP="000C06B2">
            <w:pPr>
              <w:shd w:val="clear" w:color="auto" w:fill="FFFFFF"/>
              <w:jc w:val="both"/>
            </w:pPr>
            <w:r w:rsidRPr="00743C83">
              <w:t>Projekte numatytai veiklai vykdyti skirtų gamybinių ir kitų būtinų statinių rekonstravimas ar kapitalinis remontas, taip pat inž</w:t>
            </w:r>
            <w:r>
              <w:t>inerinių statinių nauja statyba.</w:t>
            </w:r>
          </w:p>
          <w:p w14:paraId="32D9536C" w14:textId="7E869CD3" w:rsidR="000C06B2" w:rsidRPr="00513F62" w:rsidRDefault="000C06B2" w:rsidP="000C06B2">
            <w:pPr>
              <w:jc w:val="both"/>
              <w:rPr>
                <w:sz w:val="22"/>
                <w:szCs w:val="22"/>
              </w:rPr>
            </w:pPr>
          </w:p>
        </w:tc>
        <w:tc>
          <w:tcPr>
            <w:tcW w:w="11340" w:type="dxa"/>
            <w:shd w:val="clear" w:color="auto" w:fill="auto"/>
          </w:tcPr>
          <w:p w14:paraId="0C12AF60" w14:textId="77777777" w:rsidR="003A0F08" w:rsidRPr="0017475F" w:rsidRDefault="003A0F08" w:rsidP="003A0F08">
            <w:pPr>
              <w:jc w:val="both"/>
              <w:rPr>
                <w:rFonts w:eastAsia="Calibri"/>
                <w:color w:val="000000"/>
              </w:rPr>
            </w:pPr>
            <w:r w:rsidRPr="0017475F">
              <w:rPr>
                <w:rFonts w:eastAsia="Calibri"/>
              </w:rPr>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43DEB6D7"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5662250F" w14:textId="52191C16" w:rsidR="000C06B2" w:rsidRPr="00513F62" w:rsidRDefault="003A0F08" w:rsidP="003A0F08">
            <w:pPr>
              <w:jc w:val="both"/>
              <w:rPr>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lastRenderedPageBreak/>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p>
        </w:tc>
      </w:tr>
      <w:tr w:rsidR="000C06B2" w:rsidRPr="00513F62" w14:paraId="5EC1FF59" w14:textId="77777777" w:rsidTr="005703EA">
        <w:tc>
          <w:tcPr>
            <w:tcW w:w="936" w:type="dxa"/>
            <w:shd w:val="clear" w:color="auto" w:fill="auto"/>
          </w:tcPr>
          <w:p w14:paraId="112884DE" w14:textId="2C07CFC7" w:rsidR="000C06B2" w:rsidRPr="00513F62" w:rsidRDefault="000C06B2" w:rsidP="000C06B2">
            <w:pPr>
              <w:jc w:val="both"/>
              <w:rPr>
                <w:sz w:val="22"/>
                <w:szCs w:val="22"/>
              </w:rPr>
            </w:pPr>
            <w:r w:rsidRPr="00513F62">
              <w:rPr>
                <w:sz w:val="22"/>
                <w:szCs w:val="22"/>
              </w:rPr>
              <w:lastRenderedPageBreak/>
              <w:t>3.</w:t>
            </w:r>
            <w:r>
              <w:rPr>
                <w:sz w:val="22"/>
                <w:szCs w:val="22"/>
              </w:rPr>
              <w:t>3</w:t>
            </w:r>
            <w:r w:rsidRPr="00513F62">
              <w:rPr>
                <w:sz w:val="22"/>
                <w:szCs w:val="22"/>
              </w:rPr>
              <w:t>.2.2.</w:t>
            </w:r>
          </w:p>
        </w:tc>
        <w:tc>
          <w:tcPr>
            <w:tcW w:w="2887" w:type="dxa"/>
            <w:gridSpan w:val="2"/>
            <w:shd w:val="clear" w:color="auto" w:fill="auto"/>
          </w:tcPr>
          <w:p w14:paraId="5A7DF62A" w14:textId="1339E999" w:rsidR="000C06B2" w:rsidRPr="00513F62" w:rsidRDefault="000C06B2" w:rsidP="000C06B2">
            <w:pPr>
              <w:jc w:val="both"/>
              <w:rPr>
                <w:sz w:val="22"/>
                <w:szCs w:val="22"/>
              </w:rPr>
            </w:pPr>
            <w:r w:rsidRPr="008F1973">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r w:rsidRPr="008F1973">
              <w:rPr>
                <w:lang w:eastAsia="en-US"/>
              </w:rPr>
              <w:t>.</w:t>
            </w:r>
          </w:p>
        </w:tc>
        <w:tc>
          <w:tcPr>
            <w:tcW w:w="11340" w:type="dxa"/>
            <w:shd w:val="clear" w:color="auto" w:fill="auto"/>
          </w:tcPr>
          <w:p w14:paraId="1F1C071E" w14:textId="77777777" w:rsidR="003A0F08" w:rsidRPr="0017475F" w:rsidRDefault="003A0F08" w:rsidP="003A0F08">
            <w:pPr>
              <w:jc w:val="both"/>
              <w:rPr>
                <w:rFonts w:eastAsia="Calibri"/>
                <w:color w:val="000000"/>
              </w:rPr>
            </w:pPr>
            <w:r w:rsidRPr="0017475F">
              <w:rPr>
                <w:rFonts w:eastAsia="Calibri"/>
              </w:rPr>
              <w:t xml:space="preserve">1. Pagrįsta bent </w:t>
            </w:r>
            <w:r w:rsidRPr="0017475F">
              <w:rPr>
                <w:rFonts w:eastAsia="Calibri"/>
                <w:color w:val="000000"/>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7475F">
              <w:rPr>
                <w:rFonts w:eastAsia="Calibri"/>
                <w:i/>
                <w:color w:val="000000"/>
              </w:rPr>
              <w:t>„Print Screen</w:t>
            </w:r>
            <w:r w:rsidRPr="0017475F">
              <w:rPr>
                <w:rFonts w:eastAsia="Calibri"/>
                <w:color w:val="000000"/>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1149C41F" w14:textId="77777777" w:rsidR="003A0F08" w:rsidRPr="0017475F" w:rsidRDefault="003A0F08" w:rsidP="003A0F08">
            <w:pPr>
              <w:jc w:val="both"/>
              <w:rPr>
                <w:rFonts w:eastAsia="Calibri"/>
                <w:lang w:eastAsia="en-US"/>
              </w:rPr>
            </w:pPr>
            <w:r w:rsidRPr="0017475F">
              <w:rPr>
                <w:rFonts w:eastAsia="Calibri"/>
                <w:color w:val="000000"/>
              </w:rPr>
              <w:t xml:space="preserve">2. </w:t>
            </w:r>
            <w:r w:rsidRPr="0017475F">
              <w:rPr>
                <w:rFonts w:eastAsia="Calibri"/>
              </w:rPr>
              <w:t>Ministerijos, Agentūros ar kitų ESIF administruojančių institucijų patvirtintais fiksuotaisiais arba didžiausiais tokių pat prekių ir (arba) paslaugų vienetų įkainiais, taikomais panašaus pobūdžio projektams ir paramos gavėjams.</w:t>
            </w:r>
          </w:p>
          <w:p w14:paraId="2D5987F8" w14:textId="55F591E8" w:rsidR="000C06B2" w:rsidRPr="00513F62" w:rsidRDefault="003A0F08" w:rsidP="003A0F08">
            <w:pPr>
              <w:jc w:val="both"/>
              <w:rPr>
                <w:sz w:val="22"/>
                <w:szCs w:val="22"/>
              </w:rPr>
            </w:pPr>
            <w:r w:rsidRPr="0017475F">
              <w:rPr>
                <w:rFonts w:eastAsia="Calibri"/>
              </w:rPr>
              <w:t xml:space="preserve">3. </w:t>
            </w:r>
            <w:r w:rsidRPr="0017475F">
              <w:rPr>
                <w:rFonts w:eastAsia="Calibri"/>
                <w:color w:val="000000"/>
              </w:rPr>
              <w:t>Ministerijos, Agentūros arba nepriklausomų ekspertų atliktuose, viešai ESIF administruojančių institucijų interneto svetainėse skelbiamuose prekių ir (arba) paslaugų kainų rinkos tyrimuose nustatytais įkainiais, kurie</w:t>
            </w:r>
            <w:r w:rsidRPr="0017475F">
              <w:rPr>
                <w:rFonts w:eastAsia="Calibri"/>
              </w:rPr>
              <w:t xml:space="preserve"> taikomi tokioms pat išlaidoms įgyvendinant panašaus pobūdžio projektus ir panašiems paramos gavėjams</w:t>
            </w:r>
            <w:r w:rsidRPr="0017475F">
              <w:rPr>
                <w:rFonts w:eastAsia="Calibri"/>
                <w:color w:val="000000"/>
              </w:rPr>
              <w:t xml:space="preserve">. Europos Sąjungos struktūriniams fondams (Europos socialiniam fondui, Europos regioninės plėtros fondui, Europos sanglaudos fondui) taikomi rinkos kainų tyrimai (supaprastinto išlaidų apmokėjimo tyrimai) skelbiami interneto </w:t>
            </w:r>
            <w:r w:rsidRPr="0017475F">
              <w:rPr>
                <w:rFonts w:eastAsia="Calibri"/>
              </w:rPr>
              <w:t xml:space="preserve">tinklalapio www.esinvesticijos.lt </w:t>
            </w:r>
            <w:r w:rsidRPr="0017475F">
              <w:rPr>
                <w:rFonts w:eastAsia="Calibri"/>
                <w:color w:val="000000"/>
              </w:rPr>
              <w:t>nuorodos „Dokumentai“ skyriaus „Tyrimai“ poskyryje „Supaprastinto išlaidų apmokėjimo tyrimai“)</w:t>
            </w:r>
            <w:r w:rsidRPr="0017475F">
              <w:rPr>
                <w:rFonts w:eastAsia="Calibri"/>
              </w:rPr>
              <w:t>.</w:t>
            </w:r>
            <w:r w:rsidR="000C06B2" w:rsidRPr="00513F62">
              <w:rPr>
                <w:i/>
                <w:sz w:val="22"/>
                <w:szCs w:val="22"/>
              </w:rPr>
              <w:t>)</w:t>
            </w:r>
          </w:p>
        </w:tc>
      </w:tr>
      <w:tr w:rsidR="000C06B2" w:rsidRPr="00513F62" w14:paraId="75D8EE90" w14:textId="77777777" w:rsidTr="005703EA">
        <w:tc>
          <w:tcPr>
            <w:tcW w:w="936" w:type="dxa"/>
            <w:shd w:val="clear" w:color="auto" w:fill="auto"/>
          </w:tcPr>
          <w:p w14:paraId="1C56EFBB" w14:textId="69ADD73E" w:rsidR="000C06B2" w:rsidRPr="00513F62" w:rsidRDefault="000C06B2" w:rsidP="000C06B2">
            <w:pPr>
              <w:jc w:val="both"/>
              <w:rPr>
                <w:b/>
                <w:sz w:val="22"/>
                <w:szCs w:val="22"/>
              </w:rPr>
            </w:pPr>
            <w:r w:rsidRPr="00513F62">
              <w:rPr>
                <w:b/>
                <w:sz w:val="22"/>
                <w:szCs w:val="22"/>
              </w:rPr>
              <w:t>3.</w:t>
            </w:r>
            <w:r>
              <w:rPr>
                <w:b/>
                <w:sz w:val="22"/>
                <w:szCs w:val="22"/>
              </w:rPr>
              <w:t>3</w:t>
            </w:r>
            <w:r w:rsidRPr="00513F62">
              <w:rPr>
                <w:b/>
                <w:sz w:val="22"/>
                <w:szCs w:val="22"/>
              </w:rPr>
              <w:t>.3.</w:t>
            </w:r>
          </w:p>
        </w:tc>
        <w:tc>
          <w:tcPr>
            <w:tcW w:w="2887" w:type="dxa"/>
            <w:gridSpan w:val="2"/>
            <w:shd w:val="clear" w:color="auto" w:fill="auto"/>
          </w:tcPr>
          <w:p w14:paraId="4E378D9C" w14:textId="2DD051AF" w:rsidR="000C06B2" w:rsidRPr="00513F62" w:rsidRDefault="000C06B2" w:rsidP="000C06B2">
            <w:pPr>
              <w:jc w:val="both"/>
              <w:rPr>
                <w:b/>
                <w:sz w:val="22"/>
                <w:szCs w:val="22"/>
              </w:rPr>
            </w:pPr>
            <w:r w:rsidRPr="00513F62">
              <w:rPr>
                <w:b/>
                <w:sz w:val="22"/>
                <w:szCs w:val="22"/>
              </w:rPr>
              <w:t xml:space="preserve">Vietos projekto bendrosios išlaidos </w:t>
            </w:r>
            <w:r w:rsidRPr="00513F62">
              <w:rPr>
                <w:sz w:val="22"/>
                <w:szCs w:val="22"/>
              </w:rPr>
              <w:t xml:space="preserve">(įskaitant viešinimo priemonių, nurodytų Vietos projektų administravimo taisyklių </w:t>
            </w:r>
            <w:r w:rsidR="00EA7619">
              <w:rPr>
                <w:sz w:val="22"/>
                <w:szCs w:val="22"/>
              </w:rPr>
              <w:t>158</w:t>
            </w:r>
            <w:r w:rsidRPr="00513F62">
              <w:rPr>
                <w:sz w:val="22"/>
                <w:szCs w:val="22"/>
              </w:rPr>
              <w:t xml:space="preserve"> punkte, įsigijimo):</w:t>
            </w:r>
          </w:p>
        </w:tc>
        <w:tc>
          <w:tcPr>
            <w:tcW w:w="11340" w:type="dxa"/>
            <w:shd w:val="clear" w:color="auto" w:fill="auto"/>
          </w:tcPr>
          <w:p w14:paraId="444067BF" w14:textId="40E84D76" w:rsidR="000C06B2" w:rsidRPr="00513F62" w:rsidRDefault="000C06B2" w:rsidP="000C06B2">
            <w:pPr>
              <w:jc w:val="both"/>
              <w:rPr>
                <w:sz w:val="22"/>
                <w:szCs w:val="22"/>
              </w:rPr>
            </w:pPr>
            <w:r w:rsidRPr="00513F62">
              <w:rPr>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EA7619" w:rsidRPr="00513F62" w14:paraId="412E10F9" w14:textId="77777777" w:rsidTr="005703EA">
        <w:tc>
          <w:tcPr>
            <w:tcW w:w="936" w:type="dxa"/>
            <w:shd w:val="clear" w:color="auto" w:fill="auto"/>
          </w:tcPr>
          <w:p w14:paraId="1E4504E6" w14:textId="01E02C94" w:rsidR="00EA7619" w:rsidRPr="00513F62" w:rsidRDefault="00EA7619" w:rsidP="00EA7619">
            <w:pPr>
              <w:jc w:val="both"/>
              <w:rPr>
                <w:sz w:val="22"/>
                <w:szCs w:val="22"/>
              </w:rPr>
            </w:pPr>
            <w:r w:rsidRPr="00513F62">
              <w:rPr>
                <w:sz w:val="22"/>
                <w:szCs w:val="22"/>
              </w:rPr>
              <w:t>3.</w:t>
            </w:r>
            <w:r>
              <w:rPr>
                <w:sz w:val="22"/>
                <w:szCs w:val="22"/>
              </w:rPr>
              <w:t>3</w:t>
            </w:r>
            <w:r w:rsidRPr="00513F62">
              <w:rPr>
                <w:sz w:val="22"/>
                <w:szCs w:val="22"/>
              </w:rPr>
              <w:t>.3.1.</w:t>
            </w:r>
          </w:p>
        </w:tc>
        <w:tc>
          <w:tcPr>
            <w:tcW w:w="2887" w:type="dxa"/>
            <w:gridSpan w:val="2"/>
            <w:shd w:val="clear" w:color="auto" w:fill="auto"/>
          </w:tcPr>
          <w:p w14:paraId="58D9A553" w14:textId="53659422" w:rsidR="00EA7619" w:rsidRPr="00513F62" w:rsidRDefault="00EA7619" w:rsidP="00EA7619">
            <w:pPr>
              <w:jc w:val="both"/>
              <w:rPr>
                <w:sz w:val="22"/>
                <w:szCs w:val="22"/>
              </w:rPr>
            </w:pPr>
            <w:r w:rsidRPr="00743C83">
              <w:t xml:space="preserve">Atlyginimas architektams, inžinieriams ir konsultantams už konsultacijas, susijusias su aplinkosauginiu ir ekonominiu tvarumu, įskaitant galimybių studijų, </w:t>
            </w:r>
            <w:r w:rsidRPr="00743C83">
              <w:lastRenderedPageBreak/>
              <w:t>verslo planų (veiklos ir (arba) projekto aprašų) ir kitų su jais susijusių dokumentų rengimą, kai šios išlaidos, susijusios su nekilnojamojo turto statyba ir gerinimu, naujų įrenginių ir įrangos, įskaitant techniką, pirkimu</w:t>
            </w:r>
            <w:r>
              <w:t>.</w:t>
            </w:r>
          </w:p>
        </w:tc>
        <w:tc>
          <w:tcPr>
            <w:tcW w:w="11340" w:type="dxa"/>
            <w:shd w:val="clear" w:color="auto" w:fill="auto"/>
          </w:tcPr>
          <w:p w14:paraId="30A83CB7" w14:textId="17EC198B" w:rsidR="00EA7619" w:rsidRPr="00513F62" w:rsidRDefault="00527D68" w:rsidP="00EA7619">
            <w:pPr>
              <w:jc w:val="both"/>
              <w:rPr>
                <w:sz w:val="22"/>
                <w:szCs w:val="22"/>
              </w:rPr>
            </w:pPr>
            <w:r w:rsidRPr="002E33BD">
              <w:rPr>
                <w:sz w:val="22"/>
                <w:szCs w:val="22"/>
              </w:rPr>
              <w:lastRenderedPageBreak/>
              <w:t xml:space="preserve">Planuojamos išlaidos turi būti pagrįstos vadovaujantis Vietos projektų administravimo taisyklių 24.6.1.-24.6.3 papunkčiuose numatyta tvarka. Jei komerciniame pasiūlyme yra nurodytas galiojimo terminas, jis turi galioti paraiškos teikimo datai. </w:t>
            </w:r>
            <w:r w:rsidRPr="002E33BD">
              <w:rPr>
                <w:color w:val="000000"/>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0C06B2" w:rsidRPr="00513F62" w14:paraId="0C411D01" w14:textId="77777777" w:rsidTr="005703EA">
        <w:tc>
          <w:tcPr>
            <w:tcW w:w="936" w:type="dxa"/>
            <w:shd w:val="clear" w:color="auto" w:fill="auto"/>
          </w:tcPr>
          <w:p w14:paraId="1F4DE7CB" w14:textId="6D21B8B4" w:rsidR="000C06B2" w:rsidRPr="00513F62" w:rsidRDefault="000C06B2" w:rsidP="000C06B2">
            <w:pPr>
              <w:jc w:val="both"/>
              <w:rPr>
                <w:sz w:val="22"/>
                <w:szCs w:val="22"/>
              </w:rPr>
            </w:pPr>
            <w:r w:rsidRPr="00513F62">
              <w:rPr>
                <w:sz w:val="22"/>
                <w:szCs w:val="22"/>
              </w:rPr>
              <w:t>3.</w:t>
            </w:r>
            <w:r w:rsidR="00EA7619">
              <w:rPr>
                <w:sz w:val="22"/>
                <w:szCs w:val="22"/>
              </w:rPr>
              <w:t>3</w:t>
            </w:r>
            <w:r w:rsidRPr="00513F62">
              <w:rPr>
                <w:sz w:val="22"/>
                <w:szCs w:val="22"/>
              </w:rPr>
              <w:t>.3.2.</w:t>
            </w:r>
          </w:p>
        </w:tc>
        <w:tc>
          <w:tcPr>
            <w:tcW w:w="2887" w:type="dxa"/>
            <w:gridSpan w:val="2"/>
            <w:shd w:val="clear" w:color="auto" w:fill="auto"/>
          </w:tcPr>
          <w:p w14:paraId="0AC2073A" w14:textId="58FA1052" w:rsidR="000C06B2" w:rsidRPr="00513F62" w:rsidRDefault="00EA7619" w:rsidP="000C06B2">
            <w:pPr>
              <w:jc w:val="both"/>
              <w:rPr>
                <w:sz w:val="22"/>
                <w:szCs w:val="22"/>
              </w:rPr>
            </w:pPr>
            <w:r w:rsidRPr="002E33BD">
              <w:rPr>
                <w:sz w:val="22"/>
                <w:szCs w:val="22"/>
              </w:rPr>
              <w:t>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c>
          <w:tcPr>
            <w:tcW w:w="11340" w:type="dxa"/>
            <w:shd w:val="clear" w:color="auto" w:fill="auto"/>
          </w:tcPr>
          <w:p w14:paraId="1B5425FD" w14:textId="77777777" w:rsidR="00527D68" w:rsidRPr="002E33BD" w:rsidRDefault="00527D68" w:rsidP="00527D68">
            <w:pPr>
              <w:jc w:val="both"/>
              <w:rPr>
                <w:sz w:val="22"/>
                <w:szCs w:val="22"/>
              </w:rPr>
            </w:pPr>
            <w:r w:rsidRPr="002E33BD">
              <w:rPr>
                <w:sz w:val="22"/>
                <w:szCs w:val="22"/>
              </w:rPr>
              <w:t>Planuojamos išlaidos turi būti pagrįstos vadovaujantis Vietos projektų administravimo taisyklių 24.6.1.-24.6.3 papunkčiuose numatyta tvarka. Jei komerciniame pasiūlyme yra nurodytas galiojimo terminas, jis turi galioti paraiškos teikimo datai.</w:t>
            </w:r>
          </w:p>
          <w:p w14:paraId="509C038D" w14:textId="06420F83" w:rsidR="000C06B2" w:rsidRPr="00513F62" w:rsidRDefault="00527D68" w:rsidP="00527D68">
            <w:pPr>
              <w:jc w:val="both"/>
              <w:rPr>
                <w:sz w:val="22"/>
                <w:szCs w:val="22"/>
              </w:rPr>
            </w:pPr>
            <w:r w:rsidRPr="002E33BD">
              <w:rPr>
                <w:sz w:val="22"/>
                <w:szCs w:val="22"/>
              </w:rPr>
              <w:t>Projektams,  kurių  bendra  viešoji parama  yra iki 9 999,00 Eur (devynių tūkstančių devynių šimtų devyniasdešimt devynių eurų), didžiausia tinkamų finansuoti viešinimui skirtų išlaidų suma yra iki 30 Eur (trisdešimties eurų) be PVM, projektams, kurių bendra viešoji parama yra nuo  10 000,00 Eur (dešimties tūkstančių eurų) iki 49 999,99 Eur (keturiasdešimt devynių tūkstančių devynių šimtų devyniasdešimt devynių eurų ir devyniasdešimt devynių centų), didžiausia tinkamų finansuoti viešinimui skirtų išlaidų suma yra iki 60,00 Eur (šešiasdešimties eurų) be PVM.</w:t>
            </w:r>
          </w:p>
        </w:tc>
      </w:tr>
      <w:tr w:rsidR="000C06B2" w:rsidRPr="00513F62" w14:paraId="06B9310D" w14:textId="77777777" w:rsidTr="005703EA">
        <w:tc>
          <w:tcPr>
            <w:tcW w:w="936" w:type="dxa"/>
            <w:shd w:val="clear" w:color="auto" w:fill="auto"/>
          </w:tcPr>
          <w:p w14:paraId="7FED9222" w14:textId="25D3AF24" w:rsidR="000C06B2" w:rsidRPr="00513F62" w:rsidRDefault="000C06B2" w:rsidP="000C06B2">
            <w:pPr>
              <w:jc w:val="both"/>
              <w:rPr>
                <w:b/>
                <w:sz w:val="22"/>
                <w:szCs w:val="22"/>
              </w:rPr>
            </w:pPr>
            <w:r w:rsidRPr="00513F62">
              <w:rPr>
                <w:b/>
                <w:sz w:val="22"/>
                <w:szCs w:val="22"/>
              </w:rPr>
              <w:t>3.</w:t>
            </w:r>
            <w:r w:rsidR="003A0F08">
              <w:rPr>
                <w:b/>
                <w:sz w:val="22"/>
                <w:szCs w:val="22"/>
              </w:rPr>
              <w:t>3</w:t>
            </w:r>
            <w:r w:rsidRPr="00513F62">
              <w:rPr>
                <w:b/>
                <w:sz w:val="22"/>
                <w:szCs w:val="22"/>
              </w:rPr>
              <w:t>.</w:t>
            </w:r>
            <w:r w:rsidR="003A0F08">
              <w:rPr>
                <w:b/>
                <w:sz w:val="22"/>
                <w:szCs w:val="22"/>
              </w:rPr>
              <w:t>4</w:t>
            </w:r>
            <w:r w:rsidRPr="00513F62">
              <w:rPr>
                <w:b/>
                <w:sz w:val="22"/>
                <w:szCs w:val="22"/>
              </w:rPr>
              <w:t>.</w:t>
            </w:r>
          </w:p>
        </w:tc>
        <w:tc>
          <w:tcPr>
            <w:tcW w:w="2887" w:type="dxa"/>
            <w:gridSpan w:val="2"/>
            <w:shd w:val="clear" w:color="auto" w:fill="auto"/>
          </w:tcPr>
          <w:p w14:paraId="580C1F42" w14:textId="63F40596" w:rsidR="000C06B2" w:rsidRPr="00513F62" w:rsidRDefault="000C06B2" w:rsidP="000C06B2">
            <w:pPr>
              <w:jc w:val="both"/>
              <w:rPr>
                <w:b/>
                <w:sz w:val="22"/>
                <w:szCs w:val="22"/>
              </w:rPr>
            </w:pPr>
            <w:r w:rsidRPr="00513F62">
              <w:rPr>
                <w:b/>
                <w:sz w:val="22"/>
                <w:szCs w:val="22"/>
              </w:rPr>
              <w:t>Netiesioginės vietos projekto išlaidos</w:t>
            </w:r>
          </w:p>
        </w:tc>
        <w:tc>
          <w:tcPr>
            <w:tcW w:w="11340" w:type="dxa"/>
            <w:shd w:val="clear" w:color="auto" w:fill="auto"/>
          </w:tcPr>
          <w:p w14:paraId="6417F905" w14:textId="6EBACFC0" w:rsidR="000C06B2" w:rsidRPr="00513F62" w:rsidRDefault="000C06B2" w:rsidP="000C06B2">
            <w:pPr>
              <w:jc w:val="both"/>
              <w:rPr>
                <w:sz w:val="22"/>
                <w:szCs w:val="22"/>
              </w:rPr>
            </w:pPr>
            <w:r w:rsidRPr="00513F62">
              <w:rPr>
                <w:sz w:val="22"/>
                <w:szCs w:val="22"/>
              </w:rPr>
              <w:t>Netiesioginės vietos projekto išlaidos, kurioms apmokėti taikomas supaprastintas išlaidų mokėjimo būdas – fiksuotoji norma, apskaičiuotos pagal Vietos projektų administravimo taisyklių</w:t>
            </w:r>
            <w:r w:rsidRPr="00513F62">
              <w:rPr>
                <w:i/>
                <w:sz w:val="22"/>
                <w:szCs w:val="22"/>
              </w:rPr>
              <w:t xml:space="preserve"> </w:t>
            </w:r>
            <w:r w:rsidRPr="00513F62">
              <w:rPr>
                <w:sz w:val="22"/>
                <w:szCs w:val="22"/>
              </w:rPr>
              <w:t>6 priede pateikiamą aprašą ir neviršijančios jame nustatytų ribų.</w:t>
            </w:r>
          </w:p>
        </w:tc>
      </w:tr>
      <w:tr w:rsidR="000C06B2" w:rsidRPr="00513F62" w14:paraId="74A7E933" w14:textId="77777777" w:rsidTr="00FB19FD">
        <w:tc>
          <w:tcPr>
            <w:tcW w:w="15163" w:type="dxa"/>
            <w:gridSpan w:val="4"/>
            <w:shd w:val="clear" w:color="auto" w:fill="F4B083"/>
          </w:tcPr>
          <w:p w14:paraId="29491B45" w14:textId="32355880" w:rsidR="000C06B2" w:rsidRPr="00513F62" w:rsidRDefault="000C06B2" w:rsidP="000C06B2">
            <w:pPr>
              <w:jc w:val="both"/>
              <w:rPr>
                <w:b/>
                <w:sz w:val="22"/>
                <w:szCs w:val="22"/>
              </w:rPr>
            </w:pPr>
            <w:r w:rsidRPr="00513F62">
              <w:rPr>
                <w:b/>
                <w:sz w:val="22"/>
                <w:szCs w:val="22"/>
              </w:rPr>
              <w:t>3.</w:t>
            </w:r>
            <w:r w:rsidR="003A0F08">
              <w:rPr>
                <w:b/>
                <w:sz w:val="22"/>
                <w:szCs w:val="22"/>
              </w:rPr>
              <w:t>4</w:t>
            </w:r>
            <w:r w:rsidRPr="00513F62">
              <w:rPr>
                <w:b/>
                <w:sz w:val="22"/>
                <w:szCs w:val="22"/>
              </w:rPr>
              <w:t>. Netinkamos finansuoti išlaidos yra nurodytos Vietos projektų administravimo taisyklių 28 punkte:</w:t>
            </w:r>
          </w:p>
        </w:tc>
      </w:tr>
      <w:tr w:rsidR="000C06B2" w:rsidRPr="00513F62" w14:paraId="54A4F584" w14:textId="77777777" w:rsidTr="00FB19FD">
        <w:tc>
          <w:tcPr>
            <w:tcW w:w="15163" w:type="dxa"/>
            <w:gridSpan w:val="4"/>
            <w:shd w:val="clear" w:color="auto" w:fill="auto"/>
          </w:tcPr>
          <w:p w14:paraId="68AA4023" w14:textId="2CF1F957" w:rsidR="000C06B2" w:rsidRPr="00513F62" w:rsidRDefault="000C06B2" w:rsidP="000C06B2">
            <w:pPr>
              <w:jc w:val="both"/>
              <w:rPr>
                <w:strike/>
                <w:color w:val="FF0000"/>
                <w:sz w:val="22"/>
                <w:szCs w:val="22"/>
              </w:rPr>
            </w:pPr>
            <w:r w:rsidRPr="00513F62">
              <w:rPr>
                <w:sz w:val="22"/>
                <w:szCs w:val="22"/>
              </w:rPr>
              <w:t>3.</w:t>
            </w:r>
            <w:r w:rsidR="003A0F08">
              <w:rPr>
                <w:sz w:val="22"/>
                <w:szCs w:val="22"/>
              </w:rPr>
              <w:t>4</w:t>
            </w:r>
            <w:r w:rsidRPr="00513F62">
              <w:rPr>
                <w:sz w:val="22"/>
                <w:szCs w:val="22"/>
              </w:rPr>
              <w:t>.1. neatitinkančios Vietos projektų administravimo taisyklių 27 punkte nurodytų tinkamų finansuoti išlaidų kategorijų ir neišvardytos FSA;</w:t>
            </w:r>
          </w:p>
          <w:p w14:paraId="666B6D3B" w14:textId="7D73E856"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.2. neišvardytos patvirtintoje vietos projekto paraiškoje (po vietos projekto paraiškos pateikimo neleidžiama įtraukti naujų išlaidų ar jas keisti kitomis);</w:t>
            </w:r>
          </w:p>
          <w:p w14:paraId="424A6D90" w14:textId="76F9154B"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.3. išlaidų dalis, viršijanti tinkamų finansuoti išlaidų įkainį (kai toks yra nustatytas);</w:t>
            </w:r>
          </w:p>
          <w:p w14:paraId="66C55E56" w14:textId="6BCBA4CE"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.4. nepagrįstai didelės išlaidos;</w:t>
            </w:r>
          </w:p>
          <w:p w14:paraId="3CC0EE79" w14:textId="00E80353"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.5. nekilnojamojo turto įsigijimo išlaidos;</w:t>
            </w:r>
          </w:p>
          <w:p w14:paraId="6BE20085" w14:textId="530D6405"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.6. naudotų prekių įsigijimo išlaidos;</w:t>
            </w:r>
          </w:p>
          <w:p w14:paraId="5160582E" w14:textId="77777777" w:rsidR="00574703" w:rsidRPr="002E33BD" w:rsidRDefault="000C06B2" w:rsidP="00574703">
            <w:pPr>
              <w:jc w:val="both"/>
              <w:textAlignment w:val="baseline"/>
            </w:pPr>
            <w:r w:rsidRPr="00513F62">
              <w:rPr>
                <w:sz w:val="22"/>
                <w:szCs w:val="22"/>
              </w:rPr>
              <w:lastRenderedPageBreak/>
              <w:t>3.</w:t>
            </w:r>
            <w:r w:rsidR="003A0F08">
              <w:rPr>
                <w:sz w:val="22"/>
                <w:szCs w:val="22"/>
              </w:rPr>
              <w:t>4</w:t>
            </w:r>
            <w:r w:rsidRPr="00513F62">
              <w:rPr>
                <w:sz w:val="22"/>
                <w:szCs w:val="22"/>
              </w:rPr>
              <w:t xml:space="preserve">.7. </w:t>
            </w:r>
            <w:r w:rsidR="00574703" w:rsidRPr="002E33BD">
              <w:t>keturračiai – mažieji traktoriai, jeigu vietos projekte numatyta vykdyti ne aplinkos ar teritorijos tvarkymo veiklą; </w:t>
            </w:r>
          </w:p>
          <w:p w14:paraId="406738BE" w14:textId="771FD183" w:rsidR="000C06B2" w:rsidRPr="00513F62" w:rsidRDefault="000C06B2" w:rsidP="000C06B2">
            <w:pPr>
              <w:jc w:val="both"/>
              <w:rPr>
                <w:sz w:val="22"/>
                <w:szCs w:val="22"/>
              </w:rPr>
            </w:pPr>
            <w:r w:rsidRPr="00513F62">
              <w:rPr>
                <w:sz w:val="22"/>
                <w:szCs w:val="22"/>
              </w:rPr>
              <w:t>3.</w:t>
            </w:r>
            <w:r w:rsidR="00B836D1">
              <w:rPr>
                <w:sz w:val="22"/>
                <w:szCs w:val="22"/>
              </w:rPr>
              <w:t>4</w:t>
            </w:r>
            <w:r w:rsidRPr="00513F62">
              <w:rPr>
                <w:sz w:val="22"/>
                <w:szCs w:val="22"/>
              </w:rPr>
              <w:t>.8. baudos, nuobaudos ir bylinėjimosi išlaidos;</w:t>
            </w:r>
          </w:p>
          <w:p w14:paraId="2C581F66" w14:textId="0436A1CF"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.9. trumpalaikio turto, įgyto paramos gavėjo projekto, kurio vertė yra mažesnė nei paramos gavėjo numatyta mažiausia ilgalaikio turto vertė, paramos lėšomis, išlaidos, išskyrus Vietos projektų administravimo taisyklių 27.3 papunktyje nurodytas išlaidas</w:t>
            </w:r>
            <w:r w:rsidR="003A0F08">
              <w:rPr>
                <w:i/>
              </w:rPr>
              <w:t>.</w:t>
            </w:r>
          </w:p>
          <w:p w14:paraId="52F8B1D4" w14:textId="3EC7EB35"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 xml:space="preserve">.10. išlaidos, nepagrįstos faktine gautų prekių, atliktų darbų ar suteiktų paslaugų verte; </w:t>
            </w:r>
          </w:p>
          <w:p w14:paraId="29CB05EE" w14:textId="413F207E" w:rsidR="000C06B2" w:rsidRPr="00513F62" w:rsidRDefault="000C06B2" w:rsidP="000C06B2">
            <w:pPr>
              <w:jc w:val="both"/>
              <w:rPr>
                <w:sz w:val="22"/>
                <w:szCs w:val="22"/>
              </w:rPr>
            </w:pPr>
            <w:r w:rsidRPr="00513F62">
              <w:rPr>
                <w:sz w:val="22"/>
                <w:szCs w:val="22"/>
              </w:rPr>
              <w:t>3.</w:t>
            </w:r>
            <w:r w:rsidR="003A0F08">
              <w:rPr>
                <w:sz w:val="22"/>
                <w:szCs w:val="22"/>
              </w:rPr>
              <w:t>4</w:t>
            </w:r>
            <w:r w:rsidRPr="00513F62">
              <w:rPr>
                <w:sz w:val="22"/>
                <w:szCs w:val="22"/>
              </w:rPr>
              <w:t>.11. išlaidos, kurios buvo finansuotos (apmokėtos) iš Lietuvos Respublikos valstybės biudžeto ir (arba) savivaldybių biudžetų, kitų piniginių išteklių, kuriais disponuoja valstybė ir (arba) savivaldybės,</w:t>
            </w:r>
            <w:r w:rsidRPr="00513F62">
              <w:rPr>
                <w:b/>
                <w:bCs/>
                <w:sz w:val="22"/>
                <w:szCs w:val="22"/>
              </w:rPr>
              <w:t xml:space="preserve"> </w:t>
            </w:r>
            <w:r w:rsidRPr="00513F62">
              <w:rPr>
                <w:sz w:val="22"/>
                <w:szCs w:val="22"/>
              </w:rPr>
              <w:t>ES</w:t>
            </w:r>
            <w:r w:rsidRPr="00513F62">
              <w:rPr>
                <w:b/>
                <w:bCs/>
                <w:sz w:val="22"/>
                <w:szCs w:val="22"/>
              </w:rPr>
              <w:t xml:space="preserve"> </w:t>
            </w:r>
            <w:r w:rsidRPr="00513F62">
              <w:rPr>
                <w:sz w:val="22"/>
                <w:szCs w:val="22"/>
              </w:rPr>
              <w:t>struktūrinių</w:t>
            </w:r>
            <w:r w:rsidRPr="00513F62">
              <w:rPr>
                <w:b/>
                <w:bCs/>
                <w:sz w:val="22"/>
                <w:szCs w:val="22"/>
              </w:rPr>
              <w:t xml:space="preserve"> </w:t>
            </w:r>
            <w:r w:rsidRPr="00513F62">
              <w:rPr>
                <w:sz w:val="22"/>
                <w:szCs w:val="22"/>
              </w:rPr>
              <w:t>fondų, kitų ES finansinės paramos priemonių ar kitos tarptautinės paramos</w:t>
            </w:r>
            <w:r w:rsidRPr="00513F62">
              <w:rPr>
                <w:b/>
                <w:bCs/>
                <w:sz w:val="22"/>
                <w:szCs w:val="22"/>
              </w:rPr>
              <w:t xml:space="preserve"> </w:t>
            </w:r>
            <w:r w:rsidRPr="00513F62">
              <w:rPr>
                <w:sz w:val="22"/>
                <w:szCs w:val="22"/>
              </w:rPr>
              <w:t xml:space="preserve">lėšų ir kurioms apmokėti skyrus paramos VPS įgyvendinti lėšų jos būtų pripažintos tinkamomis finansuoti ir apmokėtos daugiau nei vieną kartą (jeigu vietos projekto vykdytojo – viešojo </w:t>
            </w:r>
            <w:r w:rsidRPr="00513F62">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513F62">
              <w:rPr>
                <w:sz w:val="22"/>
                <w:szCs w:val="22"/>
              </w:rPr>
              <w:t>;</w:t>
            </w:r>
          </w:p>
          <w:p w14:paraId="6CAF5539" w14:textId="6138A0B9" w:rsidR="000C06B2" w:rsidRPr="00513F62" w:rsidRDefault="000C06B2" w:rsidP="000C06B2">
            <w:pPr>
              <w:jc w:val="both"/>
              <w:rPr>
                <w:color w:val="000000"/>
                <w:sz w:val="22"/>
                <w:szCs w:val="22"/>
              </w:rPr>
            </w:pPr>
            <w:r w:rsidRPr="00513F62">
              <w:rPr>
                <w:sz w:val="22"/>
                <w:szCs w:val="22"/>
              </w:rPr>
              <w:t>3.</w:t>
            </w:r>
            <w:r w:rsidR="003A0F08">
              <w:rPr>
                <w:sz w:val="22"/>
                <w:szCs w:val="22"/>
              </w:rPr>
              <w:t>4</w:t>
            </w:r>
            <w:r w:rsidRPr="00513F62">
              <w:rPr>
                <w:sz w:val="22"/>
                <w:szCs w:val="22"/>
              </w:rPr>
              <w:t>.12.</w:t>
            </w:r>
            <w:r w:rsidRPr="00513F62">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0347989F" w:rsidR="000C06B2" w:rsidRPr="00513F62" w:rsidRDefault="000C06B2" w:rsidP="000C06B2">
            <w:pPr>
              <w:jc w:val="both"/>
              <w:rPr>
                <w:color w:val="000000"/>
                <w:sz w:val="22"/>
                <w:szCs w:val="22"/>
              </w:rPr>
            </w:pPr>
            <w:r w:rsidRPr="00513F62">
              <w:rPr>
                <w:color w:val="000000"/>
                <w:sz w:val="22"/>
                <w:szCs w:val="22"/>
              </w:rPr>
              <w:t>3.</w:t>
            </w:r>
            <w:r w:rsidR="003A0F08">
              <w:rPr>
                <w:color w:val="000000"/>
                <w:sz w:val="22"/>
                <w:szCs w:val="22"/>
              </w:rPr>
              <w:t>4</w:t>
            </w:r>
            <w:r w:rsidRPr="00513F62">
              <w:rPr>
                <w:color w:val="000000"/>
                <w:sz w:val="22"/>
                <w:szCs w:val="22"/>
              </w:rPr>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7F62E4E" w:rsidR="000C06B2" w:rsidRPr="00513F62" w:rsidRDefault="000C06B2" w:rsidP="000C06B2">
            <w:pPr>
              <w:jc w:val="both"/>
              <w:rPr>
                <w:sz w:val="22"/>
                <w:szCs w:val="22"/>
              </w:rPr>
            </w:pPr>
            <w:r w:rsidRPr="00513F62">
              <w:rPr>
                <w:color w:val="000000"/>
                <w:sz w:val="22"/>
                <w:szCs w:val="22"/>
              </w:rPr>
              <w:t>3.</w:t>
            </w:r>
            <w:r w:rsidR="003A0F08">
              <w:rPr>
                <w:color w:val="000000"/>
                <w:sz w:val="22"/>
                <w:szCs w:val="22"/>
              </w:rPr>
              <w:t>4</w:t>
            </w:r>
            <w:r w:rsidRPr="00513F62">
              <w:rPr>
                <w:color w:val="000000"/>
                <w:sz w:val="22"/>
                <w:szCs w:val="22"/>
              </w:rPr>
              <w:t xml:space="preserve">.14. </w:t>
            </w:r>
            <w:r w:rsidRPr="00513F62">
              <w:rPr>
                <w:sz w:val="22"/>
                <w:szCs w:val="22"/>
              </w:rPr>
              <w:t>bendrosios išlaidos ar jų dalis, sutampančios su netiesioginėmis išlaidomis ar jų dalimi;</w:t>
            </w:r>
          </w:p>
          <w:p w14:paraId="1D655CC7" w14:textId="42599CFF" w:rsidR="000C06B2" w:rsidRPr="003A0F08" w:rsidRDefault="000C06B2" w:rsidP="000C06B2">
            <w:pPr>
              <w:jc w:val="both"/>
              <w:rPr>
                <w:color w:val="000000"/>
                <w:sz w:val="22"/>
                <w:szCs w:val="22"/>
              </w:rPr>
            </w:pPr>
            <w:r w:rsidRPr="00513F62">
              <w:rPr>
                <w:sz w:val="22"/>
                <w:szCs w:val="22"/>
              </w:rPr>
              <w:t>3.</w:t>
            </w:r>
            <w:r w:rsidR="003A0F08">
              <w:rPr>
                <w:sz w:val="22"/>
                <w:szCs w:val="22"/>
              </w:rPr>
              <w:t>4</w:t>
            </w:r>
            <w:r w:rsidRPr="00513F62">
              <w:rPr>
                <w:sz w:val="22"/>
                <w:szCs w:val="22"/>
              </w:rPr>
              <w:t>.15. investicijų į turtą, kurio valdymo (naudojimo) teisė pareiškėjui apribota (turtas areštuotas).</w:t>
            </w:r>
          </w:p>
        </w:tc>
      </w:tr>
    </w:tbl>
    <w:p w14:paraId="1DAFAA88" w14:textId="77777777"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513F62" w14:paraId="008E8697" w14:textId="77777777" w:rsidTr="00F81AA2">
        <w:trPr>
          <w:trHeight w:val="278"/>
        </w:trPr>
        <w:tc>
          <w:tcPr>
            <w:tcW w:w="15163" w:type="dxa"/>
            <w:gridSpan w:val="4"/>
            <w:shd w:val="clear" w:color="auto" w:fill="F4B083"/>
            <w:vAlign w:val="center"/>
          </w:tcPr>
          <w:p w14:paraId="56908015" w14:textId="77777777"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14:paraId="15C547C0" w14:textId="77777777" w:rsidTr="00F81AA2">
        <w:trPr>
          <w:trHeight w:val="174"/>
        </w:trPr>
        <w:tc>
          <w:tcPr>
            <w:tcW w:w="15163" w:type="dxa"/>
            <w:gridSpan w:val="4"/>
            <w:shd w:val="clear" w:color="auto" w:fill="auto"/>
            <w:vAlign w:val="center"/>
          </w:tcPr>
          <w:p w14:paraId="587B85B5" w14:textId="7C9C9594"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14:paraId="034288DE" w14:textId="77777777" w:rsidTr="00F81AA2">
        <w:trPr>
          <w:trHeight w:val="122"/>
        </w:trPr>
        <w:tc>
          <w:tcPr>
            <w:tcW w:w="1188" w:type="dxa"/>
            <w:shd w:val="clear" w:color="auto" w:fill="auto"/>
            <w:vAlign w:val="center"/>
          </w:tcPr>
          <w:p w14:paraId="4C5E3FCE" w14:textId="01770106"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14:paraId="56C29E5F" w14:textId="09807A71"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14:paraId="1985C74A" w14:textId="77777777" w:rsidTr="00F81AA2">
        <w:trPr>
          <w:trHeight w:val="122"/>
        </w:trPr>
        <w:tc>
          <w:tcPr>
            <w:tcW w:w="1188" w:type="dxa"/>
            <w:shd w:val="clear" w:color="auto" w:fill="auto"/>
            <w:vAlign w:val="center"/>
          </w:tcPr>
          <w:p w14:paraId="73C69903" w14:textId="4D6EE1C0"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14:paraId="24E8FEDA" w14:textId="134B4250"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14:paraId="78E142B7" w14:textId="77777777" w:rsidTr="00F81AA2">
        <w:trPr>
          <w:trHeight w:val="122"/>
        </w:trPr>
        <w:tc>
          <w:tcPr>
            <w:tcW w:w="1188" w:type="dxa"/>
            <w:shd w:val="clear" w:color="auto" w:fill="auto"/>
            <w:vAlign w:val="center"/>
          </w:tcPr>
          <w:p w14:paraId="36066211" w14:textId="31D760CA"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14:paraId="2DED04E3" w14:textId="7CC20F66"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14:paraId="627AF4C6" w14:textId="77777777" w:rsidTr="00F81AA2">
        <w:trPr>
          <w:trHeight w:val="122"/>
        </w:trPr>
        <w:tc>
          <w:tcPr>
            <w:tcW w:w="1188" w:type="dxa"/>
            <w:shd w:val="clear" w:color="auto" w:fill="auto"/>
          </w:tcPr>
          <w:p w14:paraId="2FADEAB8" w14:textId="2EA8E2C0"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14:paraId="3E12635E" w14:textId="14175B5B"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14:paraId="2A78DBA3" w14:textId="77777777" w:rsidTr="005703EA">
        <w:tc>
          <w:tcPr>
            <w:tcW w:w="1188" w:type="dxa"/>
            <w:shd w:val="clear" w:color="auto" w:fill="auto"/>
            <w:vAlign w:val="center"/>
          </w:tcPr>
          <w:p w14:paraId="2A8964C5" w14:textId="77777777"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14:paraId="73EBB547" w14:textId="77777777"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14:paraId="34966239" w14:textId="77777777" w:rsidR="00D7347C" w:rsidRPr="00513F62" w:rsidRDefault="00D7347C" w:rsidP="00D7347C">
            <w:pPr>
              <w:jc w:val="center"/>
              <w:rPr>
                <w:b/>
                <w:sz w:val="22"/>
                <w:szCs w:val="22"/>
              </w:rPr>
            </w:pPr>
            <w:r w:rsidRPr="00513F62">
              <w:rPr>
                <w:b/>
                <w:sz w:val="22"/>
                <w:szCs w:val="22"/>
              </w:rPr>
              <w:t>Patikrinamumas</w:t>
            </w:r>
          </w:p>
          <w:p w14:paraId="0843013F" w14:textId="31F82E6B"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13F62" w:rsidRDefault="00D7347C" w:rsidP="00D7347C">
            <w:pPr>
              <w:jc w:val="center"/>
              <w:rPr>
                <w:b/>
                <w:sz w:val="22"/>
                <w:szCs w:val="22"/>
              </w:rPr>
            </w:pPr>
            <w:r w:rsidRPr="00513F62">
              <w:rPr>
                <w:b/>
                <w:sz w:val="22"/>
                <w:szCs w:val="22"/>
              </w:rPr>
              <w:t>Kontroliuojamumas (kai taikoma)</w:t>
            </w:r>
          </w:p>
          <w:p w14:paraId="70B6A8DB" w14:textId="366B9FB5"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w:t>
            </w:r>
            <w:r w:rsidRPr="00513F62">
              <w:rPr>
                <w:sz w:val="22"/>
                <w:szCs w:val="22"/>
              </w:rPr>
              <w:lastRenderedPageBreak/>
              <w:t xml:space="preserve">vietoje ir ex-post patikrų metu, kad Agentūra galėtų įsitikinti, jog yra visiškai laikomasi finansavimo sąlygų) </w:t>
            </w:r>
          </w:p>
        </w:tc>
      </w:tr>
      <w:tr w:rsidR="00D7347C" w:rsidRPr="00513F62" w14:paraId="633EFED8" w14:textId="77777777" w:rsidTr="005703EA">
        <w:tc>
          <w:tcPr>
            <w:tcW w:w="1188" w:type="dxa"/>
            <w:tcBorders>
              <w:bottom w:val="single" w:sz="18" w:space="0" w:color="auto"/>
            </w:tcBorders>
            <w:shd w:val="clear" w:color="auto" w:fill="auto"/>
          </w:tcPr>
          <w:p w14:paraId="798EBC46" w14:textId="77777777" w:rsidR="00D7347C" w:rsidRPr="00513F62" w:rsidRDefault="00D7347C" w:rsidP="00D7347C">
            <w:pPr>
              <w:jc w:val="center"/>
              <w:rPr>
                <w:b/>
                <w:sz w:val="22"/>
                <w:szCs w:val="22"/>
              </w:rPr>
            </w:pPr>
            <w:r w:rsidRPr="00513F62">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14:paraId="06D6A9A2" w14:textId="77777777"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14:paraId="743653EF" w14:textId="77777777" w:rsidR="00D7347C" w:rsidRPr="00513F62" w:rsidRDefault="00D7347C" w:rsidP="00D7347C">
            <w:pPr>
              <w:jc w:val="center"/>
              <w:rPr>
                <w:b/>
                <w:sz w:val="22"/>
                <w:szCs w:val="22"/>
              </w:rPr>
            </w:pPr>
            <w:r w:rsidRPr="00513F62">
              <w:rPr>
                <w:b/>
                <w:sz w:val="22"/>
                <w:szCs w:val="22"/>
              </w:rPr>
              <w:t>IV</w:t>
            </w:r>
          </w:p>
        </w:tc>
      </w:tr>
      <w:tr w:rsidR="00D7347C" w:rsidRPr="00513F62" w14:paraId="76CF5067" w14:textId="77777777" w:rsidTr="005703EA">
        <w:tc>
          <w:tcPr>
            <w:tcW w:w="1188" w:type="dxa"/>
            <w:shd w:val="clear" w:color="auto" w:fill="auto"/>
          </w:tcPr>
          <w:p w14:paraId="30E188A3" w14:textId="22FC48D9" w:rsidR="00D7347C" w:rsidRPr="00513F62" w:rsidRDefault="00D7347C" w:rsidP="00D7347C">
            <w:pPr>
              <w:rPr>
                <w:sz w:val="22"/>
                <w:szCs w:val="22"/>
              </w:rPr>
            </w:pPr>
            <w:r w:rsidRPr="00513F62">
              <w:rPr>
                <w:sz w:val="22"/>
                <w:szCs w:val="22"/>
              </w:rPr>
              <w:t>4.</w:t>
            </w:r>
            <w:r w:rsidR="007875FE" w:rsidRPr="00513F62">
              <w:rPr>
                <w:sz w:val="22"/>
                <w:szCs w:val="22"/>
              </w:rPr>
              <w:t>2</w:t>
            </w:r>
            <w:r w:rsidRPr="00513F62">
              <w:rPr>
                <w:sz w:val="22"/>
                <w:szCs w:val="22"/>
              </w:rPr>
              <w:t>.2.</w:t>
            </w:r>
            <w:r w:rsidR="00574703">
              <w:rPr>
                <w:sz w:val="22"/>
                <w:szCs w:val="22"/>
              </w:rPr>
              <w:t>1</w:t>
            </w:r>
            <w:r w:rsidRPr="00513F62">
              <w:rPr>
                <w:i/>
                <w:sz w:val="22"/>
                <w:szCs w:val="22"/>
              </w:rPr>
              <w:t>.</w:t>
            </w:r>
          </w:p>
        </w:tc>
        <w:tc>
          <w:tcPr>
            <w:tcW w:w="4205" w:type="dxa"/>
            <w:shd w:val="clear" w:color="auto" w:fill="auto"/>
          </w:tcPr>
          <w:p w14:paraId="5743B293" w14:textId="5EBC7490" w:rsidR="00D7347C" w:rsidRPr="00513F62" w:rsidRDefault="003A0F08" w:rsidP="00D7347C">
            <w:pPr>
              <w:jc w:val="both"/>
              <w:rPr>
                <w:b/>
                <w:sz w:val="22"/>
                <w:szCs w:val="22"/>
              </w:rPr>
            </w:pPr>
            <w:r>
              <w:t>P</w:t>
            </w:r>
            <w:r w:rsidRPr="009B734F">
              <w:t>areiškėjas ekonominę veiklą vykdo ne trumpiau nei 1 metus iki paraiškos pateikimo dienos</w:t>
            </w:r>
          </w:p>
        </w:tc>
        <w:tc>
          <w:tcPr>
            <w:tcW w:w="6226" w:type="dxa"/>
            <w:shd w:val="clear" w:color="auto" w:fill="auto"/>
          </w:tcPr>
          <w:p w14:paraId="5B2697AE" w14:textId="5D2B98F2" w:rsidR="00D7347C" w:rsidRPr="00513F62" w:rsidRDefault="00574703" w:rsidP="00D7347C">
            <w:pPr>
              <w:jc w:val="both"/>
              <w:rPr>
                <w:sz w:val="22"/>
                <w:szCs w:val="22"/>
              </w:rPr>
            </w:pPr>
            <w:r>
              <w:rPr>
                <w:sz w:val="22"/>
                <w:szCs w:val="22"/>
              </w:rPr>
              <w:t xml:space="preserve">Vertinama </w:t>
            </w:r>
            <w:r w:rsidRPr="000858E3">
              <w:rPr>
                <w:sz w:val="22"/>
                <w:szCs w:val="22"/>
              </w:rPr>
              <w:t xml:space="preserve">pagal paraiškos 3 dalyje „Vietos projekto idėjos aprašymas“ pateiktą informaciją ir pagal juridinio asmens registravimo pažymėjimą/elektroninį sertifikuotą išrašą ir (arba) ūkininko ūkio registravimo pažymėjimą,  kuriuose atsispindi veikla </w:t>
            </w:r>
            <w:r>
              <w:rPr>
                <w:sz w:val="22"/>
                <w:szCs w:val="22"/>
              </w:rPr>
              <w:t xml:space="preserve">Tauragės </w:t>
            </w:r>
            <w:r w:rsidRPr="000858E3">
              <w:rPr>
                <w:sz w:val="22"/>
                <w:szCs w:val="22"/>
              </w:rPr>
              <w:t>rajono VVG teritorijoje ne trumpiau kaip 1 metus.</w:t>
            </w:r>
          </w:p>
        </w:tc>
        <w:tc>
          <w:tcPr>
            <w:tcW w:w="3544" w:type="dxa"/>
            <w:shd w:val="clear" w:color="auto" w:fill="auto"/>
          </w:tcPr>
          <w:p w14:paraId="7295C5B9" w14:textId="73B672B1" w:rsidR="00D7347C" w:rsidRPr="00574703" w:rsidRDefault="00574703" w:rsidP="00D7347C">
            <w:pPr>
              <w:jc w:val="both"/>
              <w:rPr>
                <w:iCs/>
                <w:sz w:val="22"/>
                <w:szCs w:val="22"/>
              </w:rPr>
            </w:pPr>
            <w:r w:rsidRPr="00574703">
              <w:rPr>
                <w:iCs/>
                <w:sz w:val="22"/>
                <w:szCs w:val="22"/>
              </w:rPr>
              <w:t>nėra</w:t>
            </w:r>
          </w:p>
        </w:tc>
      </w:tr>
      <w:tr w:rsidR="003A0F08" w:rsidRPr="00513F62" w14:paraId="414D45DB" w14:textId="77777777" w:rsidTr="005703EA">
        <w:tc>
          <w:tcPr>
            <w:tcW w:w="1188" w:type="dxa"/>
            <w:shd w:val="clear" w:color="auto" w:fill="auto"/>
          </w:tcPr>
          <w:p w14:paraId="577487BE" w14:textId="02534B0D" w:rsidR="003A0F08" w:rsidRPr="00513F62" w:rsidRDefault="00574703" w:rsidP="003A0F08">
            <w:pPr>
              <w:rPr>
                <w:sz w:val="22"/>
                <w:szCs w:val="22"/>
              </w:rPr>
            </w:pPr>
            <w:r>
              <w:rPr>
                <w:sz w:val="22"/>
                <w:szCs w:val="22"/>
              </w:rPr>
              <w:t>4.2.2.2.</w:t>
            </w:r>
          </w:p>
        </w:tc>
        <w:tc>
          <w:tcPr>
            <w:tcW w:w="4205" w:type="dxa"/>
            <w:shd w:val="clear" w:color="auto" w:fill="auto"/>
          </w:tcPr>
          <w:p w14:paraId="2C8856D2" w14:textId="43491F6E" w:rsidR="003A0F08" w:rsidRDefault="003A0F08" w:rsidP="003A0F08">
            <w:pPr>
              <w:jc w:val="both"/>
            </w:pPr>
            <w:r>
              <w:t>P</w:t>
            </w:r>
            <w:r w:rsidRPr="009B734F">
              <w:t xml:space="preserve">areiškėjo steigimo dokumentuose numatytos veiklos </w:t>
            </w:r>
            <w:r>
              <w:t>tikslai</w:t>
            </w:r>
            <w:r w:rsidRPr="009B734F">
              <w:t xml:space="preserve"> atitinka projekte</w:t>
            </w:r>
            <w:r>
              <w:t xml:space="preserve"> numatytą vykdyti veiklą (-as)</w:t>
            </w:r>
          </w:p>
        </w:tc>
        <w:tc>
          <w:tcPr>
            <w:tcW w:w="6226" w:type="dxa"/>
            <w:shd w:val="clear" w:color="auto" w:fill="auto"/>
          </w:tcPr>
          <w:p w14:paraId="0577851E" w14:textId="1BC2A915" w:rsidR="003A0F08" w:rsidRPr="00513F62" w:rsidRDefault="00574703" w:rsidP="003A0F08">
            <w:pPr>
              <w:jc w:val="both"/>
              <w:rPr>
                <w:i/>
                <w:sz w:val="22"/>
                <w:szCs w:val="22"/>
              </w:rPr>
            </w:pPr>
            <w:r>
              <w:rPr>
                <w:sz w:val="22"/>
                <w:szCs w:val="22"/>
              </w:rPr>
              <w:t xml:space="preserve">Vertinama </w:t>
            </w:r>
            <w:r w:rsidRPr="000858E3">
              <w:rPr>
                <w:sz w:val="22"/>
                <w:szCs w:val="22"/>
              </w:rPr>
              <w:t>pagal pateiktą informaciją ir pagal juridinio asmens registravimo pažymėjimą/elektroninį sertifikuotą išrašą ir (arba) ūkininko ūkio registravimo pažymėjimą,  kuriuose atsispindi veikla</w:t>
            </w:r>
          </w:p>
        </w:tc>
        <w:tc>
          <w:tcPr>
            <w:tcW w:w="3544" w:type="dxa"/>
            <w:shd w:val="clear" w:color="auto" w:fill="auto"/>
          </w:tcPr>
          <w:p w14:paraId="553A86AC" w14:textId="7E30A800" w:rsidR="003A0F08" w:rsidRPr="00574703" w:rsidRDefault="00574703" w:rsidP="003A0F08">
            <w:pPr>
              <w:jc w:val="both"/>
              <w:rPr>
                <w:iCs/>
                <w:sz w:val="22"/>
                <w:szCs w:val="22"/>
              </w:rPr>
            </w:pPr>
            <w:r w:rsidRPr="00574703">
              <w:rPr>
                <w:iCs/>
                <w:sz w:val="22"/>
                <w:szCs w:val="22"/>
              </w:rPr>
              <w:t>nėra</w:t>
            </w:r>
          </w:p>
        </w:tc>
      </w:tr>
      <w:tr w:rsidR="003A0F08" w:rsidRPr="00513F62" w14:paraId="23F91C01" w14:textId="77777777" w:rsidTr="005703EA">
        <w:tc>
          <w:tcPr>
            <w:tcW w:w="1188" w:type="dxa"/>
            <w:shd w:val="clear" w:color="auto" w:fill="auto"/>
          </w:tcPr>
          <w:p w14:paraId="71B8E390" w14:textId="5159802D" w:rsidR="003A0F08" w:rsidRPr="00513F62" w:rsidRDefault="00574703" w:rsidP="003A0F08">
            <w:pPr>
              <w:rPr>
                <w:sz w:val="22"/>
                <w:szCs w:val="22"/>
              </w:rPr>
            </w:pPr>
            <w:r>
              <w:rPr>
                <w:sz w:val="22"/>
                <w:szCs w:val="22"/>
              </w:rPr>
              <w:t>4.2.2.3.</w:t>
            </w:r>
          </w:p>
        </w:tc>
        <w:tc>
          <w:tcPr>
            <w:tcW w:w="4205" w:type="dxa"/>
            <w:shd w:val="clear" w:color="auto" w:fill="auto"/>
          </w:tcPr>
          <w:p w14:paraId="5CFF0CA3" w14:textId="2AE43326" w:rsidR="003A0F08" w:rsidRDefault="003A0F08" w:rsidP="003A0F08">
            <w:pPr>
              <w:jc w:val="both"/>
            </w:pPr>
            <w:r>
              <w:t>P</w:t>
            </w:r>
            <w:r w:rsidRPr="009B734F">
              <w:t xml:space="preserve">rivataus juridinio asmens darbuotojų skaičius paraiškos teikimo metu negali viršyti </w:t>
            </w:r>
            <w:r>
              <w:t>10 darbuotojų</w:t>
            </w:r>
          </w:p>
        </w:tc>
        <w:tc>
          <w:tcPr>
            <w:tcW w:w="6226" w:type="dxa"/>
            <w:shd w:val="clear" w:color="auto" w:fill="auto"/>
          </w:tcPr>
          <w:p w14:paraId="3F94B6D6" w14:textId="3933AD0A" w:rsidR="003A0F08" w:rsidRPr="00513F62" w:rsidRDefault="00574703" w:rsidP="003A0F08">
            <w:pPr>
              <w:jc w:val="both"/>
              <w:rPr>
                <w:i/>
                <w:sz w:val="22"/>
                <w:szCs w:val="22"/>
              </w:rPr>
            </w:pPr>
            <w:r w:rsidRPr="007A3CE7">
              <w:rPr>
                <w:sz w:val="22"/>
                <w:szCs w:val="22"/>
              </w:rPr>
              <w:t xml:space="preserve">Vertinama pagal vietos projekto paraiškos 6 dalyje „Vietos projekto pasiekimų rodikliai“ pateiktą informaciją ir verslo plano 2 lentelėje pateikta informacija ir </w:t>
            </w:r>
            <w:r w:rsidRPr="007A3CE7">
              <w:rPr>
                <w:sz w:val="22"/>
                <w:szCs w:val="22"/>
                <w:shd w:val="clear" w:color="auto" w:fill="FFFFFF"/>
              </w:rPr>
              <w:t>pažymą apie darbuotojų skaičių įmonėje paraiškos pateikimo metu, SVV deklaracijos duomenis, Juridinių asmenų dalyvių informacinės sistemos išrašo duomenis</w:t>
            </w:r>
            <w:r>
              <w:rPr>
                <w:sz w:val="22"/>
                <w:szCs w:val="22"/>
                <w:shd w:val="clear" w:color="auto" w:fill="FFFFFF"/>
              </w:rPr>
              <w:t>.</w:t>
            </w:r>
          </w:p>
        </w:tc>
        <w:tc>
          <w:tcPr>
            <w:tcW w:w="3544" w:type="dxa"/>
            <w:shd w:val="clear" w:color="auto" w:fill="auto"/>
          </w:tcPr>
          <w:p w14:paraId="4736FF9E" w14:textId="4FA29BA9" w:rsidR="003A0F08" w:rsidRPr="00574703" w:rsidRDefault="00574703" w:rsidP="003A0F08">
            <w:pPr>
              <w:jc w:val="both"/>
              <w:rPr>
                <w:iCs/>
                <w:sz w:val="22"/>
                <w:szCs w:val="22"/>
              </w:rPr>
            </w:pPr>
            <w:r w:rsidRPr="00574703">
              <w:rPr>
                <w:iCs/>
                <w:sz w:val="22"/>
                <w:szCs w:val="22"/>
              </w:rPr>
              <w:t>nėra</w:t>
            </w:r>
          </w:p>
        </w:tc>
      </w:tr>
      <w:tr w:rsidR="003A0F08" w:rsidRPr="00513F62" w14:paraId="300691B5" w14:textId="77777777" w:rsidTr="005703EA">
        <w:tc>
          <w:tcPr>
            <w:tcW w:w="1188" w:type="dxa"/>
            <w:shd w:val="clear" w:color="auto" w:fill="auto"/>
          </w:tcPr>
          <w:p w14:paraId="1C9D3355" w14:textId="6F648BCC" w:rsidR="003A0F08" w:rsidRPr="00513F62" w:rsidRDefault="00574703" w:rsidP="003A0F08">
            <w:pPr>
              <w:rPr>
                <w:sz w:val="22"/>
                <w:szCs w:val="22"/>
              </w:rPr>
            </w:pPr>
            <w:r>
              <w:rPr>
                <w:sz w:val="22"/>
                <w:szCs w:val="22"/>
              </w:rPr>
              <w:t>4.2.2.4.</w:t>
            </w:r>
          </w:p>
        </w:tc>
        <w:tc>
          <w:tcPr>
            <w:tcW w:w="4205" w:type="dxa"/>
            <w:shd w:val="clear" w:color="auto" w:fill="auto"/>
          </w:tcPr>
          <w:p w14:paraId="55C6FACD" w14:textId="7DFBC522" w:rsidR="003A0F08" w:rsidRDefault="003A0F08" w:rsidP="003A0F08">
            <w:pPr>
              <w:jc w:val="both"/>
            </w:pPr>
            <w:r w:rsidRPr="009B734F">
              <w:t>projekte numatytos veiklos atitinka bent vieną priemonės įgyvendinimo taisyklėse pateiktame veiklų sąraše nurodytą veiklą (EVRK)</w:t>
            </w:r>
          </w:p>
        </w:tc>
        <w:tc>
          <w:tcPr>
            <w:tcW w:w="6226" w:type="dxa"/>
            <w:shd w:val="clear" w:color="auto" w:fill="auto"/>
          </w:tcPr>
          <w:p w14:paraId="4D9069C8" w14:textId="319F9CC4" w:rsidR="003A0F08" w:rsidRPr="00513F62" w:rsidRDefault="00574703" w:rsidP="003A0F08">
            <w:pPr>
              <w:jc w:val="both"/>
              <w:rPr>
                <w:i/>
                <w:sz w:val="22"/>
                <w:szCs w:val="22"/>
              </w:rPr>
            </w:pPr>
            <w:r>
              <w:rPr>
                <w:sz w:val="22"/>
                <w:szCs w:val="22"/>
              </w:rPr>
              <w:t>Vertinama pagal paraišką kurioje pateikta informacija turi atitikti remiama veiklą (Remiama veikla nustatoma, vadovaujantis Ekonominės veiklos rūšių klasifikatoriumi, patvirtintu Lietuvos statistikos departamento prie Lietuvos  Respublikos Vyriausybės generalinio direktoriaus įsakymu (toliau – EVRK).  Taip pat pagal verslo plane pateiktą informaciją.</w:t>
            </w:r>
          </w:p>
        </w:tc>
        <w:tc>
          <w:tcPr>
            <w:tcW w:w="3544" w:type="dxa"/>
            <w:shd w:val="clear" w:color="auto" w:fill="auto"/>
          </w:tcPr>
          <w:p w14:paraId="3836F94B" w14:textId="266591AD" w:rsidR="003A0F08" w:rsidRPr="00574703" w:rsidRDefault="00574703" w:rsidP="003A0F08">
            <w:pPr>
              <w:jc w:val="both"/>
              <w:rPr>
                <w:iCs/>
                <w:sz w:val="22"/>
                <w:szCs w:val="22"/>
              </w:rPr>
            </w:pPr>
            <w:r w:rsidRPr="00574703">
              <w:rPr>
                <w:iCs/>
                <w:sz w:val="22"/>
                <w:szCs w:val="22"/>
              </w:rPr>
              <w:t>nėra</w:t>
            </w:r>
          </w:p>
        </w:tc>
      </w:tr>
      <w:tr w:rsidR="003A0F08" w:rsidRPr="00513F62" w14:paraId="380B28BD" w14:textId="77777777" w:rsidTr="00F81AA2">
        <w:trPr>
          <w:trHeight w:val="172"/>
        </w:trPr>
        <w:tc>
          <w:tcPr>
            <w:tcW w:w="1188" w:type="dxa"/>
            <w:tcBorders>
              <w:top w:val="single" w:sz="18" w:space="0" w:color="auto"/>
            </w:tcBorders>
            <w:shd w:val="clear" w:color="auto" w:fill="auto"/>
            <w:vAlign w:val="center"/>
          </w:tcPr>
          <w:p w14:paraId="587EF910" w14:textId="0989E2D4" w:rsidR="003A0F08" w:rsidRPr="00513F62" w:rsidRDefault="003A0F08" w:rsidP="003A0F08">
            <w:pPr>
              <w:rPr>
                <w:b/>
                <w:sz w:val="22"/>
                <w:szCs w:val="22"/>
              </w:rPr>
            </w:pPr>
            <w:r w:rsidRPr="00513F62">
              <w:rPr>
                <w:b/>
                <w:sz w:val="22"/>
                <w:szCs w:val="22"/>
              </w:rPr>
              <w:t>4.2.</w:t>
            </w:r>
            <w:r w:rsidR="00574703">
              <w:rPr>
                <w:b/>
                <w:sz w:val="22"/>
                <w:szCs w:val="22"/>
              </w:rPr>
              <w:t>3</w:t>
            </w:r>
            <w:r w:rsidRPr="00513F62">
              <w:rPr>
                <w:b/>
                <w:sz w:val="22"/>
                <w:szCs w:val="22"/>
              </w:rPr>
              <w:t>.</w:t>
            </w:r>
          </w:p>
        </w:tc>
        <w:tc>
          <w:tcPr>
            <w:tcW w:w="13975" w:type="dxa"/>
            <w:gridSpan w:val="3"/>
            <w:tcBorders>
              <w:top w:val="single" w:sz="18" w:space="0" w:color="auto"/>
            </w:tcBorders>
            <w:shd w:val="clear" w:color="auto" w:fill="auto"/>
          </w:tcPr>
          <w:p w14:paraId="1A25D28D" w14:textId="19199AE3" w:rsidR="003A0F08" w:rsidRPr="00513F62" w:rsidRDefault="003A0F08" w:rsidP="003A0F08">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3A0F08" w:rsidRPr="00513F62" w14:paraId="1FE85CCB" w14:textId="77777777" w:rsidTr="00F81AA2">
        <w:tc>
          <w:tcPr>
            <w:tcW w:w="1188" w:type="dxa"/>
            <w:shd w:val="clear" w:color="auto" w:fill="auto"/>
          </w:tcPr>
          <w:p w14:paraId="5B67C7DB" w14:textId="1EF074AF" w:rsidR="003A0F08" w:rsidRPr="00513F62" w:rsidRDefault="003A0F08" w:rsidP="003A0F08">
            <w:pPr>
              <w:rPr>
                <w:b/>
                <w:sz w:val="22"/>
                <w:szCs w:val="22"/>
              </w:rPr>
            </w:pPr>
            <w:r w:rsidRPr="00513F62">
              <w:rPr>
                <w:b/>
                <w:sz w:val="22"/>
                <w:szCs w:val="22"/>
              </w:rPr>
              <w:t>4.2.</w:t>
            </w:r>
            <w:r w:rsidR="00C401FE">
              <w:rPr>
                <w:b/>
                <w:sz w:val="22"/>
                <w:szCs w:val="22"/>
              </w:rPr>
              <w:t>4</w:t>
            </w:r>
            <w:r w:rsidRPr="00513F62">
              <w:rPr>
                <w:b/>
                <w:sz w:val="22"/>
                <w:szCs w:val="22"/>
              </w:rPr>
              <w:t>.</w:t>
            </w:r>
          </w:p>
        </w:tc>
        <w:tc>
          <w:tcPr>
            <w:tcW w:w="13975" w:type="dxa"/>
            <w:gridSpan w:val="3"/>
            <w:shd w:val="clear" w:color="auto" w:fill="auto"/>
          </w:tcPr>
          <w:p w14:paraId="376B0695" w14:textId="09CFA4B4" w:rsidR="003A0F08" w:rsidRPr="00513F62" w:rsidRDefault="003A0F08" w:rsidP="003A0F08">
            <w:pPr>
              <w:jc w:val="both"/>
              <w:rPr>
                <w:b/>
                <w:sz w:val="22"/>
                <w:szCs w:val="22"/>
              </w:rPr>
            </w:pPr>
            <w:r w:rsidRPr="00513F62">
              <w:rPr>
                <w:b/>
                <w:sz w:val="22"/>
                <w:szCs w:val="22"/>
              </w:rPr>
              <w:t>Papildomos tinkamumo sąlygos, susijusios su vietos projektu:</w:t>
            </w:r>
          </w:p>
        </w:tc>
      </w:tr>
      <w:tr w:rsidR="003A0F08" w:rsidRPr="00513F62" w14:paraId="1A0DAEE8" w14:textId="77777777" w:rsidTr="00F81AA2">
        <w:tc>
          <w:tcPr>
            <w:tcW w:w="1188" w:type="dxa"/>
            <w:shd w:val="clear" w:color="auto" w:fill="auto"/>
          </w:tcPr>
          <w:p w14:paraId="303CA958" w14:textId="1CB3072E" w:rsidR="003A0F08" w:rsidRPr="00513F62" w:rsidRDefault="003A0F08" w:rsidP="003A0F08">
            <w:pPr>
              <w:rPr>
                <w:sz w:val="22"/>
                <w:szCs w:val="22"/>
              </w:rPr>
            </w:pPr>
            <w:r w:rsidRPr="00513F62">
              <w:rPr>
                <w:sz w:val="22"/>
                <w:szCs w:val="22"/>
              </w:rPr>
              <w:t>4.2.</w:t>
            </w:r>
            <w:r w:rsidR="00C401FE">
              <w:rPr>
                <w:sz w:val="22"/>
                <w:szCs w:val="22"/>
              </w:rPr>
              <w:t>4</w:t>
            </w:r>
            <w:r w:rsidRPr="00513F62">
              <w:rPr>
                <w:sz w:val="22"/>
                <w:szCs w:val="22"/>
              </w:rPr>
              <w:t>.1.</w:t>
            </w:r>
          </w:p>
        </w:tc>
        <w:tc>
          <w:tcPr>
            <w:tcW w:w="13975" w:type="dxa"/>
            <w:gridSpan w:val="3"/>
            <w:shd w:val="clear" w:color="auto" w:fill="auto"/>
          </w:tcPr>
          <w:p w14:paraId="61B1F13D" w14:textId="5EAB8849" w:rsidR="003A0F08" w:rsidRPr="00513F62" w:rsidRDefault="003A0F08" w:rsidP="003A0F08">
            <w:pPr>
              <w:jc w:val="both"/>
              <w:rPr>
                <w:sz w:val="22"/>
                <w:szCs w:val="22"/>
              </w:rPr>
            </w:pPr>
            <w:r w:rsidRPr="00513F62">
              <w:rPr>
                <w:sz w:val="22"/>
                <w:szCs w:val="22"/>
              </w:rPr>
              <w:t>Jeigu pagal VPS priemonę remiama veikla, susijusi su verslo kūrimu arba plėtra (įskaitant NVO, bendruomeninį ar socialinį verslą),</w:t>
            </w:r>
            <w:r w:rsidRPr="00513F62">
              <w:rPr>
                <w:b/>
                <w:bCs/>
                <w:sz w:val="22"/>
                <w:szCs w:val="22"/>
              </w:rPr>
              <w:t xml:space="preserve"> </w:t>
            </w:r>
            <w:r w:rsidRPr="00513F62">
              <w:rPr>
                <w:sz w:val="22"/>
                <w:szCs w:val="22"/>
              </w:rPr>
              <w:t>taikomos šios papildomos tinkamumo finansuoti sąlygos:</w:t>
            </w:r>
          </w:p>
          <w:p w14:paraId="7979E492" w14:textId="77777777" w:rsidR="00C401FE" w:rsidRDefault="003A0F08" w:rsidP="00C401FE">
            <w:pPr>
              <w:ind w:left="360"/>
              <w:jc w:val="both"/>
              <w:rPr>
                <w:sz w:val="22"/>
                <w:szCs w:val="22"/>
              </w:rPr>
            </w:pPr>
            <w:r w:rsidRPr="00513F62">
              <w:rPr>
                <w:sz w:val="22"/>
                <w:szCs w:val="22"/>
              </w:rPr>
              <w:t>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r w:rsidR="00C401FE">
              <w:rPr>
                <w:sz w:val="22"/>
                <w:szCs w:val="22"/>
              </w:rPr>
              <w:t xml:space="preserve"> </w:t>
            </w:r>
            <w:r w:rsidRPr="00513F62">
              <w:rPr>
                <w:sz w:val="22"/>
                <w:szCs w:val="22"/>
              </w:rPr>
              <w:t>neremiamų</w:t>
            </w:r>
            <w:r w:rsidRPr="00513F62">
              <w:rPr>
                <w:i/>
                <w:sz w:val="22"/>
                <w:szCs w:val="22"/>
              </w:rPr>
              <w:t xml:space="preserve"> </w:t>
            </w:r>
            <w:r w:rsidRPr="00513F62">
              <w:rPr>
                <w:sz w:val="22"/>
                <w:szCs w:val="22"/>
              </w:rPr>
              <w:t>ekonominės veiklos rūšių sąrašas yra toks:</w:t>
            </w:r>
            <w:r w:rsidR="00C401FE" w:rsidRPr="002E33BD">
              <w:rPr>
                <w:sz w:val="22"/>
                <w:szCs w:val="22"/>
              </w:rPr>
              <w:t xml:space="preserve"> </w:t>
            </w:r>
          </w:p>
          <w:p w14:paraId="7E2D9C70" w14:textId="10B13639" w:rsidR="00C401FE" w:rsidRPr="002E33BD" w:rsidRDefault="00C401FE" w:rsidP="00C401FE">
            <w:pPr>
              <w:ind w:left="360"/>
              <w:jc w:val="both"/>
              <w:rPr>
                <w:sz w:val="22"/>
                <w:szCs w:val="22"/>
              </w:rPr>
            </w:pPr>
            <w:r w:rsidRPr="002E33BD">
              <w:rPr>
                <w:sz w:val="22"/>
                <w:szCs w:val="22"/>
              </w:rPr>
              <w:t>1. alkoholinių gėrimų gamyba ir prekyba jais; (EVRK 11 skyriaus 11.01, 11.02, 11.03, 11.04, 11.05, 11.06 grupės, 46.34.10</w:t>
            </w:r>
          </w:p>
          <w:p w14:paraId="36D76275" w14:textId="77777777" w:rsidR="00C401FE" w:rsidRPr="002E33BD" w:rsidRDefault="00C401FE" w:rsidP="00C401FE">
            <w:pPr>
              <w:ind w:left="360"/>
              <w:jc w:val="both"/>
              <w:rPr>
                <w:sz w:val="22"/>
                <w:szCs w:val="22"/>
              </w:rPr>
            </w:pPr>
            <w:r w:rsidRPr="002E33BD">
              <w:rPr>
                <w:sz w:val="22"/>
                <w:szCs w:val="22"/>
              </w:rPr>
              <w:t>46.34.20, 47.25.10   poklasiai)</w:t>
            </w:r>
          </w:p>
          <w:p w14:paraId="7FE90063" w14:textId="77777777" w:rsidR="00C401FE" w:rsidRPr="002E33BD" w:rsidRDefault="00C401FE" w:rsidP="00C401FE">
            <w:pPr>
              <w:ind w:left="360"/>
              <w:jc w:val="both"/>
              <w:rPr>
                <w:sz w:val="22"/>
                <w:szCs w:val="22"/>
              </w:rPr>
            </w:pPr>
            <w:r w:rsidRPr="002E33BD">
              <w:rPr>
                <w:sz w:val="22"/>
                <w:szCs w:val="22"/>
              </w:rPr>
              <w:t>2. tabako gaminių gamyba ir prekyba jais; (EVRK 12 skyriaus,  47.19 klasė)</w:t>
            </w:r>
          </w:p>
          <w:p w14:paraId="28C0C6A9" w14:textId="77777777" w:rsidR="00C401FE" w:rsidRPr="002E33BD" w:rsidRDefault="00C401FE" w:rsidP="00C401FE">
            <w:pPr>
              <w:ind w:left="360"/>
              <w:jc w:val="both"/>
              <w:rPr>
                <w:sz w:val="22"/>
                <w:szCs w:val="22"/>
              </w:rPr>
            </w:pPr>
            <w:r w:rsidRPr="002E33BD">
              <w:rPr>
                <w:sz w:val="22"/>
                <w:szCs w:val="22"/>
              </w:rPr>
              <w:lastRenderedPageBreak/>
              <w:t>3. ginklų ir šaudmenų gamyba ir prekyba jais; (EVRK 25.4 grupė, 47.78.30 poklasis)</w:t>
            </w:r>
          </w:p>
          <w:p w14:paraId="0691FC11" w14:textId="77777777" w:rsidR="00C401FE" w:rsidRPr="002E33BD" w:rsidRDefault="00C401FE" w:rsidP="00C401FE">
            <w:pPr>
              <w:ind w:left="360"/>
              <w:jc w:val="both"/>
              <w:rPr>
                <w:sz w:val="22"/>
                <w:szCs w:val="22"/>
              </w:rPr>
            </w:pPr>
            <w:r w:rsidRPr="002E33BD">
              <w:rPr>
                <w:sz w:val="22"/>
                <w:szCs w:val="22"/>
              </w:rPr>
              <w:t xml:space="preserve">4. azartinių lošimų ir lažybų organizavimas; (EVRK 92 skyrius) </w:t>
            </w:r>
          </w:p>
          <w:p w14:paraId="297FD445" w14:textId="77777777" w:rsidR="00C401FE" w:rsidRPr="002E33BD" w:rsidRDefault="00C401FE" w:rsidP="00C401FE">
            <w:pPr>
              <w:ind w:left="360"/>
              <w:jc w:val="both"/>
              <w:rPr>
                <w:sz w:val="22"/>
                <w:szCs w:val="22"/>
              </w:rPr>
            </w:pPr>
            <w:r w:rsidRPr="002E33BD">
              <w:rPr>
                <w:sz w:val="22"/>
                <w:szCs w:val="22"/>
              </w:rPr>
              <w:t xml:space="preserve">5. didmeninė ir mažmeninė prekyba, išskyrus mažmeninę prekybą savo pagaminta produkcija; (EVRK  G sekcija išskyrus 45.2 grupę) </w:t>
            </w:r>
          </w:p>
          <w:p w14:paraId="27FF2878" w14:textId="77777777" w:rsidR="00C401FE" w:rsidRPr="002E33BD" w:rsidRDefault="00C401FE" w:rsidP="00C401FE">
            <w:pPr>
              <w:ind w:left="360"/>
              <w:jc w:val="both"/>
              <w:rPr>
                <w:sz w:val="22"/>
                <w:szCs w:val="22"/>
              </w:rPr>
            </w:pPr>
            <w:r w:rsidRPr="002E33BD">
              <w:rPr>
                <w:sz w:val="22"/>
                <w:szCs w:val="22"/>
              </w:rPr>
              <w:t>6. finansinis tarpininkavimas, pagalbinė finansinio tarpininkavimo veikla; (EVRK 64 skyrius)</w:t>
            </w:r>
          </w:p>
          <w:p w14:paraId="02C04F6D" w14:textId="77777777" w:rsidR="00C401FE" w:rsidRPr="002E33BD" w:rsidRDefault="00C401FE" w:rsidP="00C401FE">
            <w:pPr>
              <w:ind w:left="360"/>
              <w:jc w:val="both"/>
              <w:rPr>
                <w:sz w:val="22"/>
                <w:szCs w:val="22"/>
              </w:rPr>
            </w:pPr>
            <w:r w:rsidRPr="002E33BD">
              <w:rPr>
                <w:sz w:val="22"/>
                <w:szCs w:val="22"/>
              </w:rPr>
              <w:t xml:space="preserve">7. draudimo ir pensijų lėšų kaupimo operacijos; (EVRK 64, 65, 66, 68, 69, 70  skyriai) </w:t>
            </w:r>
          </w:p>
          <w:p w14:paraId="26B3B52F" w14:textId="77777777" w:rsidR="00C401FE" w:rsidRPr="002E33BD" w:rsidRDefault="00C401FE" w:rsidP="00C401FE">
            <w:pPr>
              <w:ind w:left="360"/>
              <w:jc w:val="both"/>
              <w:rPr>
                <w:sz w:val="22"/>
                <w:szCs w:val="22"/>
              </w:rPr>
            </w:pPr>
            <w:r w:rsidRPr="002E33BD">
              <w:rPr>
                <w:sz w:val="22"/>
                <w:szCs w:val="22"/>
              </w:rPr>
              <w:t>8. nekilnojamojo turto operacijos; (EVRK 68 grupė)</w:t>
            </w:r>
          </w:p>
          <w:p w14:paraId="573A8279" w14:textId="77777777" w:rsidR="00C401FE" w:rsidRPr="002E33BD" w:rsidRDefault="00C401FE" w:rsidP="00C401FE">
            <w:pPr>
              <w:ind w:left="360"/>
              <w:jc w:val="both"/>
              <w:rPr>
                <w:sz w:val="22"/>
                <w:szCs w:val="22"/>
              </w:rPr>
            </w:pPr>
            <w:r w:rsidRPr="002E33BD">
              <w:rPr>
                <w:sz w:val="22"/>
                <w:szCs w:val="22"/>
              </w:rPr>
              <w:t>9. teisinės ir konsultavimo veiklos organizavimas; (EVRK 69 skyrius)</w:t>
            </w:r>
          </w:p>
          <w:p w14:paraId="7AAC47DA" w14:textId="77777777" w:rsidR="00C401FE" w:rsidRPr="002E33BD" w:rsidRDefault="00C401FE" w:rsidP="00C401FE">
            <w:pPr>
              <w:ind w:left="360"/>
              <w:jc w:val="both"/>
              <w:rPr>
                <w:sz w:val="22"/>
                <w:szCs w:val="22"/>
              </w:rPr>
            </w:pPr>
            <w:r w:rsidRPr="002E33BD">
              <w:rPr>
                <w:sz w:val="22"/>
                <w:szCs w:val="22"/>
              </w:rPr>
              <w:t>10. medžioklė, gaudymas spąstais, medžioklės patirties sklaida ir su tuo susijusios paslaugos; (EVRK 01.7 grupė)</w:t>
            </w:r>
          </w:p>
          <w:p w14:paraId="3E4D659D" w14:textId="77777777" w:rsidR="00C401FE" w:rsidRPr="002E33BD" w:rsidRDefault="00C401FE" w:rsidP="00C401FE">
            <w:pPr>
              <w:ind w:left="360"/>
              <w:jc w:val="both"/>
              <w:rPr>
                <w:sz w:val="22"/>
                <w:szCs w:val="22"/>
              </w:rPr>
            </w:pPr>
            <w:r w:rsidRPr="002E33BD">
              <w:rPr>
                <w:sz w:val="22"/>
                <w:szCs w:val="22"/>
              </w:rPr>
              <w:t>11. elektros energijos gamyba, perdavimas ir paskirstymas; (EVRK 35.1  grupė)</w:t>
            </w:r>
          </w:p>
          <w:p w14:paraId="3A4015C5" w14:textId="77777777" w:rsidR="00C401FE" w:rsidRPr="002E33BD" w:rsidRDefault="00C401FE" w:rsidP="00C401FE">
            <w:pPr>
              <w:ind w:left="360"/>
              <w:jc w:val="both"/>
              <w:rPr>
                <w:sz w:val="22"/>
                <w:szCs w:val="22"/>
              </w:rPr>
            </w:pPr>
            <w:r w:rsidRPr="002E33BD">
              <w:rPr>
                <w:sz w:val="22"/>
                <w:szCs w:val="22"/>
              </w:rPr>
              <w:t>12. krovininio kelių transporto ir perkraustymo veikla; (EVRK 49.4 grupė)</w:t>
            </w:r>
          </w:p>
          <w:p w14:paraId="47900952" w14:textId="77777777" w:rsidR="00C401FE" w:rsidRPr="002E33BD" w:rsidRDefault="00C401FE" w:rsidP="00C401FE">
            <w:pPr>
              <w:ind w:left="360"/>
              <w:jc w:val="both"/>
              <w:rPr>
                <w:sz w:val="22"/>
                <w:szCs w:val="22"/>
              </w:rPr>
            </w:pPr>
            <w:r w:rsidRPr="002E33BD">
              <w:rPr>
                <w:sz w:val="22"/>
                <w:szCs w:val="22"/>
              </w:rPr>
              <w:t xml:space="preserve">13. už paramos lėšas įgyto turto nuoma, išskyrus poilsio ir sporto reikmenų nuomą (77.21 klasę);   </w:t>
            </w:r>
          </w:p>
          <w:p w14:paraId="537D8C89" w14:textId="77777777" w:rsidR="00C401FE" w:rsidRPr="002E33BD" w:rsidRDefault="00C401FE" w:rsidP="00C401FE">
            <w:pPr>
              <w:ind w:left="360"/>
              <w:jc w:val="both"/>
              <w:rPr>
                <w:sz w:val="22"/>
                <w:szCs w:val="22"/>
              </w:rPr>
            </w:pPr>
            <w:r w:rsidRPr="002E33BD">
              <w:rPr>
                <w:sz w:val="22"/>
                <w:szCs w:val="22"/>
              </w:rPr>
              <w:t>14. apgyvendinimo veikla (EVRK 55 skyrius)</w:t>
            </w:r>
          </w:p>
          <w:p w14:paraId="45F9C52A" w14:textId="20470EAB" w:rsidR="003A0F08" w:rsidRPr="00513F62" w:rsidRDefault="00C401FE" w:rsidP="003A0F08">
            <w:pPr>
              <w:jc w:val="both"/>
              <w:rPr>
                <w:sz w:val="22"/>
                <w:szCs w:val="22"/>
              </w:rPr>
            </w:pPr>
            <w:r w:rsidRPr="002E33BD">
              <w:rPr>
                <w:sz w:val="22"/>
                <w:szCs w:val="22"/>
              </w:rPr>
              <w:t>15. žemės ūkis, miškininkystė ir žuvininkystė bei akvakultūra, išskyrus paslaugas žemės ūkiui, (EVRK 01.61, 01.62, 01.63, 01.64 grupės) kaip nurodyta Paslaugų žemės ūkiui sąraše, patvirtintame Lietuvos Respublikos Vyriausybės 2012 m. sausio 25 d. nutarimu Nr. 76 „Dėl Paslaugų žemės ūkiui sąrašo patvirtinimo“.</w:t>
            </w:r>
          </w:p>
        </w:tc>
      </w:tr>
      <w:tr w:rsidR="003A0F08" w:rsidRPr="00513F62"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4A6078DF" w:rsidR="003A0F08" w:rsidRPr="00513F62" w:rsidRDefault="003A0F08" w:rsidP="003A0F08">
            <w:pPr>
              <w:rPr>
                <w:b/>
                <w:sz w:val="22"/>
                <w:szCs w:val="22"/>
              </w:rPr>
            </w:pPr>
            <w:r w:rsidRPr="00513F62">
              <w:rPr>
                <w:b/>
                <w:sz w:val="22"/>
                <w:szCs w:val="22"/>
              </w:rPr>
              <w:lastRenderedPageBreak/>
              <w:t>4.2.</w:t>
            </w:r>
            <w:r w:rsidR="00C401FE">
              <w:rPr>
                <w:b/>
                <w:sz w:val="22"/>
                <w:szCs w:val="22"/>
              </w:rPr>
              <w:t>5</w:t>
            </w:r>
            <w:r w:rsidRPr="00513F62">
              <w:rPr>
                <w:b/>
                <w:sz w:val="22"/>
                <w:szCs w:val="22"/>
              </w:rPr>
              <w:t>.</w:t>
            </w:r>
          </w:p>
        </w:tc>
        <w:tc>
          <w:tcPr>
            <w:tcW w:w="13975" w:type="dxa"/>
            <w:gridSpan w:val="3"/>
            <w:tcBorders>
              <w:top w:val="single" w:sz="18" w:space="0" w:color="auto"/>
              <w:bottom w:val="single" w:sz="4" w:space="0" w:color="auto"/>
            </w:tcBorders>
            <w:shd w:val="clear" w:color="auto" w:fill="auto"/>
          </w:tcPr>
          <w:p w14:paraId="3FB4D22E" w14:textId="394B0144" w:rsidR="003A0F08" w:rsidRPr="00513F62" w:rsidRDefault="003A0F08" w:rsidP="003A0F08">
            <w:pPr>
              <w:jc w:val="both"/>
              <w:rPr>
                <w:b/>
                <w:sz w:val="22"/>
                <w:szCs w:val="22"/>
              </w:rPr>
            </w:pPr>
            <w:r w:rsidRPr="00513F62">
              <w:rPr>
                <w:b/>
                <w:sz w:val="22"/>
                <w:szCs w:val="22"/>
              </w:rPr>
              <w:t>Tinkamumo sąlygos, susijusios su horizontaliosiomis ES politikos sritimis, numatytos Vietos projektų administravimo taisyklių 29 punkte</w:t>
            </w:r>
          </w:p>
        </w:tc>
      </w:tr>
      <w:tr w:rsidR="003A0F08" w:rsidRPr="00513F62" w14:paraId="6D068A60" w14:textId="77777777" w:rsidTr="00F81AA2">
        <w:tc>
          <w:tcPr>
            <w:tcW w:w="1188" w:type="dxa"/>
            <w:tcBorders>
              <w:top w:val="single" w:sz="18" w:space="0" w:color="auto"/>
            </w:tcBorders>
            <w:shd w:val="clear" w:color="auto" w:fill="auto"/>
            <w:vAlign w:val="center"/>
          </w:tcPr>
          <w:p w14:paraId="627BA88B" w14:textId="019AEFA7" w:rsidR="003A0F08" w:rsidRPr="00513F62" w:rsidRDefault="003A0F08" w:rsidP="003A0F08">
            <w:pPr>
              <w:rPr>
                <w:b/>
                <w:sz w:val="22"/>
                <w:szCs w:val="22"/>
              </w:rPr>
            </w:pPr>
            <w:r w:rsidRPr="00513F62">
              <w:rPr>
                <w:b/>
                <w:sz w:val="22"/>
                <w:szCs w:val="22"/>
              </w:rPr>
              <w:t>4.2.</w:t>
            </w:r>
            <w:r w:rsidR="00C401FE">
              <w:rPr>
                <w:b/>
                <w:sz w:val="22"/>
                <w:szCs w:val="22"/>
              </w:rPr>
              <w:t>6</w:t>
            </w:r>
            <w:r w:rsidRPr="00513F62">
              <w:rPr>
                <w:b/>
                <w:sz w:val="22"/>
                <w:szCs w:val="22"/>
              </w:rPr>
              <w:t>.</w:t>
            </w:r>
          </w:p>
        </w:tc>
        <w:tc>
          <w:tcPr>
            <w:tcW w:w="13975" w:type="dxa"/>
            <w:gridSpan w:val="3"/>
            <w:tcBorders>
              <w:top w:val="single" w:sz="18" w:space="0" w:color="auto"/>
            </w:tcBorders>
            <w:shd w:val="clear" w:color="auto" w:fill="auto"/>
          </w:tcPr>
          <w:p w14:paraId="3CFDBB48" w14:textId="2FE88ECB" w:rsidR="003A0F08" w:rsidRPr="00513F62" w:rsidRDefault="003A0F08" w:rsidP="003A0F08">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3A0F08" w:rsidRPr="00513F62"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3A0F08" w:rsidRPr="00513F62" w:rsidRDefault="003A0F08" w:rsidP="003A0F08">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C7005E" w:rsidR="003A0F08" w:rsidRPr="00513F62" w:rsidRDefault="003A0F08" w:rsidP="003A0F08">
            <w:pPr>
              <w:rPr>
                <w:b/>
                <w:sz w:val="22"/>
                <w:szCs w:val="22"/>
                <w:u w:val="single"/>
              </w:rPr>
            </w:pPr>
            <w:r w:rsidRPr="00513F62">
              <w:rPr>
                <w:b/>
                <w:sz w:val="22"/>
                <w:szCs w:val="22"/>
                <w:u w:val="single"/>
              </w:rPr>
              <w:t>Vietos projekto vykdytojo</w:t>
            </w:r>
            <w:r w:rsidR="00C401FE">
              <w:rPr>
                <w:b/>
                <w:sz w:val="22"/>
                <w:szCs w:val="22"/>
                <w:u w:val="single"/>
              </w:rPr>
              <w:t xml:space="preserve"> </w:t>
            </w:r>
            <w:r w:rsidRPr="00513F62">
              <w:rPr>
                <w:b/>
                <w:sz w:val="22"/>
                <w:szCs w:val="22"/>
                <w:u w:val="single"/>
              </w:rPr>
              <w:t>įsipareigojimai:</w:t>
            </w:r>
          </w:p>
        </w:tc>
      </w:tr>
      <w:tr w:rsidR="003A0F08" w:rsidRPr="00513F62"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3A0F08" w:rsidRPr="00513F62" w:rsidRDefault="003A0F08" w:rsidP="003A0F08">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0AF451EF" w:rsidR="003A0F08" w:rsidRPr="00513F62" w:rsidRDefault="003A0F08" w:rsidP="003A0F08">
            <w:pPr>
              <w:jc w:val="both"/>
              <w:rPr>
                <w:b/>
                <w:sz w:val="22"/>
                <w:szCs w:val="22"/>
              </w:rPr>
            </w:pPr>
            <w:r w:rsidRPr="00513F62">
              <w:rPr>
                <w:b/>
                <w:sz w:val="22"/>
                <w:szCs w:val="22"/>
              </w:rPr>
              <w:t>Bendrieji vietos projekto vykdytojo įsipareigojimai, numatyti Vietos projektų administravimo taisyklių 35 punkte</w:t>
            </w:r>
          </w:p>
        </w:tc>
      </w:tr>
      <w:tr w:rsidR="003A0F08" w:rsidRPr="00513F62" w14:paraId="68837FC1" w14:textId="77777777" w:rsidTr="00F81AA2">
        <w:tc>
          <w:tcPr>
            <w:tcW w:w="1188" w:type="dxa"/>
            <w:shd w:val="clear" w:color="auto" w:fill="auto"/>
            <w:vAlign w:val="center"/>
          </w:tcPr>
          <w:p w14:paraId="523758DE" w14:textId="18F67CE1" w:rsidR="003A0F08" w:rsidRPr="00513F62" w:rsidRDefault="003A0F08" w:rsidP="003A0F08">
            <w:pPr>
              <w:rPr>
                <w:b/>
                <w:sz w:val="22"/>
                <w:szCs w:val="22"/>
              </w:rPr>
            </w:pPr>
            <w:r w:rsidRPr="00513F62">
              <w:rPr>
                <w:b/>
                <w:sz w:val="22"/>
                <w:szCs w:val="22"/>
              </w:rPr>
              <w:t>4.3.</w:t>
            </w:r>
            <w:r w:rsidR="00C401FE">
              <w:rPr>
                <w:b/>
                <w:sz w:val="22"/>
                <w:szCs w:val="22"/>
              </w:rPr>
              <w:t>2</w:t>
            </w:r>
            <w:r w:rsidRPr="00513F62">
              <w:rPr>
                <w:b/>
                <w:sz w:val="22"/>
                <w:szCs w:val="22"/>
              </w:rPr>
              <w:t>.</w:t>
            </w:r>
          </w:p>
        </w:tc>
        <w:tc>
          <w:tcPr>
            <w:tcW w:w="13975" w:type="dxa"/>
            <w:gridSpan w:val="3"/>
            <w:shd w:val="clear" w:color="auto" w:fill="auto"/>
          </w:tcPr>
          <w:p w14:paraId="30592F97" w14:textId="473525A2" w:rsidR="003A0F08" w:rsidRPr="00513F62" w:rsidRDefault="003A0F08" w:rsidP="003A0F08">
            <w:pPr>
              <w:jc w:val="both"/>
              <w:rPr>
                <w:b/>
                <w:sz w:val="22"/>
                <w:szCs w:val="22"/>
              </w:rPr>
            </w:pPr>
            <w:r w:rsidRPr="00513F62">
              <w:rPr>
                <w:b/>
                <w:sz w:val="22"/>
                <w:szCs w:val="22"/>
              </w:rPr>
              <w:t>Papildomi vietos projekto vykdytojo įsipareigojimai, numatyti Vietos projektų administravimo taisyklių 41–47 punktuose</w:t>
            </w:r>
          </w:p>
        </w:tc>
      </w:tr>
    </w:tbl>
    <w:p w14:paraId="3FE9DBF6" w14:textId="77777777"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513F62" w14:paraId="4F34FEAB" w14:textId="77777777" w:rsidTr="00F81AA2">
        <w:tc>
          <w:tcPr>
            <w:tcW w:w="15163" w:type="dxa"/>
            <w:gridSpan w:val="2"/>
            <w:shd w:val="clear" w:color="auto" w:fill="F4B083"/>
          </w:tcPr>
          <w:p w14:paraId="3BD0AACB" w14:textId="376C236A"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14:paraId="104C4967" w14:textId="77777777" w:rsidTr="00F81AA2">
        <w:trPr>
          <w:trHeight w:val="342"/>
        </w:trPr>
        <w:tc>
          <w:tcPr>
            <w:tcW w:w="15163" w:type="dxa"/>
            <w:gridSpan w:val="2"/>
            <w:shd w:val="clear" w:color="auto" w:fill="auto"/>
          </w:tcPr>
          <w:p w14:paraId="014006AA" w14:textId="51ABE852" w:rsidR="007875FE" w:rsidRPr="00513F62" w:rsidRDefault="00F66943" w:rsidP="006E555D">
            <w:pPr>
              <w:pStyle w:val="BodyText10"/>
              <w:ind w:right="179" w:firstLine="0"/>
              <w:rPr>
                <w:rFonts w:ascii="Times New Roman" w:hAnsi="Times New Roman" w:cs="Times New Roman"/>
                <w:sz w:val="22"/>
                <w:szCs w:val="22"/>
                <w:lang w:val="lt-LT"/>
              </w:rPr>
            </w:pPr>
            <w:proofErr w:type="spellStart"/>
            <w:r w:rsidRPr="00513F62">
              <w:rPr>
                <w:rFonts w:ascii="Times New Roman" w:hAnsi="Times New Roman" w:cs="Times New Roman"/>
                <w:sz w:val="22"/>
                <w:szCs w:val="22"/>
              </w:rPr>
              <w:t>Vietos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projektų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paraiška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ir</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jos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priedai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būti</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užpildyti</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lietuvių</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kalba</w:t>
            </w:r>
            <w:proofErr w:type="spellEnd"/>
            <w:r w:rsidR="004438CE" w:rsidRPr="00513F62">
              <w:rPr>
                <w:rFonts w:ascii="Times New Roman" w:hAnsi="Times New Roman" w:cs="Times New Roman"/>
                <w:sz w:val="22"/>
                <w:szCs w:val="22"/>
              </w:rPr>
              <w:t>. K</w:t>
            </w:r>
            <w:r w:rsidRPr="00513F62">
              <w:rPr>
                <w:rFonts w:ascii="Times New Roman" w:hAnsi="Times New Roman" w:cs="Times New Roman"/>
                <w:sz w:val="22"/>
                <w:szCs w:val="22"/>
              </w:rPr>
              <w:t xml:space="preserve">artu </w:t>
            </w:r>
            <w:proofErr w:type="spellStart"/>
            <w:r w:rsidRPr="00513F62">
              <w:rPr>
                <w:rFonts w:ascii="Times New Roman" w:hAnsi="Times New Roman" w:cs="Times New Roman"/>
                <w:sz w:val="22"/>
                <w:szCs w:val="22"/>
              </w:rPr>
              <w:t>su</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vietos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projekto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paraiška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teikiami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priedai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būti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sudaryti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lietuvių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kalba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arba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būti</w:t>
            </w:r>
            <w:proofErr w:type="spellEnd"/>
            <w:r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pateiktas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oficialus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vertimų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biuro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įmonės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ar</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vertėjo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fizinio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asmens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pasirašytas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vertimas</w:t>
            </w:r>
            <w:proofErr w:type="spellEnd"/>
            <w:r w:rsidRPr="00513F62">
              <w:rPr>
                <w:rFonts w:ascii="Times New Roman" w:hAnsi="Times New Roman" w:cs="Times New Roman"/>
                <w:sz w:val="22"/>
                <w:szCs w:val="22"/>
              </w:rPr>
              <w:t xml:space="preserve"> į </w:t>
            </w:r>
            <w:proofErr w:type="spellStart"/>
            <w:r w:rsidRPr="00513F62">
              <w:rPr>
                <w:rFonts w:ascii="Times New Roman" w:hAnsi="Times New Roman" w:cs="Times New Roman"/>
                <w:sz w:val="22"/>
                <w:szCs w:val="22"/>
              </w:rPr>
              <w:t>lietuvių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kalbą</w:t>
            </w:r>
            <w:proofErr w:type="spellEnd"/>
            <w:r w:rsidRPr="00513F62">
              <w:rPr>
                <w:rFonts w:ascii="Times New Roman" w:hAnsi="Times New Roman" w:cs="Times New Roman"/>
                <w:sz w:val="22"/>
                <w:szCs w:val="22"/>
              </w:rPr>
              <w:t xml:space="preserve">.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7875FE" w:rsidRPr="00513F62">
              <w:rPr>
                <w:rFonts w:ascii="Times New Roman" w:hAnsi="Times New Roman" w:cs="Times New Roman"/>
                <w:sz w:val="22"/>
                <w:szCs w:val="22"/>
                <w:lang w:val="lt-LT"/>
              </w:rPr>
            </w:r>
            <w:r w:rsidR="007875FE"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1" w:name="pn1_150"/>
            <w:bookmarkEnd w:id="0"/>
            <w:bookmarkEnd w:id="1"/>
            <w:r w:rsidR="007875FE"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4A22D9" w:rsidRPr="00513F62" w14:paraId="2DCA02C8" w14:textId="77777777" w:rsidTr="00437BE7">
        <w:trPr>
          <w:trHeight w:val="342"/>
        </w:trPr>
        <w:tc>
          <w:tcPr>
            <w:tcW w:w="2405" w:type="dxa"/>
            <w:vMerge w:val="restart"/>
            <w:shd w:val="clear" w:color="auto" w:fill="auto"/>
          </w:tcPr>
          <w:p w14:paraId="2ECCDC87" w14:textId="4AFC6436" w:rsidR="004A22D9" w:rsidRPr="00513F62" w:rsidRDefault="004A22D9" w:rsidP="00736A88">
            <w:pPr>
              <w:pStyle w:val="BodyText10"/>
              <w:ind w:firstLine="0"/>
              <w:rPr>
                <w:rFonts w:ascii="Times New Roman" w:hAnsi="Times New Roman" w:cs="Times New Roman"/>
                <w:b/>
                <w:sz w:val="22"/>
                <w:szCs w:val="22"/>
                <w:lang w:val="lt-LT"/>
              </w:rPr>
            </w:pPr>
            <w:r w:rsidRPr="00513F62">
              <w:rPr>
                <w:rFonts w:ascii="Times New Roman" w:hAnsi="Times New Roman" w:cs="Times New Roman"/>
                <w:b/>
                <w:sz w:val="22"/>
                <w:szCs w:val="22"/>
                <w:lang w:val="lt-LT"/>
              </w:rPr>
              <w:t xml:space="preserve">5.1. </w:t>
            </w:r>
            <w:r w:rsidR="007C6CA9" w:rsidRPr="00513F62">
              <w:rPr>
                <w:rFonts w:ascii="Times New Roman" w:hAnsi="Times New Roman" w:cs="Times New Roman"/>
                <w:b/>
                <w:sz w:val="22"/>
                <w:szCs w:val="22"/>
                <w:lang w:val="lt-LT"/>
              </w:rPr>
              <w:t>T</w:t>
            </w:r>
            <w:r w:rsidRPr="00513F62">
              <w:rPr>
                <w:rFonts w:ascii="Times New Roman" w:hAnsi="Times New Roman" w:cs="Times New Roman"/>
                <w:b/>
                <w:sz w:val="22"/>
                <w:szCs w:val="22"/>
                <w:lang w:val="lt-LT"/>
              </w:rPr>
              <w:t>uri būti pateikti šie dokumentai:</w:t>
            </w:r>
            <w:r w:rsidRPr="00513F62">
              <w:rPr>
                <w:rStyle w:val="Puslapioinaosnuoroda"/>
                <w:rFonts w:ascii="Times New Roman" w:hAnsi="Times New Roman" w:cs="Times New Roman"/>
                <w:i/>
                <w:sz w:val="22"/>
                <w:szCs w:val="22"/>
                <w:lang w:val="lt-LT"/>
              </w:rPr>
              <w:t xml:space="preserve"> </w:t>
            </w:r>
          </w:p>
          <w:p w14:paraId="59A8BD40" w14:textId="6CEFC47D" w:rsidR="004A22D9" w:rsidRPr="00513F62"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4F9D3DF6"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1. </w:t>
            </w:r>
            <w:r w:rsidRPr="00513F62">
              <w:rPr>
                <w:rFonts w:ascii="Times New Roman" w:hAnsi="Times New Roman" w:cs="Times New Roman"/>
                <w:sz w:val="22"/>
                <w:szCs w:val="22"/>
                <w:u w:val="single"/>
                <w:lang w:val="lt-LT"/>
              </w:rPr>
              <w:t>Dokumentai, pagrindžiantys atitiktį vietos projektų atrankos kriterijams</w:t>
            </w:r>
            <w:r w:rsidRPr="00513F62">
              <w:rPr>
                <w:rFonts w:ascii="Times New Roman" w:hAnsi="Times New Roman" w:cs="Times New Roman"/>
                <w:sz w:val="22"/>
                <w:szCs w:val="22"/>
                <w:lang w:val="lt-LT"/>
              </w:rPr>
              <w:t>:</w:t>
            </w:r>
            <w:r w:rsidRPr="00513F62">
              <w:rPr>
                <w:rStyle w:val="Puslapioinaosnuoroda"/>
                <w:rFonts w:ascii="Times New Roman" w:hAnsi="Times New Roman" w:cs="Times New Roman"/>
                <w:i/>
                <w:sz w:val="22"/>
                <w:szCs w:val="22"/>
                <w:lang w:val="lt-LT"/>
              </w:rPr>
              <w:t xml:space="preserve"> </w:t>
            </w:r>
          </w:p>
          <w:p w14:paraId="74C4F9F9" w14:textId="77777777" w:rsidR="00C401FE" w:rsidRPr="008F1973" w:rsidRDefault="00C401FE" w:rsidP="00C401FE">
            <w:pPr>
              <w:pStyle w:val="BodyText10"/>
              <w:ind w:firstLine="0"/>
              <w:rPr>
                <w:rFonts w:ascii="Times New Roman" w:hAnsi="Times New Roman" w:cs="Times New Roman"/>
                <w:sz w:val="24"/>
                <w:szCs w:val="24"/>
                <w:lang w:val="lt-LT"/>
              </w:rPr>
            </w:pPr>
            <w:r w:rsidRPr="008F1973">
              <w:rPr>
                <w:rFonts w:ascii="Times New Roman" w:hAnsi="Times New Roman" w:cs="Times New Roman"/>
                <w:sz w:val="24"/>
                <w:szCs w:val="24"/>
                <w:lang w:val="lt-LT"/>
              </w:rPr>
              <w:t>1.1. Pažyma apie deklaruotą gyvenamąją vietą (fiziniam asmeniui)</w:t>
            </w:r>
            <w:r w:rsidRPr="008F1973">
              <w:rPr>
                <w:rFonts w:ascii="Times New Roman" w:hAnsi="Times New Roman" w:cs="Times New Roman"/>
                <w:color w:val="FF0000"/>
                <w:sz w:val="24"/>
                <w:szCs w:val="24"/>
                <w:lang w:val="lt-LT"/>
              </w:rPr>
              <w:t xml:space="preserve"> </w:t>
            </w:r>
            <w:r w:rsidRPr="008F1973">
              <w:rPr>
                <w:rFonts w:ascii="Times New Roman" w:hAnsi="Times New Roman" w:cs="Times New Roman"/>
                <w:sz w:val="24"/>
                <w:szCs w:val="24"/>
                <w:lang w:val="lt-LT"/>
              </w:rPr>
              <w:t xml:space="preserve">arba </w:t>
            </w:r>
            <w:proofErr w:type="spellStart"/>
            <w:r w:rsidRPr="008F1973">
              <w:rPr>
                <w:rFonts w:ascii="Times New Roman" w:hAnsi="Times New Roman" w:cs="Times New Roman"/>
                <w:sz w:val="24"/>
                <w:szCs w:val="24"/>
              </w:rPr>
              <w:t>juridinio</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asmens</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kontroliuojančio</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įmonę</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gyvenamosios</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vietos</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deklaravimo</w:t>
            </w:r>
            <w:proofErr w:type="spellEnd"/>
            <w:r w:rsidRPr="008F1973">
              <w:rPr>
                <w:rFonts w:ascii="Times New Roman" w:hAnsi="Times New Roman" w:cs="Times New Roman"/>
                <w:sz w:val="24"/>
                <w:szCs w:val="24"/>
              </w:rPr>
              <w:t xml:space="preserve"> </w:t>
            </w:r>
            <w:proofErr w:type="spellStart"/>
            <w:r w:rsidRPr="008F1973">
              <w:rPr>
                <w:rFonts w:ascii="Times New Roman" w:hAnsi="Times New Roman" w:cs="Times New Roman"/>
                <w:sz w:val="24"/>
                <w:szCs w:val="24"/>
              </w:rPr>
              <w:t>pažyma</w:t>
            </w:r>
            <w:proofErr w:type="spellEnd"/>
            <w:r w:rsidRPr="008F1973">
              <w:rPr>
                <w:rFonts w:ascii="Times New Roman" w:hAnsi="Times New Roman" w:cs="Times New Roman"/>
                <w:sz w:val="24"/>
                <w:szCs w:val="24"/>
              </w:rPr>
              <w:t>.</w:t>
            </w:r>
          </w:p>
          <w:p w14:paraId="43B6B6AC" w14:textId="77777777" w:rsidR="00C401FE" w:rsidRPr="008F1973" w:rsidRDefault="00C401FE" w:rsidP="00C401FE">
            <w:pPr>
              <w:pStyle w:val="BodyText10"/>
              <w:ind w:firstLine="0"/>
              <w:rPr>
                <w:rFonts w:ascii="Times New Roman" w:hAnsi="Times New Roman" w:cs="Times New Roman"/>
                <w:sz w:val="24"/>
                <w:szCs w:val="24"/>
                <w:lang w:val="lt-LT"/>
              </w:rPr>
            </w:pPr>
            <w:r w:rsidRPr="008F1973">
              <w:rPr>
                <w:rFonts w:ascii="Times New Roman" w:hAnsi="Times New Roman" w:cs="Times New Roman"/>
                <w:sz w:val="24"/>
                <w:szCs w:val="24"/>
                <w:lang w:val="lt-LT"/>
              </w:rPr>
              <w:t>1.2. Fizinio asmens verslo liudijimas arba individualios veiklos pažyma, arba ūkininko registracijos pažymėjimas, arba įmonės steigimo aktas ir juridinio asmens statusą įrodantis dokumentas;</w:t>
            </w:r>
          </w:p>
          <w:p w14:paraId="538AD001" w14:textId="77777777" w:rsidR="00C401FE" w:rsidRPr="008F1973" w:rsidRDefault="00C401FE" w:rsidP="00C401FE">
            <w:pPr>
              <w:pStyle w:val="BodyText10"/>
              <w:ind w:firstLine="0"/>
              <w:rPr>
                <w:rFonts w:ascii="Times New Roman" w:hAnsi="Times New Roman" w:cs="Times New Roman"/>
                <w:sz w:val="24"/>
                <w:szCs w:val="24"/>
                <w:lang w:val="lt-LT"/>
              </w:rPr>
            </w:pPr>
            <w:r w:rsidRPr="008F1973">
              <w:rPr>
                <w:rFonts w:ascii="Times New Roman" w:hAnsi="Times New Roman" w:cs="Times New Roman"/>
                <w:sz w:val="24"/>
                <w:szCs w:val="24"/>
                <w:lang w:val="lt-LT"/>
              </w:rPr>
              <w:lastRenderedPageBreak/>
              <w:t>1.3. Asmens dokumento kopiją.</w:t>
            </w:r>
          </w:p>
          <w:p w14:paraId="0F5AA94E" w14:textId="77777777" w:rsidR="00C401FE" w:rsidRPr="008F1973" w:rsidRDefault="00C401FE" w:rsidP="00C401FE">
            <w:pPr>
              <w:pStyle w:val="BodyText10"/>
              <w:ind w:firstLine="0"/>
              <w:rPr>
                <w:rFonts w:ascii="Times New Roman" w:hAnsi="Times New Roman" w:cs="Times New Roman"/>
                <w:sz w:val="24"/>
                <w:szCs w:val="24"/>
                <w:lang w:val="lt-LT"/>
              </w:rPr>
            </w:pPr>
            <w:r w:rsidRPr="008F1973">
              <w:rPr>
                <w:rFonts w:ascii="Times New Roman" w:hAnsi="Times New Roman" w:cs="Times New Roman"/>
                <w:sz w:val="24"/>
                <w:szCs w:val="24"/>
                <w:lang w:val="lt-LT"/>
              </w:rPr>
              <w:t xml:space="preserve">1.4. Išsilavinimą, kvalifikaciją arba darbinę patirtį  įrodantys dokumentai </w:t>
            </w:r>
          </w:p>
          <w:p w14:paraId="682793E3" w14:textId="7EF16738"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2. </w:t>
            </w:r>
            <w:r w:rsidRPr="00513F62">
              <w:rPr>
                <w:rFonts w:ascii="Times New Roman" w:hAnsi="Times New Roman" w:cs="Times New Roman"/>
                <w:sz w:val="22"/>
                <w:szCs w:val="22"/>
                <w:u w:val="single"/>
                <w:lang w:val="lt-LT"/>
              </w:rPr>
              <w:t>Dokumentai, pagrindžiantys atitiktį tinkamumo sąlygoms, susijusioms su tinkamomis finansuoti išlaidomis</w:t>
            </w:r>
            <w:r w:rsidRPr="00513F62">
              <w:rPr>
                <w:rFonts w:ascii="Times New Roman" w:hAnsi="Times New Roman" w:cs="Times New Roman"/>
                <w:sz w:val="22"/>
                <w:szCs w:val="22"/>
                <w:lang w:val="lt-LT"/>
              </w:rPr>
              <w:t>:</w:t>
            </w:r>
          </w:p>
          <w:p w14:paraId="5D7C125C" w14:textId="77777777" w:rsidR="004A0FA6" w:rsidRDefault="00C401FE" w:rsidP="00736A88">
            <w:pPr>
              <w:pStyle w:val="BodyText10"/>
              <w:ind w:firstLine="0"/>
              <w:rPr>
                <w:rFonts w:ascii="Times New Roman" w:hAnsi="Times New Roman" w:cs="Times New Roman"/>
                <w:sz w:val="24"/>
                <w:szCs w:val="24"/>
                <w:lang w:val="lt-LT"/>
              </w:rPr>
            </w:pPr>
            <w:r w:rsidRPr="008F1973">
              <w:rPr>
                <w:rFonts w:ascii="Times New Roman" w:hAnsi="Times New Roman" w:cs="Times New Roman"/>
                <w:sz w:val="24"/>
                <w:szCs w:val="24"/>
                <w:lang w:val="lt-LT"/>
              </w:rPr>
              <w:t xml:space="preserve">2.1. </w:t>
            </w:r>
            <w:r w:rsidRPr="007A3CE7">
              <w:rPr>
                <w:rFonts w:ascii="Times New Roman" w:hAnsi="Times New Roman" w:cs="Times New Roman"/>
                <w:sz w:val="24"/>
                <w:szCs w:val="24"/>
                <w:lang w:val="lt-LT"/>
              </w:rPr>
              <w:t>Patirtas bendrąsias išlaidas pagrindžiantys ir įrodantys dokumentai (sutartys, sąskaitos faktūros, banko išrašai) (jei taikoma).</w:t>
            </w:r>
          </w:p>
          <w:p w14:paraId="61AD7A70" w14:textId="7BD93846"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3. </w:t>
            </w:r>
            <w:r w:rsidRPr="00513F62">
              <w:rPr>
                <w:rFonts w:ascii="Times New Roman" w:hAnsi="Times New Roman" w:cs="Times New Roman"/>
                <w:sz w:val="22"/>
                <w:szCs w:val="22"/>
                <w:u w:val="single"/>
                <w:lang w:val="lt-LT"/>
              </w:rPr>
              <w:t>Dokumentai, pagrindžiantys tinkamas vietos projekto išlaidas</w:t>
            </w:r>
            <w:r w:rsidRPr="00513F62">
              <w:rPr>
                <w:rFonts w:ascii="Times New Roman" w:hAnsi="Times New Roman" w:cs="Times New Roman"/>
                <w:sz w:val="22"/>
                <w:szCs w:val="22"/>
                <w:lang w:val="lt-LT"/>
              </w:rPr>
              <w:t>:</w:t>
            </w:r>
          </w:p>
          <w:p w14:paraId="2867761F" w14:textId="77777777" w:rsidR="004A0FA6" w:rsidRPr="007A3CE7" w:rsidRDefault="004A0FA6" w:rsidP="004A0FA6">
            <w:pPr>
              <w:pStyle w:val="BodyText10"/>
              <w:ind w:firstLine="0"/>
              <w:rPr>
                <w:rFonts w:ascii="Times New Roman" w:hAnsi="Times New Roman" w:cs="Times New Roman"/>
                <w:sz w:val="24"/>
                <w:szCs w:val="24"/>
                <w:lang w:val="lt-LT"/>
              </w:rPr>
            </w:pPr>
            <w:r w:rsidRPr="007A3CE7">
              <w:rPr>
                <w:rFonts w:ascii="Times New Roman" w:hAnsi="Times New Roman" w:cs="Times New Roman"/>
                <w:sz w:val="24"/>
                <w:szCs w:val="24"/>
              </w:rPr>
              <w:t xml:space="preserve">3.1. </w:t>
            </w:r>
            <w:proofErr w:type="spellStart"/>
            <w:r w:rsidRPr="007A3CE7">
              <w:rPr>
                <w:rFonts w:ascii="Times New Roman" w:hAnsi="Times New Roman" w:cs="Times New Roman"/>
                <w:sz w:val="24"/>
                <w:szCs w:val="24"/>
              </w:rPr>
              <w:t>Komerciniai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tiekėjų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pasiūlymai</w:t>
            </w:r>
            <w:proofErr w:type="spellEnd"/>
            <w:r w:rsidRPr="007A3CE7">
              <w:rPr>
                <w:rFonts w:ascii="Times New Roman" w:hAnsi="Times New Roman" w:cs="Times New Roman"/>
                <w:sz w:val="24"/>
                <w:szCs w:val="24"/>
              </w:rPr>
              <w:t>.</w:t>
            </w:r>
          </w:p>
          <w:p w14:paraId="242B48F2" w14:textId="77777777" w:rsidR="004A0FA6" w:rsidRPr="007A3CE7" w:rsidRDefault="004A0FA6" w:rsidP="004A0FA6">
            <w:pPr>
              <w:pStyle w:val="BodyText10"/>
              <w:ind w:firstLine="0"/>
              <w:rPr>
                <w:rFonts w:ascii="Times New Roman" w:hAnsi="Times New Roman" w:cs="Times New Roman"/>
                <w:sz w:val="24"/>
                <w:szCs w:val="24"/>
                <w:lang w:val="lt-LT"/>
              </w:rPr>
            </w:pPr>
            <w:r w:rsidRPr="007A3CE7">
              <w:rPr>
                <w:rFonts w:ascii="Times New Roman" w:hAnsi="Times New Roman" w:cs="Times New Roman"/>
                <w:sz w:val="24"/>
                <w:szCs w:val="24"/>
              </w:rPr>
              <w:t>3.</w:t>
            </w:r>
            <w:proofErr w:type="gramStart"/>
            <w:r w:rsidRPr="007A3CE7">
              <w:rPr>
                <w:rFonts w:ascii="Times New Roman" w:hAnsi="Times New Roman" w:cs="Times New Roman"/>
                <w:sz w:val="24"/>
                <w:szCs w:val="24"/>
              </w:rPr>
              <w:t>2.Interneto</w:t>
            </w:r>
            <w:proofErr w:type="gram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tinklapiuose</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esančių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kainų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kompiuterio</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ekrano</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nuotraukos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anglų</w:t>
            </w:r>
            <w:proofErr w:type="spellEnd"/>
            <w:r w:rsidRPr="007A3CE7">
              <w:rPr>
                <w:rFonts w:ascii="Times New Roman" w:hAnsi="Times New Roman" w:cs="Times New Roman"/>
                <w:sz w:val="24"/>
                <w:szCs w:val="24"/>
              </w:rPr>
              <w:t xml:space="preserve"> k. „</w:t>
            </w:r>
            <w:proofErr w:type="spellStart"/>
            <w:r w:rsidRPr="007A3CE7">
              <w:rPr>
                <w:rFonts w:ascii="Times New Roman" w:hAnsi="Times New Roman" w:cs="Times New Roman"/>
                <w:sz w:val="24"/>
                <w:szCs w:val="24"/>
              </w:rPr>
              <w:t>PrintScreen</w:t>
            </w:r>
            <w:proofErr w:type="spellEnd"/>
            <w:r w:rsidRPr="007A3CE7">
              <w:rPr>
                <w:rFonts w:ascii="Times New Roman" w:hAnsi="Times New Roman" w:cs="Times New Roman"/>
                <w:sz w:val="24"/>
                <w:szCs w:val="24"/>
              </w:rPr>
              <w:t>“).</w:t>
            </w:r>
          </w:p>
          <w:p w14:paraId="5792977A" w14:textId="2B9A42E8" w:rsidR="000D1119" w:rsidRPr="00513F62" w:rsidRDefault="004A0FA6" w:rsidP="004A0FA6">
            <w:pPr>
              <w:pStyle w:val="BodyText10"/>
              <w:ind w:firstLine="0"/>
              <w:rPr>
                <w:rFonts w:ascii="Times New Roman" w:hAnsi="Times New Roman" w:cs="Times New Roman"/>
                <w:sz w:val="22"/>
                <w:szCs w:val="22"/>
                <w:lang w:val="lt-LT"/>
              </w:rPr>
            </w:pPr>
            <w:r w:rsidRPr="007A3CE7">
              <w:rPr>
                <w:rFonts w:ascii="Times New Roman" w:eastAsia="Calibri" w:hAnsi="Times New Roman" w:cs="Times New Roman"/>
                <w:sz w:val="24"/>
                <w:szCs w:val="24"/>
                <w:lang w:val="lt-LT"/>
              </w:rPr>
              <w:t>3.3</w:t>
            </w:r>
            <w:r w:rsidRPr="007A3CE7">
              <w:rPr>
                <w:rFonts w:ascii="Times New Roman" w:hAnsi="Times New Roman" w:cs="Times New Roman"/>
                <w:sz w:val="24"/>
                <w:szCs w:val="24"/>
              </w:rPr>
              <w:t xml:space="preserve">. Kiti </w:t>
            </w:r>
            <w:proofErr w:type="spellStart"/>
            <w:r w:rsidRPr="007A3CE7">
              <w:rPr>
                <w:rFonts w:ascii="Times New Roman" w:hAnsi="Times New Roman" w:cs="Times New Roman"/>
                <w:sz w:val="24"/>
                <w:szCs w:val="24"/>
              </w:rPr>
              <w:t>dokumentai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leidžiantys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objektyviai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palyginti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kainas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Ministerijos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Agentūros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ar</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kitų</w:t>
            </w:r>
            <w:proofErr w:type="spellEnd"/>
            <w:r w:rsidRPr="007A3CE7">
              <w:rPr>
                <w:rFonts w:ascii="Times New Roman" w:hAnsi="Times New Roman" w:cs="Times New Roman"/>
                <w:sz w:val="24"/>
                <w:szCs w:val="24"/>
              </w:rPr>
              <w:t xml:space="preserve"> ESIF </w:t>
            </w:r>
            <w:proofErr w:type="spellStart"/>
            <w:r w:rsidRPr="007A3CE7">
              <w:rPr>
                <w:rFonts w:ascii="Times New Roman" w:hAnsi="Times New Roman" w:cs="Times New Roman"/>
                <w:sz w:val="24"/>
                <w:szCs w:val="24"/>
              </w:rPr>
              <w:t>administruojančių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institucijų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patvirtintais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fiksuotaisiais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arba</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didžiausiais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tokių</w:t>
            </w:r>
            <w:proofErr w:type="spellEnd"/>
            <w:r w:rsidRPr="007A3CE7">
              <w:rPr>
                <w:rFonts w:ascii="Times New Roman" w:hAnsi="Times New Roman" w:cs="Times New Roman"/>
                <w:sz w:val="24"/>
                <w:szCs w:val="24"/>
              </w:rPr>
              <w:t xml:space="preserve"> pat </w:t>
            </w:r>
            <w:proofErr w:type="spellStart"/>
            <w:r w:rsidRPr="007A3CE7">
              <w:rPr>
                <w:rFonts w:ascii="Times New Roman" w:hAnsi="Times New Roman" w:cs="Times New Roman"/>
                <w:sz w:val="24"/>
                <w:szCs w:val="24"/>
              </w:rPr>
              <w:t>paslaugų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vienetų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įkainiai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Ministerijos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Agentūros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arba</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nepriklausomų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ekspertų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atliktuose</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viešai</w:t>
            </w:r>
            <w:proofErr w:type="spellEnd"/>
            <w:r w:rsidRPr="007A3CE7">
              <w:rPr>
                <w:rFonts w:ascii="Times New Roman" w:hAnsi="Times New Roman" w:cs="Times New Roman"/>
                <w:sz w:val="24"/>
                <w:szCs w:val="24"/>
              </w:rPr>
              <w:t xml:space="preserve"> ESIF </w:t>
            </w:r>
            <w:proofErr w:type="spellStart"/>
            <w:r w:rsidRPr="007A3CE7">
              <w:rPr>
                <w:rFonts w:ascii="Times New Roman" w:hAnsi="Times New Roman" w:cs="Times New Roman"/>
                <w:sz w:val="24"/>
                <w:szCs w:val="24"/>
              </w:rPr>
              <w:t>administruojančių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institucijų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interneto</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svetainėse</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skelbiamuose</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paslaugų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kainų</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rinkos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tyrimuose</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nustatytais</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įkainiai</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ir</w:t>
            </w:r>
            <w:proofErr w:type="spellEnd"/>
            <w:r w:rsidRPr="007A3CE7">
              <w:rPr>
                <w:rFonts w:ascii="Times New Roman" w:hAnsi="Times New Roman" w:cs="Times New Roman"/>
                <w:sz w:val="24"/>
                <w:szCs w:val="24"/>
              </w:rPr>
              <w:t xml:space="preserve"> </w:t>
            </w:r>
            <w:proofErr w:type="spellStart"/>
            <w:r w:rsidRPr="007A3CE7">
              <w:rPr>
                <w:rFonts w:ascii="Times New Roman" w:hAnsi="Times New Roman" w:cs="Times New Roman"/>
                <w:sz w:val="24"/>
                <w:szCs w:val="24"/>
              </w:rPr>
              <w:t>kita</w:t>
            </w:r>
            <w:proofErr w:type="spellEnd"/>
            <w:proofErr w:type="gramStart"/>
            <w:r w:rsidRPr="007A3CE7">
              <w:rPr>
                <w:rFonts w:ascii="Times New Roman" w:hAnsi="Times New Roman" w:cs="Times New Roman"/>
                <w:sz w:val="24"/>
                <w:szCs w:val="24"/>
              </w:rPr>
              <w:t>.)</w:t>
            </w:r>
            <w:r w:rsidR="004A22D9" w:rsidRPr="00513F62">
              <w:rPr>
                <w:rFonts w:ascii="Times New Roman" w:hAnsi="Times New Roman" w:cs="Times New Roman"/>
                <w:sz w:val="22"/>
                <w:szCs w:val="22"/>
                <w:lang w:val="lt-LT"/>
              </w:rPr>
              <w:t>_</w:t>
            </w:r>
            <w:proofErr w:type="gramEnd"/>
            <w:r w:rsidR="004A22D9" w:rsidRPr="00513F62">
              <w:rPr>
                <w:rFonts w:ascii="Times New Roman" w:hAnsi="Times New Roman" w:cs="Times New Roman"/>
                <w:sz w:val="22"/>
                <w:szCs w:val="22"/>
                <w:lang w:val="lt-LT"/>
              </w:rPr>
              <w:t>_______________________.</w:t>
            </w:r>
          </w:p>
        </w:tc>
      </w:tr>
      <w:tr w:rsidR="004A22D9" w:rsidRPr="00513F62" w14:paraId="542AA029" w14:textId="77777777" w:rsidTr="00437BE7">
        <w:trPr>
          <w:trHeight w:val="334"/>
        </w:trPr>
        <w:tc>
          <w:tcPr>
            <w:tcW w:w="2405" w:type="dxa"/>
            <w:vMerge/>
            <w:shd w:val="clear" w:color="auto" w:fill="auto"/>
          </w:tcPr>
          <w:p w14:paraId="668B9CDD" w14:textId="77777777" w:rsidR="004A22D9" w:rsidRPr="00513F62"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150DB49D" w14:textId="5748BE6E"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pareiškėjo</w:t>
            </w:r>
            <w:r w:rsidR="004A22D9" w:rsidRPr="00513F62">
              <w:rPr>
                <w:rFonts w:ascii="Times New Roman" w:hAnsi="Times New Roman" w:cs="Times New Roman"/>
                <w:i/>
                <w:sz w:val="22"/>
                <w:szCs w:val="22"/>
                <w:u w:val="single"/>
                <w:lang w:val="lt-LT"/>
              </w:rPr>
              <w:t xml:space="preserve"> </w:t>
            </w:r>
            <w:r w:rsidR="004A22D9" w:rsidRPr="00513F62">
              <w:rPr>
                <w:rFonts w:ascii="Times New Roman" w:hAnsi="Times New Roman" w:cs="Times New Roman"/>
                <w:sz w:val="22"/>
                <w:szCs w:val="22"/>
                <w:u w:val="single"/>
                <w:lang w:val="lt-LT"/>
              </w:rPr>
              <w:t>tinkamumą</w:t>
            </w:r>
            <w:r w:rsidR="004A22D9" w:rsidRPr="00513F62">
              <w:rPr>
                <w:rFonts w:ascii="Times New Roman" w:hAnsi="Times New Roman" w:cs="Times New Roman"/>
                <w:sz w:val="22"/>
                <w:szCs w:val="22"/>
                <w:lang w:val="lt-LT"/>
              </w:rPr>
              <w:t>:</w:t>
            </w:r>
          </w:p>
          <w:p w14:paraId="49D694D8" w14:textId="0B517188"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 xml:space="preserve">.1. Pareiškėjo rašytinis </w:t>
            </w:r>
            <w:r w:rsidR="004A22D9" w:rsidRPr="00513F62">
              <w:rPr>
                <w:rFonts w:ascii="Times New Roman" w:hAnsi="Times New Roman" w:cs="Times New Roman"/>
                <w:sz w:val="22"/>
                <w:szCs w:val="22"/>
                <w:u w:val="single"/>
                <w:lang w:val="lt-LT"/>
              </w:rPr>
              <w:t xml:space="preserve">prašymas </w:t>
            </w:r>
            <w:r w:rsidR="004A22D9" w:rsidRPr="00513F62">
              <w:rPr>
                <w:rFonts w:ascii="Times New Roman" w:hAnsi="Times New Roman" w:cs="Times New Roman"/>
                <w:color w:val="000000"/>
                <w:sz w:val="22"/>
                <w:szCs w:val="22"/>
                <w:u w:val="single"/>
                <w:lang w:val="lt-LT"/>
              </w:rPr>
              <w:t>nušalinti</w:t>
            </w:r>
            <w:r w:rsidR="004A22D9" w:rsidRPr="00513F62">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513F62">
              <w:rPr>
                <w:rFonts w:ascii="Times New Roman" w:hAnsi="Times New Roman" w:cs="Times New Roman"/>
                <w:color w:val="000000"/>
                <w:sz w:val="22"/>
                <w:szCs w:val="22"/>
                <w:lang w:val="lt-LT"/>
              </w:rPr>
              <w:t xml:space="preserve">nurodytiems </w:t>
            </w:r>
            <w:r w:rsidR="004A22D9" w:rsidRPr="00513F62">
              <w:rPr>
                <w:rFonts w:ascii="Times New Roman" w:hAnsi="Times New Roman" w:cs="Times New Roman"/>
                <w:color w:val="000000"/>
                <w:sz w:val="22"/>
                <w:szCs w:val="22"/>
                <w:lang w:val="lt-LT"/>
              </w:rPr>
              <w:t>asmenims artimi asmenys</w:t>
            </w:r>
            <w:r w:rsidR="00485F77" w:rsidRPr="00513F62">
              <w:rPr>
                <w:rFonts w:ascii="Times New Roman" w:hAnsi="Times New Roman" w:cs="Times New Roman"/>
                <w:color w:val="000000"/>
                <w:sz w:val="22"/>
                <w:szCs w:val="22"/>
                <w:lang w:val="lt-LT"/>
              </w:rPr>
              <w:t>, to</w:t>
            </w:r>
            <w:r w:rsidR="004A22D9" w:rsidRPr="00513F62">
              <w:rPr>
                <w:rFonts w:ascii="Times New Roman" w:hAnsi="Times New Roman" w:cs="Times New Roman"/>
                <w:color w:val="000000"/>
                <w:sz w:val="22"/>
                <w:szCs w:val="22"/>
                <w:lang w:val="lt-LT"/>
              </w:rPr>
              <w:t>dėl kyla interesų konfliktas ir (arba) atsiranda asmeninis suinteresuotumas, kaip apibrėž</w:t>
            </w:r>
            <w:r w:rsidR="00485F77" w:rsidRPr="00513F62">
              <w:rPr>
                <w:rFonts w:ascii="Times New Roman" w:hAnsi="Times New Roman" w:cs="Times New Roman"/>
                <w:color w:val="000000"/>
                <w:sz w:val="22"/>
                <w:szCs w:val="22"/>
                <w:lang w:val="lt-LT"/>
              </w:rPr>
              <w:t>ta</w:t>
            </w:r>
            <w:r w:rsidR="004A22D9" w:rsidRPr="00513F62">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513F62">
              <w:rPr>
                <w:rFonts w:ascii="Times New Roman" w:hAnsi="Times New Roman" w:cs="Times New Roman"/>
                <w:sz w:val="22"/>
                <w:szCs w:val="22"/>
                <w:lang w:val="lt-LT"/>
              </w:rPr>
              <w:t xml:space="preserve">Europos </w:t>
            </w:r>
            <w:r w:rsidR="00485F77" w:rsidRPr="00513F62">
              <w:rPr>
                <w:rFonts w:ascii="Times New Roman" w:hAnsi="Times New Roman" w:cs="Times New Roman"/>
                <w:sz w:val="22"/>
                <w:szCs w:val="22"/>
                <w:lang w:val="lt-LT"/>
              </w:rPr>
              <w:t>P</w:t>
            </w:r>
            <w:r w:rsidR="004A22D9" w:rsidRPr="00513F62">
              <w:rPr>
                <w:rFonts w:ascii="Times New Roman" w:hAnsi="Times New Roman" w:cs="Times New Roman"/>
                <w:sz w:val="22"/>
                <w:szCs w:val="22"/>
                <w:lang w:val="lt-LT"/>
              </w:rPr>
              <w:t xml:space="preserve">arlamento ir Tarybos </w:t>
            </w:r>
            <w:r w:rsidR="004A22D9" w:rsidRPr="00513F62">
              <w:rPr>
                <w:rFonts w:ascii="Times New Roman" w:hAnsi="Times New Roman" w:cs="Times New Roman"/>
                <w:color w:val="000000"/>
                <w:sz w:val="22"/>
                <w:szCs w:val="22"/>
                <w:lang w:val="lt-LT"/>
              </w:rPr>
              <w:t>reglamento (ES) Nr.</w:t>
            </w:r>
            <w:r w:rsidR="00485F77" w:rsidRPr="00513F62">
              <w:rPr>
                <w:rFonts w:ascii="Times New Roman" w:hAnsi="Times New Roman" w:cs="Times New Roman"/>
                <w:color w:val="000000"/>
                <w:sz w:val="22"/>
                <w:szCs w:val="22"/>
                <w:lang w:val="lt-LT"/>
              </w:rPr>
              <w:t> </w:t>
            </w:r>
            <w:r w:rsidR="004A22D9" w:rsidRPr="00513F62">
              <w:rPr>
                <w:rFonts w:ascii="Times New Roman" w:hAnsi="Times New Roman" w:cs="Times New Roman"/>
                <w:color w:val="000000"/>
                <w:sz w:val="22"/>
                <w:szCs w:val="22"/>
                <w:lang w:val="lt-LT"/>
              </w:rPr>
              <w:t>966/2012 57 str.);</w:t>
            </w:r>
          </w:p>
          <w:p w14:paraId="39609D79" w14:textId="3241A47F" w:rsidR="005B22A6" w:rsidRPr="00513F62" w:rsidRDefault="005B22A6" w:rsidP="00736A88">
            <w:pPr>
              <w:jc w:val="both"/>
              <w:rPr>
                <w:sz w:val="22"/>
                <w:szCs w:val="22"/>
              </w:rPr>
            </w:pPr>
            <w:r w:rsidRPr="00513F62">
              <w:rPr>
                <w:sz w:val="22"/>
                <w:szCs w:val="22"/>
              </w:rPr>
              <w:t>4.</w:t>
            </w:r>
            <w:r w:rsidR="004A0FA6">
              <w:rPr>
                <w:sz w:val="22"/>
                <w:szCs w:val="22"/>
              </w:rPr>
              <w:t>2</w:t>
            </w:r>
            <w:r w:rsidRPr="00513F62">
              <w:rPr>
                <w:sz w:val="22"/>
                <w:szCs w:val="22"/>
              </w:rPr>
              <w:t>. Valstybinės mokesčių inspekcijos prie Lietuvos Respublikos finansų ministerijos pažymą apie pareiškėjo atsiskaitymą su Lietuvos Respublikos valstybės biudžetu (netaikoma</w:t>
            </w:r>
            <w:r w:rsidR="00863690" w:rsidRPr="00513F62">
              <w:rPr>
                <w:sz w:val="22"/>
                <w:szCs w:val="22"/>
              </w:rPr>
              <w:t>,</w:t>
            </w:r>
            <w:r w:rsidR="00933876" w:rsidRPr="00513F62">
              <w:rPr>
                <w:sz w:val="22"/>
                <w:szCs w:val="22"/>
              </w:rPr>
              <w:t xml:space="preserve">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B36E08" w:rsidRPr="00513F62">
              <w:rPr>
                <w:sz w:val="22"/>
                <w:szCs w:val="22"/>
              </w:rPr>
              <w:t xml:space="preserve"> pateikiamas tai įrodantis dokumentas</w:t>
            </w:r>
            <w:r w:rsidR="00A0085C" w:rsidRPr="00513F62">
              <w:rPr>
                <w:sz w:val="22"/>
                <w:szCs w:val="22"/>
              </w:rPr>
              <w:t>);</w:t>
            </w:r>
          </w:p>
          <w:p w14:paraId="205B76D6" w14:textId="77777777" w:rsidR="004A0FA6" w:rsidRDefault="00FE6283" w:rsidP="004A0FA6">
            <w:pPr>
              <w:jc w:val="both"/>
              <w:rPr>
                <w:sz w:val="22"/>
                <w:szCs w:val="22"/>
              </w:rPr>
            </w:pPr>
            <w:r w:rsidRPr="00513F62">
              <w:rPr>
                <w:sz w:val="22"/>
                <w:szCs w:val="22"/>
              </w:rPr>
              <w:t>4.</w:t>
            </w:r>
            <w:r w:rsidR="004A0FA6">
              <w:rPr>
                <w:sz w:val="22"/>
                <w:szCs w:val="22"/>
              </w:rPr>
              <w:t>3</w:t>
            </w:r>
            <w:r w:rsidRPr="00513F62">
              <w:rPr>
                <w:sz w:val="22"/>
                <w:szCs w:val="22"/>
              </w:rPr>
              <w:t xml:space="preserve">. </w:t>
            </w:r>
            <w:r w:rsidR="00F105C3" w:rsidRPr="00513F62">
              <w:rPr>
                <w:sz w:val="22"/>
                <w:szCs w:val="22"/>
              </w:rPr>
              <w:t>Valstybinio socialinio draudimo fondo valdybos prie Lietuvos Respublikos socialinės apsaugos ir darbo ministerijos pažymą apie pareiškėjo</w:t>
            </w:r>
            <w:r w:rsidR="0090686F" w:rsidRPr="00513F62">
              <w:rPr>
                <w:sz w:val="22"/>
                <w:szCs w:val="22"/>
              </w:rPr>
              <w:t xml:space="preserve"> </w:t>
            </w:r>
            <w:r w:rsidR="00F105C3" w:rsidRPr="00513F62">
              <w:rPr>
                <w:sz w:val="22"/>
                <w:szCs w:val="22"/>
              </w:rPr>
              <w:t>atsiskaitymą su valstybės socialinio draudimo fondu (netaikoma</w:t>
            </w:r>
            <w:r w:rsidR="00A0085C" w:rsidRPr="00513F62">
              <w:rPr>
                <w:sz w:val="22"/>
                <w:szCs w:val="22"/>
              </w:rPr>
              <w:t>,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A7022A" w:rsidRPr="00513F62">
              <w:rPr>
                <w:sz w:val="22"/>
                <w:szCs w:val="22"/>
              </w:rPr>
              <w:t xml:space="preserve"> pateikiamas tai įrodantis dokumentas</w:t>
            </w:r>
            <w:r w:rsidR="00A0085C" w:rsidRPr="00513F62">
              <w:rPr>
                <w:sz w:val="22"/>
                <w:szCs w:val="22"/>
              </w:rPr>
              <w:t>);</w:t>
            </w:r>
          </w:p>
          <w:p w14:paraId="59F7315A" w14:textId="495A181A" w:rsidR="004A22D9" w:rsidRPr="00513F62" w:rsidRDefault="00C830A6" w:rsidP="004A0FA6">
            <w:pPr>
              <w:jc w:val="both"/>
              <w:rPr>
                <w:sz w:val="22"/>
                <w:szCs w:val="22"/>
              </w:rPr>
            </w:pPr>
            <w:r w:rsidRPr="00513F62">
              <w:rPr>
                <w:sz w:val="22"/>
                <w:szCs w:val="22"/>
              </w:rPr>
              <w:t>5</w:t>
            </w:r>
            <w:r w:rsidR="004A22D9" w:rsidRPr="00513F62">
              <w:rPr>
                <w:sz w:val="22"/>
                <w:szCs w:val="22"/>
              </w:rPr>
              <w:t xml:space="preserve">. </w:t>
            </w:r>
            <w:r w:rsidR="004A22D9" w:rsidRPr="00513F62">
              <w:rPr>
                <w:sz w:val="22"/>
                <w:szCs w:val="22"/>
                <w:u w:val="single"/>
              </w:rPr>
              <w:t>Dokumentai, pagrindžiantys vietos projekto tinkamumą</w:t>
            </w:r>
            <w:r w:rsidR="004A22D9" w:rsidRPr="00513F62">
              <w:rPr>
                <w:sz w:val="22"/>
                <w:szCs w:val="22"/>
              </w:rPr>
              <w:t>:</w:t>
            </w:r>
          </w:p>
          <w:p w14:paraId="4D2CB733" w14:textId="79D04187" w:rsidR="002A1BD6" w:rsidRPr="004A0FA6" w:rsidRDefault="00C830A6" w:rsidP="004A0FA6">
            <w:pPr>
              <w:pStyle w:val="BodyText10"/>
              <w:ind w:firstLine="0"/>
              <w:rPr>
                <w:rFonts w:ascii="Times New Roman" w:hAnsi="Times New Roman" w:cs="Times New Roman"/>
                <w:i/>
                <w:sz w:val="22"/>
                <w:szCs w:val="22"/>
                <w:lang w:val="lt-LT"/>
              </w:rPr>
            </w:pPr>
            <w:r w:rsidRPr="00513F62">
              <w:rPr>
                <w:rFonts w:ascii="Times New Roman" w:hAnsi="Times New Roman" w:cs="Times New Roman"/>
                <w:sz w:val="22"/>
                <w:szCs w:val="22"/>
                <w:lang w:val="lt-LT"/>
              </w:rPr>
              <w:t>5</w:t>
            </w:r>
            <w:r w:rsidR="004A22D9" w:rsidRPr="00513F62">
              <w:rPr>
                <w:rFonts w:ascii="Times New Roman" w:hAnsi="Times New Roman" w:cs="Times New Roman"/>
                <w:sz w:val="22"/>
                <w:szCs w:val="22"/>
                <w:lang w:val="lt-LT"/>
              </w:rPr>
              <w:t xml:space="preserve">.1. Vietos projekto </w:t>
            </w:r>
            <w:r w:rsidR="004A22D9" w:rsidRPr="00513F62">
              <w:rPr>
                <w:rFonts w:ascii="Times New Roman" w:hAnsi="Times New Roman" w:cs="Times New Roman"/>
                <w:sz w:val="22"/>
                <w:szCs w:val="22"/>
                <w:u w:val="single"/>
                <w:lang w:val="lt-LT"/>
              </w:rPr>
              <w:t>verslo planas</w:t>
            </w:r>
            <w:r w:rsidR="004A22D9" w:rsidRPr="00513F62">
              <w:rPr>
                <w:rFonts w:ascii="Times New Roman" w:hAnsi="Times New Roman" w:cs="Times New Roman"/>
                <w:sz w:val="22"/>
                <w:szCs w:val="22"/>
                <w:lang w:val="lt-LT"/>
              </w:rPr>
              <w:t xml:space="preserve">, parengtas pagal FSA </w:t>
            </w:r>
            <w:r w:rsidR="004A0FA6">
              <w:rPr>
                <w:rFonts w:ascii="Times New Roman" w:hAnsi="Times New Roman" w:cs="Times New Roman"/>
                <w:sz w:val="22"/>
                <w:szCs w:val="22"/>
                <w:lang w:val="lt-LT"/>
              </w:rPr>
              <w:t>2</w:t>
            </w:r>
            <w:r w:rsidR="004A22D9" w:rsidRPr="00513F62">
              <w:rPr>
                <w:rFonts w:ascii="Times New Roman" w:hAnsi="Times New Roman" w:cs="Times New Roman"/>
                <w:sz w:val="22"/>
                <w:szCs w:val="22"/>
                <w:lang w:val="lt-LT"/>
              </w:rPr>
              <w:t xml:space="preserve"> priedo formą (taikoma</w:t>
            </w:r>
            <w:r w:rsidR="00495365" w:rsidRPr="00513F62">
              <w:rPr>
                <w:rFonts w:ascii="Times New Roman" w:hAnsi="Times New Roman" w:cs="Times New Roman"/>
                <w:sz w:val="22"/>
                <w:szCs w:val="22"/>
                <w:lang w:val="lt-LT"/>
              </w:rPr>
              <w:t>,</w:t>
            </w:r>
            <w:r w:rsidR="004A22D9" w:rsidRPr="00513F62">
              <w:rPr>
                <w:rFonts w:ascii="Times New Roman" w:hAnsi="Times New Roman" w:cs="Times New Roman"/>
                <w:sz w:val="22"/>
                <w:szCs w:val="22"/>
                <w:lang w:val="lt-LT"/>
              </w:rPr>
              <w:t xml:space="preserve"> jeigu vietos projekte numatytos investicijos naujo verslo kūrimui arba esamo verslo plėtrai (įskaitant NVO, bendruomeninį ir socialinį verslą);</w:t>
            </w:r>
          </w:p>
          <w:p w14:paraId="382EEB40" w14:textId="77777777" w:rsidR="004A0FA6" w:rsidRDefault="00C830A6" w:rsidP="00736A88">
            <w:pPr>
              <w:pStyle w:val="BodyText10"/>
              <w:ind w:firstLine="0"/>
              <w:rPr>
                <w:i/>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2</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Statinio techninis projektas arba projektiniai pasiūlymai</w:t>
            </w:r>
            <w:r w:rsidR="00933567" w:rsidRPr="00513F62">
              <w:rPr>
                <w:rFonts w:ascii="Times New Roman" w:hAnsi="Times New Roman" w:cs="Times New Roman"/>
                <w:color w:val="000000"/>
                <w:sz w:val="22"/>
                <w:szCs w:val="22"/>
                <w:lang w:val="lt-LT"/>
              </w:rPr>
              <w:t xml:space="preserve"> ir statinio statybos kainos apskaičiavimas</w:t>
            </w:r>
            <w:r w:rsidR="004A22D9" w:rsidRPr="00513F62">
              <w:rPr>
                <w:rFonts w:ascii="Times New Roman" w:hAnsi="Times New Roman" w:cs="Times New Roman"/>
                <w:color w:val="000000"/>
                <w:sz w:val="22"/>
                <w:szCs w:val="22"/>
                <w:lang w:val="lt-LT"/>
              </w:rPr>
              <w:t>, parengti pagal Vietos projektų administravimo taisyklių 23.1.</w:t>
            </w:r>
            <w:r w:rsidR="00933567" w:rsidRPr="00513F62">
              <w:rPr>
                <w:rFonts w:ascii="Times New Roman" w:hAnsi="Times New Roman" w:cs="Times New Roman"/>
                <w:color w:val="000000"/>
                <w:sz w:val="22"/>
                <w:szCs w:val="22"/>
                <w:lang w:val="lt-LT"/>
              </w:rPr>
              <w:t>8</w:t>
            </w:r>
            <w:r w:rsidR="004A22D9" w:rsidRPr="00513F62">
              <w:rPr>
                <w:rFonts w:ascii="Times New Roman" w:hAnsi="Times New Roman" w:cs="Times New Roman"/>
                <w:color w:val="000000"/>
                <w:sz w:val="22"/>
                <w:szCs w:val="22"/>
                <w:lang w:val="lt-LT"/>
              </w:rPr>
              <w:t xml:space="preserve"> papunktyje nurodytus reikalavimus</w:t>
            </w:r>
            <w:r w:rsidR="00B166E7"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w:t>
            </w:r>
            <w:r w:rsidR="00B166E7" w:rsidRPr="00513F62">
              <w:rPr>
                <w:rFonts w:ascii="Times New Roman" w:hAnsi="Times New Roman" w:cs="Times New Roman"/>
                <w:color w:val="000000"/>
                <w:sz w:val="22"/>
                <w:szCs w:val="22"/>
                <w:lang w:val="lt-LT"/>
              </w:rPr>
              <w:t>T</w:t>
            </w:r>
            <w:r w:rsidR="004A22D9" w:rsidRPr="00513F62">
              <w:rPr>
                <w:rFonts w:ascii="Times New Roman" w:hAnsi="Times New Roman" w:cs="Times New Roman"/>
                <w:color w:val="000000"/>
                <w:sz w:val="22"/>
                <w:szCs w:val="22"/>
                <w:lang w:val="lt-LT"/>
              </w:rPr>
              <w:t>aikoma</w:t>
            </w:r>
            <w:r w:rsidR="00495365"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jei vietos projekte</w:t>
            </w:r>
            <w:r w:rsidR="00EA2AE2"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vadovaujantis Vietos projektų administravimo taisyklių 23.1.</w:t>
            </w:r>
            <w:r w:rsidR="00933567" w:rsidRPr="00513F62">
              <w:rPr>
                <w:rFonts w:ascii="Times New Roman" w:hAnsi="Times New Roman" w:cs="Times New Roman"/>
                <w:color w:val="000000"/>
                <w:sz w:val="22"/>
                <w:szCs w:val="22"/>
                <w:lang w:val="lt-LT"/>
              </w:rPr>
              <w:t>8</w:t>
            </w:r>
            <w:r w:rsidR="004A22D9" w:rsidRPr="00513F62">
              <w:rPr>
                <w:rFonts w:ascii="Times New Roman" w:hAnsi="Times New Roman" w:cs="Times New Roman"/>
                <w:color w:val="000000"/>
                <w:sz w:val="22"/>
                <w:szCs w:val="22"/>
                <w:lang w:val="lt-LT"/>
              </w:rPr>
              <w:t xml:space="preserve"> papunkčiu</w:t>
            </w:r>
            <w:r w:rsidR="00495365"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513F62">
              <w:rPr>
                <w:rFonts w:ascii="Times New Roman" w:hAnsi="Times New Roman" w:cs="Times New Roman"/>
                <w:color w:val="000000"/>
                <w:sz w:val="22"/>
                <w:szCs w:val="22"/>
                <w:lang w:val="lt-LT"/>
              </w:rPr>
              <w:t xml:space="preserve">ti </w:t>
            </w:r>
            <w:r w:rsidR="00933567" w:rsidRPr="00513F62">
              <w:rPr>
                <w:rFonts w:ascii="Times New Roman" w:hAnsi="Times New Roman" w:cs="Times New Roman"/>
                <w:color w:val="000000"/>
                <w:sz w:val="22"/>
                <w:szCs w:val="22"/>
                <w:lang w:val="lt-LT"/>
              </w:rPr>
              <w:t xml:space="preserve">parengti ir (arba) išduoti iki vietos projekto paraiškos pateikimo dienos ir </w:t>
            </w:r>
            <w:r w:rsidR="00F63FBC" w:rsidRPr="00513F62">
              <w:rPr>
                <w:rFonts w:ascii="Times New Roman" w:hAnsi="Times New Roman" w:cs="Times New Roman"/>
                <w:color w:val="000000"/>
                <w:sz w:val="22"/>
                <w:szCs w:val="22"/>
                <w:lang w:val="lt-LT"/>
              </w:rPr>
              <w:t>pateikti</w:t>
            </w:r>
            <w:r w:rsidR="00933567" w:rsidRPr="00513F62">
              <w:rPr>
                <w:rFonts w:ascii="Times New Roman" w:hAnsi="Times New Roman" w:cs="Times New Roman"/>
                <w:color w:val="000000"/>
                <w:sz w:val="22"/>
                <w:szCs w:val="22"/>
                <w:lang w:val="lt-LT"/>
              </w:rPr>
              <w:t xml:space="preserve"> kartu su paraiška arba parengti ir (arba) išduoti iki pirmojo mokėjimo praš</w:t>
            </w:r>
            <w:r w:rsidR="00F36B1A" w:rsidRPr="00513F62">
              <w:rPr>
                <w:rFonts w:ascii="Times New Roman" w:hAnsi="Times New Roman" w:cs="Times New Roman"/>
                <w:color w:val="000000"/>
                <w:sz w:val="22"/>
                <w:szCs w:val="22"/>
                <w:lang w:val="lt-LT"/>
              </w:rPr>
              <w:t>ymo dienos ir pateikti ne vėliau</w:t>
            </w:r>
            <w:r w:rsidR="00933567" w:rsidRPr="00513F62">
              <w:rPr>
                <w:rFonts w:ascii="Times New Roman" w:hAnsi="Times New Roman" w:cs="Times New Roman"/>
                <w:color w:val="000000"/>
                <w:sz w:val="22"/>
                <w:szCs w:val="22"/>
                <w:lang w:val="lt-LT"/>
              </w:rPr>
              <w:t xml:space="preserve"> kaip su </w:t>
            </w:r>
            <w:r w:rsidR="00933567" w:rsidRPr="00513F62">
              <w:rPr>
                <w:rFonts w:ascii="Times New Roman" w:hAnsi="Times New Roman" w:cs="Times New Roman"/>
                <w:color w:val="000000"/>
                <w:sz w:val="22"/>
                <w:szCs w:val="22"/>
                <w:lang w:val="lt-LT"/>
              </w:rPr>
              <w:lastRenderedPageBreak/>
              <w:t xml:space="preserve">pirmuoju mokėjimo prašymu. Tuo atveju, jeigu statybą </w:t>
            </w:r>
            <w:r w:rsidR="00062CA3" w:rsidRPr="00513F62">
              <w:rPr>
                <w:rFonts w:ascii="Times New Roman" w:hAnsi="Times New Roman" w:cs="Times New Roman"/>
                <w:color w:val="000000"/>
                <w:sz w:val="22"/>
                <w:szCs w:val="22"/>
                <w:lang w:val="lt-LT"/>
              </w:rPr>
              <w:t>leidžia</w:t>
            </w:r>
            <w:r w:rsidR="00933567" w:rsidRPr="00513F62">
              <w:rPr>
                <w:rFonts w:ascii="Times New Roman" w:hAnsi="Times New Roman" w:cs="Times New Roman"/>
                <w:color w:val="000000"/>
                <w:sz w:val="22"/>
                <w:szCs w:val="22"/>
                <w:lang w:val="lt-LT"/>
              </w:rPr>
              <w:t xml:space="preserve">ntys dokumentai </w:t>
            </w:r>
            <w:r w:rsidR="00B37908" w:rsidRPr="00513F62">
              <w:rPr>
                <w:rFonts w:ascii="Times New Roman" w:hAnsi="Times New Roman" w:cs="Times New Roman"/>
                <w:color w:val="000000"/>
                <w:sz w:val="22"/>
                <w:szCs w:val="22"/>
                <w:lang w:val="lt-LT"/>
              </w:rPr>
              <w:t>teisės aktų nustatyta tvarka turi būti pateikt</w:t>
            </w:r>
            <w:r w:rsidR="00F36B1A" w:rsidRPr="00513F62">
              <w:rPr>
                <w:rFonts w:ascii="Times New Roman" w:hAnsi="Times New Roman" w:cs="Times New Roman"/>
                <w:color w:val="000000"/>
                <w:sz w:val="22"/>
                <w:szCs w:val="22"/>
                <w:lang w:val="lt-LT"/>
              </w:rPr>
              <w:t>i informacinėje sistemoje „Info</w:t>
            </w:r>
            <w:r w:rsidR="00B37908" w:rsidRPr="00513F62">
              <w:rPr>
                <w:rFonts w:ascii="Times New Roman" w:hAnsi="Times New Roman" w:cs="Times New Roman"/>
                <w:color w:val="000000"/>
                <w:sz w:val="22"/>
                <w:szCs w:val="22"/>
                <w:lang w:val="lt-LT"/>
              </w:rPr>
              <w:t>statyba“, jų atskirai teikti nereikia (reikia nurodyti paraiškos 11 dalyje „Pridedami dokumentai“)</w:t>
            </w:r>
            <w:r w:rsidR="004A22D9" w:rsidRPr="00513F62">
              <w:rPr>
                <w:rFonts w:ascii="Times New Roman" w:hAnsi="Times New Roman" w:cs="Times New Roman"/>
                <w:color w:val="000000"/>
                <w:sz w:val="22"/>
                <w:szCs w:val="22"/>
                <w:lang w:val="lt-LT"/>
              </w:rPr>
              <w:t>)</w:t>
            </w:r>
            <w:r w:rsidR="00C43265" w:rsidRPr="00513F62">
              <w:rPr>
                <w:rFonts w:ascii="Times New Roman" w:hAnsi="Times New Roman" w:cs="Times New Roman"/>
                <w:color w:val="000000"/>
                <w:sz w:val="22"/>
                <w:szCs w:val="22"/>
                <w:lang w:val="lt-LT"/>
              </w:rPr>
              <w:t>;</w:t>
            </w:r>
          </w:p>
          <w:p w14:paraId="253BBDE1" w14:textId="6ACCD6F6" w:rsidR="00B3349B" w:rsidRPr="00513F62" w:rsidRDefault="00B3349B" w:rsidP="00736A88">
            <w:pPr>
              <w:pStyle w:val="BodyText10"/>
              <w:ind w:firstLine="0"/>
              <w:rPr>
                <w:rFonts w:ascii="Times New Roman" w:hAnsi="Times New Roman" w:cs="Times New Roman"/>
                <w:color w:val="000000"/>
                <w:sz w:val="22"/>
                <w:szCs w:val="22"/>
                <w:lang w:val="lt-LT"/>
              </w:rPr>
            </w:pPr>
            <w:r w:rsidRPr="00513F62">
              <w:rPr>
                <w:rFonts w:ascii="Times New Roman" w:hAnsi="Times New Roman" w:cs="Times New Roman"/>
                <w:color w:val="000000"/>
                <w:sz w:val="22"/>
                <w:szCs w:val="22"/>
                <w:lang w:val="lt-LT"/>
              </w:rPr>
              <w:t>5.</w:t>
            </w:r>
            <w:r w:rsidR="004A0FA6">
              <w:rPr>
                <w:rFonts w:ascii="Times New Roman" w:hAnsi="Times New Roman" w:cs="Times New Roman"/>
                <w:color w:val="000000"/>
                <w:sz w:val="22"/>
                <w:szCs w:val="22"/>
                <w:lang w:val="lt-LT"/>
              </w:rPr>
              <w:t>3</w:t>
            </w:r>
            <w:r w:rsidRPr="00513F62">
              <w:rPr>
                <w:rFonts w:ascii="Times New Roman" w:hAnsi="Times New Roman" w:cs="Times New Roman"/>
                <w:color w:val="000000"/>
                <w:sz w:val="22"/>
                <w:szCs w:val="22"/>
                <w:lang w:val="lt-LT"/>
              </w:rPr>
              <w:t>.</w:t>
            </w:r>
            <w:r w:rsidR="00D67C77" w:rsidRPr="00513F62">
              <w:rPr>
                <w:rFonts w:ascii="Times New Roman" w:hAnsi="Times New Roman" w:cs="Times New Roman"/>
                <w:color w:val="000000"/>
                <w:sz w:val="22"/>
                <w:szCs w:val="22"/>
                <w:lang w:val="lt-LT"/>
              </w:rPr>
              <w:t xml:space="preserve"> </w:t>
            </w:r>
            <w:r w:rsidR="00594BFA" w:rsidRPr="00513F62">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w:t>
            </w:r>
            <w:r w:rsidR="00062CA3" w:rsidRPr="00513F62">
              <w:rPr>
                <w:rFonts w:ascii="Times New Roman" w:hAnsi="Times New Roman" w:cs="Times New Roman"/>
                <w:color w:val="000000"/>
                <w:sz w:val="22"/>
                <w:szCs w:val="22"/>
                <w:lang w:val="lt-LT"/>
              </w:rPr>
              <w:t>i pateiktas kartu su paraiška arba ne vėliau</w:t>
            </w:r>
            <w:r w:rsidR="00594BFA" w:rsidRPr="00513F62">
              <w:rPr>
                <w:rFonts w:ascii="Times New Roman" w:hAnsi="Times New Roman" w:cs="Times New Roman"/>
                <w:color w:val="000000"/>
                <w:sz w:val="22"/>
                <w:szCs w:val="22"/>
                <w:lang w:val="lt-LT"/>
              </w:rPr>
              <w:t xml:space="preserve"> kaip iki pirmojo mokėjimo prašymo pateikimo dienos;</w:t>
            </w:r>
          </w:p>
          <w:p w14:paraId="257E30F8" w14:textId="72766866" w:rsidR="004A22D9" w:rsidRPr="00513F62" w:rsidRDefault="00C830A6" w:rsidP="00736A88">
            <w:pPr>
              <w:pStyle w:val="BodyText10"/>
              <w:ind w:firstLine="0"/>
              <w:rPr>
                <w:rFonts w:ascii="Times New Roman" w:hAnsi="Times New Roman" w:cs="Times New Roman"/>
                <w:color w:val="000000"/>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513F62">
              <w:rPr>
                <w:rFonts w:ascii="Times New Roman" w:hAnsi="Times New Roman" w:cs="Times New Roman"/>
                <w:color w:val="000000"/>
                <w:sz w:val="22"/>
                <w:szCs w:val="22"/>
                <w:lang w:val="lt-LT"/>
              </w:rPr>
              <w:t xml:space="preserve">statybą </w:t>
            </w:r>
            <w:r w:rsidR="004A22D9" w:rsidRPr="00513F62">
              <w:rPr>
                <w:rFonts w:ascii="Times New Roman" w:hAnsi="Times New Roman" w:cs="Times New Roman"/>
                <w:color w:val="000000"/>
                <w:sz w:val="22"/>
                <w:szCs w:val="22"/>
                <w:lang w:val="lt-LT"/>
              </w:rPr>
              <w:t>leid</w:t>
            </w:r>
            <w:r w:rsidR="00E70A51" w:rsidRPr="00513F62">
              <w:rPr>
                <w:rFonts w:ascii="Times New Roman" w:hAnsi="Times New Roman" w:cs="Times New Roman"/>
                <w:color w:val="000000"/>
                <w:sz w:val="22"/>
                <w:szCs w:val="22"/>
                <w:lang w:val="lt-LT"/>
              </w:rPr>
              <w:t xml:space="preserve">žiantis dokumentas </w:t>
            </w:r>
            <w:r w:rsidR="004A22D9" w:rsidRPr="00513F62">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513F62">
              <w:rPr>
                <w:rFonts w:ascii="Times New Roman" w:hAnsi="Times New Roman" w:cs="Times New Roman"/>
                <w:color w:val="000000"/>
                <w:sz w:val="22"/>
                <w:szCs w:val="22"/>
                <w:lang w:val="lt-LT"/>
              </w:rPr>
              <w:t>10</w:t>
            </w:r>
            <w:r w:rsidR="004A22D9" w:rsidRPr="00513F62">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513F62">
              <w:rPr>
                <w:rFonts w:ascii="Times New Roman" w:hAnsi="Times New Roman" w:cs="Times New Roman"/>
                <w:color w:val="000000"/>
                <w:sz w:val="22"/>
                <w:szCs w:val="22"/>
                <w:lang w:val="lt-LT"/>
              </w:rPr>
              <w:t xml:space="preserve"> arba ne vėliau kaip iki pirmojo mokėjimo prašymo pateikimo dienos</w:t>
            </w:r>
            <w:r w:rsidR="00F36B1A" w:rsidRPr="00513F62">
              <w:rPr>
                <w:rFonts w:ascii="Times New Roman" w:hAnsi="Times New Roman" w:cs="Times New Roman"/>
                <w:color w:val="000000"/>
                <w:sz w:val="22"/>
                <w:szCs w:val="22"/>
                <w:lang w:val="lt-LT"/>
              </w:rPr>
              <w:t>. Tuo atveju, jeigu statybą leidžiantis dokumentas teisės aktų nustatyta tvarka turi būti pateiktas informacinėje sistemoje „Infostatyba“, jo atskirai teikti nereikia (reikia nurodyti paraiškos 11 dalyje „Pridedami dokumentai“)</w:t>
            </w:r>
            <w:r w:rsidR="004A22D9" w:rsidRPr="00513F62">
              <w:rPr>
                <w:rFonts w:ascii="Times New Roman" w:hAnsi="Times New Roman" w:cs="Times New Roman"/>
                <w:color w:val="000000"/>
                <w:sz w:val="22"/>
                <w:szCs w:val="22"/>
                <w:lang w:val="lt-LT"/>
              </w:rPr>
              <w:t>)</w:t>
            </w:r>
            <w:r w:rsidR="00735991" w:rsidRPr="00513F62">
              <w:rPr>
                <w:rFonts w:ascii="Times New Roman" w:hAnsi="Times New Roman" w:cs="Times New Roman"/>
                <w:color w:val="000000"/>
                <w:sz w:val="22"/>
                <w:szCs w:val="22"/>
                <w:lang w:val="lt-LT"/>
              </w:rPr>
              <w:t>;</w:t>
            </w:r>
          </w:p>
          <w:p w14:paraId="7529592E" w14:textId="6C840B62"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5</w:t>
            </w:r>
            <w:r w:rsidR="004A22D9" w:rsidRPr="00513F62">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513F62">
              <w:rPr>
                <w:rFonts w:ascii="Times New Roman" w:hAnsi="Times New Roman" w:cs="Times New Roman"/>
                <w:sz w:val="22"/>
                <w:szCs w:val="22"/>
                <w:lang w:val="lt-LT"/>
              </w:rPr>
              <w:t>.</w:t>
            </w:r>
            <w:r w:rsidR="004A22D9" w:rsidRPr="00513F62">
              <w:rPr>
                <w:rFonts w:ascii="Times New Roman" w:hAnsi="Times New Roman" w:cs="Times New Roman"/>
                <w:sz w:val="22"/>
                <w:szCs w:val="22"/>
                <w:lang w:val="lt-LT"/>
              </w:rPr>
              <w:t xml:space="preserve"> (</w:t>
            </w:r>
            <w:r w:rsidR="00B166E7" w:rsidRPr="00513F62">
              <w:rPr>
                <w:rFonts w:ascii="Times New Roman" w:hAnsi="Times New Roman" w:cs="Times New Roman"/>
                <w:sz w:val="22"/>
                <w:szCs w:val="22"/>
                <w:lang w:val="lt-LT"/>
              </w:rPr>
              <w:t>T</w:t>
            </w:r>
            <w:r w:rsidR="004A22D9" w:rsidRPr="00513F62">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513F62">
              <w:rPr>
                <w:rFonts w:ascii="Times New Roman" w:hAnsi="Times New Roman" w:cs="Times New Roman"/>
                <w:color w:val="000000"/>
                <w:sz w:val="22"/>
                <w:szCs w:val="22"/>
                <w:lang w:val="lt-LT"/>
              </w:rPr>
              <w:t>Vietos projektų</w:t>
            </w:r>
            <w:r w:rsidR="004A22D9" w:rsidRPr="00513F62">
              <w:rPr>
                <w:rFonts w:ascii="Times New Roman" w:hAnsi="Times New Roman" w:cs="Times New Roman"/>
                <w:sz w:val="22"/>
                <w:szCs w:val="22"/>
                <w:lang w:val="lt-LT"/>
              </w:rPr>
              <w:t xml:space="preserve"> administravimo taisyklių </w:t>
            </w:r>
            <w:r w:rsidR="00C3079D" w:rsidRPr="00513F62">
              <w:rPr>
                <w:rFonts w:ascii="Times New Roman" w:hAnsi="Times New Roman" w:cs="Times New Roman"/>
                <w:sz w:val="22"/>
                <w:szCs w:val="22"/>
                <w:lang w:val="lt-LT"/>
              </w:rPr>
              <w:t xml:space="preserve">23.1.12 </w:t>
            </w:r>
            <w:r w:rsidR="004A22D9" w:rsidRPr="00513F62">
              <w:rPr>
                <w:rFonts w:ascii="Times New Roman" w:hAnsi="Times New Roman" w:cs="Times New Roman"/>
                <w:sz w:val="22"/>
                <w:szCs w:val="22"/>
                <w:lang w:val="lt-LT"/>
              </w:rPr>
              <w:t>papunktyje nurodytus reikalavimus)</w:t>
            </w:r>
            <w:r w:rsidR="009769A6" w:rsidRPr="00513F62">
              <w:rPr>
                <w:rFonts w:ascii="Times New Roman" w:hAnsi="Times New Roman" w:cs="Times New Roman"/>
                <w:sz w:val="22"/>
                <w:szCs w:val="22"/>
                <w:lang w:val="lt-LT"/>
              </w:rPr>
              <w:t>;</w:t>
            </w:r>
          </w:p>
          <w:p w14:paraId="4E4F37AA" w14:textId="7E43F4C9"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w:t>
            </w:r>
            <w:r w:rsidR="004A22D9" w:rsidRPr="00513F62">
              <w:rPr>
                <w:rFonts w:ascii="Times New Roman" w:hAnsi="Times New Roman" w:cs="Times New Roman"/>
                <w:sz w:val="22"/>
                <w:szCs w:val="22"/>
                <w:lang w:val="lt-LT"/>
              </w:rPr>
              <w:t xml:space="preserve">Visų nekilnojamojo </w:t>
            </w:r>
            <w:r w:rsidR="004A22D9" w:rsidRPr="00513F62">
              <w:rPr>
                <w:rFonts w:ascii="Times New Roman" w:hAnsi="Times New Roman" w:cs="Times New Roman"/>
                <w:sz w:val="22"/>
                <w:szCs w:val="22"/>
                <w:u w:val="single"/>
                <w:lang w:val="lt-LT"/>
              </w:rPr>
              <w:t>turto savininkų sutikimai</w:t>
            </w:r>
            <w:r w:rsidR="004A22D9" w:rsidRPr="00513F62">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513F62">
              <w:rPr>
                <w:rFonts w:ascii="Times New Roman" w:hAnsi="Times New Roman" w:cs="Times New Roman"/>
                <w:sz w:val="22"/>
                <w:szCs w:val="22"/>
                <w:lang w:val="lt-LT"/>
              </w:rPr>
              <w:t xml:space="preserve">. Atitiktis šiai tinkamumo sąlygai gali būti tikslinama iki </w:t>
            </w:r>
            <w:r w:rsidR="0033692B" w:rsidRPr="00513F62">
              <w:rPr>
                <w:rFonts w:ascii="Times New Roman" w:hAnsi="Times New Roman" w:cs="Times New Roman"/>
                <w:sz w:val="22"/>
                <w:szCs w:val="22"/>
                <w:lang w:val="lt-LT"/>
              </w:rPr>
              <w:t>vietos projekto tinkamumo vertinimo pabaigos</w:t>
            </w:r>
            <w:r w:rsidR="004A22D9" w:rsidRPr="00513F62">
              <w:rPr>
                <w:rFonts w:ascii="Times New Roman" w:hAnsi="Times New Roman" w:cs="Times New Roman"/>
                <w:sz w:val="22"/>
                <w:szCs w:val="22"/>
                <w:lang w:val="lt-LT"/>
              </w:rPr>
              <w:t>)</w:t>
            </w:r>
            <w:r w:rsidR="009769A6" w:rsidRPr="00513F62">
              <w:rPr>
                <w:rFonts w:ascii="Times New Roman" w:hAnsi="Times New Roman" w:cs="Times New Roman"/>
                <w:sz w:val="22"/>
                <w:szCs w:val="22"/>
                <w:lang w:val="lt-LT"/>
              </w:rPr>
              <w:t>;</w:t>
            </w:r>
          </w:p>
          <w:p w14:paraId="6ED5CADA" w14:textId="626A5BCE" w:rsidR="00347E55"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Fizinio asmens verslo liudijimas ar</w:t>
            </w:r>
            <w:r w:rsidR="00460B2D" w:rsidRPr="00513F62">
              <w:rPr>
                <w:rFonts w:ascii="Times New Roman" w:hAnsi="Times New Roman" w:cs="Times New Roman"/>
                <w:sz w:val="22"/>
                <w:szCs w:val="22"/>
                <w:lang w:val="lt-LT"/>
              </w:rPr>
              <w:t>ba individualios veiklos pažyma</w:t>
            </w:r>
            <w:r w:rsidR="009769A6" w:rsidRPr="00513F62">
              <w:rPr>
                <w:rFonts w:ascii="Times New Roman" w:hAnsi="Times New Roman" w:cs="Times New Roman"/>
                <w:sz w:val="22"/>
                <w:szCs w:val="22"/>
                <w:lang w:val="lt-LT"/>
              </w:rPr>
              <w:t>;</w:t>
            </w:r>
          </w:p>
          <w:p w14:paraId="43D6A12F" w14:textId="43D57015" w:rsidR="00460B2D" w:rsidRPr="00513F62" w:rsidRDefault="00FD6232"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4A0FA6">
              <w:rPr>
                <w:rFonts w:ascii="Times New Roman" w:hAnsi="Times New Roman" w:cs="Times New Roman"/>
                <w:sz w:val="22"/>
                <w:szCs w:val="22"/>
                <w:lang w:val="lt-LT"/>
              </w:rPr>
              <w:t>8</w:t>
            </w:r>
            <w:r w:rsidR="00347E55" w:rsidRPr="00513F62">
              <w:rPr>
                <w:rFonts w:ascii="Times New Roman" w:hAnsi="Times New Roman" w:cs="Times New Roman"/>
                <w:sz w:val="22"/>
                <w:szCs w:val="22"/>
                <w:lang w:val="lt-LT"/>
              </w:rPr>
              <w:t>. J</w:t>
            </w:r>
            <w:r w:rsidR="00460B2D" w:rsidRPr="00513F62">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513F62">
              <w:rPr>
                <w:rFonts w:ascii="Times New Roman" w:hAnsi="Times New Roman" w:cs="Times New Roman"/>
                <w:sz w:val="22"/>
                <w:szCs w:val="22"/>
                <w:lang w:val="lt-LT"/>
              </w:rPr>
              <w:t>muo</w:t>
            </w:r>
            <w:r w:rsidR="009769A6" w:rsidRPr="00513F62">
              <w:rPr>
                <w:rFonts w:ascii="Times New Roman" w:hAnsi="Times New Roman" w:cs="Times New Roman"/>
                <w:sz w:val="22"/>
                <w:szCs w:val="22"/>
                <w:lang w:val="lt-LT"/>
              </w:rPr>
              <w:t>;</w:t>
            </w:r>
          </w:p>
          <w:p w14:paraId="2B233EC1" w14:textId="07B7C305"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4A0FA6">
              <w:rPr>
                <w:rFonts w:ascii="Times New Roman" w:hAnsi="Times New Roman" w:cs="Times New Roman"/>
                <w:sz w:val="22"/>
                <w:szCs w:val="22"/>
                <w:lang w:val="lt-LT"/>
              </w:rPr>
              <w:t>9</w:t>
            </w:r>
            <w:r w:rsidR="004A22D9" w:rsidRPr="00513F62">
              <w:rPr>
                <w:rFonts w:ascii="Times New Roman" w:hAnsi="Times New Roman" w:cs="Times New Roman"/>
                <w:sz w:val="22"/>
                <w:szCs w:val="22"/>
                <w:lang w:val="lt-LT"/>
              </w:rPr>
              <w:t xml:space="preserve">. </w:t>
            </w:r>
            <w:r w:rsidR="004A0FA6" w:rsidRPr="0043098E">
              <w:rPr>
                <w:rFonts w:ascii="Times New Roman" w:hAnsi="Times New Roman" w:cs="Times New Roman"/>
                <w:noProof/>
                <w:color w:val="000000" w:themeColor="text1"/>
                <w:sz w:val="24"/>
                <w:szCs w:val="24"/>
                <w:lang w:val="lt-LT"/>
              </w:rPr>
              <w:t>Praėjusiųjų</w:t>
            </w:r>
            <w:r w:rsidR="004A0FA6">
              <w:rPr>
                <w:rFonts w:ascii="Times New Roman" w:hAnsi="Times New Roman" w:cs="Times New Roman"/>
                <w:noProof/>
                <w:color w:val="000000" w:themeColor="text1"/>
                <w:sz w:val="24"/>
                <w:szCs w:val="24"/>
                <w:lang w:val="lt-LT"/>
              </w:rPr>
              <w:t xml:space="preserve"> ataskaitinių</w:t>
            </w:r>
            <w:r w:rsidR="004A0FA6" w:rsidRPr="0043098E">
              <w:rPr>
                <w:rFonts w:ascii="Times New Roman" w:hAnsi="Times New Roman" w:cs="Times New Roman"/>
                <w:noProof/>
                <w:color w:val="000000" w:themeColor="text1"/>
                <w:sz w:val="24"/>
                <w:szCs w:val="24"/>
                <w:lang w:val="lt-LT"/>
              </w:rPr>
              <w:t xml:space="preserve"> ir ataskaitinių metų </w:t>
            </w:r>
            <w:r w:rsidR="004A0FA6">
              <w:rPr>
                <w:rFonts w:ascii="Times New Roman" w:hAnsi="Times New Roman" w:cs="Times New Roman"/>
                <w:noProof/>
                <w:color w:val="000000" w:themeColor="text1"/>
                <w:sz w:val="24"/>
                <w:szCs w:val="24"/>
                <w:lang w:val="lt-LT"/>
              </w:rPr>
              <w:t>l</w:t>
            </w:r>
            <w:r w:rsidR="004A22D9" w:rsidRPr="00513F62">
              <w:rPr>
                <w:rFonts w:ascii="Times New Roman" w:hAnsi="Times New Roman" w:cs="Times New Roman"/>
                <w:sz w:val="22"/>
                <w:szCs w:val="22"/>
                <w:lang w:val="lt-LT"/>
              </w:rPr>
              <w:t>aikotarpio fina</w:t>
            </w:r>
            <w:r w:rsidR="009769A6" w:rsidRPr="00513F62">
              <w:rPr>
                <w:rFonts w:ascii="Times New Roman" w:hAnsi="Times New Roman" w:cs="Times New Roman"/>
                <w:sz w:val="22"/>
                <w:szCs w:val="22"/>
                <w:lang w:val="lt-LT"/>
              </w:rPr>
              <w:t>nsinės atskaitomybės dokumentai;</w:t>
            </w:r>
          </w:p>
          <w:p w14:paraId="4E02CFDF" w14:textId="782A6B0B"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atitiktį horizontaliosioms ES politikos sritims</w:t>
            </w:r>
            <w:r w:rsidR="004A22D9" w:rsidRPr="00513F62">
              <w:rPr>
                <w:rFonts w:ascii="Times New Roman" w:hAnsi="Times New Roman" w:cs="Times New Roman"/>
                <w:sz w:val="22"/>
                <w:szCs w:val="22"/>
                <w:lang w:val="lt-LT"/>
              </w:rPr>
              <w:t>:</w:t>
            </w:r>
          </w:p>
          <w:p w14:paraId="5CED6AD0" w14:textId="10A2290F" w:rsidR="004A22D9" w:rsidRPr="00513F62" w:rsidRDefault="00C830A6" w:rsidP="00791F0A">
            <w:pPr>
              <w:jc w:val="both"/>
              <w:rPr>
                <w:bCs/>
                <w:sz w:val="22"/>
                <w:szCs w:val="22"/>
              </w:rPr>
            </w:pPr>
            <w:r w:rsidRPr="00513F62">
              <w:rPr>
                <w:sz w:val="22"/>
                <w:szCs w:val="22"/>
              </w:rPr>
              <w:t>6</w:t>
            </w:r>
            <w:r w:rsidR="004A22D9" w:rsidRPr="00513F62">
              <w:rPr>
                <w:sz w:val="22"/>
                <w:szCs w:val="22"/>
              </w:rPr>
              <w:t>.1.</w:t>
            </w:r>
            <w:r w:rsidR="004A22D9" w:rsidRPr="00513F62">
              <w:rPr>
                <w:i/>
                <w:sz w:val="22"/>
                <w:szCs w:val="22"/>
              </w:rPr>
              <w:t xml:space="preserve"> </w:t>
            </w:r>
            <w:r w:rsidR="004A22D9" w:rsidRPr="00513F62">
              <w:rPr>
                <w:bCs/>
                <w:sz w:val="22"/>
                <w:szCs w:val="22"/>
              </w:rPr>
              <w:t xml:space="preserve">Smulkiojo ir vidutinio verslo subjekto </w:t>
            </w:r>
            <w:r w:rsidR="000704E8" w:rsidRPr="00513F62">
              <w:rPr>
                <w:bCs/>
                <w:sz w:val="22"/>
                <w:szCs w:val="22"/>
              </w:rPr>
              <w:t xml:space="preserve">statuso deklaracija, </w:t>
            </w:r>
            <w:r w:rsidR="00EA6F4E" w:rsidRPr="00513F62">
              <w:rPr>
                <w:bCs/>
                <w:sz w:val="22"/>
                <w:szCs w:val="22"/>
              </w:rPr>
              <w:t xml:space="preserve">kurios </w:t>
            </w:r>
            <w:r w:rsidR="00EA6F4E" w:rsidRPr="00513F62">
              <w:rPr>
                <w:bCs/>
              </w:rPr>
              <w:t>forma</w:t>
            </w:r>
            <w:r w:rsidR="00EA6F4E" w:rsidRPr="00513F62">
              <w:rPr>
                <w:bCs/>
                <w:sz w:val="22"/>
                <w:szCs w:val="22"/>
              </w:rPr>
              <w:t xml:space="preserve"> </w:t>
            </w:r>
            <w:r w:rsidR="00EA6F4E" w:rsidRPr="00513F62">
              <w:rPr>
                <w:bCs/>
              </w:rPr>
              <w:t>patvirtinta</w:t>
            </w:r>
            <w:r w:rsidR="00EA6F4E" w:rsidRPr="00513F62">
              <w:rPr>
                <w:bCs/>
                <w:sz w:val="22"/>
                <w:szCs w:val="22"/>
              </w:rPr>
              <w:t xml:space="preserve"> </w:t>
            </w:r>
            <w:r w:rsidR="002A63C0" w:rsidRPr="00513F62">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513F62">
              <w:rPr>
                <w:bCs/>
              </w:rPr>
              <w:t xml:space="preserve">, </w:t>
            </w:r>
            <w:r w:rsidR="00EA6F4E" w:rsidRPr="00513F62">
              <w:rPr>
                <w:bCs/>
              </w:rPr>
              <w:t xml:space="preserve">ir </w:t>
            </w:r>
            <w:r w:rsidR="00CA7112" w:rsidRPr="00513F62">
              <w:rPr>
                <w:bCs/>
              </w:rPr>
              <w:t xml:space="preserve">paskelbta </w:t>
            </w:r>
            <w:r w:rsidR="00EA6F4E" w:rsidRPr="00513F62">
              <w:rPr>
                <w:bCs/>
                <w:sz w:val="22"/>
                <w:szCs w:val="22"/>
              </w:rPr>
              <w:t>VVG</w:t>
            </w:r>
            <w:r w:rsidR="00F66413" w:rsidRPr="00513F62">
              <w:rPr>
                <w:bCs/>
                <w:sz w:val="22"/>
                <w:szCs w:val="22"/>
              </w:rPr>
              <w:t xml:space="preserve"> interneto svetainėje</w:t>
            </w:r>
            <w:r w:rsidR="004D2046" w:rsidRPr="00513F62">
              <w:rPr>
                <w:bCs/>
                <w:sz w:val="22"/>
                <w:szCs w:val="22"/>
              </w:rPr>
              <w:t xml:space="preserve"> adresu</w:t>
            </w:r>
            <w:r w:rsidR="00F66413" w:rsidRPr="00513F62">
              <w:rPr>
                <w:bCs/>
                <w:sz w:val="22"/>
                <w:szCs w:val="22"/>
              </w:rPr>
              <w:t xml:space="preserve"> _</w:t>
            </w:r>
            <w:hyperlink r:id="rId12" w:history="1">
              <w:r w:rsidR="0050035B" w:rsidRPr="007A3CE7">
                <w:rPr>
                  <w:rStyle w:val="Hipersaitas"/>
                  <w:bCs/>
                </w:rPr>
                <w:t>www.tauragesvvg.lt</w:t>
              </w:r>
            </w:hyperlink>
            <w:r w:rsidR="0050035B" w:rsidRPr="007A3CE7">
              <w:t>.</w:t>
            </w:r>
            <w:r w:rsidR="00F66413" w:rsidRPr="00513F62">
              <w:rPr>
                <w:bCs/>
                <w:sz w:val="22"/>
                <w:szCs w:val="22"/>
              </w:rPr>
              <w:t xml:space="preserve"> </w:t>
            </w:r>
            <w:r w:rsidR="004A22D9" w:rsidRPr="00513F62">
              <w:rPr>
                <w:bCs/>
                <w:sz w:val="22"/>
                <w:szCs w:val="22"/>
              </w:rPr>
              <w:t xml:space="preserve">(taikoma </w:t>
            </w:r>
            <w:r w:rsidR="004A22D9" w:rsidRPr="00513F62">
              <w:rPr>
                <w:color w:val="000000"/>
                <w:sz w:val="22"/>
                <w:szCs w:val="22"/>
              </w:rPr>
              <w:t>Vietos projektų administravimo taisyklių 29.3 papunktyje nurodytiems atvejams</w:t>
            </w:r>
            <w:r w:rsidR="00C1301C" w:rsidRPr="00513F62">
              <w:rPr>
                <w:bCs/>
                <w:sz w:val="22"/>
                <w:szCs w:val="22"/>
              </w:rPr>
              <w:t>);</w:t>
            </w:r>
          </w:p>
          <w:p w14:paraId="5B00185C" w14:textId="13F50BFC" w:rsidR="004A22D9" w:rsidRPr="0050035B" w:rsidRDefault="00C830A6" w:rsidP="0050035B">
            <w:pPr>
              <w:jc w:val="both"/>
              <w:rPr>
                <w:bCs/>
                <w:sz w:val="22"/>
                <w:szCs w:val="22"/>
              </w:rPr>
            </w:pPr>
            <w:r w:rsidRPr="00513F62">
              <w:rPr>
                <w:sz w:val="22"/>
                <w:szCs w:val="22"/>
              </w:rPr>
              <w:t>6</w:t>
            </w:r>
            <w:r w:rsidR="004A22D9" w:rsidRPr="00513F62">
              <w:rPr>
                <w:sz w:val="22"/>
                <w:szCs w:val="22"/>
              </w:rPr>
              <w:t xml:space="preserve">.2. </w:t>
            </w:r>
            <w:r w:rsidR="009B5727" w:rsidRPr="00513F62">
              <w:rPr>
                <w:sz w:val="22"/>
                <w:szCs w:val="22"/>
              </w:rPr>
              <w:t>„</w:t>
            </w:r>
            <w:r w:rsidR="004A22D9" w:rsidRPr="00513F62">
              <w:rPr>
                <w:sz w:val="22"/>
                <w:szCs w:val="22"/>
              </w:rPr>
              <w:t xml:space="preserve">Vienos įmonės“ deklaracija pagal 2013 m. gruodžio 18 d. Europos Komisijos reglamentą (ES) Nr. 1407/2013 dėl Sutarties dėl Europos Sąjungos veikimo 107 ir 108 straipsnių taikymo </w:t>
            </w:r>
            <w:r w:rsidR="004A22D9" w:rsidRPr="00513F62">
              <w:rPr>
                <w:i/>
                <w:sz w:val="22"/>
                <w:szCs w:val="22"/>
              </w:rPr>
              <w:t>de minimis</w:t>
            </w:r>
            <w:r w:rsidR="004A22D9" w:rsidRPr="00513F62">
              <w:rPr>
                <w:sz w:val="22"/>
                <w:szCs w:val="22"/>
              </w:rPr>
              <w:t xml:space="preserve"> pagalbai (OL 2013 L 352, p. 1), </w:t>
            </w:r>
            <w:r w:rsidR="00EA6F4E" w:rsidRPr="00513F62">
              <w:rPr>
                <w:bCs/>
                <w:sz w:val="22"/>
                <w:szCs w:val="22"/>
              </w:rPr>
              <w:t>jos forma paskelbta</w:t>
            </w:r>
            <w:r w:rsidR="002D4E38" w:rsidRPr="00513F62">
              <w:rPr>
                <w:bCs/>
                <w:sz w:val="22"/>
                <w:szCs w:val="22"/>
              </w:rPr>
              <w:t xml:space="preserve"> </w:t>
            </w:r>
            <w:r w:rsidR="00EA6F4E" w:rsidRPr="00513F62">
              <w:rPr>
                <w:bCs/>
                <w:sz w:val="22"/>
                <w:szCs w:val="22"/>
              </w:rPr>
              <w:t>VVG</w:t>
            </w:r>
            <w:r w:rsidR="002D4E38" w:rsidRPr="00513F62">
              <w:rPr>
                <w:bCs/>
                <w:sz w:val="22"/>
                <w:szCs w:val="22"/>
              </w:rPr>
              <w:t xml:space="preserve"> interneto svetainėje </w:t>
            </w:r>
            <w:r w:rsidR="004D2046" w:rsidRPr="00513F62">
              <w:rPr>
                <w:bCs/>
                <w:sz w:val="22"/>
                <w:szCs w:val="22"/>
              </w:rPr>
              <w:t xml:space="preserve">adresu </w:t>
            </w:r>
            <w:hyperlink r:id="rId13" w:history="1">
              <w:r w:rsidR="0050035B" w:rsidRPr="007A3CE7">
                <w:rPr>
                  <w:rStyle w:val="Hipersaitas"/>
                  <w:bCs/>
                </w:rPr>
                <w:t>www.tauragesvvg.lt</w:t>
              </w:r>
            </w:hyperlink>
            <w:r w:rsidR="0050035B" w:rsidRPr="007A3CE7">
              <w:t>.</w:t>
            </w:r>
            <w:r w:rsidR="004A22D9" w:rsidRPr="00513F62">
              <w:rPr>
                <w:i/>
                <w:sz w:val="22"/>
                <w:szCs w:val="22"/>
              </w:rPr>
              <w:t xml:space="preserve"> </w:t>
            </w:r>
            <w:r w:rsidR="004A22D9" w:rsidRPr="00513F62">
              <w:rPr>
                <w:sz w:val="22"/>
                <w:szCs w:val="22"/>
              </w:rPr>
              <w:t xml:space="preserve">(Taikoma </w:t>
            </w:r>
            <w:r w:rsidR="00EA6F4E" w:rsidRPr="00513F62">
              <w:rPr>
                <w:sz w:val="22"/>
                <w:szCs w:val="22"/>
              </w:rPr>
              <w:t xml:space="preserve">siekiant </w:t>
            </w:r>
            <w:r w:rsidR="004A22D9" w:rsidRPr="00513F62">
              <w:rPr>
                <w:sz w:val="22"/>
                <w:szCs w:val="22"/>
              </w:rPr>
              <w:t>pagrįsti, kad parama vietos projektui įgyvendinti skiriama nepažeidžiant ES teisės normų, susijusių su nereikšming</w:t>
            </w:r>
            <w:r w:rsidR="00EA6F4E" w:rsidRPr="00513F62">
              <w:rPr>
                <w:sz w:val="22"/>
                <w:szCs w:val="22"/>
              </w:rPr>
              <w:t>a</w:t>
            </w:r>
            <w:r w:rsidR="004A22D9" w:rsidRPr="00513F62">
              <w:rPr>
                <w:sz w:val="22"/>
                <w:szCs w:val="22"/>
              </w:rPr>
              <w:t xml:space="preserve"> (</w:t>
            </w:r>
            <w:r w:rsidR="004A22D9" w:rsidRPr="00513F62">
              <w:rPr>
                <w:i/>
                <w:iCs/>
                <w:sz w:val="22"/>
                <w:szCs w:val="22"/>
              </w:rPr>
              <w:t>de minimis</w:t>
            </w:r>
            <w:r w:rsidR="004A22D9" w:rsidRPr="00513F62">
              <w:rPr>
                <w:sz w:val="22"/>
                <w:szCs w:val="22"/>
              </w:rPr>
              <w:t>)</w:t>
            </w:r>
            <w:r w:rsidR="004A22D9" w:rsidRPr="00513F62">
              <w:rPr>
                <w:i/>
                <w:iCs/>
                <w:sz w:val="22"/>
                <w:szCs w:val="22"/>
              </w:rPr>
              <w:t xml:space="preserve"> </w:t>
            </w:r>
            <w:r w:rsidR="004A22D9" w:rsidRPr="00513F62">
              <w:rPr>
                <w:sz w:val="22"/>
                <w:szCs w:val="22"/>
              </w:rPr>
              <w:t>pagalb</w:t>
            </w:r>
            <w:r w:rsidR="00EA6F4E" w:rsidRPr="00513F62">
              <w:rPr>
                <w:sz w:val="22"/>
                <w:szCs w:val="22"/>
              </w:rPr>
              <w:t>a</w:t>
            </w:r>
            <w:r w:rsidR="004A22D9" w:rsidRPr="00513F62">
              <w:rPr>
                <w:sz w:val="22"/>
                <w:szCs w:val="22"/>
              </w:rPr>
              <w:t>, kaip nurodyta Vietos projektų administravimo taisyklių 29.3 papunktyje).</w:t>
            </w:r>
          </w:p>
          <w:p w14:paraId="2DB35C03" w14:textId="197E82CF"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nuosavo indėlio tinkamumą</w:t>
            </w:r>
            <w:r w:rsidR="004A22D9" w:rsidRPr="00513F62">
              <w:rPr>
                <w:rFonts w:ascii="Times New Roman" w:hAnsi="Times New Roman" w:cs="Times New Roman"/>
                <w:sz w:val="22"/>
                <w:szCs w:val="22"/>
                <w:lang w:val="lt-LT"/>
              </w:rPr>
              <w:t>:</w:t>
            </w:r>
          </w:p>
          <w:p w14:paraId="54DDA9B8" w14:textId="3AD984A2"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lastRenderedPageBreak/>
              <w:t>7</w:t>
            </w:r>
            <w:r w:rsidR="004A22D9" w:rsidRPr="00513F62">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513F62">
              <w:rPr>
                <w:rFonts w:ascii="Times New Roman" w:hAnsi="Times New Roman" w:cs="Times New Roman"/>
                <w:sz w:val="22"/>
                <w:szCs w:val="22"/>
                <w:lang w:val="lt-LT"/>
              </w:rPr>
              <w:t xml:space="preserve">išduoti </w:t>
            </w:r>
            <w:r w:rsidR="004A22D9" w:rsidRPr="00513F62">
              <w:rPr>
                <w:rFonts w:ascii="Times New Roman" w:hAnsi="Times New Roman" w:cs="Times New Roman"/>
                <w:sz w:val="22"/>
                <w:szCs w:val="22"/>
                <w:lang w:val="lt-LT"/>
              </w:rPr>
              <w:t xml:space="preserve">viešojo </w:t>
            </w:r>
            <w:r w:rsidR="004A22D9" w:rsidRPr="00513F62">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513F62">
              <w:rPr>
                <w:rFonts w:ascii="Times New Roman" w:hAnsi="Times New Roman" w:cs="Times New Roman"/>
                <w:color w:val="000000"/>
                <w:sz w:val="22"/>
                <w:szCs w:val="22"/>
                <w:lang w:val="lt-LT"/>
              </w:rPr>
              <w:t xml:space="preserve"> ir (arba) sukurti naudojantis finansinių ataskaitų duomenimis</w:t>
            </w:r>
            <w:r w:rsidR="004A22D9" w:rsidRPr="00513F62">
              <w:rPr>
                <w:rFonts w:ascii="Times New Roman" w:hAnsi="Times New Roman" w:cs="Times New Roman"/>
                <w:sz w:val="22"/>
                <w:szCs w:val="22"/>
                <w:lang w:val="lt-LT"/>
              </w:rPr>
              <w:t>. Šie dokumentai turi būti pateikti ne vėliau kaip iki vietos projekto vertinimo pabaigos);</w:t>
            </w:r>
          </w:p>
          <w:p w14:paraId="1BF24931" w14:textId="4C83061F" w:rsidR="00112D8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513F62">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513F62">
              <w:rPr>
                <w:rFonts w:ascii="Times New Roman" w:hAnsi="Times New Roman" w:cs="Times New Roman"/>
                <w:color w:val="000000"/>
                <w:sz w:val="22"/>
                <w:szCs w:val="22"/>
                <w:lang w:val="lt-LT"/>
              </w:rPr>
              <w:t xml:space="preserve"> ir (arba) sukurti naudojantis finansinių ataskaitų duomenimis</w:t>
            </w:r>
            <w:r w:rsidR="004A22D9" w:rsidRPr="00513F62">
              <w:rPr>
                <w:rFonts w:ascii="Times New Roman" w:hAnsi="Times New Roman" w:cs="Times New Roman"/>
                <w:sz w:val="22"/>
                <w:szCs w:val="22"/>
                <w:lang w:val="lt-LT"/>
              </w:rPr>
              <w:t>. Šie dokumentai turi būti pateikti ne vėliau kaip iki vietos projekto vertinimo pabaigos);</w:t>
            </w:r>
          </w:p>
          <w:p w14:paraId="791BE354" w14:textId="30F44B96"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8</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Kiti dokumentai</w:t>
            </w:r>
            <w:r w:rsidR="004A22D9" w:rsidRPr="00513F62">
              <w:rPr>
                <w:rFonts w:ascii="Times New Roman" w:hAnsi="Times New Roman" w:cs="Times New Roman"/>
                <w:sz w:val="22"/>
                <w:szCs w:val="22"/>
                <w:lang w:val="lt-LT"/>
              </w:rPr>
              <w:t>:</w:t>
            </w:r>
          </w:p>
          <w:p w14:paraId="3DED1822" w14:textId="6576D448"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8</w:t>
            </w:r>
            <w:r w:rsidR="004A22D9" w:rsidRPr="00513F62">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513F62">
              <w:rPr>
                <w:rFonts w:ascii="Times New Roman" w:hAnsi="Times New Roman" w:cs="Times New Roman"/>
                <w:sz w:val="22"/>
                <w:szCs w:val="22"/>
                <w:lang w:val="lt-LT"/>
              </w:rPr>
              <w:t xml:space="preserve"> pateikti </w:t>
            </w:r>
            <w:r w:rsidR="006C5420" w:rsidRPr="00513F62">
              <w:rPr>
                <w:rFonts w:ascii="Times New Roman" w:hAnsi="Times New Roman" w:cs="Times New Roman"/>
                <w:sz w:val="22"/>
                <w:szCs w:val="22"/>
                <w:lang w:val="lt-LT"/>
              </w:rPr>
              <w:t xml:space="preserve">(ir pasirašyti, jei taikoma) </w:t>
            </w:r>
            <w:r w:rsidR="00C54A8C" w:rsidRPr="00513F62">
              <w:rPr>
                <w:rFonts w:ascii="Times New Roman" w:hAnsi="Times New Roman" w:cs="Times New Roman"/>
                <w:sz w:val="22"/>
                <w:szCs w:val="22"/>
                <w:lang w:val="lt-LT"/>
              </w:rPr>
              <w:t>vietos projekto paraišką</w:t>
            </w:r>
            <w:r w:rsidR="004A22D9" w:rsidRPr="00513F62">
              <w:rPr>
                <w:rFonts w:ascii="Times New Roman" w:hAnsi="Times New Roman" w:cs="Times New Roman"/>
                <w:sz w:val="22"/>
                <w:szCs w:val="22"/>
                <w:lang w:val="lt-LT"/>
              </w:rPr>
              <w:t>, įgaliojimo galiojimo terminas);</w:t>
            </w:r>
          </w:p>
          <w:p w14:paraId="2C9E68E3" w14:textId="77777777" w:rsidR="004A22D9" w:rsidRPr="00513F62" w:rsidRDefault="004A22D9" w:rsidP="00C91DA3">
            <w:pPr>
              <w:pStyle w:val="BodyText10"/>
              <w:ind w:firstLine="0"/>
              <w:rPr>
                <w:b/>
                <w:color w:val="000000"/>
                <w:sz w:val="22"/>
                <w:szCs w:val="22"/>
              </w:rPr>
            </w:pPr>
          </w:p>
        </w:tc>
      </w:tr>
      <w:tr w:rsidR="00172B8D" w:rsidRPr="00513F62" w14:paraId="78C7BA7F" w14:textId="77777777" w:rsidTr="00437BE7">
        <w:trPr>
          <w:trHeight w:val="334"/>
        </w:trPr>
        <w:tc>
          <w:tcPr>
            <w:tcW w:w="2405" w:type="dxa"/>
            <w:shd w:val="clear" w:color="auto" w:fill="auto"/>
          </w:tcPr>
          <w:p w14:paraId="024F1A9E" w14:textId="45546480" w:rsidR="00172B8D" w:rsidRPr="00513F62" w:rsidRDefault="00FF5761" w:rsidP="00172B8D">
            <w:pPr>
              <w:pStyle w:val="BodyText10"/>
              <w:ind w:firstLine="0"/>
              <w:rPr>
                <w:rFonts w:ascii="Times New Roman" w:hAnsi="Times New Roman" w:cs="Times New Roman"/>
                <w:sz w:val="22"/>
                <w:szCs w:val="22"/>
                <w:lang w:val="lt-LT"/>
              </w:rPr>
            </w:pPr>
            <w:r w:rsidRPr="00513F62">
              <w:rPr>
                <w:rFonts w:ascii="Times New Roman" w:hAnsi="Times New Roman" w:cs="Times New Roman"/>
                <w:b/>
                <w:sz w:val="22"/>
                <w:szCs w:val="22"/>
                <w:lang w:val="lt-LT"/>
              </w:rPr>
              <w:lastRenderedPageBreak/>
              <w:t>5.2</w:t>
            </w:r>
            <w:r w:rsidR="00172B8D" w:rsidRPr="00513F62">
              <w:rPr>
                <w:rFonts w:ascii="Times New Roman" w:hAnsi="Times New Roman" w:cs="Times New Roman"/>
                <w:b/>
                <w:sz w:val="22"/>
                <w:szCs w:val="22"/>
                <w:lang w:val="lt-LT"/>
              </w:rPr>
              <w:t>.</w:t>
            </w:r>
            <w:r w:rsidR="00172B8D" w:rsidRPr="00513F62">
              <w:rPr>
                <w:rFonts w:ascii="Times New Roman" w:hAnsi="Times New Roman" w:cs="Times New Roman"/>
                <w:sz w:val="22"/>
                <w:szCs w:val="22"/>
                <w:lang w:val="lt-LT"/>
              </w:rPr>
              <w:t xml:space="preserve"> </w:t>
            </w:r>
          </w:p>
        </w:tc>
        <w:tc>
          <w:tcPr>
            <w:tcW w:w="12758" w:type="dxa"/>
            <w:shd w:val="clear" w:color="auto" w:fill="auto"/>
          </w:tcPr>
          <w:p w14:paraId="2FBCCB15" w14:textId="3255F2F5" w:rsidR="00172B8D" w:rsidRPr="00513F62" w:rsidRDefault="00C91DA3" w:rsidP="00736A88">
            <w:pPr>
              <w:pStyle w:val="BodyText10"/>
              <w:ind w:firstLine="0"/>
              <w:rPr>
                <w:rFonts w:ascii="Times New Roman" w:hAnsi="Times New Roman" w:cs="Times New Roman"/>
                <w:sz w:val="22"/>
                <w:szCs w:val="22"/>
                <w:lang w:val="lt-LT"/>
              </w:rPr>
            </w:pPr>
            <w:r w:rsidRPr="0050136E">
              <w:rPr>
                <w:rFonts w:ascii="Times New Roman" w:hAnsi="Times New Roman" w:cs="Times New Roman"/>
                <w:sz w:val="24"/>
                <w:szCs w:val="24"/>
                <w:lang w:val="lt-LT"/>
              </w:rPr>
              <w:t>Kiti papildomi dokumentai</w:t>
            </w:r>
            <w:r w:rsidR="00172B8D" w:rsidRPr="00513F62">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513F62" w14:paraId="6B6E15A1" w14:textId="77777777" w:rsidTr="00F81AA2">
        <w:tc>
          <w:tcPr>
            <w:tcW w:w="15163" w:type="dxa"/>
            <w:shd w:val="clear" w:color="auto" w:fill="F4B083"/>
          </w:tcPr>
          <w:p w14:paraId="44AE3D2F" w14:textId="77777777"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512F0" w:rsidRPr="00513F62" w14:paraId="529EBE1F" w14:textId="77777777" w:rsidTr="00F81AA2">
        <w:tc>
          <w:tcPr>
            <w:tcW w:w="15163" w:type="dxa"/>
            <w:shd w:val="clear" w:color="auto" w:fill="auto"/>
          </w:tcPr>
          <w:p w14:paraId="7940AE5B" w14:textId="39BD4610" w:rsidR="004A2FD9" w:rsidRPr="00513F62" w:rsidRDefault="008A7FF8" w:rsidP="00736A88">
            <w:pPr>
              <w:jc w:val="both"/>
              <w:rPr>
                <w:i/>
                <w:sz w:val="22"/>
                <w:szCs w:val="22"/>
              </w:rPr>
            </w:pPr>
            <w:r w:rsidRPr="00513F62">
              <w:rPr>
                <w:sz w:val="22"/>
                <w:szCs w:val="22"/>
              </w:rPr>
              <w:t xml:space="preserve">6.1. </w:t>
            </w:r>
            <w:r w:rsidR="00AC7519" w:rsidRPr="00513F62">
              <w:rPr>
                <w:sz w:val="22"/>
                <w:szCs w:val="22"/>
              </w:rPr>
              <w:t>Šio FSA priedai yra</w:t>
            </w:r>
            <w:r w:rsidR="004A2FD9" w:rsidRPr="00513F62">
              <w:rPr>
                <w:sz w:val="22"/>
                <w:szCs w:val="22"/>
              </w:rPr>
              <w:t>:</w:t>
            </w:r>
            <w:r w:rsidR="00AC7519" w:rsidRPr="00513F62">
              <w:rPr>
                <w:i/>
                <w:sz w:val="22"/>
                <w:szCs w:val="22"/>
              </w:rPr>
              <w:t xml:space="preserve"> </w:t>
            </w:r>
          </w:p>
          <w:p w14:paraId="0B925365" w14:textId="77777777" w:rsidR="00C91DA3" w:rsidRPr="00A120FC" w:rsidRDefault="00C91DA3" w:rsidP="00C91DA3">
            <w:pPr>
              <w:jc w:val="both"/>
              <w:rPr>
                <w:i/>
                <w:sz w:val="22"/>
                <w:szCs w:val="22"/>
              </w:rPr>
            </w:pPr>
            <w:r w:rsidRPr="00894EB7">
              <w:rPr>
                <w:sz w:val="22"/>
                <w:szCs w:val="22"/>
              </w:rPr>
              <w:t>1 priedas „</w:t>
            </w:r>
            <w:r w:rsidRPr="00A120FC">
              <w:rPr>
                <w:sz w:val="22"/>
                <w:szCs w:val="22"/>
              </w:rPr>
              <w:t>Vietos projekto paraiškos forma“.</w:t>
            </w:r>
          </w:p>
          <w:p w14:paraId="07960689" w14:textId="77777777" w:rsidR="00C91DA3" w:rsidRPr="00A120FC" w:rsidRDefault="00C91DA3" w:rsidP="00C91DA3">
            <w:pPr>
              <w:jc w:val="both"/>
              <w:rPr>
                <w:i/>
                <w:sz w:val="22"/>
                <w:szCs w:val="22"/>
              </w:rPr>
            </w:pPr>
            <w:r>
              <w:rPr>
                <w:sz w:val="22"/>
                <w:szCs w:val="22"/>
              </w:rPr>
              <w:t>2</w:t>
            </w:r>
            <w:r w:rsidRPr="00894EB7">
              <w:rPr>
                <w:sz w:val="22"/>
                <w:szCs w:val="22"/>
              </w:rPr>
              <w:t xml:space="preserve"> priedas „Vietos projekto verslo plano forma“</w:t>
            </w:r>
          </w:p>
          <w:p w14:paraId="21857C21" w14:textId="77777777" w:rsidR="00C91DA3" w:rsidRPr="001F18CB" w:rsidRDefault="00C91DA3" w:rsidP="00C91DA3">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14:paraId="1601802B" w14:textId="18F7C6F9" w:rsidR="003512F0" w:rsidRPr="00513F62" w:rsidRDefault="00C91DA3" w:rsidP="00C91DA3">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proofErr w:type="gramStart"/>
            <w:r w:rsidRPr="001F18CB">
              <w:rPr>
                <w:bCs/>
                <w:sz w:val="22"/>
                <w:szCs w:val="22"/>
              </w:rPr>
              <w:t>deklaracija</w:t>
            </w:r>
            <w:proofErr w:type="spellEnd"/>
            <w:r w:rsidRPr="001F18CB">
              <w:rPr>
                <w:bCs/>
                <w:sz w:val="22"/>
                <w:szCs w:val="22"/>
              </w:rPr>
              <w:t>“</w:t>
            </w:r>
            <w:proofErr w:type="gramEnd"/>
            <w:r w:rsidRPr="001F18CB">
              <w:rPr>
                <w:bCs/>
                <w:sz w:val="22"/>
                <w:szCs w:val="22"/>
              </w:rPr>
              <w:t>.</w:t>
            </w:r>
          </w:p>
        </w:tc>
      </w:tr>
    </w:tbl>
    <w:p w14:paraId="2EF0968F" w14:textId="1E5F0FDC"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126BE0">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4004" w14:textId="77777777" w:rsidR="00001EF0" w:rsidRDefault="00001EF0" w:rsidP="0056536E">
      <w:r>
        <w:separator/>
      </w:r>
    </w:p>
  </w:endnote>
  <w:endnote w:type="continuationSeparator" w:id="0">
    <w:p w14:paraId="695B1702" w14:textId="77777777" w:rsidR="00001EF0" w:rsidRDefault="00001EF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264" w14:textId="77777777" w:rsidR="00DC48B2" w:rsidRDefault="00DC48B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C48B2" w:rsidRDefault="00DC48B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191D" w14:textId="7463A09F" w:rsidR="00DC48B2" w:rsidRDefault="00DC48B2">
    <w:pPr>
      <w:pStyle w:val="Porat"/>
      <w:framePr w:wrap="around" w:vAnchor="text" w:hAnchor="margin" w:xAlign="right" w:y="1"/>
      <w:rPr>
        <w:rStyle w:val="Puslapionumeris"/>
      </w:rPr>
    </w:pPr>
  </w:p>
  <w:p w14:paraId="1E1A4612" w14:textId="77777777" w:rsidR="00DC48B2" w:rsidRDefault="00DC48B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90BE" w14:textId="77777777" w:rsidR="00001EF0" w:rsidRDefault="00001EF0" w:rsidP="0056536E">
      <w:r>
        <w:separator/>
      </w:r>
    </w:p>
  </w:footnote>
  <w:footnote w:type="continuationSeparator" w:id="0">
    <w:p w14:paraId="6D4993FC" w14:textId="77777777" w:rsidR="00001EF0" w:rsidRDefault="00001EF0" w:rsidP="0056536E">
      <w:r>
        <w:continuationSeparator/>
      </w:r>
    </w:p>
  </w:footnote>
  <w:footnote w:id="1">
    <w:p w14:paraId="2609BF60" w14:textId="31B39C93" w:rsidR="00DC48B2" w:rsidRPr="001F5B1F" w:rsidRDefault="00DC48B2" w:rsidP="0087589B">
      <w:pPr>
        <w:pStyle w:val="Puslapioinaostekstas"/>
        <w:ind w:right="111"/>
        <w:jc w:val="both"/>
        <w:rPr>
          <w:i/>
          <w:lang w:val="lt-LT"/>
        </w:rPr>
      </w:pPr>
      <w:r w:rsidRPr="0036691F">
        <w:rPr>
          <w:rStyle w:val="Puslapioinaosnuoroda"/>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galutinio</w:t>
      </w:r>
      <w:proofErr w:type="spellEnd"/>
      <w:r w:rsidRPr="0036691F">
        <w:rPr>
          <w:i/>
        </w:rPr>
        <w:t xml:space="preserve"> </w:t>
      </w:r>
      <w:proofErr w:type="spellStart"/>
      <w:r w:rsidRPr="0036691F">
        <w:rPr>
          <w:i/>
        </w:rPr>
        <w:t>mokėjimo</w:t>
      </w:r>
      <w:proofErr w:type="spellEnd"/>
      <w:r w:rsidRPr="0036691F">
        <w:rPr>
          <w:i/>
        </w:rPr>
        <w:t xml:space="preserve"> </w:t>
      </w:r>
      <w:proofErr w:type="spellStart"/>
      <w:r w:rsidRPr="0036691F">
        <w:rPr>
          <w:i/>
        </w:rPr>
        <w:t>prašymo</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galutinės</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įgyvendinimo</w:t>
      </w:r>
      <w:proofErr w:type="spellEnd"/>
      <w:r w:rsidRPr="0036691F">
        <w:rPr>
          <w:i/>
        </w:rPr>
        <w:t xml:space="preserve"> </w:t>
      </w:r>
      <w:proofErr w:type="spellStart"/>
      <w:r w:rsidRPr="0036691F">
        <w:rPr>
          <w:i/>
        </w:rPr>
        <w:t>ataskaitos</w:t>
      </w:r>
      <w:proofErr w:type="spellEnd"/>
      <w:r w:rsidRPr="0036691F">
        <w:rPr>
          <w:i/>
        </w:rPr>
        <w:t xml:space="preserve"> </w:t>
      </w:r>
      <w:proofErr w:type="spellStart"/>
      <w:r w:rsidRPr="0036691F">
        <w:rPr>
          <w:i/>
        </w:rPr>
        <w:t>pateikimo</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plėtros</w:t>
      </w:r>
      <w:proofErr w:type="spellEnd"/>
      <w:r w:rsidRPr="0036691F">
        <w:rPr>
          <w:i/>
        </w:rPr>
        <w:t xml:space="preserve"> </w:t>
      </w:r>
      <w:proofErr w:type="spellStart"/>
      <w:r w:rsidRPr="0036691F">
        <w:rPr>
          <w:i/>
        </w:rPr>
        <w:t>strategijos</w:t>
      </w:r>
      <w:proofErr w:type="spellEnd"/>
      <w:r w:rsidRPr="0036691F">
        <w:rPr>
          <w:i/>
        </w:rPr>
        <w:t xml:space="preserve"> </w:t>
      </w:r>
      <w:proofErr w:type="spellStart"/>
      <w:r w:rsidRPr="0036691F">
        <w:rPr>
          <w:i/>
        </w:rPr>
        <w:t>vykdytojai</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iki</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trejų</w:t>
      </w:r>
      <w:proofErr w:type="spellEnd"/>
      <w:r w:rsidRPr="0036691F">
        <w:rPr>
          <w:i/>
        </w:rPr>
        <w:t xml:space="preserve"> </w:t>
      </w:r>
      <w:proofErr w:type="spellStart"/>
      <w:r w:rsidRPr="0036691F">
        <w:rPr>
          <w:i/>
        </w:rPr>
        <w:t>metų</w:t>
      </w:r>
      <w:proofErr w:type="spellEnd"/>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susijusio</w:t>
      </w:r>
      <w:proofErr w:type="spellEnd"/>
      <w:r w:rsidRPr="0036691F">
        <w:rPr>
          <w:i/>
        </w:rPr>
        <w:t xml:space="preserve"> </w:t>
      </w:r>
      <w:proofErr w:type="spellStart"/>
      <w:r w:rsidRPr="0036691F">
        <w:rPr>
          <w:i/>
        </w:rPr>
        <w:t>su</w:t>
      </w:r>
      <w:proofErr w:type="spellEnd"/>
      <w:r w:rsidRPr="0036691F">
        <w:rPr>
          <w:i/>
        </w:rPr>
        <w:t xml:space="preserve"> </w:t>
      </w:r>
      <w:proofErr w:type="spellStart"/>
      <w:r w:rsidRPr="0036691F">
        <w:rPr>
          <w:i/>
        </w:rPr>
        <w:t>investicijomis</w:t>
      </w:r>
      <w:proofErr w:type="spellEnd"/>
      <w:r w:rsidRPr="0036691F">
        <w:rPr>
          <w:i/>
        </w:rPr>
        <w:t xml:space="preserve"> į </w:t>
      </w:r>
      <w:proofErr w:type="spellStart"/>
      <w:r w:rsidRPr="0036691F">
        <w:rPr>
          <w:i/>
        </w:rPr>
        <w:t>infrastruktūrą</w:t>
      </w:r>
      <w:proofErr w:type="spellEnd"/>
      <w:r w:rsidRPr="0036691F">
        <w:rPr>
          <w:i/>
        </w:rPr>
        <w:t xml:space="preserve">, </w:t>
      </w:r>
      <w:proofErr w:type="spellStart"/>
      <w:r w:rsidRPr="0036691F">
        <w:rPr>
          <w:i/>
        </w:rPr>
        <w:t>verslą</w:t>
      </w:r>
      <w:proofErr w:type="spellEnd"/>
      <w:r w:rsidRPr="0036691F">
        <w:rPr>
          <w:i/>
        </w:rPr>
        <w:t xml:space="preserve">, </w:t>
      </w:r>
      <w:proofErr w:type="spellStart"/>
      <w:r w:rsidRPr="0036691F">
        <w:rPr>
          <w:i/>
        </w:rPr>
        <w:t>prekių</w:t>
      </w:r>
      <w:proofErr w:type="spellEnd"/>
      <w:r w:rsidRPr="0036691F">
        <w:rPr>
          <w:i/>
        </w:rPr>
        <w:t xml:space="preserve"> </w:t>
      </w:r>
      <w:proofErr w:type="spellStart"/>
      <w:r w:rsidRPr="0036691F">
        <w:rPr>
          <w:i/>
        </w:rPr>
        <w:t>gamybą</w:t>
      </w:r>
      <w:proofErr w:type="spellEnd"/>
      <w:r w:rsidRPr="0036691F">
        <w:rPr>
          <w:i/>
        </w:rPr>
        <w:t xml:space="preserve">, </w:t>
      </w:r>
      <w:proofErr w:type="spellStart"/>
      <w:r w:rsidRPr="0036691F">
        <w:rPr>
          <w:i/>
        </w:rPr>
        <w:t>paslaugų</w:t>
      </w:r>
      <w:proofErr w:type="spellEnd"/>
      <w:r w:rsidRPr="0036691F">
        <w:rPr>
          <w:i/>
        </w:rPr>
        <w:t xml:space="preserve"> </w:t>
      </w:r>
      <w:proofErr w:type="spellStart"/>
      <w:r w:rsidRPr="0036691F">
        <w:rPr>
          <w:i/>
        </w:rPr>
        <w:t>teikimą</w:t>
      </w:r>
      <w:proofErr w:type="spellEnd"/>
      <w:r w:rsidRPr="0036691F">
        <w:rPr>
          <w:i/>
        </w:rPr>
        <w:t xml:space="preserve">, </w:t>
      </w:r>
      <w:proofErr w:type="spellStart"/>
      <w:r w:rsidRPr="0036691F">
        <w:rPr>
          <w:i/>
        </w:rPr>
        <w:t>vykdytojui</w:t>
      </w:r>
      <w:proofErr w:type="spellEnd"/>
      <w:r w:rsidRPr="0036691F">
        <w:rPr>
          <w:i/>
        </w:rPr>
        <w:t xml:space="preserve">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per </w:t>
      </w:r>
      <w:proofErr w:type="spellStart"/>
      <w:r w:rsidRPr="0036691F">
        <w:rPr>
          <w:i/>
        </w:rPr>
        <w:t>kurį</w:t>
      </w:r>
      <w:proofErr w:type="spellEnd"/>
      <w:r w:rsidRPr="0036691F">
        <w:rPr>
          <w:i/>
        </w:rPr>
        <w:t xml:space="preserve"> </w:t>
      </w:r>
      <w:proofErr w:type="spellStart"/>
      <w:r w:rsidRPr="0036691F">
        <w:rPr>
          <w:i/>
        </w:rPr>
        <w:t>tikrinama</w:t>
      </w:r>
      <w:proofErr w:type="spellEnd"/>
      <w:r w:rsidRPr="0036691F">
        <w:rPr>
          <w:i/>
        </w:rPr>
        <w:t xml:space="preserve">, </w:t>
      </w:r>
      <w:proofErr w:type="spellStart"/>
      <w:r w:rsidRPr="0036691F">
        <w:rPr>
          <w:i/>
        </w:rPr>
        <w:t>kaip</w:t>
      </w:r>
      <w:proofErr w:type="spellEnd"/>
      <w:r w:rsidRPr="0036691F">
        <w:rPr>
          <w:i/>
        </w:rPr>
        <w:t xml:space="preserve"> paramos </w:t>
      </w:r>
      <w:proofErr w:type="spellStart"/>
      <w:r w:rsidRPr="0036691F">
        <w:rPr>
          <w:i/>
        </w:rPr>
        <w:t>gavėjas</w:t>
      </w:r>
      <w:proofErr w:type="spellEnd"/>
      <w:r w:rsidRPr="0036691F">
        <w:rPr>
          <w:i/>
        </w:rPr>
        <w:t xml:space="preserve"> </w:t>
      </w:r>
      <w:proofErr w:type="spellStart"/>
      <w:r w:rsidRPr="0036691F">
        <w:rPr>
          <w:i/>
        </w:rPr>
        <w:t>laikosi</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paraiškoje</w:t>
      </w:r>
      <w:proofErr w:type="spellEnd"/>
      <w:r w:rsidRPr="0036691F">
        <w:rPr>
          <w:i/>
        </w:rPr>
        <w:t xml:space="preserve">, </w:t>
      </w:r>
      <w:proofErr w:type="spellStart"/>
      <w:r w:rsidRPr="0036691F">
        <w:rPr>
          <w:i/>
        </w:rPr>
        <w:t>jungtinės</w:t>
      </w:r>
      <w:proofErr w:type="spellEnd"/>
      <w:r w:rsidRPr="0036691F">
        <w:rPr>
          <w:i/>
        </w:rPr>
        <w:t xml:space="preserve"> </w:t>
      </w:r>
      <w:proofErr w:type="spellStart"/>
      <w:r w:rsidRPr="0036691F">
        <w:rPr>
          <w:i/>
        </w:rPr>
        <w:t>veiklos</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arba</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vykdymo</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nustatytų</w:t>
      </w:r>
      <w:proofErr w:type="spellEnd"/>
      <w:r w:rsidRPr="0036691F">
        <w:rPr>
          <w:i/>
        </w:rPr>
        <w:t xml:space="preserve"> </w:t>
      </w:r>
      <w:proofErr w:type="spellStart"/>
      <w:r w:rsidRPr="0036691F">
        <w:rPr>
          <w:i/>
        </w:rPr>
        <w:t>įsipareigojimų</w:t>
      </w:r>
      <w:proofErr w:type="spellEnd"/>
      <w:r w:rsidRPr="0036691F">
        <w:rPr>
          <w:i/>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21C8" w14:textId="77777777" w:rsidR="00DC48B2" w:rsidRDefault="00DC48B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C48B2" w:rsidRDefault="00DC48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6BA" w14:textId="491E530A" w:rsidR="00DC48B2" w:rsidRDefault="00DC48B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6F6B" w14:textId="77777777" w:rsidR="00DC48B2" w:rsidRDefault="00DC48B2">
    <w:pPr>
      <w:pStyle w:val="Antrats"/>
      <w:jc w:val="center"/>
    </w:pPr>
  </w:p>
  <w:p w14:paraId="2D376810" w14:textId="77777777" w:rsidR="00DC48B2" w:rsidRDefault="00DC48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04842F6"/>
    <w:multiLevelType w:val="hybridMultilevel"/>
    <w:tmpl w:val="3F482602"/>
    <w:lvl w:ilvl="0" w:tplc="0F02450E">
      <w:start w:val="1"/>
      <w:numFmt w:val="bullet"/>
      <w:lvlText w:val="T"/>
      <w:lvlJc w:val="left"/>
      <w:pPr>
        <w:ind w:left="720" w:hanging="360"/>
      </w:pPr>
      <w:rPr>
        <w:rFonts w:ascii="Wingdings 2" w:hAnsi="Wingdings 2"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3874C93"/>
    <w:multiLevelType w:val="hybridMultilevel"/>
    <w:tmpl w:val="10168A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48272978">
    <w:abstractNumId w:val="3"/>
  </w:num>
  <w:num w:numId="2" w16cid:durableId="521674857">
    <w:abstractNumId w:val="5"/>
  </w:num>
  <w:num w:numId="3" w16cid:durableId="759063843">
    <w:abstractNumId w:val="4"/>
  </w:num>
  <w:num w:numId="4" w16cid:durableId="209613035">
    <w:abstractNumId w:val="1"/>
  </w:num>
  <w:num w:numId="5" w16cid:durableId="1896119947">
    <w:abstractNumId w:val="0"/>
  </w:num>
  <w:num w:numId="6" w16cid:durableId="1682003134">
    <w:abstractNumId w:val="2"/>
  </w:num>
  <w:num w:numId="7" w16cid:durableId="100492813">
    <w:abstractNumId w:val="6"/>
  </w:num>
  <w:num w:numId="8" w16cid:durableId="1689409467">
    <w:abstractNumId w:val="7"/>
  </w:num>
  <w:num w:numId="9" w16cid:durableId="19716701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1EF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0F0"/>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B5E"/>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06B2"/>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BE0"/>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2E4"/>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26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C2C"/>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08"/>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E47"/>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417"/>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A6"/>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35B"/>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27D68"/>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7B1"/>
    <w:rsid w:val="00571AEB"/>
    <w:rsid w:val="00571C1D"/>
    <w:rsid w:val="00571E4A"/>
    <w:rsid w:val="00571EAD"/>
    <w:rsid w:val="00572087"/>
    <w:rsid w:val="0057214C"/>
    <w:rsid w:val="0057237C"/>
    <w:rsid w:val="0057245D"/>
    <w:rsid w:val="00574025"/>
    <w:rsid w:val="005741C2"/>
    <w:rsid w:val="0057430A"/>
    <w:rsid w:val="00574703"/>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B00"/>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5F5"/>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C95"/>
    <w:rsid w:val="00696E93"/>
    <w:rsid w:val="00696E9F"/>
    <w:rsid w:val="006973BA"/>
    <w:rsid w:val="00697408"/>
    <w:rsid w:val="00697BD9"/>
    <w:rsid w:val="00697C6C"/>
    <w:rsid w:val="006A00C1"/>
    <w:rsid w:val="006A00CA"/>
    <w:rsid w:val="006A01A7"/>
    <w:rsid w:val="006A01C0"/>
    <w:rsid w:val="006A053D"/>
    <w:rsid w:val="006A086A"/>
    <w:rsid w:val="006A0EB8"/>
    <w:rsid w:val="006A0EBE"/>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4A9"/>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3A"/>
    <w:rsid w:val="007B7461"/>
    <w:rsid w:val="007B7B7F"/>
    <w:rsid w:val="007C026F"/>
    <w:rsid w:val="007C1017"/>
    <w:rsid w:val="007C11E2"/>
    <w:rsid w:val="007C1E92"/>
    <w:rsid w:val="007C1EB2"/>
    <w:rsid w:val="007C234D"/>
    <w:rsid w:val="007C2352"/>
    <w:rsid w:val="007C2B80"/>
    <w:rsid w:val="007C30AD"/>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74B"/>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1DC0"/>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6E30"/>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1C73"/>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0F"/>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BC3"/>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88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6D1"/>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0A"/>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0B5"/>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3F5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1FE"/>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7D0"/>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1DA3"/>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5CB5"/>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4DD"/>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518"/>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619"/>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4F89"/>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lkaviskiovvg.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lkaviskiovvg.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5A2-8DA8-4915-99CA-AB07DF2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30225</Words>
  <Characters>17229</Characters>
  <Application>Microsoft Office Word</Application>
  <DocSecurity>0</DocSecurity>
  <Lines>143</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47360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tvvg2 tvvg2</cp:lastModifiedBy>
  <cp:revision>11</cp:revision>
  <cp:lastPrinted>2017-06-21T07:18:00Z</cp:lastPrinted>
  <dcterms:created xsi:type="dcterms:W3CDTF">2024-02-29T10:33:00Z</dcterms:created>
  <dcterms:modified xsi:type="dcterms:W3CDTF">2024-06-05T08:44:00Z</dcterms:modified>
</cp:coreProperties>
</file>