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4FC72" w14:textId="7AAA5A94" w:rsidR="00904948" w:rsidRDefault="00904948">
      <w:pPr>
        <w:tabs>
          <w:tab w:val="left" w:pos="1296"/>
        </w:tabs>
        <w:suppressAutoHyphens/>
        <w:spacing w:before="28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122B33F" w14:textId="607697FC" w:rsidR="00D1668C" w:rsidRDefault="00D1668C" w:rsidP="00D1668C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noProof/>
        </w:rPr>
        <w:drawing>
          <wp:inline distT="0" distB="0" distL="0" distR="0" wp14:anchorId="1CF55289" wp14:editId="0DE459E8">
            <wp:extent cx="6131078" cy="594360"/>
            <wp:effectExtent l="0" t="0" r="317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8520" cy="596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90DE0F" w14:textId="77777777" w:rsidR="00D1668C" w:rsidRDefault="00D1668C" w:rsidP="00D1668C">
      <w:pPr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14:paraId="108EFF27" w14:textId="0906D7C9" w:rsidR="00D1668C" w:rsidRPr="00D1668C" w:rsidRDefault="00D1668C" w:rsidP="00D1668C">
      <w:pPr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D1668C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PROGRAMA</w:t>
      </w:r>
    </w:p>
    <w:p w14:paraId="1AB1A3B1" w14:textId="77777777" w:rsidR="00BA2BAB" w:rsidRPr="00BA2BAB" w:rsidRDefault="00D1668C" w:rsidP="00BA2BAB">
      <w:pPr>
        <w:spacing w:after="0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BA2BAB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Projektas </w:t>
      </w:r>
      <w:r w:rsidRPr="00BA2BA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„Pažangaus kaimo koncepcijos kūrimas ir vystymas Tauragės ir Šilutės rajonuose“</w:t>
      </w:r>
      <w:r w:rsidR="00BA2BAB" w:rsidRPr="00BA2BA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, </w:t>
      </w:r>
    </w:p>
    <w:p w14:paraId="66FA47FE" w14:textId="0044EDD6" w:rsidR="00D1668C" w:rsidRDefault="00BA2BAB" w:rsidP="00BA2BAB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Hlk74556927"/>
      <w:r w:rsidRPr="00BA2BA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Nr. </w:t>
      </w:r>
      <w:r w:rsidRPr="00BA2BAB">
        <w:rPr>
          <w:rFonts w:ascii="Times New Roman" w:hAnsi="Times New Roman" w:cs="Times New Roman"/>
          <w:sz w:val="24"/>
          <w:szCs w:val="24"/>
        </w:rPr>
        <w:t>44TT-KT-20-2-08002-PR001</w:t>
      </w:r>
    </w:p>
    <w:p w14:paraId="6F64CF88" w14:textId="16C74A8D" w:rsidR="007053F5" w:rsidRPr="007053F5" w:rsidRDefault="007053F5" w:rsidP="00BA2BAB">
      <w:pPr>
        <w:spacing w:after="0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Pradžios susitikimai:</w:t>
      </w:r>
    </w:p>
    <w:bookmarkEnd w:id="0"/>
    <w:p w14:paraId="4D0D931D" w14:textId="65A6D7A7" w:rsidR="00D1668C" w:rsidRDefault="00D1668C" w:rsidP="00BA2BAB">
      <w:pPr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Tauragės rajonas</w:t>
      </w:r>
      <w:r w:rsidR="00FB0D4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: birželio 21 d. Elbentos g. 5, Kęsčių k., Žygaičių sen. (bendruomenės namuose);</w:t>
      </w:r>
    </w:p>
    <w:p w14:paraId="35598403" w14:textId="4B41AAB9" w:rsidR="00FB0D45" w:rsidRDefault="00FB0D45" w:rsidP="00BA2BAB">
      <w:pPr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                             birželio 22 d. Alėjos g. 3, Taurų k., Tauragės sen. (bendruomenės namuose);</w:t>
      </w:r>
    </w:p>
    <w:p w14:paraId="313F5AD1" w14:textId="22B5951A" w:rsidR="00FB0D45" w:rsidRDefault="00FB0D45" w:rsidP="00BA2BAB">
      <w:pPr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                             </w:t>
      </w:r>
      <w:r w:rsidR="00BA2BA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b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irželio 23 d. Tuopų g. 8, Kunigiškių k., Gaurės sen. (bendruomenės </w:t>
      </w:r>
      <w:r w:rsidR="00BA2BA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namuose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).</w:t>
      </w:r>
    </w:p>
    <w:p w14:paraId="0C869AA3" w14:textId="77777777" w:rsidR="00BA2BAB" w:rsidRDefault="00BA2BAB">
      <w:pPr>
        <w:tabs>
          <w:tab w:val="left" w:pos="1296"/>
        </w:tabs>
        <w:suppressAutoHyphens/>
        <w:spacing w:before="28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35F28F" w14:textId="5A7318AD" w:rsidR="00D1668C" w:rsidRPr="00717FEC" w:rsidRDefault="00BB472D">
      <w:pPr>
        <w:tabs>
          <w:tab w:val="left" w:pos="1296"/>
        </w:tabs>
        <w:suppressAutoHyphens/>
        <w:spacing w:before="28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Dalyviai: po 25 nurodytos seniūnijos iš įvairių sričių ir organizacijų  asmenys </w:t>
      </w:r>
    </w:p>
    <w:tbl>
      <w:tblPr>
        <w:tblW w:w="0" w:type="auto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40"/>
        <w:gridCol w:w="7381"/>
      </w:tblGrid>
      <w:tr w:rsidR="003A651E" w:rsidRPr="00E47E67" w14:paraId="27FA89D1" w14:textId="77777777" w:rsidTr="003D02F4">
        <w:trPr>
          <w:trHeight w:val="1"/>
        </w:trPr>
        <w:tc>
          <w:tcPr>
            <w:tcW w:w="1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29DB045" w14:textId="1C5C60B3" w:rsidR="00C32BC6" w:rsidRPr="00E47E67" w:rsidRDefault="00286BC0" w:rsidP="00E47E67">
            <w:pPr>
              <w:tabs>
                <w:tab w:val="left" w:pos="234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E67">
              <w:rPr>
                <w:rFonts w:ascii="Times New Roman" w:eastAsia="Times New Roman" w:hAnsi="Times New Roman" w:cs="Times New Roman"/>
              </w:rPr>
              <w:t>0</w:t>
            </w:r>
            <w:r w:rsidR="001D4E22" w:rsidRPr="00E47E67">
              <w:rPr>
                <w:rFonts w:ascii="Times New Roman" w:eastAsia="Times New Roman" w:hAnsi="Times New Roman" w:cs="Times New Roman"/>
              </w:rPr>
              <w:t>9</w:t>
            </w:r>
            <w:r w:rsidRPr="00E47E67">
              <w:rPr>
                <w:rFonts w:ascii="Times New Roman" w:eastAsia="Times New Roman" w:hAnsi="Times New Roman" w:cs="Times New Roman"/>
              </w:rPr>
              <w:t>:00</w:t>
            </w:r>
            <w:r w:rsidR="008D6E1F" w:rsidRPr="00E47E67">
              <w:rPr>
                <w:rFonts w:ascii="Times New Roman" w:eastAsia="Times New Roman" w:hAnsi="Times New Roman" w:cs="Times New Roman"/>
              </w:rPr>
              <w:t xml:space="preserve"> – </w:t>
            </w:r>
            <w:r w:rsidR="001D4E22" w:rsidRPr="00E47E67">
              <w:rPr>
                <w:rFonts w:ascii="Times New Roman" w:eastAsia="Times New Roman" w:hAnsi="Times New Roman" w:cs="Times New Roman"/>
              </w:rPr>
              <w:t>10</w:t>
            </w:r>
            <w:r w:rsidRPr="00E47E67">
              <w:rPr>
                <w:rFonts w:ascii="Times New Roman" w:eastAsia="Times New Roman" w:hAnsi="Times New Roman" w:cs="Times New Roman"/>
              </w:rPr>
              <w:t>:</w:t>
            </w:r>
            <w:r w:rsidR="00904948" w:rsidRPr="00E47E67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7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458AAA0" w14:textId="77777777" w:rsidR="00D1668C" w:rsidRPr="00E47E67" w:rsidRDefault="00D1668C" w:rsidP="00E47E67">
            <w:pPr>
              <w:pStyle w:val="Sraopastraipa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E47E67">
              <w:rPr>
                <w:rFonts w:ascii="Times New Roman" w:hAnsi="Times New Roman" w:cs="Times New Roman"/>
              </w:rPr>
              <w:t xml:space="preserve">įžanga: kas yra pažangių kaimų strategija? </w:t>
            </w:r>
          </w:p>
          <w:p w14:paraId="3E785587" w14:textId="79BF8FD5" w:rsidR="00D1668C" w:rsidRPr="00E47E67" w:rsidRDefault="00D1668C" w:rsidP="00E47E67">
            <w:pPr>
              <w:pStyle w:val="Sraopastraipa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E47E67">
              <w:rPr>
                <w:rFonts w:ascii="Times New Roman" w:hAnsi="Times New Roman" w:cs="Times New Roman"/>
              </w:rPr>
              <w:t>pažangus kaimas: paslaugų atgaivinimas kaimo vietovėse</w:t>
            </w:r>
          </w:p>
          <w:p w14:paraId="2FDC6D23" w14:textId="0D40606B" w:rsidR="00D1668C" w:rsidRPr="00E47E67" w:rsidRDefault="00D1668C" w:rsidP="00E47E67">
            <w:pPr>
              <w:pStyle w:val="Sraopastraipa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E47E67">
              <w:rPr>
                <w:rFonts w:ascii="Times New Roman" w:hAnsi="Times New Roman" w:cs="Times New Roman"/>
              </w:rPr>
              <w:t>pažangaus kaimo vystymosi principai (tikslusis ūkininkavimas, skaitmeninės ir kitos inovacijoms atviros platformos, bioištekliais (atsinaujinančiais) pagrįsta ekonomika, atsinaujinančioji energija, kaimo turizmas</w:t>
            </w:r>
          </w:p>
          <w:p w14:paraId="0BA38496" w14:textId="3F2F1B8A" w:rsidR="00D1668C" w:rsidRPr="00E47E67" w:rsidRDefault="00D1668C" w:rsidP="00E47E67">
            <w:pPr>
              <w:pStyle w:val="Sraopastraipa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E47E67">
              <w:rPr>
                <w:rFonts w:ascii="Times New Roman" w:hAnsi="Times New Roman" w:cs="Times New Roman"/>
              </w:rPr>
              <w:t>dalijimosi ekonomika ir jos privalumai</w:t>
            </w:r>
          </w:p>
          <w:p w14:paraId="768002DB" w14:textId="6E65F5E5" w:rsidR="009E780B" w:rsidRPr="00E47E67" w:rsidRDefault="009E780B" w:rsidP="00E47E67">
            <w:pPr>
              <w:tabs>
                <w:tab w:val="left" w:pos="1296"/>
              </w:tabs>
              <w:suppressAutoHyphens/>
              <w:spacing w:before="28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A651E" w:rsidRPr="00E47E67" w14:paraId="19AC2593" w14:textId="77777777" w:rsidTr="003D02F4">
        <w:trPr>
          <w:trHeight w:val="1"/>
        </w:trPr>
        <w:tc>
          <w:tcPr>
            <w:tcW w:w="1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185E3E0" w14:textId="0DD8724B" w:rsidR="00C32BC6" w:rsidRPr="00E47E67" w:rsidRDefault="001D4E22" w:rsidP="00E47E67">
            <w:pPr>
              <w:tabs>
                <w:tab w:val="left" w:pos="234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E67">
              <w:rPr>
                <w:rFonts w:ascii="Times New Roman" w:eastAsia="Times New Roman" w:hAnsi="Times New Roman" w:cs="Times New Roman"/>
              </w:rPr>
              <w:t>10</w:t>
            </w:r>
            <w:r w:rsidR="008D6E1F" w:rsidRPr="00E47E67">
              <w:rPr>
                <w:rFonts w:ascii="Times New Roman" w:eastAsia="Times New Roman" w:hAnsi="Times New Roman" w:cs="Times New Roman"/>
              </w:rPr>
              <w:t>.</w:t>
            </w:r>
            <w:r w:rsidR="00904948" w:rsidRPr="00E47E67">
              <w:rPr>
                <w:rFonts w:ascii="Times New Roman" w:eastAsia="Times New Roman" w:hAnsi="Times New Roman" w:cs="Times New Roman"/>
              </w:rPr>
              <w:t>30</w:t>
            </w:r>
            <w:r w:rsidR="008D6E1F" w:rsidRPr="00E47E67">
              <w:rPr>
                <w:rFonts w:ascii="Times New Roman" w:eastAsia="Times New Roman" w:hAnsi="Times New Roman" w:cs="Times New Roman"/>
              </w:rPr>
              <w:t xml:space="preserve"> – 1</w:t>
            </w:r>
            <w:r w:rsidRPr="00E47E67">
              <w:rPr>
                <w:rFonts w:ascii="Times New Roman" w:eastAsia="Times New Roman" w:hAnsi="Times New Roman" w:cs="Times New Roman"/>
              </w:rPr>
              <w:t>1</w:t>
            </w:r>
            <w:r w:rsidR="008D6E1F" w:rsidRPr="00E47E67">
              <w:rPr>
                <w:rFonts w:ascii="Times New Roman" w:eastAsia="Times New Roman" w:hAnsi="Times New Roman" w:cs="Times New Roman"/>
              </w:rPr>
              <w:t>.</w:t>
            </w:r>
            <w:r w:rsidR="00904948" w:rsidRPr="00E47E67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883F71F" w14:textId="77777777" w:rsidR="00C32BC6" w:rsidRPr="00E47E67" w:rsidRDefault="008D6E1F" w:rsidP="00E47E67">
            <w:pPr>
              <w:tabs>
                <w:tab w:val="left" w:pos="2340"/>
              </w:tabs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E47E67">
              <w:rPr>
                <w:rFonts w:ascii="Times New Roman" w:eastAsia="Times New Roman" w:hAnsi="Times New Roman" w:cs="Times New Roman"/>
                <w:b/>
                <w:i/>
              </w:rPr>
              <w:t>Kavos pertrauka</w:t>
            </w:r>
          </w:p>
        </w:tc>
      </w:tr>
      <w:tr w:rsidR="003A651E" w:rsidRPr="00E47E67" w14:paraId="096C90C5" w14:textId="77777777" w:rsidTr="003D02F4">
        <w:trPr>
          <w:trHeight w:val="1"/>
        </w:trPr>
        <w:tc>
          <w:tcPr>
            <w:tcW w:w="1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C2A2C8D" w14:textId="621A2A72" w:rsidR="00C32BC6" w:rsidRPr="00E47E67" w:rsidRDefault="008D6E1F" w:rsidP="00E47E67">
            <w:pPr>
              <w:tabs>
                <w:tab w:val="left" w:pos="234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E67">
              <w:rPr>
                <w:rFonts w:ascii="Times New Roman" w:eastAsia="Times New Roman" w:hAnsi="Times New Roman" w:cs="Times New Roman"/>
              </w:rPr>
              <w:t>1</w:t>
            </w:r>
            <w:r w:rsidR="001D4E22" w:rsidRPr="00E47E67">
              <w:rPr>
                <w:rFonts w:ascii="Times New Roman" w:eastAsia="Times New Roman" w:hAnsi="Times New Roman" w:cs="Times New Roman"/>
              </w:rPr>
              <w:t>1</w:t>
            </w:r>
            <w:r w:rsidRPr="00E47E67">
              <w:rPr>
                <w:rFonts w:ascii="Times New Roman" w:eastAsia="Times New Roman" w:hAnsi="Times New Roman" w:cs="Times New Roman"/>
              </w:rPr>
              <w:t>.</w:t>
            </w:r>
            <w:r w:rsidR="00904948" w:rsidRPr="00E47E67">
              <w:rPr>
                <w:rFonts w:ascii="Times New Roman" w:eastAsia="Times New Roman" w:hAnsi="Times New Roman" w:cs="Times New Roman"/>
              </w:rPr>
              <w:t>00</w:t>
            </w:r>
            <w:r w:rsidRPr="00E47E67">
              <w:rPr>
                <w:rFonts w:ascii="Times New Roman" w:eastAsia="Times New Roman" w:hAnsi="Times New Roman" w:cs="Times New Roman"/>
              </w:rPr>
              <w:t xml:space="preserve"> – </w:t>
            </w:r>
            <w:r w:rsidR="00904948" w:rsidRPr="00E47E67">
              <w:rPr>
                <w:rFonts w:ascii="Times New Roman" w:eastAsia="Times New Roman" w:hAnsi="Times New Roman" w:cs="Times New Roman"/>
              </w:rPr>
              <w:t>1</w:t>
            </w:r>
            <w:r w:rsidR="001D4E22" w:rsidRPr="00E47E67">
              <w:rPr>
                <w:rFonts w:ascii="Times New Roman" w:eastAsia="Times New Roman" w:hAnsi="Times New Roman" w:cs="Times New Roman"/>
              </w:rPr>
              <w:t>2</w:t>
            </w:r>
            <w:r w:rsidR="00904948" w:rsidRPr="00E47E67">
              <w:rPr>
                <w:rFonts w:ascii="Times New Roman" w:eastAsia="Times New Roman" w:hAnsi="Times New Roman" w:cs="Times New Roman"/>
              </w:rPr>
              <w:t>.30</w:t>
            </w:r>
          </w:p>
        </w:tc>
        <w:tc>
          <w:tcPr>
            <w:tcW w:w="7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1452F5E" w14:textId="77777777" w:rsidR="00D1668C" w:rsidRPr="00E47E67" w:rsidRDefault="00D1668C" w:rsidP="00E47E67">
            <w:pPr>
              <w:pStyle w:val="Sraopastraipa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E47E67">
              <w:rPr>
                <w:rFonts w:ascii="Times New Roman" w:hAnsi="Times New Roman" w:cs="Times New Roman"/>
              </w:rPr>
              <w:t>žiedinės ekonomikos pritaikymas išmaniuose kaimuose</w:t>
            </w:r>
          </w:p>
          <w:p w14:paraId="350AA6AC" w14:textId="0D5F0B8B" w:rsidR="00D1668C" w:rsidRPr="00E47E67" w:rsidRDefault="00D1668C" w:rsidP="00E47E67">
            <w:pPr>
              <w:pStyle w:val="Sraopastraipa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E47E67">
              <w:rPr>
                <w:rFonts w:ascii="Times New Roman" w:hAnsi="Times New Roman" w:cs="Times New Roman"/>
              </w:rPr>
              <w:t>socialinės inovacijos kaimo paslaugų ir verslumo srityje</w:t>
            </w:r>
          </w:p>
          <w:p w14:paraId="61117B7E" w14:textId="77777777" w:rsidR="00D1668C" w:rsidRPr="00E47E67" w:rsidRDefault="00D1668C" w:rsidP="00E47E67">
            <w:pPr>
              <w:pStyle w:val="Sraopastraipa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E47E67">
              <w:rPr>
                <w:rFonts w:ascii="Times New Roman" w:hAnsi="Times New Roman" w:cs="Times New Roman"/>
              </w:rPr>
              <w:t>įtraukios socialinės infrastruktūros, partnerystės organizacinio mechanizmo kūrimas ir diegimas</w:t>
            </w:r>
          </w:p>
          <w:p w14:paraId="1E747668" w14:textId="77777777" w:rsidR="00D1668C" w:rsidRPr="00E47E67" w:rsidRDefault="00D1668C" w:rsidP="00E47E67">
            <w:pPr>
              <w:pStyle w:val="Sraopastraipa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E47E67">
              <w:rPr>
                <w:rFonts w:ascii="Times New Roman" w:hAnsi="Times New Roman" w:cs="Times New Roman"/>
              </w:rPr>
              <w:t>kolektyvinio/ bendruomeninio mobilumo užtikrinimo būdai ir principai;</w:t>
            </w:r>
          </w:p>
          <w:p w14:paraId="2AA50C51" w14:textId="1620CAC5" w:rsidR="00D1668C" w:rsidRPr="00E47E67" w:rsidRDefault="00D1668C" w:rsidP="00E47E67">
            <w:pPr>
              <w:pStyle w:val="Sraopastraipa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E47E67">
              <w:rPr>
                <w:rFonts w:ascii="Times New Roman" w:hAnsi="Times New Roman" w:cs="Times New Roman"/>
              </w:rPr>
              <w:t>diskusija: koks turėtų būti pažangus kaimas?</w:t>
            </w:r>
          </w:p>
          <w:p w14:paraId="77AED69F" w14:textId="2FBCC32C" w:rsidR="00C32BC6" w:rsidRPr="00E47E67" w:rsidRDefault="00C32BC6" w:rsidP="00E47E67">
            <w:pPr>
              <w:tabs>
                <w:tab w:val="left" w:pos="1296"/>
              </w:tabs>
              <w:suppressAutoHyphens/>
              <w:spacing w:before="28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A651E" w:rsidRPr="00E47E67" w14:paraId="736B7411" w14:textId="77777777" w:rsidTr="003D02F4">
        <w:trPr>
          <w:trHeight w:val="1"/>
        </w:trPr>
        <w:tc>
          <w:tcPr>
            <w:tcW w:w="1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4FA848C" w14:textId="5A80703F" w:rsidR="00C32BC6" w:rsidRPr="00E47E67" w:rsidRDefault="00904948" w:rsidP="00E47E67">
            <w:pPr>
              <w:tabs>
                <w:tab w:val="left" w:pos="234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E67">
              <w:rPr>
                <w:rFonts w:ascii="Times New Roman" w:eastAsia="Times New Roman" w:hAnsi="Times New Roman" w:cs="Times New Roman"/>
              </w:rPr>
              <w:t>1</w:t>
            </w:r>
            <w:r w:rsidR="001D4E22" w:rsidRPr="00E47E67">
              <w:rPr>
                <w:rFonts w:ascii="Times New Roman" w:eastAsia="Times New Roman" w:hAnsi="Times New Roman" w:cs="Times New Roman"/>
              </w:rPr>
              <w:t>2</w:t>
            </w:r>
            <w:r w:rsidRPr="00E47E67">
              <w:rPr>
                <w:rFonts w:ascii="Times New Roman" w:eastAsia="Times New Roman" w:hAnsi="Times New Roman" w:cs="Times New Roman"/>
              </w:rPr>
              <w:t>.30</w:t>
            </w:r>
            <w:r w:rsidR="008D6E1F" w:rsidRPr="00E47E67">
              <w:rPr>
                <w:rFonts w:ascii="Times New Roman" w:eastAsia="Times New Roman" w:hAnsi="Times New Roman" w:cs="Times New Roman"/>
              </w:rPr>
              <w:t xml:space="preserve"> – 1</w:t>
            </w:r>
            <w:r w:rsidR="001D4E22" w:rsidRPr="00E47E67">
              <w:rPr>
                <w:rFonts w:ascii="Times New Roman" w:eastAsia="Times New Roman" w:hAnsi="Times New Roman" w:cs="Times New Roman"/>
              </w:rPr>
              <w:t>3</w:t>
            </w:r>
            <w:r w:rsidR="008D6E1F" w:rsidRPr="00E47E67">
              <w:rPr>
                <w:rFonts w:ascii="Times New Roman" w:eastAsia="Times New Roman" w:hAnsi="Times New Roman" w:cs="Times New Roman"/>
              </w:rPr>
              <w:t>.</w:t>
            </w:r>
            <w:r w:rsidR="00DE5369" w:rsidRPr="00E47E67">
              <w:rPr>
                <w:rFonts w:ascii="Times New Roman" w:eastAsia="Times New Roman" w:hAnsi="Times New Roman" w:cs="Times New Roman"/>
              </w:rPr>
              <w:t>3</w:t>
            </w:r>
            <w:r w:rsidR="008D6E1F" w:rsidRPr="00E47E6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9BBC46E" w14:textId="77777777" w:rsidR="00C32BC6" w:rsidRPr="00E47E67" w:rsidRDefault="008D6E1F" w:rsidP="00E47E67">
            <w:pPr>
              <w:tabs>
                <w:tab w:val="left" w:pos="2340"/>
              </w:tabs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E47E67">
              <w:rPr>
                <w:rFonts w:ascii="Times New Roman" w:eastAsia="Times New Roman" w:hAnsi="Times New Roman" w:cs="Times New Roman"/>
                <w:b/>
                <w:i/>
              </w:rPr>
              <w:t>Pietūs</w:t>
            </w:r>
          </w:p>
        </w:tc>
      </w:tr>
      <w:tr w:rsidR="00D1668C" w:rsidRPr="00E47E67" w14:paraId="1924DFAD" w14:textId="77777777" w:rsidTr="003D02F4">
        <w:trPr>
          <w:trHeight w:val="1"/>
        </w:trPr>
        <w:tc>
          <w:tcPr>
            <w:tcW w:w="1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A9C9A50" w14:textId="4DCA4B11" w:rsidR="00D1668C" w:rsidRPr="00E47E67" w:rsidRDefault="00D1668C" w:rsidP="00E47E67">
            <w:pPr>
              <w:tabs>
                <w:tab w:val="left" w:pos="23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7E67">
              <w:rPr>
                <w:rFonts w:ascii="Times New Roman" w:eastAsia="Times New Roman" w:hAnsi="Times New Roman" w:cs="Times New Roman"/>
              </w:rPr>
              <w:t>13.30 – 15.00</w:t>
            </w:r>
          </w:p>
        </w:tc>
        <w:tc>
          <w:tcPr>
            <w:tcW w:w="7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041A264" w14:textId="0A32B3C7" w:rsidR="00D1668C" w:rsidRPr="00E47E67" w:rsidRDefault="00D1668C" w:rsidP="00E47E67">
            <w:pPr>
              <w:pStyle w:val="Sraopastraipa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E47E67">
              <w:rPr>
                <w:rFonts w:ascii="Times New Roman" w:hAnsi="Times New Roman" w:cs="Times New Roman"/>
              </w:rPr>
              <w:t>kaip atpažinti savo galimybes ir jas realizuoti kaime?</w:t>
            </w:r>
          </w:p>
          <w:p w14:paraId="6F53C859" w14:textId="42C3E5F3" w:rsidR="00D1668C" w:rsidRPr="00E47E67" w:rsidRDefault="00D1668C" w:rsidP="00E47E67">
            <w:pPr>
              <w:pStyle w:val="Sraopastraipa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E47E67">
              <w:rPr>
                <w:rFonts w:ascii="Times New Roman" w:hAnsi="Times New Roman" w:cs="Times New Roman"/>
              </w:rPr>
              <w:t>pažangaus kaimo vystymosi principai (workshop‘as</w:t>
            </w:r>
            <w:r w:rsidR="00E47E67" w:rsidRPr="00E47E67">
              <w:rPr>
                <w:rFonts w:ascii="Times New Roman" w:hAnsi="Times New Roman" w:cs="Times New Roman"/>
              </w:rPr>
              <w:t xml:space="preserve"> </w:t>
            </w:r>
            <w:r w:rsidRPr="00E47E67">
              <w:rPr>
                <w:rFonts w:ascii="Times New Roman" w:hAnsi="Times New Roman" w:cs="Times New Roman"/>
              </w:rPr>
              <w:t>+</w:t>
            </w:r>
            <w:r w:rsidR="00E47E67" w:rsidRPr="00E47E67">
              <w:rPr>
                <w:rFonts w:ascii="Times New Roman" w:hAnsi="Times New Roman" w:cs="Times New Roman"/>
              </w:rPr>
              <w:t xml:space="preserve"> </w:t>
            </w:r>
            <w:r w:rsidRPr="00E47E67">
              <w:rPr>
                <w:rFonts w:ascii="Times New Roman" w:hAnsi="Times New Roman" w:cs="Times New Roman"/>
              </w:rPr>
              <w:t>diskusija)</w:t>
            </w:r>
          </w:p>
          <w:p w14:paraId="54D8B858" w14:textId="65CA2FE7" w:rsidR="00D1668C" w:rsidRPr="00E47E67" w:rsidRDefault="00D1668C" w:rsidP="00E47E67">
            <w:pPr>
              <w:pStyle w:val="Sraopastraipa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E47E67">
              <w:rPr>
                <w:rFonts w:ascii="Times New Roman" w:hAnsi="Times New Roman" w:cs="Times New Roman"/>
              </w:rPr>
              <w:t xml:space="preserve">pažangaus kaimo diegimo principai per geruosius praktikos pavyzdžius. </w:t>
            </w:r>
          </w:p>
        </w:tc>
      </w:tr>
      <w:tr w:rsidR="00D1668C" w:rsidRPr="00E47E67" w14:paraId="0F10A3D0" w14:textId="77777777" w:rsidTr="003D02F4">
        <w:trPr>
          <w:trHeight w:val="1"/>
        </w:trPr>
        <w:tc>
          <w:tcPr>
            <w:tcW w:w="1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6A5A798" w14:textId="6A78833C" w:rsidR="00D1668C" w:rsidRPr="00E47E67" w:rsidRDefault="00D1668C" w:rsidP="00E47E67">
            <w:pPr>
              <w:tabs>
                <w:tab w:val="left" w:pos="23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7E67">
              <w:rPr>
                <w:rFonts w:ascii="Times New Roman" w:eastAsia="Times New Roman" w:hAnsi="Times New Roman" w:cs="Times New Roman"/>
              </w:rPr>
              <w:t>15.00 – 15.30</w:t>
            </w:r>
          </w:p>
        </w:tc>
        <w:tc>
          <w:tcPr>
            <w:tcW w:w="7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C1B5175" w14:textId="20180863" w:rsidR="00D1668C" w:rsidRPr="00E47E67" w:rsidRDefault="00D1668C" w:rsidP="00E47E67">
            <w:pPr>
              <w:tabs>
                <w:tab w:val="left" w:pos="234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E47E67">
              <w:rPr>
                <w:rFonts w:ascii="Times New Roman" w:eastAsia="Times New Roman" w:hAnsi="Times New Roman" w:cs="Times New Roman"/>
                <w:b/>
                <w:i/>
              </w:rPr>
              <w:t>Kavos pertrauka</w:t>
            </w:r>
          </w:p>
        </w:tc>
      </w:tr>
      <w:tr w:rsidR="00D1668C" w:rsidRPr="00E47E67" w14:paraId="4CD40283" w14:textId="77777777" w:rsidTr="003D02F4">
        <w:trPr>
          <w:trHeight w:val="1"/>
        </w:trPr>
        <w:tc>
          <w:tcPr>
            <w:tcW w:w="1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C691FC8" w14:textId="53755CBE" w:rsidR="00D1668C" w:rsidRPr="00E47E67" w:rsidRDefault="00D1668C" w:rsidP="00E47E67">
            <w:pPr>
              <w:tabs>
                <w:tab w:val="left" w:pos="23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7E67">
              <w:rPr>
                <w:rFonts w:ascii="Times New Roman" w:eastAsia="Times New Roman" w:hAnsi="Times New Roman" w:cs="Times New Roman"/>
              </w:rPr>
              <w:t>15.30 – 17.00</w:t>
            </w:r>
          </w:p>
        </w:tc>
        <w:tc>
          <w:tcPr>
            <w:tcW w:w="7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77E38B9" w14:textId="234F1F3B" w:rsidR="00D1668C" w:rsidRPr="00E47E67" w:rsidRDefault="00D1668C" w:rsidP="00E47E67">
            <w:pPr>
              <w:pStyle w:val="Sraopastraipa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E47E67">
              <w:rPr>
                <w:rFonts w:ascii="Times New Roman" w:hAnsi="Times New Roman" w:cs="Times New Roman"/>
              </w:rPr>
              <w:t>įkvepiančios Lietuvos ir Europos istorijos, kaip intelektualūs procesai buvo inicijuoti (itin interaktyvi ir vaizdinga medžiaga)</w:t>
            </w:r>
          </w:p>
          <w:p w14:paraId="37F4FE7E" w14:textId="19FD11C1" w:rsidR="00D1668C" w:rsidRPr="00E47E67" w:rsidRDefault="00D1668C" w:rsidP="00E47E67">
            <w:pPr>
              <w:pStyle w:val="Sraopastraipa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E47E67">
              <w:rPr>
                <w:rFonts w:ascii="Times New Roman" w:hAnsi="Times New Roman" w:cs="Times New Roman"/>
              </w:rPr>
              <w:t>pažangaus kaimo modelio kūrimas (workshop‘as, interaktyvus užsiėmimas per diskusiją ir idėjų generavimą)</w:t>
            </w:r>
          </w:p>
        </w:tc>
      </w:tr>
    </w:tbl>
    <w:p w14:paraId="0DCA176F" w14:textId="77777777" w:rsidR="00C32BC6" w:rsidRDefault="00C32BC6">
      <w:pPr>
        <w:tabs>
          <w:tab w:val="left" w:pos="1296"/>
        </w:tabs>
        <w:suppressAutoHyphens/>
        <w:spacing w:before="28" w:after="28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5C4B2719" w14:textId="77777777" w:rsidR="000B5417" w:rsidRDefault="000B5417">
      <w:pPr>
        <w:tabs>
          <w:tab w:val="left" w:pos="1296"/>
        </w:tabs>
        <w:suppressAutoHyphens/>
        <w:spacing w:before="28" w:after="2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6C4F0E42" w14:textId="4B74AED1" w:rsidR="00DE5369" w:rsidRDefault="003D02F4">
      <w:pPr>
        <w:tabs>
          <w:tab w:val="left" w:pos="1296"/>
        </w:tabs>
        <w:suppressAutoHyphens/>
        <w:spacing w:before="28" w:after="2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Lektorė</w:t>
      </w:r>
    </w:p>
    <w:p w14:paraId="566361B0" w14:textId="745A0662" w:rsidR="003D02F4" w:rsidRDefault="00E47E67">
      <w:pPr>
        <w:tabs>
          <w:tab w:val="left" w:pos="1296"/>
        </w:tabs>
        <w:suppressAutoHyphens/>
        <w:spacing w:before="28" w:after="2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Dr. </w:t>
      </w:r>
      <w:r w:rsidR="00E5304E">
        <w:rPr>
          <w:rFonts w:ascii="Times New Roman" w:eastAsia="Times New Roman" w:hAnsi="Times New Roman" w:cs="Times New Roman"/>
          <w:color w:val="000000"/>
          <w:sz w:val="24"/>
        </w:rPr>
        <w:t>Gintarė Grybauskaitė-Kaminskienė</w:t>
      </w:r>
    </w:p>
    <w:sectPr w:rsidR="003D02F4" w:rsidSect="00FB0D45">
      <w:pgSz w:w="11906" w:h="16838"/>
      <w:pgMar w:top="1440" w:right="566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B572E"/>
    <w:multiLevelType w:val="hybridMultilevel"/>
    <w:tmpl w:val="9E5EFAD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C9749B"/>
    <w:multiLevelType w:val="hybridMultilevel"/>
    <w:tmpl w:val="344A7E74"/>
    <w:lvl w:ilvl="0" w:tplc="4FDE6906">
      <w:start w:val="1"/>
      <w:numFmt w:val="decimal"/>
      <w:lvlText w:val="%1."/>
      <w:lvlJc w:val="left"/>
      <w:pPr>
        <w:ind w:left="1656" w:hanging="1296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AB07C7"/>
    <w:multiLevelType w:val="hybridMultilevel"/>
    <w:tmpl w:val="163C7AD6"/>
    <w:lvl w:ilvl="0" w:tplc="0A1E9F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E2E4C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18FA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6866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CEC1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748B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3C53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EE1C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B0DD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15D1DF9"/>
    <w:multiLevelType w:val="hybridMultilevel"/>
    <w:tmpl w:val="19B0C7D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F25841"/>
    <w:multiLevelType w:val="hybridMultilevel"/>
    <w:tmpl w:val="E64EC3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0C2BD9"/>
    <w:multiLevelType w:val="hybridMultilevel"/>
    <w:tmpl w:val="CEBE06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5E1CB7"/>
    <w:multiLevelType w:val="hybridMultilevel"/>
    <w:tmpl w:val="8E4C77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C95616"/>
    <w:multiLevelType w:val="hybridMultilevel"/>
    <w:tmpl w:val="BA30534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B05CE5"/>
    <w:multiLevelType w:val="hybridMultilevel"/>
    <w:tmpl w:val="2AE86F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A75AB4"/>
    <w:multiLevelType w:val="hybridMultilevel"/>
    <w:tmpl w:val="E574351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2649F0"/>
    <w:multiLevelType w:val="hybridMultilevel"/>
    <w:tmpl w:val="6C4C1F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10"/>
  </w:num>
  <w:num w:numId="5">
    <w:abstractNumId w:val="4"/>
  </w:num>
  <w:num w:numId="6">
    <w:abstractNumId w:val="2"/>
  </w:num>
  <w:num w:numId="7">
    <w:abstractNumId w:val="1"/>
  </w:num>
  <w:num w:numId="8">
    <w:abstractNumId w:val="0"/>
  </w:num>
  <w:num w:numId="9">
    <w:abstractNumId w:val="7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BC6"/>
    <w:rsid w:val="000B5417"/>
    <w:rsid w:val="000C3229"/>
    <w:rsid w:val="00114AFD"/>
    <w:rsid w:val="00174CFE"/>
    <w:rsid w:val="00191C5B"/>
    <w:rsid w:val="00194630"/>
    <w:rsid w:val="001D4E22"/>
    <w:rsid w:val="001E4FEE"/>
    <w:rsid w:val="00267D83"/>
    <w:rsid w:val="00286BC0"/>
    <w:rsid w:val="003031A5"/>
    <w:rsid w:val="00337332"/>
    <w:rsid w:val="003465FD"/>
    <w:rsid w:val="003A651E"/>
    <w:rsid w:val="003D02F4"/>
    <w:rsid w:val="004133F5"/>
    <w:rsid w:val="00416C6F"/>
    <w:rsid w:val="00441F35"/>
    <w:rsid w:val="004562DE"/>
    <w:rsid w:val="00475681"/>
    <w:rsid w:val="0063388B"/>
    <w:rsid w:val="006B1925"/>
    <w:rsid w:val="006B1CA6"/>
    <w:rsid w:val="006C050B"/>
    <w:rsid w:val="006F3588"/>
    <w:rsid w:val="007053F5"/>
    <w:rsid w:val="00717FEC"/>
    <w:rsid w:val="007516CB"/>
    <w:rsid w:val="007A03C7"/>
    <w:rsid w:val="007D1BB0"/>
    <w:rsid w:val="00876046"/>
    <w:rsid w:val="008D6E1F"/>
    <w:rsid w:val="008E1C12"/>
    <w:rsid w:val="00904948"/>
    <w:rsid w:val="009E780B"/>
    <w:rsid w:val="00A01E7C"/>
    <w:rsid w:val="00A078F3"/>
    <w:rsid w:val="00A43A59"/>
    <w:rsid w:val="00AB420D"/>
    <w:rsid w:val="00B605D4"/>
    <w:rsid w:val="00BA2BAB"/>
    <w:rsid w:val="00BB472D"/>
    <w:rsid w:val="00BD4ACD"/>
    <w:rsid w:val="00C00DF6"/>
    <w:rsid w:val="00C176AB"/>
    <w:rsid w:val="00C32BC6"/>
    <w:rsid w:val="00CA6EB8"/>
    <w:rsid w:val="00CF1C49"/>
    <w:rsid w:val="00D1668C"/>
    <w:rsid w:val="00D21593"/>
    <w:rsid w:val="00D50B3B"/>
    <w:rsid w:val="00DE5369"/>
    <w:rsid w:val="00E47E67"/>
    <w:rsid w:val="00E5304E"/>
    <w:rsid w:val="00EA6D7F"/>
    <w:rsid w:val="00F268E9"/>
    <w:rsid w:val="00FB0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AEF10"/>
  <w15:docId w15:val="{CDD36864-2052-47D5-8988-4A53482C4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D1668C"/>
    <w:pPr>
      <w:spacing w:after="0" w:line="360" w:lineRule="auto"/>
      <w:ind w:left="720"/>
      <w:contextualSpacing/>
      <w:jc w:val="both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1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5639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162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952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40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4611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27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503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344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55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047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418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2670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470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1168</Words>
  <Characters>667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Janina</dc:creator>
  <cp:lastModifiedBy>tvvg2 tvvg2</cp:lastModifiedBy>
  <cp:revision>8</cp:revision>
  <dcterms:created xsi:type="dcterms:W3CDTF">2021-06-08T07:41:00Z</dcterms:created>
  <dcterms:modified xsi:type="dcterms:W3CDTF">2021-06-14T07:17:00Z</dcterms:modified>
</cp:coreProperties>
</file>