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54899" w14:textId="385EE7FB" w:rsidR="00902EF0" w:rsidRDefault="00902EF0" w:rsidP="00902EF0">
      <w:pPr>
        <w:ind w:left="5670"/>
      </w:pPr>
      <w:r>
        <w:t xml:space="preserve">Lietuvos kaimo plėtros 2014–2020 m. programos priemonės „LEADER programa“ veiklos srities „Parengiamoji parama“ įgyvendinimo taisyklių, taikomų projektams, skirtiems 2023–2027 metų vietos plėtros strategijoms parengti, </w:t>
      </w:r>
      <w:r>
        <w:br/>
      </w:r>
      <w:r w:rsidR="00990982">
        <w:t>3</w:t>
      </w:r>
      <w:r>
        <w:t xml:space="preserve"> priedas</w:t>
      </w:r>
    </w:p>
    <w:p w14:paraId="2C9098C4" w14:textId="77777777" w:rsidR="00902EF0" w:rsidRPr="00C8590F" w:rsidRDefault="00902EF0" w:rsidP="00743712"/>
    <w:p w14:paraId="1F39CD0F" w14:textId="75588652" w:rsidR="00D8318B" w:rsidRPr="00C8590F" w:rsidRDefault="00943686" w:rsidP="00532472">
      <w:pPr>
        <w:jc w:val="center"/>
        <w:rPr>
          <w:b/>
        </w:rPr>
      </w:pPr>
      <w:r w:rsidRPr="00C8590F">
        <w:rPr>
          <w:b/>
          <w:szCs w:val="22"/>
        </w:rPr>
        <w:t>(Kaimo vietovių VPS form</w:t>
      </w:r>
      <w:r w:rsidR="00990982">
        <w:rPr>
          <w:b/>
          <w:szCs w:val="22"/>
        </w:rPr>
        <w:t>a</w:t>
      </w:r>
      <w:r w:rsidRPr="00C8590F">
        <w:rPr>
          <w:b/>
          <w:szCs w:val="22"/>
        </w:rPr>
        <w:t>)</w:t>
      </w:r>
    </w:p>
    <w:p w14:paraId="077C8A0D" w14:textId="77777777" w:rsidR="00D8318B" w:rsidRPr="00C8590F" w:rsidRDefault="00D8318B" w:rsidP="00532472"/>
    <w:p w14:paraId="680DF23F" w14:textId="77777777" w:rsidR="008652B7" w:rsidRDefault="00404818" w:rsidP="00404818">
      <w:pPr>
        <w:jc w:val="center"/>
        <w:rPr>
          <w:b/>
        </w:rPr>
      </w:pPr>
      <w:r w:rsidRPr="00C8590F">
        <w:rPr>
          <w:b/>
        </w:rPr>
        <w:t>VIETOS PLĖTROS STRATEGIJA</w:t>
      </w:r>
    </w:p>
    <w:p w14:paraId="18EAC412" w14:textId="70C8F28D" w:rsidR="008652B7" w:rsidRDefault="008652B7" w:rsidP="00404818">
      <w:pPr>
        <w:jc w:val="center"/>
        <w:rPr>
          <w:b/>
        </w:rPr>
        <w:sectPr w:rsidR="008652B7" w:rsidSect="004D6869">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567" w:footer="567" w:gutter="0"/>
          <w:cols w:space="1296"/>
          <w:formProt w:val="0"/>
          <w:titlePg/>
          <w:docGrid w:linePitch="360"/>
        </w:sectPr>
      </w:pPr>
    </w:p>
    <w:p w14:paraId="68317DDB" w14:textId="77777777" w:rsidR="00404818" w:rsidRPr="00C8590F" w:rsidRDefault="00404818" w:rsidP="00532472"/>
    <w:tbl>
      <w:tblPr>
        <w:tblStyle w:val="TableGrid"/>
        <w:tblW w:w="0" w:type="auto"/>
        <w:tblLook w:val="04A0" w:firstRow="1" w:lastRow="0" w:firstColumn="1" w:lastColumn="0" w:noHBand="0" w:noVBand="1"/>
      </w:tblPr>
      <w:tblGrid>
        <w:gridCol w:w="2830"/>
        <w:gridCol w:w="6798"/>
      </w:tblGrid>
      <w:tr w:rsidR="00532472" w:rsidRPr="00C8590F" w14:paraId="44F41831" w14:textId="77777777" w:rsidTr="00B80181">
        <w:tc>
          <w:tcPr>
            <w:tcW w:w="2830" w:type="dxa"/>
            <w:shd w:val="clear" w:color="auto" w:fill="DBE5F1" w:themeFill="accent1" w:themeFillTint="33"/>
          </w:tcPr>
          <w:p w14:paraId="6EBF0088" w14:textId="77777777" w:rsidR="00532472" w:rsidRPr="00C8590F" w:rsidRDefault="00532472" w:rsidP="00B80181">
            <w:pPr>
              <w:jc w:val="left"/>
            </w:pPr>
            <w:r w:rsidRPr="00C8590F">
              <w:t>Vietos veiklos grupės pavadinimas:</w:t>
            </w:r>
          </w:p>
          <w:p w14:paraId="68833AE8" w14:textId="77777777" w:rsidR="00404818" w:rsidRPr="00C8590F" w:rsidRDefault="00404818" w:rsidP="00B80181">
            <w:pPr>
              <w:jc w:val="left"/>
            </w:pPr>
          </w:p>
        </w:tc>
        <w:tc>
          <w:tcPr>
            <w:tcW w:w="6798" w:type="dxa"/>
          </w:tcPr>
          <w:sdt>
            <w:sdtPr>
              <w:id w:val="1238364263"/>
              <w:placeholder>
                <w:docPart w:val="02204112C8EE4E5BA48C85978C39EAF5"/>
              </w:placeholder>
            </w:sdtPr>
            <w:sdtContent>
              <w:p w14:paraId="0D77B8AA" w14:textId="6369A130" w:rsidR="00C0209E" w:rsidRPr="00990982" w:rsidRDefault="000120F2" w:rsidP="005B244D">
                <w:r>
                  <w:t>Tauragės rajono vietos veiklos grupė</w:t>
                </w:r>
              </w:p>
            </w:sdtContent>
          </w:sdt>
        </w:tc>
      </w:tr>
      <w:tr w:rsidR="00532472" w:rsidRPr="00C8590F" w14:paraId="30EF1C1C" w14:textId="77777777" w:rsidTr="00B80181">
        <w:tc>
          <w:tcPr>
            <w:tcW w:w="2830" w:type="dxa"/>
            <w:shd w:val="clear" w:color="auto" w:fill="DBE5F1" w:themeFill="accent1" w:themeFillTint="33"/>
          </w:tcPr>
          <w:p w14:paraId="5EDB6F49" w14:textId="77777777" w:rsidR="00532472" w:rsidRPr="00C8590F" w:rsidRDefault="00532472" w:rsidP="00B80181">
            <w:pPr>
              <w:jc w:val="left"/>
            </w:pPr>
            <w:r w:rsidRPr="00C8590F">
              <w:t>Vietos plėtros strategijos pavadinimas:</w:t>
            </w:r>
          </w:p>
          <w:p w14:paraId="0605E6A4" w14:textId="6D1A54B8" w:rsidR="00404818" w:rsidRPr="00C8590F" w:rsidRDefault="00404818" w:rsidP="00B80181">
            <w:pPr>
              <w:jc w:val="left"/>
            </w:pPr>
          </w:p>
        </w:tc>
        <w:tc>
          <w:tcPr>
            <w:tcW w:w="6798" w:type="dxa"/>
          </w:tcPr>
          <w:sdt>
            <w:sdtPr>
              <w:id w:val="-1072432397"/>
              <w:placeholder>
                <w:docPart w:val="C097B2B82D124889B1BD7B943966ED64"/>
              </w:placeholder>
            </w:sdtPr>
            <w:sdtContent>
              <w:p w14:paraId="2B6DDE1F" w14:textId="5DB3AAD8" w:rsidR="00AB3310" w:rsidRPr="00990982" w:rsidRDefault="000120F2" w:rsidP="00990982">
                <w:r>
                  <w:t>Tauragės rajono vietos veiklos grupės 2023-2027 m. vietos plėtros strategija</w:t>
                </w:r>
              </w:p>
            </w:sdtContent>
          </w:sdt>
        </w:tc>
      </w:tr>
      <w:tr w:rsidR="00532472" w:rsidRPr="00C8590F" w14:paraId="0E1AB541" w14:textId="77777777" w:rsidTr="00B80181">
        <w:tc>
          <w:tcPr>
            <w:tcW w:w="2830" w:type="dxa"/>
            <w:shd w:val="clear" w:color="auto" w:fill="DBE5F1" w:themeFill="accent1" w:themeFillTint="33"/>
          </w:tcPr>
          <w:p w14:paraId="7FB8FC4E" w14:textId="77777777" w:rsidR="00404818" w:rsidRPr="00C8590F" w:rsidRDefault="00532472" w:rsidP="00B80181">
            <w:pPr>
              <w:jc w:val="left"/>
            </w:pPr>
            <w:r w:rsidRPr="00C8590F">
              <w:t>Vietos plėtros strate</w:t>
            </w:r>
            <w:r w:rsidR="00743712" w:rsidRPr="00C8590F">
              <w:t>gijos įgyvendinimo laikotarpis:</w:t>
            </w:r>
          </w:p>
          <w:p w14:paraId="505A1AA5" w14:textId="4E75292A" w:rsidR="00743712" w:rsidRPr="00C8590F" w:rsidRDefault="00743712" w:rsidP="00B80181">
            <w:pPr>
              <w:jc w:val="left"/>
            </w:pPr>
          </w:p>
        </w:tc>
        <w:tc>
          <w:tcPr>
            <w:tcW w:w="6798" w:type="dxa"/>
          </w:tcPr>
          <w:sdt>
            <w:sdtPr>
              <w:id w:val="759560898"/>
              <w:placeholder>
                <w:docPart w:val="80B1F261AFC64B1F83D64E630854941A"/>
              </w:placeholder>
            </w:sdtPr>
            <w:sdtContent>
              <w:p w14:paraId="2BBD094E" w14:textId="1695F271" w:rsidR="00AB3310" w:rsidRPr="00990982" w:rsidRDefault="000120F2" w:rsidP="00990982">
                <w:r>
                  <w:t>2023-2027 m.</w:t>
                </w:r>
              </w:p>
            </w:sdtContent>
          </w:sdt>
        </w:tc>
      </w:tr>
      <w:tr w:rsidR="00C440BF" w:rsidRPr="00C8590F" w14:paraId="3608F6E9" w14:textId="77777777" w:rsidTr="00B80181">
        <w:tc>
          <w:tcPr>
            <w:tcW w:w="2830" w:type="dxa"/>
            <w:shd w:val="clear" w:color="auto" w:fill="DBE5F1" w:themeFill="accent1" w:themeFillTint="33"/>
          </w:tcPr>
          <w:p w14:paraId="25ECFE98" w14:textId="609D1C19" w:rsidR="00C440BF" w:rsidRPr="00C8590F" w:rsidRDefault="00C440BF" w:rsidP="00B80181">
            <w:pPr>
              <w:jc w:val="left"/>
            </w:pPr>
            <w:r w:rsidRPr="00C8590F">
              <w:t>Ar keičiasi VPS įgyvendinimo teritorija lyginant su 2014-2020 m.?</w:t>
            </w:r>
          </w:p>
        </w:tc>
        <w:tc>
          <w:tcPr>
            <w:tcW w:w="6798" w:type="dxa"/>
          </w:tcPr>
          <w:p w14:paraId="0FEFDA8C" w14:textId="5CC1D473" w:rsidR="00C440BF" w:rsidRPr="00C8590F" w:rsidRDefault="00000000" w:rsidP="0087157C">
            <w:sdt>
              <w:sdtPr>
                <w:id w:val="729970326"/>
                <w14:checkbox>
                  <w14:checked w14:val="0"/>
                  <w14:checkedState w14:val="2612" w14:font="MS Gothic"/>
                  <w14:uncheckedState w14:val="2610" w14:font="MS Gothic"/>
                </w14:checkbox>
              </w:sdtPr>
              <w:sdtContent>
                <w:r w:rsidR="00181C3C">
                  <w:rPr>
                    <w:rFonts w:ascii="MS Gothic" w:eastAsia="MS Gothic" w:hAnsi="MS Gothic" w:hint="eastAsia"/>
                  </w:rPr>
                  <w:t>☐</w:t>
                </w:r>
              </w:sdtContent>
            </w:sdt>
            <w:r w:rsidR="00C440BF" w:rsidRPr="00C8590F">
              <w:t xml:space="preserve"> Taip</w:t>
            </w:r>
          </w:p>
          <w:p w14:paraId="7F9FF1B7" w14:textId="58CEA348" w:rsidR="00AB3310" w:rsidRPr="00990982" w:rsidRDefault="00000000" w:rsidP="00990982">
            <w:sdt>
              <w:sdtPr>
                <w:id w:val="-1462721861"/>
                <w14:checkbox>
                  <w14:checked w14:val="1"/>
                  <w14:checkedState w14:val="2612" w14:font="MS Gothic"/>
                  <w14:uncheckedState w14:val="2610" w14:font="MS Gothic"/>
                </w14:checkbox>
              </w:sdtPr>
              <w:sdtContent>
                <w:r w:rsidR="000120F2">
                  <w:rPr>
                    <w:rFonts w:ascii="MS Gothic" w:eastAsia="MS Gothic" w:hAnsi="MS Gothic" w:hint="eastAsia"/>
                  </w:rPr>
                  <w:t>☒</w:t>
                </w:r>
              </w:sdtContent>
            </w:sdt>
            <w:r w:rsidR="00C440BF" w:rsidRPr="00C8590F">
              <w:t xml:space="preserve"> Ne</w:t>
            </w:r>
          </w:p>
        </w:tc>
      </w:tr>
      <w:tr w:rsidR="00F14C28" w:rsidRPr="00C8590F" w14:paraId="4DFE6E8C" w14:textId="77777777" w:rsidTr="00B80181">
        <w:tc>
          <w:tcPr>
            <w:tcW w:w="2830" w:type="dxa"/>
            <w:shd w:val="clear" w:color="auto" w:fill="DBE5F1" w:themeFill="accent1" w:themeFillTint="33"/>
          </w:tcPr>
          <w:p w14:paraId="4DBEBBF9" w14:textId="1954F412" w:rsidR="00F14C28" w:rsidRPr="00C8590F" w:rsidRDefault="00F14C28" w:rsidP="00B80181">
            <w:pPr>
              <w:jc w:val="left"/>
            </w:pPr>
            <w:r w:rsidRPr="00C8590F">
              <w:t>Teminė VPS</w:t>
            </w:r>
          </w:p>
        </w:tc>
        <w:tc>
          <w:tcPr>
            <w:tcW w:w="6798" w:type="dxa"/>
          </w:tcPr>
          <w:p w14:paraId="25706E96" w14:textId="120B37B3" w:rsidR="00F14C28" w:rsidRPr="00C8590F" w:rsidRDefault="00000000" w:rsidP="004C2D66">
            <w:sdt>
              <w:sdtPr>
                <w:id w:val="1600519037"/>
                <w14:checkbox>
                  <w14:checked w14:val="0"/>
                  <w14:checkedState w14:val="2612" w14:font="MS Gothic"/>
                  <w14:uncheckedState w14:val="2610" w14:font="MS Gothic"/>
                </w14:checkbox>
              </w:sdtPr>
              <w:sdtContent>
                <w:r w:rsidR="007A00F2" w:rsidRPr="00C8590F">
                  <w:rPr>
                    <w:rFonts w:ascii="MS Gothic" w:eastAsia="MS Gothic" w:hAnsi="MS Gothic"/>
                  </w:rPr>
                  <w:t>☐</w:t>
                </w:r>
              </w:sdtContent>
            </w:sdt>
            <w:r w:rsidR="00F14C28" w:rsidRPr="00C8590F">
              <w:t xml:space="preserve"> Taip</w:t>
            </w:r>
          </w:p>
          <w:p w14:paraId="293E16D3" w14:textId="5D4D9AC0" w:rsidR="0036573C" w:rsidRPr="00990982" w:rsidRDefault="00000000" w:rsidP="00990982">
            <w:sdt>
              <w:sdtPr>
                <w:id w:val="-938597008"/>
                <w14:checkbox>
                  <w14:checked w14:val="1"/>
                  <w14:checkedState w14:val="2612" w14:font="MS Gothic"/>
                  <w14:uncheckedState w14:val="2610" w14:font="MS Gothic"/>
                </w14:checkbox>
              </w:sdtPr>
              <w:sdtContent>
                <w:r w:rsidR="000120F2">
                  <w:rPr>
                    <w:rFonts w:ascii="MS Gothic" w:eastAsia="MS Gothic" w:hAnsi="MS Gothic" w:hint="eastAsia"/>
                  </w:rPr>
                  <w:t>☒</w:t>
                </w:r>
              </w:sdtContent>
            </w:sdt>
            <w:r w:rsidR="00F14C28" w:rsidRPr="00C8590F">
              <w:t xml:space="preserve"> Ne</w:t>
            </w:r>
          </w:p>
        </w:tc>
      </w:tr>
      <w:tr w:rsidR="00F14C28" w:rsidRPr="00C8590F" w14:paraId="39C625B7" w14:textId="77777777" w:rsidTr="00B80181">
        <w:tc>
          <w:tcPr>
            <w:tcW w:w="2830" w:type="dxa"/>
            <w:shd w:val="clear" w:color="auto" w:fill="DBE5F1" w:themeFill="accent1" w:themeFillTint="33"/>
          </w:tcPr>
          <w:p w14:paraId="1D97DC6B" w14:textId="0CF716C3" w:rsidR="00F14C28" w:rsidRPr="00C8590F" w:rsidRDefault="00F14C28" w:rsidP="00B80181">
            <w:pPr>
              <w:jc w:val="left"/>
            </w:pPr>
            <w:r w:rsidRPr="00C8590F">
              <w:t>VPS tema</w:t>
            </w:r>
          </w:p>
        </w:tc>
        <w:tc>
          <w:tcPr>
            <w:tcW w:w="6798" w:type="dxa"/>
          </w:tcPr>
          <w:sdt>
            <w:sdtPr>
              <w:rPr>
                <w:rFonts w:ascii="MS Gothic" w:eastAsia="MS Gothic" w:hAnsi="MS Gothic"/>
              </w:rPr>
              <w:id w:val="-1631468599"/>
              <w:placeholder>
                <w:docPart w:val="2F316CC8F17946F2A4AF0FFD5C6EAB6F"/>
              </w:placeholder>
              <w:showingPlcHdr/>
            </w:sdtPr>
            <w:sdtContent>
              <w:p w14:paraId="65EFC0D9" w14:textId="11C7B523" w:rsidR="0036573C" w:rsidRPr="00990982" w:rsidRDefault="00F14C28" w:rsidP="00990982">
                <w:pPr>
                  <w:rPr>
                    <w:rFonts w:ascii="MS Gothic" w:eastAsia="MS Gothic" w:hAnsi="MS Gothic"/>
                  </w:rPr>
                </w:pPr>
                <w:r w:rsidRPr="00C8590F">
                  <w:rPr>
                    <w:rStyle w:val="PlaceholderText"/>
                  </w:rPr>
                  <w:t>Norėdami įvesti tekstą, spustelėkite arba bakstelėkite čia.</w:t>
                </w:r>
              </w:p>
            </w:sdtContent>
          </w:sdt>
        </w:tc>
      </w:tr>
    </w:tbl>
    <w:p w14:paraId="4888B7FA" w14:textId="77777777" w:rsidR="00532472" w:rsidRPr="00C8590F" w:rsidRDefault="00532472" w:rsidP="00532472"/>
    <w:tbl>
      <w:tblPr>
        <w:tblStyle w:val="TableGrid"/>
        <w:tblW w:w="0" w:type="auto"/>
        <w:tblInd w:w="-5" w:type="dxa"/>
        <w:tblLook w:val="04A0" w:firstRow="1" w:lastRow="0" w:firstColumn="1" w:lastColumn="0" w:noHBand="0" w:noVBand="1"/>
      </w:tblPr>
      <w:tblGrid>
        <w:gridCol w:w="2835"/>
        <w:gridCol w:w="6798"/>
      </w:tblGrid>
      <w:tr w:rsidR="00404818" w:rsidRPr="00C8590F" w14:paraId="22102862" w14:textId="77777777" w:rsidTr="00B80181">
        <w:tc>
          <w:tcPr>
            <w:tcW w:w="2835" w:type="dxa"/>
            <w:shd w:val="clear" w:color="auto" w:fill="DBE5F1" w:themeFill="accent1" w:themeFillTint="33"/>
          </w:tcPr>
          <w:p w14:paraId="3B83C57D" w14:textId="4B127AE1" w:rsidR="00404818" w:rsidRPr="00C8590F" w:rsidRDefault="0036573C" w:rsidP="00B80181">
            <w:pPr>
              <w:jc w:val="left"/>
            </w:pPr>
            <w:r w:rsidRPr="00C8590F">
              <w:t>VPS</w:t>
            </w:r>
            <w:r w:rsidR="00404818" w:rsidRPr="00C8590F">
              <w:t xml:space="preserve"> data:</w:t>
            </w:r>
          </w:p>
        </w:tc>
        <w:tc>
          <w:tcPr>
            <w:tcW w:w="6798" w:type="dxa"/>
          </w:tcPr>
          <w:sdt>
            <w:sdtPr>
              <w:id w:val="774367239"/>
              <w:placeholder>
                <w:docPart w:val="DefaultPlaceholder_-1854013437"/>
              </w:placeholder>
              <w:date w:fullDate="2023-05-29T00:00:00Z">
                <w:dateFormat w:val="yyyy-MM-dd"/>
                <w:lid w:val="lt-LT"/>
                <w:storeMappedDataAs w:val="dateTime"/>
                <w:calendar w:val="gregorian"/>
              </w:date>
            </w:sdtPr>
            <w:sdtContent>
              <w:p w14:paraId="493C1C22" w14:textId="1C3BBF54" w:rsidR="0036573C" w:rsidRPr="00990982" w:rsidRDefault="002F03F6" w:rsidP="00532472">
                <w:r>
                  <w:t>2023-05-29</w:t>
                </w:r>
              </w:p>
            </w:sdtContent>
          </w:sdt>
        </w:tc>
      </w:tr>
      <w:tr w:rsidR="00404818" w:rsidRPr="00C8590F" w14:paraId="0701B623" w14:textId="77777777" w:rsidTr="00B80181">
        <w:tc>
          <w:tcPr>
            <w:tcW w:w="2835" w:type="dxa"/>
            <w:shd w:val="clear" w:color="auto" w:fill="DBE5F1" w:themeFill="accent1" w:themeFillTint="33"/>
          </w:tcPr>
          <w:p w14:paraId="60E9FDE2" w14:textId="6EB36AB0" w:rsidR="00404818" w:rsidRPr="00C8590F" w:rsidRDefault="0036573C" w:rsidP="00B80181">
            <w:pPr>
              <w:jc w:val="left"/>
            </w:pPr>
            <w:r w:rsidRPr="00C8590F">
              <w:t>VPS</w:t>
            </w:r>
            <w:r w:rsidR="00404818" w:rsidRPr="00C8590F">
              <w:t xml:space="preserve"> versija:</w:t>
            </w:r>
          </w:p>
        </w:tc>
        <w:tc>
          <w:tcPr>
            <w:tcW w:w="6798" w:type="dxa"/>
          </w:tcPr>
          <w:p w14:paraId="0BBDAF7B" w14:textId="60B81E5B" w:rsidR="0036573C" w:rsidRPr="00990982" w:rsidRDefault="00000000" w:rsidP="00990982">
            <w:sdt>
              <w:sdtPr>
                <w:id w:val="-692615862"/>
                <w:placeholder>
                  <w:docPart w:val="2E5EB67D001442A58D860162F563988B"/>
                </w:placeholder>
              </w:sdtPr>
              <w:sdtContent>
                <w:r w:rsidR="000120F2">
                  <w:t xml:space="preserve">1 versija, patvirtinta visuotiniu susirinkimo sprendimu Nr. </w:t>
                </w:r>
                <w:r w:rsidR="00896D3E">
                  <w:t>2023/02</w:t>
                </w:r>
              </w:sdtContent>
            </w:sdt>
          </w:p>
        </w:tc>
      </w:tr>
    </w:tbl>
    <w:p w14:paraId="59CDD941" w14:textId="77777777" w:rsidR="00F14C28" w:rsidRPr="00C8590F" w:rsidRDefault="00F14C28" w:rsidP="00532472"/>
    <w:p w14:paraId="5789B972" w14:textId="599C3C9B" w:rsidR="00F14C28" w:rsidRPr="00C8590F" w:rsidRDefault="00F14C28" w:rsidP="00532472">
      <w:pPr>
        <w:sectPr w:rsidR="00F14C28" w:rsidRPr="00C8590F" w:rsidSect="004D6869">
          <w:type w:val="continuous"/>
          <w:pgSz w:w="11906" w:h="16838"/>
          <w:pgMar w:top="1134" w:right="1134" w:bottom="1134" w:left="1134" w:header="567" w:footer="567" w:gutter="0"/>
          <w:cols w:space="1296"/>
          <w:titlePg/>
          <w:docGrid w:linePitch="360"/>
        </w:sectPr>
      </w:pPr>
    </w:p>
    <w:p w14:paraId="68EAAC8A" w14:textId="594B16C8" w:rsidR="00F14C28" w:rsidRPr="00C8590F" w:rsidRDefault="00F14C28" w:rsidP="00532472"/>
    <w:p w14:paraId="30B5E181" w14:textId="092CF5FE" w:rsidR="00B608DC" w:rsidRPr="00C8590F" w:rsidRDefault="00000000" w:rsidP="00B608DC">
      <w:pPr>
        <w:jc w:val="center"/>
      </w:pPr>
      <w:sdt>
        <w:sdtPr>
          <w:id w:val="858775464"/>
          <w:picture/>
        </w:sdtPr>
        <w:sdtContent>
          <w:r w:rsidR="00B608DC" w:rsidRPr="00C8590F">
            <w:rPr>
              <w:noProof/>
            </w:rPr>
            <w:drawing>
              <wp:inline distT="0" distB="0" distL="0" distR="0" wp14:anchorId="430E4865" wp14:editId="6C8BE32C">
                <wp:extent cx="1904661" cy="1418590"/>
                <wp:effectExtent l="0" t="0" r="63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14"/>
                        <a:stretch>
                          <a:fillRect/>
                        </a:stretch>
                      </pic:blipFill>
                      <pic:spPr bwMode="auto">
                        <a:xfrm>
                          <a:off x="0" y="0"/>
                          <a:ext cx="1907664" cy="1420827"/>
                        </a:xfrm>
                        <a:prstGeom prst="rect">
                          <a:avLst/>
                        </a:prstGeom>
                        <a:noFill/>
                        <a:ln>
                          <a:noFill/>
                        </a:ln>
                      </pic:spPr>
                    </pic:pic>
                  </a:graphicData>
                </a:graphic>
              </wp:inline>
            </w:drawing>
          </w:r>
        </w:sdtContent>
      </w:sdt>
      <w:r w:rsidR="00B608DC" w:rsidRPr="00C8590F">
        <w:t xml:space="preserve">  </w:t>
      </w:r>
      <w:sdt>
        <w:sdtPr>
          <w:id w:val="-1716499317"/>
          <w:picture/>
        </w:sdtPr>
        <w:sdtContent>
          <w:r w:rsidR="00B608DC" w:rsidRPr="00C8590F">
            <w:rPr>
              <w:noProof/>
            </w:rPr>
            <w:drawing>
              <wp:inline distT="0" distB="0" distL="0" distR="0" wp14:anchorId="4E10A42A" wp14:editId="6C5108D2">
                <wp:extent cx="1329856" cy="1773141"/>
                <wp:effectExtent l="0" t="0" r="381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a:picLocks noChangeAspect="1" noChangeArrowheads="1"/>
                        </pic:cNvPicPr>
                      </pic:nvPicPr>
                      <pic:blipFill>
                        <a:blip r:embed="rId15"/>
                        <a:stretch>
                          <a:fillRect/>
                        </a:stretch>
                      </pic:blipFill>
                      <pic:spPr bwMode="auto">
                        <a:xfrm>
                          <a:off x="0" y="0"/>
                          <a:ext cx="1333035" cy="1777380"/>
                        </a:xfrm>
                        <a:prstGeom prst="rect">
                          <a:avLst/>
                        </a:prstGeom>
                        <a:noFill/>
                        <a:ln>
                          <a:noFill/>
                        </a:ln>
                      </pic:spPr>
                    </pic:pic>
                  </a:graphicData>
                </a:graphic>
              </wp:inline>
            </w:drawing>
          </w:r>
        </w:sdtContent>
      </w:sdt>
      <w:r w:rsidR="00B608DC" w:rsidRPr="00C8590F">
        <w:t xml:space="preserve">  </w:t>
      </w:r>
      <w:sdt>
        <w:sdtPr>
          <w:id w:val="1910953682"/>
          <w:picture/>
        </w:sdtPr>
        <w:sdtContent>
          <w:r w:rsidR="00B608DC" w:rsidRPr="00C8590F">
            <w:rPr>
              <w:noProof/>
            </w:rPr>
            <w:drawing>
              <wp:inline distT="0" distB="0" distL="0" distR="0" wp14:anchorId="6A795EAC" wp14:editId="7A71BE96">
                <wp:extent cx="1671585" cy="1693628"/>
                <wp:effectExtent l="0" t="0" r="5080" b="190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a:picLocks noChangeAspect="1" noChangeArrowheads="1"/>
                        </pic:cNvPicPr>
                      </pic:nvPicPr>
                      <pic:blipFill>
                        <a:blip r:embed="rId16"/>
                        <a:stretch>
                          <a:fillRect/>
                        </a:stretch>
                      </pic:blipFill>
                      <pic:spPr bwMode="auto">
                        <a:xfrm>
                          <a:off x="0" y="0"/>
                          <a:ext cx="1678021" cy="1700149"/>
                        </a:xfrm>
                        <a:prstGeom prst="rect">
                          <a:avLst/>
                        </a:prstGeom>
                        <a:noFill/>
                        <a:ln>
                          <a:noFill/>
                        </a:ln>
                      </pic:spPr>
                    </pic:pic>
                  </a:graphicData>
                </a:graphic>
              </wp:inline>
            </w:drawing>
          </w:r>
        </w:sdtContent>
      </w:sdt>
    </w:p>
    <w:p w14:paraId="146F3136" w14:textId="77777777" w:rsidR="00200A18" w:rsidRDefault="00200A18" w:rsidP="00BF380E"/>
    <w:p w14:paraId="498BE769" w14:textId="77777777" w:rsidR="00200A18" w:rsidRDefault="00200A18" w:rsidP="00BD5766">
      <w:pPr>
        <w:rPr>
          <w:b/>
        </w:rPr>
        <w:sectPr w:rsidR="00200A18" w:rsidSect="004D6869">
          <w:type w:val="continuous"/>
          <w:pgSz w:w="11906" w:h="16838"/>
          <w:pgMar w:top="1134" w:right="1134" w:bottom="1134" w:left="1134" w:header="567" w:footer="567" w:gutter="0"/>
          <w:cols w:space="1296"/>
          <w:titlePg/>
          <w:docGrid w:linePitch="360"/>
        </w:sectPr>
      </w:pPr>
    </w:p>
    <w:p w14:paraId="3BE74347" w14:textId="7B748A6B" w:rsidR="00BD5766" w:rsidRPr="00C8590F" w:rsidRDefault="00BD5766" w:rsidP="00BD5766">
      <w:pPr>
        <w:rPr>
          <w:b/>
        </w:rPr>
      </w:pPr>
      <w:r w:rsidRPr="00C8590F">
        <w:rPr>
          <w:b/>
        </w:rPr>
        <w:lastRenderedPageBreak/>
        <w:t>TURINYS</w:t>
      </w:r>
    </w:p>
    <w:p w14:paraId="66B6FE1D" w14:textId="012FE6A1" w:rsidR="00CA273B" w:rsidRDefault="000969A1">
      <w:pPr>
        <w:pStyle w:val="TOC1"/>
        <w:tabs>
          <w:tab w:val="right" w:leader="dot" w:pos="9628"/>
        </w:tabs>
        <w:rPr>
          <w:rFonts w:eastAsiaTheme="minorEastAsia" w:cstheme="minorBidi"/>
          <w:b w:val="0"/>
          <w:bCs w:val="0"/>
          <w:caps w:val="0"/>
          <w:noProof/>
          <w:sz w:val="22"/>
          <w:szCs w:val="22"/>
          <w:lang w:eastAsia="lt-LT"/>
        </w:rPr>
      </w:pPr>
      <w:r w:rsidRPr="00C8590F">
        <w:fldChar w:fldCharType="begin"/>
      </w:r>
      <w:r w:rsidRPr="00C8590F">
        <w:instrText xml:space="preserve"> TOC \o "1-2" \h \z \t "Antraštė 3;3;__Priedų pavad;2" </w:instrText>
      </w:r>
      <w:r w:rsidRPr="00C8590F">
        <w:fldChar w:fldCharType="separate"/>
      </w:r>
      <w:hyperlink w:anchor="_Toc119662854" w:history="1">
        <w:r w:rsidR="00CA273B" w:rsidRPr="0042114E">
          <w:rPr>
            <w:rStyle w:val="Hyperlink"/>
            <w:noProof/>
          </w:rPr>
          <w:t>I skyrius: Kas mes esame? (VVG teritorijos situacijos analizė ir poreikiai)</w:t>
        </w:r>
        <w:r w:rsidR="00CA273B">
          <w:rPr>
            <w:noProof/>
            <w:webHidden/>
          </w:rPr>
          <w:tab/>
        </w:r>
        <w:r w:rsidR="00CA273B">
          <w:rPr>
            <w:noProof/>
            <w:webHidden/>
          </w:rPr>
          <w:fldChar w:fldCharType="begin"/>
        </w:r>
        <w:r w:rsidR="00CA273B">
          <w:rPr>
            <w:noProof/>
            <w:webHidden/>
          </w:rPr>
          <w:instrText xml:space="preserve"> PAGEREF _Toc119662854 \h </w:instrText>
        </w:r>
        <w:r w:rsidR="00CA273B">
          <w:rPr>
            <w:noProof/>
            <w:webHidden/>
          </w:rPr>
        </w:r>
        <w:r w:rsidR="00CA273B">
          <w:rPr>
            <w:noProof/>
            <w:webHidden/>
          </w:rPr>
          <w:fldChar w:fldCharType="separate"/>
        </w:r>
        <w:r w:rsidR="00650C76">
          <w:rPr>
            <w:noProof/>
            <w:webHidden/>
          </w:rPr>
          <w:t>4</w:t>
        </w:r>
        <w:r w:rsidR="00CA273B">
          <w:rPr>
            <w:noProof/>
            <w:webHidden/>
          </w:rPr>
          <w:fldChar w:fldCharType="end"/>
        </w:r>
      </w:hyperlink>
    </w:p>
    <w:p w14:paraId="153F8FD4" w14:textId="2E7D0E61"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55" w:history="1">
        <w:r w:rsidR="00CA273B" w:rsidRPr="0042114E">
          <w:rPr>
            <w:rStyle w:val="Hyperlink"/>
            <w:noProof/>
          </w:rPr>
          <w:t>1.</w:t>
        </w:r>
        <w:r w:rsidR="00CA273B">
          <w:rPr>
            <w:rFonts w:eastAsiaTheme="minorEastAsia" w:cstheme="minorBidi"/>
            <w:smallCaps w:val="0"/>
            <w:noProof/>
            <w:sz w:val="22"/>
            <w:szCs w:val="22"/>
            <w:lang w:eastAsia="lt-LT"/>
          </w:rPr>
          <w:tab/>
        </w:r>
        <w:r w:rsidR="00CA273B" w:rsidRPr="0042114E">
          <w:rPr>
            <w:rStyle w:val="Hyperlink"/>
            <w:noProof/>
          </w:rPr>
          <w:t>VVG teritorijos situacijos ir poreikių analizė</w:t>
        </w:r>
        <w:r w:rsidR="00CA273B">
          <w:rPr>
            <w:noProof/>
            <w:webHidden/>
          </w:rPr>
          <w:tab/>
        </w:r>
        <w:r w:rsidR="00CA273B">
          <w:rPr>
            <w:noProof/>
            <w:webHidden/>
          </w:rPr>
          <w:fldChar w:fldCharType="begin"/>
        </w:r>
        <w:r w:rsidR="00CA273B">
          <w:rPr>
            <w:noProof/>
            <w:webHidden/>
          </w:rPr>
          <w:instrText xml:space="preserve"> PAGEREF _Toc119662855 \h </w:instrText>
        </w:r>
        <w:r w:rsidR="00CA273B">
          <w:rPr>
            <w:noProof/>
            <w:webHidden/>
          </w:rPr>
        </w:r>
        <w:r w:rsidR="00CA273B">
          <w:rPr>
            <w:noProof/>
            <w:webHidden/>
          </w:rPr>
          <w:fldChar w:fldCharType="separate"/>
        </w:r>
        <w:r w:rsidR="00650C76">
          <w:rPr>
            <w:noProof/>
            <w:webHidden/>
          </w:rPr>
          <w:t>4</w:t>
        </w:r>
        <w:r w:rsidR="00CA273B">
          <w:rPr>
            <w:noProof/>
            <w:webHidden/>
          </w:rPr>
          <w:fldChar w:fldCharType="end"/>
        </w:r>
      </w:hyperlink>
    </w:p>
    <w:p w14:paraId="427D8411" w14:textId="462D14A0"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56" w:history="1">
        <w:r w:rsidR="00CA273B" w:rsidRPr="0042114E">
          <w:rPr>
            <w:rStyle w:val="Hyperlink"/>
            <w:noProof/>
          </w:rPr>
          <w:t>1.1.</w:t>
        </w:r>
        <w:r w:rsidR="00CA273B">
          <w:rPr>
            <w:rFonts w:eastAsiaTheme="minorEastAsia" w:cstheme="minorBidi"/>
            <w:i w:val="0"/>
            <w:iCs w:val="0"/>
            <w:noProof/>
            <w:sz w:val="22"/>
            <w:szCs w:val="22"/>
            <w:lang w:eastAsia="lt-LT"/>
          </w:rPr>
          <w:tab/>
        </w:r>
        <w:r w:rsidR="00CA273B" w:rsidRPr="0042114E">
          <w:rPr>
            <w:rStyle w:val="Hyperlink"/>
            <w:noProof/>
          </w:rPr>
          <w:t>Trumpas VVG pristatymas</w:t>
        </w:r>
        <w:r w:rsidR="00CA273B">
          <w:rPr>
            <w:noProof/>
            <w:webHidden/>
          </w:rPr>
          <w:tab/>
        </w:r>
        <w:r w:rsidR="00CA273B">
          <w:rPr>
            <w:noProof/>
            <w:webHidden/>
          </w:rPr>
          <w:fldChar w:fldCharType="begin"/>
        </w:r>
        <w:r w:rsidR="00CA273B">
          <w:rPr>
            <w:noProof/>
            <w:webHidden/>
          </w:rPr>
          <w:instrText xml:space="preserve"> PAGEREF _Toc119662856 \h </w:instrText>
        </w:r>
        <w:r w:rsidR="00CA273B">
          <w:rPr>
            <w:noProof/>
            <w:webHidden/>
          </w:rPr>
        </w:r>
        <w:r w:rsidR="00CA273B">
          <w:rPr>
            <w:noProof/>
            <w:webHidden/>
          </w:rPr>
          <w:fldChar w:fldCharType="separate"/>
        </w:r>
        <w:r w:rsidR="00650C76">
          <w:rPr>
            <w:noProof/>
            <w:webHidden/>
          </w:rPr>
          <w:t>4</w:t>
        </w:r>
        <w:r w:rsidR="00CA273B">
          <w:rPr>
            <w:noProof/>
            <w:webHidden/>
          </w:rPr>
          <w:fldChar w:fldCharType="end"/>
        </w:r>
      </w:hyperlink>
    </w:p>
    <w:p w14:paraId="64406806" w14:textId="3AB71FCB"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57" w:history="1">
        <w:r w:rsidR="00CA273B" w:rsidRPr="0042114E">
          <w:rPr>
            <w:rStyle w:val="Hyperlink"/>
            <w:noProof/>
          </w:rPr>
          <w:t>1.2.</w:t>
        </w:r>
        <w:r w:rsidR="00CA273B">
          <w:rPr>
            <w:rFonts w:eastAsiaTheme="minorEastAsia" w:cstheme="minorBidi"/>
            <w:i w:val="0"/>
            <w:iCs w:val="0"/>
            <w:noProof/>
            <w:sz w:val="22"/>
            <w:szCs w:val="22"/>
            <w:lang w:eastAsia="lt-LT"/>
          </w:rPr>
          <w:tab/>
        </w:r>
        <w:r w:rsidR="00CA273B" w:rsidRPr="0042114E">
          <w:rPr>
            <w:rStyle w:val="Hyperlink"/>
            <w:noProof/>
          </w:rPr>
          <w:t>Pagrindiniai VVG teritorijos duomenys</w:t>
        </w:r>
        <w:r w:rsidR="00CA273B">
          <w:rPr>
            <w:noProof/>
            <w:webHidden/>
          </w:rPr>
          <w:tab/>
        </w:r>
        <w:r w:rsidR="00CA273B">
          <w:rPr>
            <w:noProof/>
            <w:webHidden/>
          </w:rPr>
          <w:fldChar w:fldCharType="begin"/>
        </w:r>
        <w:r w:rsidR="00CA273B">
          <w:rPr>
            <w:noProof/>
            <w:webHidden/>
          </w:rPr>
          <w:instrText xml:space="preserve"> PAGEREF _Toc119662857 \h </w:instrText>
        </w:r>
        <w:r w:rsidR="00CA273B">
          <w:rPr>
            <w:noProof/>
            <w:webHidden/>
          </w:rPr>
        </w:r>
        <w:r w:rsidR="00CA273B">
          <w:rPr>
            <w:noProof/>
            <w:webHidden/>
          </w:rPr>
          <w:fldChar w:fldCharType="separate"/>
        </w:r>
        <w:r w:rsidR="00650C76">
          <w:rPr>
            <w:noProof/>
            <w:webHidden/>
          </w:rPr>
          <w:t>4</w:t>
        </w:r>
        <w:r w:rsidR="00CA273B">
          <w:rPr>
            <w:noProof/>
            <w:webHidden/>
          </w:rPr>
          <w:fldChar w:fldCharType="end"/>
        </w:r>
      </w:hyperlink>
    </w:p>
    <w:p w14:paraId="15E3A4F2" w14:textId="5173634B"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58" w:history="1">
        <w:r w:rsidR="00CA273B" w:rsidRPr="0042114E">
          <w:rPr>
            <w:rStyle w:val="Hyperlink"/>
            <w:noProof/>
          </w:rPr>
          <w:t>1.3.</w:t>
        </w:r>
        <w:r w:rsidR="00CA273B">
          <w:rPr>
            <w:rFonts w:eastAsiaTheme="minorEastAsia" w:cstheme="minorBidi"/>
            <w:i w:val="0"/>
            <w:iCs w:val="0"/>
            <w:noProof/>
            <w:sz w:val="22"/>
            <w:szCs w:val="22"/>
            <w:lang w:eastAsia="lt-LT"/>
          </w:rPr>
          <w:tab/>
        </w:r>
        <w:r w:rsidR="00CA273B" w:rsidRPr="0042114E">
          <w:rPr>
            <w:rStyle w:val="Hyperlink"/>
            <w:noProof/>
          </w:rPr>
          <w:t>VVG teritorijos išskirtinumas ir identitetas</w:t>
        </w:r>
        <w:r w:rsidR="00CA273B">
          <w:rPr>
            <w:noProof/>
            <w:webHidden/>
          </w:rPr>
          <w:tab/>
        </w:r>
        <w:r w:rsidR="00CA273B">
          <w:rPr>
            <w:noProof/>
            <w:webHidden/>
          </w:rPr>
          <w:fldChar w:fldCharType="begin"/>
        </w:r>
        <w:r w:rsidR="00CA273B">
          <w:rPr>
            <w:noProof/>
            <w:webHidden/>
          </w:rPr>
          <w:instrText xml:space="preserve"> PAGEREF _Toc119662858 \h </w:instrText>
        </w:r>
        <w:r w:rsidR="00CA273B">
          <w:rPr>
            <w:noProof/>
            <w:webHidden/>
          </w:rPr>
        </w:r>
        <w:r w:rsidR="00CA273B">
          <w:rPr>
            <w:noProof/>
            <w:webHidden/>
          </w:rPr>
          <w:fldChar w:fldCharType="separate"/>
        </w:r>
        <w:r w:rsidR="00650C76">
          <w:rPr>
            <w:noProof/>
            <w:webHidden/>
          </w:rPr>
          <w:t>5</w:t>
        </w:r>
        <w:r w:rsidR="00CA273B">
          <w:rPr>
            <w:noProof/>
            <w:webHidden/>
          </w:rPr>
          <w:fldChar w:fldCharType="end"/>
        </w:r>
      </w:hyperlink>
    </w:p>
    <w:p w14:paraId="593B8791" w14:textId="0A1D6ECF"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59" w:history="1">
        <w:r w:rsidR="00CA273B" w:rsidRPr="0042114E">
          <w:rPr>
            <w:rStyle w:val="Hyperlink"/>
            <w:noProof/>
          </w:rPr>
          <w:t>1.4.</w:t>
        </w:r>
        <w:r w:rsidR="00CA273B">
          <w:rPr>
            <w:rFonts w:eastAsiaTheme="minorEastAsia" w:cstheme="minorBidi"/>
            <w:i w:val="0"/>
            <w:iCs w:val="0"/>
            <w:noProof/>
            <w:sz w:val="22"/>
            <w:szCs w:val="22"/>
            <w:lang w:eastAsia="lt-LT"/>
          </w:rPr>
          <w:tab/>
        </w:r>
        <w:r w:rsidR="00CA273B" w:rsidRPr="0042114E">
          <w:rPr>
            <w:rStyle w:val="Hyperlink"/>
            <w:noProof/>
          </w:rPr>
          <w:t>VVG teritorijos gyventojų nuomonė apie VVG teritorijos situaciją ir poreikius</w:t>
        </w:r>
        <w:r w:rsidR="00CA273B">
          <w:rPr>
            <w:noProof/>
            <w:webHidden/>
          </w:rPr>
          <w:tab/>
        </w:r>
        <w:r w:rsidR="00CA273B">
          <w:rPr>
            <w:noProof/>
            <w:webHidden/>
          </w:rPr>
          <w:fldChar w:fldCharType="begin"/>
        </w:r>
        <w:r w:rsidR="00CA273B">
          <w:rPr>
            <w:noProof/>
            <w:webHidden/>
          </w:rPr>
          <w:instrText xml:space="preserve"> PAGEREF _Toc119662859 \h </w:instrText>
        </w:r>
        <w:r w:rsidR="00CA273B">
          <w:rPr>
            <w:noProof/>
            <w:webHidden/>
          </w:rPr>
        </w:r>
        <w:r w:rsidR="00CA273B">
          <w:rPr>
            <w:noProof/>
            <w:webHidden/>
          </w:rPr>
          <w:fldChar w:fldCharType="separate"/>
        </w:r>
        <w:r w:rsidR="00650C76">
          <w:rPr>
            <w:noProof/>
            <w:webHidden/>
          </w:rPr>
          <w:t>7</w:t>
        </w:r>
        <w:r w:rsidR="00CA273B">
          <w:rPr>
            <w:noProof/>
            <w:webHidden/>
          </w:rPr>
          <w:fldChar w:fldCharType="end"/>
        </w:r>
      </w:hyperlink>
    </w:p>
    <w:p w14:paraId="5BCCB398" w14:textId="36CEFBD2"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60" w:history="1">
        <w:r w:rsidR="00CA273B" w:rsidRPr="0042114E">
          <w:rPr>
            <w:rStyle w:val="Hyperlink"/>
            <w:noProof/>
          </w:rPr>
          <w:t>1.5.</w:t>
        </w:r>
        <w:r w:rsidR="00CA273B">
          <w:rPr>
            <w:rFonts w:eastAsiaTheme="minorEastAsia" w:cstheme="minorBidi"/>
            <w:i w:val="0"/>
            <w:iCs w:val="0"/>
            <w:noProof/>
            <w:sz w:val="22"/>
            <w:szCs w:val="22"/>
            <w:lang w:eastAsia="lt-LT"/>
          </w:rPr>
          <w:tab/>
        </w:r>
        <w:r w:rsidR="00CA273B" w:rsidRPr="0042114E">
          <w:rPr>
            <w:rStyle w:val="Hyperlink"/>
            <w:noProof/>
          </w:rPr>
          <w:t>VVG teritorijos socialinė situacija (įskaitant informaciją apie skurdo riziką ir socialinę atskirtį patiriančius asmenis ir (arba) jų grupes)</w:t>
        </w:r>
        <w:r w:rsidR="00CA273B">
          <w:rPr>
            <w:noProof/>
            <w:webHidden/>
          </w:rPr>
          <w:tab/>
        </w:r>
        <w:r w:rsidR="00CA273B">
          <w:rPr>
            <w:noProof/>
            <w:webHidden/>
          </w:rPr>
          <w:fldChar w:fldCharType="begin"/>
        </w:r>
        <w:r w:rsidR="00CA273B">
          <w:rPr>
            <w:noProof/>
            <w:webHidden/>
          </w:rPr>
          <w:instrText xml:space="preserve"> PAGEREF _Toc119662860 \h </w:instrText>
        </w:r>
        <w:r w:rsidR="00CA273B">
          <w:rPr>
            <w:noProof/>
            <w:webHidden/>
          </w:rPr>
        </w:r>
        <w:r w:rsidR="00CA273B">
          <w:rPr>
            <w:noProof/>
            <w:webHidden/>
          </w:rPr>
          <w:fldChar w:fldCharType="separate"/>
        </w:r>
        <w:r w:rsidR="00650C76">
          <w:rPr>
            <w:noProof/>
            <w:webHidden/>
          </w:rPr>
          <w:t>8</w:t>
        </w:r>
        <w:r w:rsidR="00CA273B">
          <w:rPr>
            <w:noProof/>
            <w:webHidden/>
          </w:rPr>
          <w:fldChar w:fldCharType="end"/>
        </w:r>
      </w:hyperlink>
    </w:p>
    <w:p w14:paraId="5712B9F7" w14:textId="281EA3B6"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61" w:history="1">
        <w:r w:rsidR="00CA273B" w:rsidRPr="0042114E">
          <w:rPr>
            <w:rStyle w:val="Hyperlink"/>
            <w:noProof/>
          </w:rPr>
          <w:t>1.6.</w:t>
        </w:r>
        <w:r w:rsidR="00CA273B">
          <w:rPr>
            <w:rFonts w:eastAsiaTheme="minorEastAsia" w:cstheme="minorBidi"/>
            <w:i w:val="0"/>
            <w:iCs w:val="0"/>
            <w:noProof/>
            <w:sz w:val="22"/>
            <w:szCs w:val="22"/>
            <w:lang w:eastAsia="lt-LT"/>
          </w:rPr>
          <w:tab/>
        </w:r>
        <w:r w:rsidR="00CA273B" w:rsidRPr="0042114E">
          <w:rPr>
            <w:rStyle w:val="Hyperlink"/>
            <w:noProof/>
          </w:rPr>
          <w:t>VVG teritorijos ekonominė situacija</w:t>
        </w:r>
        <w:r w:rsidR="00CA273B">
          <w:rPr>
            <w:noProof/>
            <w:webHidden/>
          </w:rPr>
          <w:tab/>
        </w:r>
        <w:r w:rsidR="00CA273B">
          <w:rPr>
            <w:noProof/>
            <w:webHidden/>
          </w:rPr>
          <w:fldChar w:fldCharType="begin"/>
        </w:r>
        <w:r w:rsidR="00CA273B">
          <w:rPr>
            <w:noProof/>
            <w:webHidden/>
          </w:rPr>
          <w:instrText xml:space="preserve"> PAGEREF _Toc119662861 \h </w:instrText>
        </w:r>
        <w:r w:rsidR="00CA273B">
          <w:rPr>
            <w:noProof/>
            <w:webHidden/>
          </w:rPr>
        </w:r>
        <w:r w:rsidR="00CA273B">
          <w:rPr>
            <w:noProof/>
            <w:webHidden/>
          </w:rPr>
          <w:fldChar w:fldCharType="separate"/>
        </w:r>
        <w:r w:rsidR="00650C76">
          <w:rPr>
            <w:noProof/>
            <w:webHidden/>
          </w:rPr>
          <w:t>14</w:t>
        </w:r>
        <w:r w:rsidR="00CA273B">
          <w:rPr>
            <w:noProof/>
            <w:webHidden/>
          </w:rPr>
          <w:fldChar w:fldCharType="end"/>
        </w:r>
      </w:hyperlink>
    </w:p>
    <w:p w14:paraId="04751A37" w14:textId="2396A24C"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62" w:history="1">
        <w:r w:rsidR="00CA273B" w:rsidRPr="0042114E">
          <w:rPr>
            <w:rStyle w:val="Hyperlink"/>
            <w:noProof/>
          </w:rPr>
          <w:t>1.7.</w:t>
        </w:r>
        <w:r w:rsidR="00CA273B">
          <w:rPr>
            <w:rFonts w:eastAsiaTheme="minorEastAsia" w:cstheme="minorBidi"/>
            <w:i w:val="0"/>
            <w:iCs w:val="0"/>
            <w:noProof/>
            <w:sz w:val="22"/>
            <w:szCs w:val="22"/>
            <w:lang w:eastAsia="lt-LT"/>
          </w:rPr>
          <w:tab/>
        </w:r>
        <w:r w:rsidR="00CA273B" w:rsidRPr="0042114E">
          <w:rPr>
            <w:rStyle w:val="Hyperlink"/>
            <w:noProof/>
          </w:rPr>
          <w:t>VVG teritorijos socialinė infrastruktūra ir kultūros ištekliai</w:t>
        </w:r>
        <w:r w:rsidR="00CA273B">
          <w:rPr>
            <w:noProof/>
            <w:webHidden/>
          </w:rPr>
          <w:tab/>
        </w:r>
        <w:r w:rsidR="00CA273B">
          <w:rPr>
            <w:noProof/>
            <w:webHidden/>
          </w:rPr>
          <w:fldChar w:fldCharType="begin"/>
        </w:r>
        <w:r w:rsidR="00CA273B">
          <w:rPr>
            <w:noProof/>
            <w:webHidden/>
          </w:rPr>
          <w:instrText xml:space="preserve"> PAGEREF _Toc119662862 \h </w:instrText>
        </w:r>
        <w:r w:rsidR="00CA273B">
          <w:rPr>
            <w:noProof/>
            <w:webHidden/>
          </w:rPr>
        </w:r>
        <w:r w:rsidR="00CA273B">
          <w:rPr>
            <w:noProof/>
            <w:webHidden/>
          </w:rPr>
          <w:fldChar w:fldCharType="separate"/>
        </w:r>
        <w:r w:rsidR="00650C76">
          <w:rPr>
            <w:noProof/>
            <w:webHidden/>
          </w:rPr>
          <w:t>21</w:t>
        </w:r>
        <w:r w:rsidR="00CA273B">
          <w:rPr>
            <w:noProof/>
            <w:webHidden/>
          </w:rPr>
          <w:fldChar w:fldCharType="end"/>
        </w:r>
      </w:hyperlink>
    </w:p>
    <w:p w14:paraId="1B7B6F86" w14:textId="0E07E8EA"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63" w:history="1">
        <w:r w:rsidR="00CA273B" w:rsidRPr="0042114E">
          <w:rPr>
            <w:rStyle w:val="Hyperlink"/>
            <w:noProof/>
          </w:rPr>
          <w:t>1.8.</w:t>
        </w:r>
        <w:r w:rsidR="00CA273B">
          <w:rPr>
            <w:rFonts w:eastAsiaTheme="minorEastAsia" w:cstheme="minorBidi"/>
            <w:i w:val="0"/>
            <w:iCs w:val="0"/>
            <w:noProof/>
            <w:sz w:val="22"/>
            <w:szCs w:val="22"/>
            <w:lang w:eastAsia="lt-LT"/>
          </w:rPr>
          <w:tab/>
        </w:r>
        <w:r w:rsidR="00CA273B" w:rsidRPr="0042114E">
          <w:rPr>
            <w:rStyle w:val="Hyperlink"/>
            <w:noProof/>
          </w:rPr>
          <w:t>VVG teritorijos gamtos išteklių analizė</w:t>
        </w:r>
        <w:r w:rsidR="00CA273B">
          <w:rPr>
            <w:noProof/>
            <w:webHidden/>
          </w:rPr>
          <w:tab/>
        </w:r>
        <w:r w:rsidR="00CA273B">
          <w:rPr>
            <w:noProof/>
            <w:webHidden/>
          </w:rPr>
          <w:fldChar w:fldCharType="begin"/>
        </w:r>
        <w:r w:rsidR="00CA273B">
          <w:rPr>
            <w:noProof/>
            <w:webHidden/>
          </w:rPr>
          <w:instrText xml:space="preserve"> PAGEREF _Toc119662863 \h </w:instrText>
        </w:r>
        <w:r w:rsidR="00CA273B">
          <w:rPr>
            <w:noProof/>
            <w:webHidden/>
          </w:rPr>
        </w:r>
        <w:r w:rsidR="00CA273B">
          <w:rPr>
            <w:noProof/>
            <w:webHidden/>
          </w:rPr>
          <w:fldChar w:fldCharType="separate"/>
        </w:r>
        <w:r w:rsidR="00650C76">
          <w:rPr>
            <w:noProof/>
            <w:webHidden/>
          </w:rPr>
          <w:t>26</w:t>
        </w:r>
        <w:r w:rsidR="00CA273B">
          <w:rPr>
            <w:noProof/>
            <w:webHidden/>
          </w:rPr>
          <w:fldChar w:fldCharType="end"/>
        </w:r>
      </w:hyperlink>
    </w:p>
    <w:p w14:paraId="69721C5A" w14:textId="04C6E5F5"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64" w:history="1">
        <w:r w:rsidR="00CA273B" w:rsidRPr="0042114E">
          <w:rPr>
            <w:rStyle w:val="Hyperlink"/>
            <w:noProof/>
          </w:rPr>
          <w:t>1.9.</w:t>
        </w:r>
        <w:r w:rsidR="00CA273B">
          <w:rPr>
            <w:rFonts w:eastAsiaTheme="minorEastAsia" w:cstheme="minorBidi"/>
            <w:i w:val="0"/>
            <w:iCs w:val="0"/>
            <w:noProof/>
            <w:sz w:val="22"/>
            <w:szCs w:val="22"/>
            <w:lang w:eastAsia="lt-LT"/>
          </w:rPr>
          <w:tab/>
        </w:r>
        <w:r w:rsidR="00CA273B" w:rsidRPr="0042114E">
          <w:rPr>
            <w:rStyle w:val="Hyperlink"/>
            <w:noProof/>
          </w:rPr>
          <w:t>Papildoma informacija</w:t>
        </w:r>
        <w:r w:rsidR="00CA273B">
          <w:rPr>
            <w:noProof/>
            <w:webHidden/>
          </w:rPr>
          <w:tab/>
        </w:r>
        <w:r w:rsidR="00CA273B">
          <w:rPr>
            <w:noProof/>
            <w:webHidden/>
          </w:rPr>
          <w:fldChar w:fldCharType="begin"/>
        </w:r>
        <w:r w:rsidR="00CA273B">
          <w:rPr>
            <w:noProof/>
            <w:webHidden/>
          </w:rPr>
          <w:instrText xml:space="preserve"> PAGEREF _Toc119662864 \h </w:instrText>
        </w:r>
        <w:r w:rsidR="00CA273B">
          <w:rPr>
            <w:noProof/>
            <w:webHidden/>
          </w:rPr>
        </w:r>
        <w:r w:rsidR="00CA273B">
          <w:rPr>
            <w:noProof/>
            <w:webHidden/>
          </w:rPr>
          <w:fldChar w:fldCharType="separate"/>
        </w:r>
        <w:r w:rsidR="00650C76">
          <w:rPr>
            <w:noProof/>
            <w:webHidden/>
          </w:rPr>
          <w:t>28</w:t>
        </w:r>
        <w:r w:rsidR="00CA273B">
          <w:rPr>
            <w:noProof/>
            <w:webHidden/>
          </w:rPr>
          <w:fldChar w:fldCharType="end"/>
        </w:r>
      </w:hyperlink>
    </w:p>
    <w:p w14:paraId="59B69D22" w14:textId="422984F4"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65" w:history="1">
        <w:r w:rsidR="00CA273B" w:rsidRPr="0042114E">
          <w:rPr>
            <w:rStyle w:val="Hyperlink"/>
            <w:noProof/>
          </w:rPr>
          <w:t>2.</w:t>
        </w:r>
        <w:r w:rsidR="00CA273B">
          <w:rPr>
            <w:rFonts w:eastAsiaTheme="minorEastAsia" w:cstheme="minorBidi"/>
            <w:smallCaps w:val="0"/>
            <w:noProof/>
            <w:sz w:val="22"/>
            <w:szCs w:val="22"/>
            <w:lang w:eastAsia="lt-LT"/>
          </w:rPr>
          <w:tab/>
        </w:r>
        <w:r w:rsidR="00CA273B" w:rsidRPr="0042114E">
          <w:rPr>
            <w:rStyle w:val="Hyperlink"/>
            <w:noProof/>
          </w:rPr>
          <w:t>VVG teritorijos stiprybės, silpnybės, galimybės ir grėsmės (SSGG)</w:t>
        </w:r>
        <w:r w:rsidR="00CA273B">
          <w:rPr>
            <w:noProof/>
            <w:webHidden/>
          </w:rPr>
          <w:tab/>
        </w:r>
        <w:r w:rsidR="00CA273B">
          <w:rPr>
            <w:noProof/>
            <w:webHidden/>
          </w:rPr>
          <w:fldChar w:fldCharType="begin"/>
        </w:r>
        <w:r w:rsidR="00CA273B">
          <w:rPr>
            <w:noProof/>
            <w:webHidden/>
          </w:rPr>
          <w:instrText xml:space="preserve"> PAGEREF _Toc119662865 \h </w:instrText>
        </w:r>
        <w:r w:rsidR="00CA273B">
          <w:rPr>
            <w:noProof/>
            <w:webHidden/>
          </w:rPr>
        </w:r>
        <w:r w:rsidR="00CA273B">
          <w:rPr>
            <w:noProof/>
            <w:webHidden/>
          </w:rPr>
          <w:fldChar w:fldCharType="separate"/>
        </w:r>
        <w:r w:rsidR="00650C76">
          <w:rPr>
            <w:noProof/>
            <w:webHidden/>
          </w:rPr>
          <w:t>29</w:t>
        </w:r>
        <w:r w:rsidR="00CA273B">
          <w:rPr>
            <w:noProof/>
            <w:webHidden/>
          </w:rPr>
          <w:fldChar w:fldCharType="end"/>
        </w:r>
      </w:hyperlink>
    </w:p>
    <w:p w14:paraId="4DB70588" w14:textId="66710B23"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66" w:history="1">
        <w:r w:rsidR="00CA273B" w:rsidRPr="0042114E">
          <w:rPr>
            <w:rStyle w:val="Hyperlink"/>
            <w:noProof/>
          </w:rPr>
          <w:t>3.</w:t>
        </w:r>
        <w:r w:rsidR="00CA273B">
          <w:rPr>
            <w:rFonts w:eastAsiaTheme="minorEastAsia" w:cstheme="minorBidi"/>
            <w:smallCaps w:val="0"/>
            <w:noProof/>
            <w:sz w:val="22"/>
            <w:szCs w:val="22"/>
            <w:lang w:eastAsia="lt-LT"/>
          </w:rPr>
          <w:tab/>
        </w:r>
        <w:r w:rsidR="00CA273B" w:rsidRPr="0042114E">
          <w:rPr>
            <w:rStyle w:val="Hyperlink"/>
            <w:noProof/>
          </w:rPr>
          <w:t>VVG teritorijos poreikiai ir jų pagrindimas</w:t>
        </w:r>
        <w:r w:rsidR="00CA273B">
          <w:rPr>
            <w:noProof/>
            <w:webHidden/>
          </w:rPr>
          <w:tab/>
        </w:r>
        <w:r w:rsidR="00CA273B">
          <w:rPr>
            <w:noProof/>
            <w:webHidden/>
          </w:rPr>
          <w:fldChar w:fldCharType="begin"/>
        </w:r>
        <w:r w:rsidR="00CA273B">
          <w:rPr>
            <w:noProof/>
            <w:webHidden/>
          </w:rPr>
          <w:instrText xml:space="preserve"> PAGEREF _Toc119662866 \h </w:instrText>
        </w:r>
        <w:r w:rsidR="00CA273B">
          <w:rPr>
            <w:noProof/>
            <w:webHidden/>
          </w:rPr>
        </w:r>
        <w:r w:rsidR="00CA273B">
          <w:rPr>
            <w:noProof/>
            <w:webHidden/>
          </w:rPr>
          <w:fldChar w:fldCharType="separate"/>
        </w:r>
        <w:r w:rsidR="00650C76">
          <w:rPr>
            <w:noProof/>
            <w:webHidden/>
          </w:rPr>
          <w:t>30</w:t>
        </w:r>
        <w:r w:rsidR="00CA273B">
          <w:rPr>
            <w:noProof/>
            <w:webHidden/>
          </w:rPr>
          <w:fldChar w:fldCharType="end"/>
        </w:r>
      </w:hyperlink>
    </w:p>
    <w:p w14:paraId="015C06A1" w14:textId="3EAE9480"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67" w:history="1">
        <w:r w:rsidR="00CA273B" w:rsidRPr="0042114E">
          <w:rPr>
            <w:rStyle w:val="Hyperlink"/>
            <w:noProof/>
          </w:rPr>
          <w:t>3.1.</w:t>
        </w:r>
        <w:r w:rsidR="00CA273B">
          <w:rPr>
            <w:rFonts w:eastAsiaTheme="minorEastAsia" w:cstheme="minorBidi"/>
            <w:i w:val="0"/>
            <w:iCs w:val="0"/>
            <w:noProof/>
            <w:sz w:val="22"/>
            <w:szCs w:val="22"/>
            <w:lang w:eastAsia="lt-LT"/>
          </w:rPr>
          <w:tab/>
        </w:r>
        <w:r w:rsidR="00CA273B" w:rsidRPr="0042114E">
          <w:rPr>
            <w:rStyle w:val="Hyperlink"/>
            <w:noProof/>
          </w:rPr>
          <w:t>VVG teritorijos poreikių sąrašas</w:t>
        </w:r>
        <w:r w:rsidR="00CA273B">
          <w:rPr>
            <w:noProof/>
            <w:webHidden/>
          </w:rPr>
          <w:tab/>
        </w:r>
        <w:r w:rsidR="00CA273B">
          <w:rPr>
            <w:noProof/>
            <w:webHidden/>
          </w:rPr>
          <w:fldChar w:fldCharType="begin"/>
        </w:r>
        <w:r w:rsidR="00CA273B">
          <w:rPr>
            <w:noProof/>
            <w:webHidden/>
          </w:rPr>
          <w:instrText xml:space="preserve"> PAGEREF _Toc119662867 \h </w:instrText>
        </w:r>
        <w:r w:rsidR="00CA273B">
          <w:rPr>
            <w:noProof/>
            <w:webHidden/>
          </w:rPr>
        </w:r>
        <w:r w:rsidR="00CA273B">
          <w:rPr>
            <w:noProof/>
            <w:webHidden/>
          </w:rPr>
          <w:fldChar w:fldCharType="separate"/>
        </w:r>
        <w:r w:rsidR="00650C76">
          <w:rPr>
            <w:noProof/>
            <w:webHidden/>
          </w:rPr>
          <w:t>30</w:t>
        </w:r>
        <w:r w:rsidR="00CA273B">
          <w:rPr>
            <w:noProof/>
            <w:webHidden/>
          </w:rPr>
          <w:fldChar w:fldCharType="end"/>
        </w:r>
      </w:hyperlink>
    </w:p>
    <w:p w14:paraId="42770842" w14:textId="3D6E1557"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68" w:history="1">
        <w:r w:rsidR="00CA273B" w:rsidRPr="0042114E">
          <w:rPr>
            <w:rStyle w:val="Hyperlink"/>
            <w:noProof/>
          </w:rPr>
          <w:t>3.2.</w:t>
        </w:r>
        <w:r w:rsidR="00CA273B">
          <w:rPr>
            <w:rFonts w:eastAsiaTheme="minorEastAsia" w:cstheme="minorBidi"/>
            <w:i w:val="0"/>
            <w:iCs w:val="0"/>
            <w:noProof/>
            <w:sz w:val="22"/>
            <w:szCs w:val="22"/>
            <w:lang w:eastAsia="lt-LT"/>
          </w:rPr>
          <w:tab/>
        </w:r>
        <w:r w:rsidR="00CA273B" w:rsidRPr="0042114E">
          <w:rPr>
            <w:rStyle w:val="Hyperlink"/>
            <w:noProof/>
          </w:rPr>
          <w:t>VVG teritorijos poreikių pagrindimas</w:t>
        </w:r>
        <w:r w:rsidR="00CA273B">
          <w:rPr>
            <w:noProof/>
            <w:webHidden/>
          </w:rPr>
          <w:tab/>
        </w:r>
        <w:r w:rsidR="00CA273B">
          <w:rPr>
            <w:noProof/>
            <w:webHidden/>
          </w:rPr>
          <w:fldChar w:fldCharType="begin"/>
        </w:r>
        <w:r w:rsidR="00CA273B">
          <w:rPr>
            <w:noProof/>
            <w:webHidden/>
          </w:rPr>
          <w:instrText xml:space="preserve"> PAGEREF _Toc119662868 \h </w:instrText>
        </w:r>
        <w:r w:rsidR="00CA273B">
          <w:rPr>
            <w:noProof/>
            <w:webHidden/>
          </w:rPr>
        </w:r>
        <w:r w:rsidR="00CA273B">
          <w:rPr>
            <w:noProof/>
            <w:webHidden/>
          </w:rPr>
          <w:fldChar w:fldCharType="separate"/>
        </w:r>
        <w:r w:rsidR="00650C76">
          <w:rPr>
            <w:noProof/>
            <w:webHidden/>
          </w:rPr>
          <w:t>30</w:t>
        </w:r>
        <w:r w:rsidR="00CA273B">
          <w:rPr>
            <w:noProof/>
            <w:webHidden/>
          </w:rPr>
          <w:fldChar w:fldCharType="end"/>
        </w:r>
      </w:hyperlink>
    </w:p>
    <w:p w14:paraId="6B84A78A" w14:textId="7391E457"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69" w:history="1">
        <w:r w:rsidR="00CA273B" w:rsidRPr="0042114E">
          <w:rPr>
            <w:rStyle w:val="Hyperlink"/>
            <w:noProof/>
          </w:rPr>
          <w:t>4.</w:t>
        </w:r>
        <w:r w:rsidR="00CA273B">
          <w:rPr>
            <w:rFonts w:eastAsiaTheme="minorEastAsia" w:cstheme="minorBidi"/>
            <w:smallCaps w:val="0"/>
            <w:noProof/>
            <w:sz w:val="22"/>
            <w:szCs w:val="22"/>
            <w:lang w:eastAsia="lt-LT"/>
          </w:rPr>
          <w:tab/>
        </w:r>
        <w:r w:rsidR="00CA273B" w:rsidRPr="0042114E">
          <w:rPr>
            <w:rStyle w:val="Hyperlink"/>
            <w:noProof/>
          </w:rPr>
          <w:t>VPS temos pagrindimas (pildoma teminėms VPS)</w:t>
        </w:r>
        <w:r w:rsidR="00CA273B">
          <w:rPr>
            <w:noProof/>
            <w:webHidden/>
          </w:rPr>
          <w:tab/>
        </w:r>
        <w:r w:rsidR="00CA273B">
          <w:rPr>
            <w:noProof/>
            <w:webHidden/>
          </w:rPr>
          <w:fldChar w:fldCharType="begin"/>
        </w:r>
        <w:r w:rsidR="00CA273B">
          <w:rPr>
            <w:noProof/>
            <w:webHidden/>
          </w:rPr>
          <w:instrText xml:space="preserve"> PAGEREF _Toc119662869 \h </w:instrText>
        </w:r>
        <w:r w:rsidR="00CA273B">
          <w:rPr>
            <w:noProof/>
            <w:webHidden/>
          </w:rPr>
        </w:r>
        <w:r w:rsidR="00CA273B">
          <w:rPr>
            <w:noProof/>
            <w:webHidden/>
          </w:rPr>
          <w:fldChar w:fldCharType="separate"/>
        </w:r>
        <w:r w:rsidR="00650C76">
          <w:rPr>
            <w:noProof/>
            <w:webHidden/>
          </w:rPr>
          <w:t>33</w:t>
        </w:r>
        <w:r w:rsidR="00CA273B">
          <w:rPr>
            <w:noProof/>
            <w:webHidden/>
          </w:rPr>
          <w:fldChar w:fldCharType="end"/>
        </w:r>
      </w:hyperlink>
    </w:p>
    <w:p w14:paraId="5B1C3D16" w14:textId="5B8FF14B"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70" w:history="1">
        <w:r w:rsidR="00CA273B" w:rsidRPr="0042114E">
          <w:rPr>
            <w:rStyle w:val="Hyperlink"/>
            <w:noProof/>
          </w:rPr>
          <w:t>5.</w:t>
        </w:r>
        <w:r w:rsidR="00CA273B">
          <w:rPr>
            <w:rFonts w:eastAsiaTheme="minorEastAsia" w:cstheme="minorBidi"/>
            <w:smallCaps w:val="0"/>
            <w:noProof/>
            <w:sz w:val="22"/>
            <w:szCs w:val="22"/>
            <w:lang w:eastAsia="lt-LT"/>
          </w:rPr>
          <w:tab/>
        </w:r>
        <w:r w:rsidR="00CA273B" w:rsidRPr="0042114E">
          <w:rPr>
            <w:rStyle w:val="Hyperlink"/>
            <w:noProof/>
          </w:rPr>
          <w:t>VVG pristatymas ir vertybės, VVG teritorijos vizija iki 2030 m. ir VVG misija</w:t>
        </w:r>
        <w:r w:rsidR="00CA273B">
          <w:rPr>
            <w:noProof/>
            <w:webHidden/>
          </w:rPr>
          <w:tab/>
        </w:r>
        <w:r w:rsidR="00CA273B">
          <w:rPr>
            <w:noProof/>
            <w:webHidden/>
          </w:rPr>
          <w:fldChar w:fldCharType="begin"/>
        </w:r>
        <w:r w:rsidR="00CA273B">
          <w:rPr>
            <w:noProof/>
            <w:webHidden/>
          </w:rPr>
          <w:instrText xml:space="preserve"> PAGEREF _Toc119662870 \h </w:instrText>
        </w:r>
        <w:r w:rsidR="00CA273B">
          <w:rPr>
            <w:noProof/>
            <w:webHidden/>
          </w:rPr>
        </w:r>
        <w:r w:rsidR="00CA273B">
          <w:rPr>
            <w:noProof/>
            <w:webHidden/>
          </w:rPr>
          <w:fldChar w:fldCharType="separate"/>
        </w:r>
        <w:r w:rsidR="00650C76">
          <w:rPr>
            <w:noProof/>
            <w:webHidden/>
          </w:rPr>
          <w:t>33</w:t>
        </w:r>
        <w:r w:rsidR="00CA273B">
          <w:rPr>
            <w:noProof/>
            <w:webHidden/>
          </w:rPr>
          <w:fldChar w:fldCharType="end"/>
        </w:r>
      </w:hyperlink>
    </w:p>
    <w:p w14:paraId="65605AD1" w14:textId="7FC6BF2B"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71" w:history="1">
        <w:r w:rsidR="00CA273B" w:rsidRPr="0042114E">
          <w:rPr>
            <w:rStyle w:val="Hyperlink"/>
            <w:noProof/>
          </w:rPr>
          <w:t>5.1.</w:t>
        </w:r>
        <w:r w:rsidR="00CA273B">
          <w:rPr>
            <w:rFonts w:eastAsiaTheme="minorEastAsia" w:cstheme="minorBidi"/>
            <w:i w:val="0"/>
            <w:iCs w:val="0"/>
            <w:noProof/>
            <w:sz w:val="22"/>
            <w:szCs w:val="22"/>
            <w:lang w:eastAsia="lt-LT"/>
          </w:rPr>
          <w:tab/>
        </w:r>
        <w:r w:rsidR="00CA273B" w:rsidRPr="0042114E">
          <w:rPr>
            <w:rStyle w:val="Hyperlink"/>
            <w:noProof/>
          </w:rPr>
          <w:t>Apibendrinta informacija apie VVG</w:t>
        </w:r>
        <w:r w:rsidR="00CA273B">
          <w:rPr>
            <w:noProof/>
            <w:webHidden/>
          </w:rPr>
          <w:tab/>
        </w:r>
        <w:r w:rsidR="00CA273B">
          <w:rPr>
            <w:noProof/>
            <w:webHidden/>
          </w:rPr>
          <w:fldChar w:fldCharType="begin"/>
        </w:r>
        <w:r w:rsidR="00CA273B">
          <w:rPr>
            <w:noProof/>
            <w:webHidden/>
          </w:rPr>
          <w:instrText xml:space="preserve"> PAGEREF _Toc119662871 \h </w:instrText>
        </w:r>
        <w:r w:rsidR="00CA273B">
          <w:rPr>
            <w:noProof/>
            <w:webHidden/>
          </w:rPr>
        </w:r>
        <w:r w:rsidR="00CA273B">
          <w:rPr>
            <w:noProof/>
            <w:webHidden/>
          </w:rPr>
          <w:fldChar w:fldCharType="separate"/>
        </w:r>
        <w:r w:rsidR="00650C76">
          <w:rPr>
            <w:noProof/>
            <w:webHidden/>
          </w:rPr>
          <w:t>33</w:t>
        </w:r>
        <w:r w:rsidR="00CA273B">
          <w:rPr>
            <w:noProof/>
            <w:webHidden/>
          </w:rPr>
          <w:fldChar w:fldCharType="end"/>
        </w:r>
      </w:hyperlink>
    </w:p>
    <w:p w14:paraId="3C88FE5C" w14:textId="60EC6D06"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72" w:history="1">
        <w:r w:rsidR="00CA273B" w:rsidRPr="0042114E">
          <w:rPr>
            <w:rStyle w:val="Hyperlink"/>
            <w:noProof/>
          </w:rPr>
          <w:t>5.2.</w:t>
        </w:r>
        <w:r w:rsidR="00CA273B">
          <w:rPr>
            <w:rFonts w:eastAsiaTheme="minorEastAsia" w:cstheme="minorBidi"/>
            <w:i w:val="0"/>
            <w:iCs w:val="0"/>
            <w:noProof/>
            <w:sz w:val="22"/>
            <w:szCs w:val="22"/>
            <w:lang w:eastAsia="lt-LT"/>
          </w:rPr>
          <w:tab/>
        </w:r>
        <w:r w:rsidR="00CA273B" w:rsidRPr="0042114E">
          <w:rPr>
            <w:rStyle w:val="Hyperlink"/>
            <w:noProof/>
          </w:rPr>
          <w:t>Apibendrinta informacija apie VVG kolegialaus valdymo organo sudėtį</w:t>
        </w:r>
        <w:r w:rsidR="00CA273B">
          <w:rPr>
            <w:noProof/>
            <w:webHidden/>
          </w:rPr>
          <w:tab/>
        </w:r>
        <w:r w:rsidR="00CA273B">
          <w:rPr>
            <w:noProof/>
            <w:webHidden/>
          </w:rPr>
          <w:fldChar w:fldCharType="begin"/>
        </w:r>
        <w:r w:rsidR="00CA273B">
          <w:rPr>
            <w:noProof/>
            <w:webHidden/>
          </w:rPr>
          <w:instrText xml:space="preserve"> PAGEREF _Toc119662872 \h </w:instrText>
        </w:r>
        <w:r w:rsidR="00CA273B">
          <w:rPr>
            <w:noProof/>
            <w:webHidden/>
          </w:rPr>
        </w:r>
        <w:r w:rsidR="00CA273B">
          <w:rPr>
            <w:noProof/>
            <w:webHidden/>
          </w:rPr>
          <w:fldChar w:fldCharType="separate"/>
        </w:r>
        <w:r w:rsidR="00650C76">
          <w:rPr>
            <w:noProof/>
            <w:webHidden/>
          </w:rPr>
          <w:t>33</w:t>
        </w:r>
        <w:r w:rsidR="00CA273B">
          <w:rPr>
            <w:noProof/>
            <w:webHidden/>
          </w:rPr>
          <w:fldChar w:fldCharType="end"/>
        </w:r>
      </w:hyperlink>
    </w:p>
    <w:p w14:paraId="6E92E19E" w14:textId="758F64FD"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73" w:history="1">
        <w:r w:rsidR="00CA273B" w:rsidRPr="0042114E">
          <w:rPr>
            <w:rStyle w:val="Hyperlink"/>
            <w:noProof/>
          </w:rPr>
          <w:t>5.3.</w:t>
        </w:r>
        <w:r w:rsidR="00CA273B">
          <w:rPr>
            <w:rFonts w:eastAsiaTheme="minorEastAsia" w:cstheme="minorBidi"/>
            <w:i w:val="0"/>
            <w:iCs w:val="0"/>
            <w:noProof/>
            <w:sz w:val="22"/>
            <w:szCs w:val="22"/>
            <w:lang w:eastAsia="lt-LT"/>
          </w:rPr>
          <w:tab/>
        </w:r>
        <w:r w:rsidR="00CA273B" w:rsidRPr="0042114E">
          <w:rPr>
            <w:rStyle w:val="Hyperlink"/>
            <w:noProof/>
          </w:rPr>
          <w:t>Informacija apie VVG kolegialaus valdymo organo kompetencijų įvairovės užtikrinimą</w:t>
        </w:r>
        <w:r w:rsidR="00CA273B">
          <w:rPr>
            <w:noProof/>
            <w:webHidden/>
          </w:rPr>
          <w:tab/>
        </w:r>
        <w:r w:rsidR="00CA273B">
          <w:rPr>
            <w:noProof/>
            <w:webHidden/>
          </w:rPr>
          <w:fldChar w:fldCharType="begin"/>
        </w:r>
        <w:r w:rsidR="00CA273B">
          <w:rPr>
            <w:noProof/>
            <w:webHidden/>
          </w:rPr>
          <w:instrText xml:space="preserve"> PAGEREF _Toc119662873 \h </w:instrText>
        </w:r>
        <w:r w:rsidR="00CA273B">
          <w:rPr>
            <w:noProof/>
            <w:webHidden/>
          </w:rPr>
        </w:r>
        <w:r w:rsidR="00CA273B">
          <w:rPr>
            <w:noProof/>
            <w:webHidden/>
          </w:rPr>
          <w:fldChar w:fldCharType="separate"/>
        </w:r>
        <w:r w:rsidR="00650C76">
          <w:rPr>
            <w:noProof/>
            <w:webHidden/>
          </w:rPr>
          <w:t>34</w:t>
        </w:r>
        <w:r w:rsidR="00CA273B">
          <w:rPr>
            <w:noProof/>
            <w:webHidden/>
          </w:rPr>
          <w:fldChar w:fldCharType="end"/>
        </w:r>
      </w:hyperlink>
    </w:p>
    <w:p w14:paraId="13E64E35" w14:textId="52AA0537"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74" w:history="1">
        <w:r w:rsidR="00CA273B" w:rsidRPr="0042114E">
          <w:rPr>
            <w:rStyle w:val="Hyperlink"/>
            <w:noProof/>
          </w:rPr>
          <w:t>5.4.</w:t>
        </w:r>
        <w:r w:rsidR="00CA273B">
          <w:rPr>
            <w:rFonts w:eastAsiaTheme="minorEastAsia" w:cstheme="minorBidi"/>
            <w:i w:val="0"/>
            <w:iCs w:val="0"/>
            <w:noProof/>
            <w:sz w:val="22"/>
            <w:szCs w:val="22"/>
            <w:lang w:eastAsia="lt-LT"/>
          </w:rPr>
          <w:tab/>
        </w:r>
        <w:r w:rsidR="00CA273B" w:rsidRPr="0042114E">
          <w:rPr>
            <w:rStyle w:val="Hyperlink"/>
            <w:noProof/>
          </w:rPr>
          <w:t>VVG vertybės</w:t>
        </w:r>
        <w:r w:rsidR="00CA273B">
          <w:rPr>
            <w:noProof/>
            <w:webHidden/>
          </w:rPr>
          <w:tab/>
        </w:r>
        <w:r w:rsidR="00CA273B">
          <w:rPr>
            <w:noProof/>
            <w:webHidden/>
          </w:rPr>
          <w:fldChar w:fldCharType="begin"/>
        </w:r>
        <w:r w:rsidR="00CA273B">
          <w:rPr>
            <w:noProof/>
            <w:webHidden/>
          </w:rPr>
          <w:instrText xml:space="preserve"> PAGEREF _Toc119662874 \h </w:instrText>
        </w:r>
        <w:r w:rsidR="00CA273B">
          <w:rPr>
            <w:noProof/>
            <w:webHidden/>
          </w:rPr>
        </w:r>
        <w:r w:rsidR="00CA273B">
          <w:rPr>
            <w:noProof/>
            <w:webHidden/>
          </w:rPr>
          <w:fldChar w:fldCharType="separate"/>
        </w:r>
        <w:r w:rsidR="00650C76">
          <w:rPr>
            <w:noProof/>
            <w:webHidden/>
          </w:rPr>
          <w:t>35</w:t>
        </w:r>
        <w:r w:rsidR="00CA273B">
          <w:rPr>
            <w:noProof/>
            <w:webHidden/>
          </w:rPr>
          <w:fldChar w:fldCharType="end"/>
        </w:r>
      </w:hyperlink>
    </w:p>
    <w:p w14:paraId="0552F8A3" w14:textId="3A9CBB67"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75" w:history="1">
        <w:r w:rsidR="00CA273B" w:rsidRPr="0042114E">
          <w:rPr>
            <w:rStyle w:val="Hyperlink"/>
            <w:noProof/>
          </w:rPr>
          <w:t>5.5.</w:t>
        </w:r>
        <w:r w:rsidR="00CA273B">
          <w:rPr>
            <w:rFonts w:eastAsiaTheme="minorEastAsia" w:cstheme="minorBidi"/>
            <w:i w:val="0"/>
            <w:iCs w:val="0"/>
            <w:noProof/>
            <w:sz w:val="22"/>
            <w:szCs w:val="22"/>
            <w:lang w:eastAsia="lt-LT"/>
          </w:rPr>
          <w:tab/>
        </w:r>
        <w:r w:rsidR="00CA273B" w:rsidRPr="0042114E">
          <w:rPr>
            <w:rStyle w:val="Hyperlink"/>
            <w:noProof/>
          </w:rPr>
          <w:t>VVG teritorijos vizija iki 2030 m.</w:t>
        </w:r>
        <w:r w:rsidR="00CA273B">
          <w:rPr>
            <w:noProof/>
            <w:webHidden/>
          </w:rPr>
          <w:tab/>
        </w:r>
        <w:r w:rsidR="00CA273B">
          <w:rPr>
            <w:noProof/>
            <w:webHidden/>
          </w:rPr>
          <w:fldChar w:fldCharType="begin"/>
        </w:r>
        <w:r w:rsidR="00CA273B">
          <w:rPr>
            <w:noProof/>
            <w:webHidden/>
          </w:rPr>
          <w:instrText xml:space="preserve"> PAGEREF _Toc119662875 \h </w:instrText>
        </w:r>
        <w:r w:rsidR="00CA273B">
          <w:rPr>
            <w:noProof/>
            <w:webHidden/>
          </w:rPr>
        </w:r>
        <w:r w:rsidR="00CA273B">
          <w:rPr>
            <w:noProof/>
            <w:webHidden/>
          </w:rPr>
          <w:fldChar w:fldCharType="separate"/>
        </w:r>
        <w:r w:rsidR="00650C76">
          <w:rPr>
            <w:noProof/>
            <w:webHidden/>
          </w:rPr>
          <w:t>35</w:t>
        </w:r>
        <w:r w:rsidR="00CA273B">
          <w:rPr>
            <w:noProof/>
            <w:webHidden/>
          </w:rPr>
          <w:fldChar w:fldCharType="end"/>
        </w:r>
      </w:hyperlink>
    </w:p>
    <w:p w14:paraId="5B192D3A" w14:textId="6656F8E6"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76" w:history="1">
        <w:r w:rsidR="00CA273B" w:rsidRPr="0042114E">
          <w:rPr>
            <w:rStyle w:val="Hyperlink"/>
            <w:noProof/>
          </w:rPr>
          <w:t>5.6.</w:t>
        </w:r>
        <w:r w:rsidR="00CA273B">
          <w:rPr>
            <w:rFonts w:eastAsiaTheme="minorEastAsia" w:cstheme="minorBidi"/>
            <w:i w:val="0"/>
            <w:iCs w:val="0"/>
            <w:noProof/>
            <w:sz w:val="22"/>
            <w:szCs w:val="22"/>
            <w:lang w:eastAsia="lt-LT"/>
          </w:rPr>
          <w:tab/>
        </w:r>
        <w:r w:rsidR="00CA273B" w:rsidRPr="0042114E">
          <w:rPr>
            <w:rStyle w:val="Hyperlink"/>
            <w:noProof/>
          </w:rPr>
          <w:t>VVG misija</w:t>
        </w:r>
        <w:r w:rsidR="00CA273B">
          <w:rPr>
            <w:noProof/>
            <w:webHidden/>
          </w:rPr>
          <w:tab/>
        </w:r>
        <w:r w:rsidR="00CA273B">
          <w:rPr>
            <w:noProof/>
            <w:webHidden/>
          </w:rPr>
          <w:fldChar w:fldCharType="begin"/>
        </w:r>
        <w:r w:rsidR="00CA273B">
          <w:rPr>
            <w:noProof/>
            <w:webHidden/>
          </w:rPr>
          <w:instrText xml:space="preserve"> PAGEREF _Toc119662876 \h </w:instrText>
        </w:r>
        <w:r w:rsidR="00CA273B">
          <w:rPr>
            <w:noProof/>
            <w:webHidden/>
          </w:rPr>
        </w:r>
        <w:r w:rsidR="00CA273B">
          <w:rPr>
            <w:noProof/>
            <w:webHidden/>
          </w:rPr>
          <w:fldChar w:fldCharType="separate"/>
        </w:r>
        <w:r w:rsidR="00650C76">
          <w:rPr>
            <w:noProof/>
            <w:webHidden/>
          </w:rPr>
          <w:t>35</w:t>
        </w:r>
        <w:r w:rsidR="00CA273B">
          <w:rPr>
            <w:noProof/>
            <w:webHidden/>
          </w:rPr>
          <w:fldChar w:fldCharType="end"/>
        </w:r>
      </w:hyperlink>
    </w:p>
    <w:p w14:paraId="6FE8E3C2" w14:textId="1A9EA340" w:rsidR="00CA273B" w:rsidRDefault="00000000">
      <w:pPr>
        <w:pStyle w:val="TOC1"/>
        <w:tabs>
          <w:tab w:val="right" w:leader="dot" w:pos="9628"/>
        </w:tabs>
        <w:rPr>
          <w:rFonts w:eastAsiaTheme="minorEastAsia" w:cstheme="minorBidi"/>
          <w:b w:val="0"/>
          <w:bCs w:val="0"/>
          <w:caps w:val="0"/>
          <w:noProof/>
          <w:sz w:val="22"/>
          <w:szCs w:val="22"/>
          <w:lang w:eastAsia="lt-LT"/>
        </w:rPr>
      </w:pPr>
      <w:hyperlink w:anchor="_Toc119662877" w:history="1">
        <w:r w:rsidR="00CA273B" w:rsidRPr="0042114E">
          <w:rPr>
            <w:rStyle w:val="Hyperlink"/>
            <w:noProof/>
          </w:rPr>
          <w:t>II skyrius: Ko mes siekiame? (VPS tikslai, rodikliai ir siekiami pokyčiai)</w:t>
        </w:r>
        <w:r w:rsidR="00CA273B">
          <w:rPr>
            <w:noProof/>
            <w:webHidden/>
          </w:rPr>
          <w:tab/>
        </w:r>
        <w:r w:rsidR="00CA273B">
          <w:rPr>
            <w:noProof/>
            <w:webHidden/>
          </w:rPr>
          <w:fldChar w:fldCharType="begin"/>
        </w:r>
        <w:r w:rsidR="00CA273B">
          <w:rPr>
            <w:noProof/>
            <w:webHidden/>
          </w:rPr>
          <w:instrText xml:space="preserve"> PAGEREF _Toc119662877 \h </w:instrText>
        </w:r>
        <w:r w:rsidR="00CA273B">
          <w:rPr>
            <w:noProof/>
            <w:webHidden/>
          </w:rPr>
        </w:r>
        <w:r w:rsidR="00CA273B">
          <w:rPr>
            <w:noProof/>
            <w:webHidden/>
          </w:rPr>
          <w:fldChar w:fldCharType="separate"/>
        </w:r>
        <w:r w:rsidR="00650C76">
          <w:rPr>
            <w:noProof/>
            <w:webHidden/>
          </w:rPr>
          <w:t>36</w:t>
        </w:r>
        <w:r w:rsidR="00CA273B">
          <w:rPr>
            <w:noProof/>
            <w:webHidden/>
          </w:rPr>
          <w:fldChar w:fldCharType="end"/>
        </w:r>
      </w:hyperlink>
    </w:p>
    <w:p w14:paraId="54767393" w14:textId="66B1C53E"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78" w:history="1">
        <w:r w:rsidR="00CA273B" w:rsidRPr="0042114E">
          <w:rPr>
            <w:rStyle w:val="Hyperlink"/>
            <w:noProof/>
          </w:rPr>
          <w:t>6.</w:t>
        </w:r>
        <w:r w:rsidR="00CA273B">
          <w:rPr>
            <w:rFonts w:eastAsiaTheme="minorEastAsia" w:cstheme="minorBidi"/>
            <w:smallCaps w:val="0"/>
            <w:noProof/>
            <w:sz w:val="22"/>
            <w:szCs w:val="22"/>
            <w:lang w:eastAsia="lt-LT"/>
          </w:rPr>
          <w:tab/>
        </w:r>
        <w:r w:rsidR="00CA273B" w:rsidRPr="0042114E">
          <w:rPr>
            <w:rStyle w:val="Hyperlink"/>
            <w:noProof/>
          </w:rPr>
          <w:t>VVG teritorijai aktualūs BŽŪP tikslai</w:t>
        </w:r>
        <w:r w:rsidR="00CA273B">
          <w:rPr>
            <w:noProof/>
            <w:webHidden/>
          </w:rPr>
          <w:tab/>
        </w:r>
        <w:r w:rsidR="00CA273B">
          <w:rPr>
            <w:noProof/>
            <w:webHidden/>
          </w:rPr>
          <w:fldChar w:fldCharType="begin"/>
        </w:r>
        <w:r w:rsidR="00CA273B">
          <w:rPr>
            <w:noProof/>
            <w:webHidden/>
          </w:rPr>
          <w:instrText xml:space="preserve"> PAGEREF _Toc119662878 \h </w:instrText>
        </w:r>
        <w:r w:rsidR="00CA273B">
          <w:rPr>
            <w:noProof/>
            <w:webHidden/>
          </w:rPr>
        </w:r>
        <w:r w:rsidR="00CA273B">
          <w:rPr>
            <w:noProof/>
            <w:webHidden/>
          </w:rPr>
          <w:fldChar w:fldCharType="separate"/>
        </w:r>
        <w:r w:rsidR="00650C76">
          <w:rPr>
            <w:noProof/>
            <w:webHidden/>
          </w:rPr>
          <w:t>36</w:t>
        </w:r>
        <w:r w:rsidR="00CA273B">
          <w:rPr>
            <w:noProof/>
            <w:webHidden/>
          </w:rPr>
          <w:fldChar w:fldCharType="end"/>
        </w:r>
      </w:hyperlink>
    </w:p>
    <w:p w14:paraId="5F3CB008" w14:textId="1BE36483"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79" w:history="1">
        <w:r w:rsidR="00CA273B" w:rsidRPr="0042114E">
          <w:rPr>
            <w:rStyle w:val="Hyperlink"/>
            <w:noProof/>
          </w:rPr>
          <w:t>7.</w:t>
        </w:r>
        <w:r w:rsidR="00CA273B">
          <w:rPr>
            <w:rFonts w:eastAsiaTheme="minorEastAsia" w:cstheme="minorBidi"/>
            <w:smallCaps w:val="0"/>
            <w:noProof/>
            <w:sz w:val="22"/>
            <w:szCs w:val="22"/>
            <w:lang w:eastAsia="lt-LT"/>
          </w:rPr>
          <w:tab/>
        </w:r>
        <w:r w:rsidR="00CA273B" w:rsidRPr="0042114E">
          <w:rPr>
            <w:rStyle w:val="Hyperlink"/>
            <w:noProof/>
          </w:rPr>
          <w:t>Kiekybiniai VPS tikslai</w:t>
        </w:r>
        <w:r w:rsidR="00CA273B">
          <w:rPr>
            <w:noProof/>
            <w:webHidden/>
          </w:rPr>
          <w:tab/>
        </w:r>
        <w:r w:rsidR="00CA273B">
          <w:rPr>
            <w:noProof/>
            <w:webHidden/>
          </w:rPr>
          <w:fldChar w:fldCharType="begin"/>
        </w:r>
        <w:r w:rsidR="00CA273B">
          <w:rPr>
            <w:noProof/>
            <w:webHidden/>
          </w:rPr>
          <w:instrText xml:space="preserve"> PAGEREF _Toc119662879 \h </w:instrText>
        </w:r>
        <w:r w:rsidR="00CA273B">
          <w:rPr>
            <w:noProof/>
            <w:webHidden/>
          </w:rPr>
        </w:r>
        <w:r w:rsidR="00CA273B">
          <w:rPr>
            <w:noProof/>
            <w:webHidden/>
          </w:rPr>
          <w:fldChar w:fldCharType="separate"/>
        </w:r>
        <w:r w:rsidR="00650C76">
          <w:rPr>
            <w:noProof/>
            <w:webHidden/>
          </w:rPr>
          <w:t>37</w:t>
        </w:r>
        <w:r w:rsidR="00CA273B">
          <w:rPr>
            <w:noProof/>
            <w:webHidden/>
          </w:rPr>
          <w:fldChar w:fldCharType="end"/>
        </w:r>
      </w:hyperlink>
    </w:p>
    <w:p w14:paraId="363A16BF" w14:textId="27DA7F8B"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80" w:history="1">
        <w:r w:rsidR="00CA273B" w:rsidRPr="0042114E">
          <w:rPr>
            <w:rStyle w:val="Hyperlink"/>
            <w:noProof/>
          </w:rPr>
          <w:t>7.1.</w:t>
        </w:r>
        <w:r w:rsidR="00CA273B">
          <w:rPr>
            <w:rFonts w:eastAsiaTheme="minorEastAsia" w:cstheme="minorBidi"/>
            <w:i w:val="0"/>
            <w:iCs w:val="0"/>
            <w:noProof/>
            <w:sz w:val="22"/>
            <w:szCs w:val="22"/>
            <w:lang w:eastAsia="lt-LT"/>
          </w:rPr>
          <w:tab/>
        </w:r>
        <w:r w:rsidR="00CA273B" w:rsidRPr="0042114E">
          <w:rPr>
            <w:rStyle w:val="Hyperlink"/>
            <w:noProof/>
          </w:rPr>
          <w:t>VPS produkto ir rezultato rodikliai iki 2029 m.</w:t>
        </w:r>
        <w:r w:rsidR="00CA273B">
          <w:rPr>
            <w:noProof/>
            <w:webHidden/>
          </w:rPr>
          <w:tab/>
        </w:r>
        <w:r w:rsidR="00CA273B">
          <w:rPr>
            <w:noProof/>
            <w:webHidden/>
          </w:rPr>
          <w:fldChar w:fldCharType="begin"/>
        </w:r>
        <w:r w:rsidR="00CA273B">
          <w:rPr>
            <w:noProof/>
            <w:webHidden/>
          </w:rPr>
          <w:instrText xml:space="preserve"> PAGEREF _Toc119662880 \h </w:instrText>
        </w:r>
        <w:r w:rsidR="00CA273B">
          <w:rPr>
            <w:noProof/>
            <w:webHidden/>
          </w:rPr>
        </w:r>
        <w:r w:rsidR="00CA273B">
          <w:rPr>
            <w:noProof/>
            <w:webHidden/>
          </w:rPr>
          <w:fldChar w:fldCharType="separate"/>
        </w:r>
        <w:r w:rsidR="00650C76">
          <w:rPr>
            <w:noProof/>
            <w:webHidden/>
          </w:rPr>
          <w:t>37</w:t>
        </w:r>
        <w:r w:rsidR="00CA273B">
          <w:rPr>
            <w:noProof/>
            <w:webHidden/>
          </w:rPr>
          <w:fldChar w:fldCharType="end"/>
        </w:r>
      </w:hyperlink>
    </w:p>
    <w:p w14:paraId="6D87702E" w14:textId="4F8C3828"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81" w:history="1">
        <w:r w:rsidR="00CA273B" w:rsidRPr="0042114E">
          <w:rPr>
            <w:rStyle w:val="Hyperlink"/>
            <w:noProof/>
          </w:rPr>
          <w:t>7.2.</w:t>
        </w:r>
        <w:r w:rsidR="00CA273B">
          <w:rPr>
            <w:rFonts w:eastAsiaTheme="minorEastAsia" w:cstheme="minorBidi"/>
            <w:i w:val="0"/>
            <w:iCs w:val="0"/>
            <w:noProof/>
            <w:sz w:val="22"/>
            <w:szCs w:val="22"/>
            <w:lang w:eastAsia="lt-LT"/>
          </w:rPr>
          <w:tab/>
        </w:r>
        <w:r w:rsidR="00CA273B" w:rsidRPr="0042114E">
          <w:rPr>
            <w:rStyle w:val="Hyperlink"/>
            <w:noProof/>
          </w:rPr>
          <w:t>Metinės rodiklių reikšmės</w:t>
        </w:r>
        <w:r w:rsidR="00CA273B">
          <w:rPr>
            <w:noProof/>
            <w:webHidden/>
          </w:rPr>
          <w:tab/>
        </w:r>
        <w:r w:rsidR="00CA273B">
          <w:rPr>
            <w:noProof/>
            <w:webHidden/>
          </w:rPr>
          <w:fldChar w:fldCharType="begin"/>
        </w:r>
        <w:r w:rsidR="00CA273B">
          <w:rPr>
            <w:noProof/>
            <w:webHidden/>
          </w:rPr>
          <w:instrText xml:space="preserve"> PAGEREF _Toc119662881 \h </w:instrText>
        </w:r>
        <w:r w:rsidR="00CA273B">
          <w:rPr>
            <w:noProof/>
            <w:webHidden/>
          </w:rPr>
        </w:r>
        <w:r w:rsidR="00CA273B">
          <w:rPr>
            <w:noProof/>
            <w:webHidden/>
          </w:rPr>
          <w:fldChar w:fldCharType="separate"/>
        </w:r>
        <w:r w:rsidR="00650C76">
          <w:rPr>
            <w:noProof/>
            <w:webHidden/>
          </w:rPr>
          <w:t>38</w:t>
        </w:r>
        <w:r w:rsidR="00CA273B">
          <w:rPr>
            <w:noProof/>
            <w:webHidden/>
          </w:rPr>
          <w:fldChar w:fldCharType="end"/>
        </w:r>
      </w:hyperlink>
    </w:p>
    <w:p w14:paraId="7FE789E5" w14:textId="021F9F68"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82" w:history="1">
        <w:r w:rsidR="00CA273B" w:rsidRPr="0042114E">
          <w:rPr>
            <w:rStyle w:val="Hyperlink"/>
            <w:noProof/>
          </w:rPr>
          <w:t>8.</w:t>
        </w:r>
        <w:r w:rsidR="00CA273B">
          <w:rPr>
            <w:rFonts w:eastAsiaTheme="minorEastAsia" w:cstheme="minorBidi"/>
            <w:smallCaps w:val="0"/>
            <w:noProof/>
            <w:sz w:val="22"/>
            <w:szCs w:val="22"/>
            <w:lang w:eastAsia="lt-LT"/>
          </w:rPr>
          <w:tab/>
        </w:r>
        <w:r w:rsidR="00CA273B" w:rsidRPr="0042114E">
          <w:rPr>
            <w:rStyle w:val="Hyperlink"/>
            <w:noProof/>
          </w:rPr>
          <w:t>Pokyčiai, kurių siekiama VVG teritorijoje (kiekybine išraiška)</w:t>
        </w:r>
        <w:r w:rsidR="00CA273B">
          <w:rPr>
            <w:noProof/>
            <w:webHidden/>
          </w:rPr>
          <w:tab/>
        </w:r>
        <w:r w:rsidR="00CA273B">
          <w:rPr>
            <w:noProof/>
            <w:webHidden/>
          </w:rPr>
          <w:fldChar w:fldCharType="begin"/>
        </w:r>
        <w:r w:rsidR="00CA273B">
          <w:rPr>
            <w:noProof/>
            <w:webHidden/>
          </w:rPr>
          <w:instrText xml:space="preserve"> PAGEREF _Toc119662882 \h </w:instrText>
        </w:r>
        <w:r w:rsidR="00CA273B">
          <w:rPr>
            <w:noProof/>
            <w:webHidden/>
          </w:rPr>
        </w:r>
        <w:r w:rsidR="00CA273B">
          <w:rPr>
            <w:noProof/>
            <w:webHidden/>
          </w:rPr>
          <w:fldChar w:fldCharType="separate"/>
        </w:r>
        <w:r w:rsidR="00650C76">
          <w:rPr>
            <w:noProof/>
            <w:webHidden/>
          </w:rPr>
          <w:t>39</w:t>
        </w:r>
        <w:r w:rsidR="00CA273B">
          <w:rPr>
            <w:noProof/>
            <w:webHidden/>
          </w:rPr>
          <w:fldChar w:fldCharType="end"/>
        </w:r>
      </w:hyperlink>
    </w:p>
    <w:p w14:paraId="70A219B0" w14:textId="4DD6F5B7"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83" w:history="1">
        <w:r w:rsidR="00CA273B" w:rsidRPr="0042114E">
          <w:rPr>
            <w:rStyle w:val="Hyperlink"/>
            <w:noProof/>
          </w:rPr>
          <w:t>9.</w:t>
        </w:r>
        <w:r w:rsidR="00CA273B">
          <w:rPr>
            <w:rFonts w:eastAsiaTheme="minorEastAsia" w:cstheme="minorBidi"/>
            <w:smallCaps w:val="0"/>
            <w:noProof/>
            <w:sz w:val="22"/>
            <w:szCs w:val="22"/>
            <w:lang w:eastAsia="lt-LT"/>
          </w:rPr>
          <w:tab/>
        </w:r>
        <w:r w:rsidR="00CA273B" w:rsidRPr="0042114E">
          <w:rPr>
            <w:rStyle w:val="Hyperlink"/>
            <w:noProof/>
          </w:rPr>
          <w:t>Apibendrinta informacija apie VPS</w:t>
        </w:r>
        <w:r w:rsidR="00CA273B">
          <w:rPr>
            <w:noProof/>
            <w:webHidden/>
          </w:rPr>
          <w:tab/>
        </w:r>
        <w:r w:rsidR="00CA273B">
          <w:rPr>
            <w:noProof/>
            <w:webHidden/>
          </w:rPr>
          <w:fldChar w:fldCharType="begin"/>
        </w:r>
        <w:r w:rsidR="00CA273B">
          <w:rPr>
            <w:noProof/>
            <w:webHidden/>
          </w:rPr>
          <w:instrText xml:space="preserve"> PAGEREF _Toc119662883 \h </w:instrText>
        </w:r>
        <w:r w:rsidR="00CA273B">
          <w:rPr>
            <w:noProof/>
            <w:webHidden/>
          </w:rPr>
        </w:r>
        <w:r w:rsidR="00CA273B">
          <w:rPr>
            <w:noProof/>
            <w:webHidden/>
          </w:rPr>
          <w:fldChar w:fldCharType="separate"/>
        </w:r>
        <w:r w:rsidR="00650C76">
          <w:rPr>
            <w:noProof/>
            <w:webHidden/>
          </w:rPr>
          <w:t>44</w:t>
        </w:r>
        <w:r w:rsidR="00CA273B">
          <w:rPr>
            <w:noProof/>
            <w:webHidden/>
          </w:rPr>
          <w:fldChar w:fldCharType="end"/>
        </w:r>
      </w:hyperlink>
    </w:p>
    <w:p w14:paraId="15C06CC0" w14:textId="10FC2CFD" w:rsidR="00CA273B" w:rsidRDefault="00000000">
      <w:pPr>
        <w:pStyle w:val="TOC1"/>
        <w:tabs>
          <w:tab w:val="right" w:leader="dot" w:pos="9628"/>
        </w:tabs>
        <w:rPr>
          <w:rFonts w:eastAsiaTheme="minorEastAsia" w:cstheme="minorBidi"/>
          <w:b w:val="0"/>
          <w:bCs w:val="0"/>
          <w:caps w:val="0"/>
          <w:noProof/>
          <w:sz w:val="22"/>
          <w:szCs w:val="22"/>
          <w:lang w:eastAsia="lt-LT"/>
        </w:rPr>
      </w:pPr>
      <w:hyperlink w:anchor="_Toc119662884" w:history="1">
        <w:r w:rsidR="00CA273B" w:rsidRPr="0042114E">
          <w:rPr>
            <w:rStyle w:val="Hyperlink"/>
            <w:noProof/>
          </w:rPr>
          <w:t>III skyrius: Kaip mes pasieksime užsibrėžtus tikslus? (VPS priemonės, finansinis planas, įgyvendinimo organizavimas ir valdymas)</w:t>
        </w:r>
        <w:r w:rsidR="00CA273B">
          <w:rPr>
            <w:noProof/>
            <w:webHidden/>
          </w:rPr>
          <w:tab/>
        </w:r>
        <w:r w:rsidR="00CA273B">
          <w:rPr>
            <w:noProof/>
            <w:webHidden/>
          </w:rPr>
          <w:fldChar w:fldCharType="begin"/>
        </w:r>
        <w:r w:rsidR="00CA273B">
          <w:rPr>
            <w:noProof/>
            <w:webHidden/>
          </w:rPr>
          <w:instrText xml:space="preserve"> PAGEREF _Toc119662884 \h </w:instrText>
        </w:r>
        <w:r w:rsidR="00CA273B">
          <w:rPr>
            <w:noProof/>
            <w:webHidden/>
          </w:rPr>
        </w:r>
        <w:r w:rsidR="00CA273B">
          <w:rPr>
            <w:noProof/>
            <w:webHidden/>
          </w:rPr>
          <w:fldChar w:fldCharType="separate"/>
        </w:r>
        <w:r w:rsidR="00650C76">
          <w:rPr>
            <w:noProof/>
            <w:webHidden/>
          </w:rPr>
          <w:t>45</w:t>
        </w:r>
        <w:r w:rsidR="00CA273B">
          <w:rPr>
            <w:noProof/>
            <w:webHidden/>
          </w:rPr>
          <w:fldChar w:fldCharType="end"/>
        </w:r>
      </w:hyperlink>
    </w:p>
    <w:p w14:paraId="1218C650" w14:textId="55476825"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85" w:history="1">
        <w:r w:rsidR="00CA273B" w:rsidRPr="0042114E">
          <w:rPr>
            <w:rStyle w:val="Hyperlink"/>
            <w:noProof/>
          </w:rPr>
          <w:t>10.</w:t>
        </w:r>
        <w:r w:rsidR="00CA273B">
          <w:rPr>
            <w:rFonts w:eastAsiaTheme="minorEastAsia" w:cstheme="minorBidi"/>
            <w:smallCaps w:val="0"/>
            <w:noProof/>
            <w:sz w:val="22"/>
            <w:szCs w:val="22"/>
            <w:lang w:eastAsia="lt-LT"/>
          </w:rPr>
          <w:tab/>
        </w:r>
        <w:r w:rsidR="00CA273B" w:rsidRPr="0042114E">
          <w:rPr>
            <w:rStyle w:val="Hyperlink"/>
            <w:noProof/>
          </w:rPr>
          <w:t>VPS priemonės</w:t>
        </w:r>
        <w:r w:rsidR="00CA273B">
          <w:rPr>
            <w:noProof/>
            <w:webHidden/>
          </w:rPr>
          <w:tab/>
        </w:r>
        <w:r w:rsidR="00CA273B">
          <w:rPr>
            <w:noProof/>
            <w:webHidden/>
          </w:rPr>
          <w:fldChar w:fldCharType="begin"/>
        </w:r>
        <w:r w:rsidR="00CA273B">
          <w:rPr>
            <w:noProof/>
            <w:webHidden/>
          </w:rPr>
          <w:instrText xml:space="preserve"> PAGEREF _Toc119662885 \h </w:instrText>
        </w:r>
        <w:r w:rsidR="00CA273B">
          <w:rPr>
            <w:noProof/>
            <w:webHidden/>
          </w:rPr>
        </w:r>
        <w:r w:rsidR="00CA273B">
          <w:rPr>
            <w:noProof/>
            <w:webHidden/>
          </w:rPr>
          <w:fldChar w:fldCharType="separate"/>
        </w:r>
        <w:r w:rsidR="00650C76">
          <w:rPr>
            <w:noProof/>
            <w:webHidden/>
          </w:rPr>
          <w:t>45</w:t>
        </w:r>
        <w:r w:rsidR="00CA273B">
          <w:rPr>
            <w:noProof/>
            <w:webHidden/>
          </w:rPr>
          <w:fldChar w:fldCharType="end"/>
        </w:r>
      </w:hyperlink>
    </w:p>
    <w:p w14:paraId="5B7CA641" w14:textId="73C4B07C"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86" w:history="1">
        <w:r w:rsidR="00CA273B" w:rsidRPr="0042114E">
          <w:rPr>
            <w:rStyle w:val="Hyperlink"/>
            <w:noProof/>
          </w:rPr>
          <w:t>10.1.</w:t>
        </w:r>
        <w:r w:rsidR="00CA273B">
          <w:rPr>
            <w:rFonts w:eastAsiaTheme="minorEastAsia" w:cstheme="minorBidi"/>
            <w:i w:val="0"/>
            <w:iCs w:val="0"/>
            <w:noProof/>
            <w:sz w:val="22"/>
            <w:szCs w:val="22"/>
            <w:lang w:eastAsia="lt-LT"/>
          </w:rPr>
          <w:tab/>
        </w:r>
        <w:r w:rsidR="00CA273B" w:rsidRPr="0042114E">
          <w:rPr>
            <w:rStyle w:val="Hyperlink"/>
            <w:noProof/>
          </w:rPr>
          <w:t>VPS priemonių sąrašas</w:t>
        </w:r>
        <w:r w:rsidR="00CA273B">
          <w:rPr>
            <w:noProof/>
            <w:webHidden/>
          </w:rPr>
          <w:tab/>
        </w:r>
        <w:r w:rsidR="00CA273B">
          <w:rPr>
            <w:noProof/>
            <w:webHidden/>
          </w:rPr>
          <w:fldChar w:fldCharType="begin"/>
        </w:r>
        <w:r w:rsidR="00CA273B">
          <w:rPr>
            <w:noProof/>
            <w:webHidden/>
          </w:rPr>
          <w:instrText xml:space="preserve"> PAGEREF _Toc119662886 \h </w:instrText>
        </w:r>
        <w:r w:rsidR="00CA273B">
          <w:rPr>
            <w:noProof/>
            <w:webHidden/>
          </w:rPr>
        </w:r>
        <w:r w:rsidR="00CA273B">
          <w:rPr>
            <w:noProof/>
            <w:webHidden/>
          </w:rPr>
          <w:fldChar w:fldCharType="separate"/>
        </w:r>
        <w:r w:rsidR="00650C76">
          <w:rPr>
            <w:noProof/>
            <w:webHidden/>
          </w:rPr>
          <w:t>45</w:t>
        </w:r>
        <w:r w:rsidR="00CA273B">
          <w:rPr>
            <w:noProof/>
            <w:webHidden/>
          </w:rPr>
          <w:fldChar w:fldCharType="end"/>
        </w:r>
      </w:hyperlink>
    </w:p>
    <w:p w14:paraId="5802F87C" w14:textId="0FE96723"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87" w:history="1">
        <w:r w:rsidR="00CA273B" w:rsidRPr="0042114E">
          <w:rPr>
            <w:rStyle w:val="Hyperlink"/>
            <w:noProof/>
          </w:rPr>
          <w:t>10.2.</w:t>
        </w:r>
        <w:r w:rsidR="00CA273B">
          <w:rPr>
            <w:rFonts w:eastAsiaTheme="minorEastAsia" w:cstheme="minorBidi"/>
            <w:i w:val="0"/>
            <w:iCs w:val="0"/>
            <w:noProof/>
            <w:sz w:val="22"/>
            <w:szCs w:val="22"/>
            <w:lang w:eastAsia="lt-LT"/>
          </w:rPr>
          <w:tab/>
        </w:r>
        <w:r w:rsidR="00CA273B" w:rsidRPr="0042114E">
          <w:rPr>
            <w:rStyle w:val="Hyperlink"/>
            <w:noProof/>
          </w:rPr>
          <w:t>VPS priemonių sąsajos su BŽŪP tikslais</w:t>
        </w:r>
        <w:r w:rsidR="00CA273B">
          <w:rPr>
            <w:noProof/>
            <w:webHidden/>
          </w:rPr>
          <w:tab/>
        </w:r>
        <w:r w:rsidR="00CA273B">
          <w:rPr>
            <w:noProof/>
            <w:webHidden/>
          </w:rPr>
          <w:fldChar w:fldCharType="begin"/>
        </w:r>
        <w:r w:rsidR="00CA273B">
          <w:rPr>
            <w:noProof/>
            <w:webHidden/>
          </w:rPr>
          <w:instrText xml:space="preserve"> PAGEREF _Toc119662887 \h </w:instrText>
        </w:r>
        <w:r w:rsidR="00CA273B">
          <w:rPr>
            <w:noProof/>
            <w:webHidden/>
          </w:rPr>
        </w:r>
        <w:r w:rsidR="00CA273B">
          <w:rPr>
            <w:noProof/>
            <w:webHidden/>
          </w:rPr>
          <w:fldChar w:fldCharType="separate"/>
        </w:r>
        <w:r w:rsidR="00650C76">
          <w:rPr>
            <w:noProof/>
            <w:webHidden/>
          </w:rPr>
          <w:t>46</w:t>
        </w:r>
        <w:r w:rsidR="00CA273B">
          <w:rPr>
            <w:noProof/>
            <w:webHidden/>
          </w:rPr>
          <w:fldChar w:fldCharType="end"/>
        </w:r>
      </w:hyperlink>
    </w:p>
    <w:p w14:paraId="050383F8" w14:textId="43FA0527"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88" w:history="1">
        <w:r w:rsidR="00CA273B" w:rsidRPr="0042114E">
          <w:rPr>
            <w:rStyle w:val="Hyperlink"/>
            <w:noProof/>
          </w:rPr>
          <w:t>10.3.</w:t>
        </w:r>
        <w:r w:rsidR="00CA273B">
          <w:rPr>
            <w:rFonts w:eastAsiaTheme="minorEastAsia" w:cstheme="minorBidi"/>
            <w:i w:val="0"/>
            <w:iCs w:val="0"/>
            <w:noProof/>
            <w:sz w:val="22"/>
            <w:szCs w:val="22"/>
            <w:lang w:eastAsia="lt-LT"/>
          </w:rPr>
          <w:tab/>
        </w:r>
        <w:r w:rsidR="00CA273B" w:rsidRPr="0042114E">
          <w:rPr>
            <w:rStyle w:val="Hyperlink"/>
            <w:noProof/>
          </w:rPr>
          <w:t>VPS priemonių sąsajos su VVG teritorijos poreikiais</w:t>
        </w:r>
        <w:r w:rsidR="00CA273B">
          <w:rPr>
            <w:noProof/>
            <w:webHidden/>
          </w:rPr>
          <w:tab/>
        </w:r>
        <w:r w:rsidR="00CA273B">
          <w:rPr>
            <w:noProof/>
            <w:webHidden/>
          </w:rPr>
          <w:fldChar w:fldCharType="begin"/>
        </w:r>
        <w:r w:rsidR="00CA273B">
          <w:rPr>
            <w:noProof/>
            <w:webHidden/>
          </w:rPr>
          <w:instrText xml:space="preserve"> PAGEREF _Toc119662888 \h </w:instrText>
        </w:r>
        <w:r w:rsidR="00CA273B">
          <w:rPr>
            <w:noProof/>
            <w:webHidden/>
          </w:rPr>
        </w:r>
        <w:r w:rsidR="00CA273B">
          <w:rPr>
            <w:noProof/>
            <w:webHidden/>
          </w:rPr>
          <w:fldChar w:fldCharType="separate"/>
        </w:r>
        <w:r w:rsidR="00650C76">
          <w:rPr>
            <w:noProof/>
            <w:webHidden/>
          </w:rPr>
          <w:t>46</w:t>
        </w:r>
        <w:r w:rsidR="00CA273B">
          <w:rPr>
            <w:noProof/>
            <w:webHidden/>
          </w:rPr>
          <w:fldChar w:fldCharType="end"/>
        </w:r>
      </w:hyperlink>
    </w:p>
    <w:p w14:paraId="72EA692D" w14:textId="66D29A71"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89" w:history="1">
        <w:r w:rsidR="00CA273B" w:rsidRPr="0042114E">
          <w:rPr>
            <w:rStyle w:val="Hyperlink"/>
            <w:noProof/>
          </w:rPr>
          <w:t>10.4.</w:t>
        </w:r>
        <w:r w:rsidR="00CA273B">
          <w:rPr>
            <w:rFonts w:eastAsiaTheme="minorEastAsia" w:cstheme="minorBidi"/>
            <w:i w:val="0"/>
            <w:iCs w:val="0"/>
            <w:noProof/>
            <w:sz w:val="22"/>
            <w:szCs w:val="22"/>
            <w:lang w:eastAsia="lt-LT"/>
          </w:rPr>
          <w:tab/>
        </w:r>
        <w:r w:rsidR="00CA273B" w:rsidRPr="0042114E">
          <w:rPr>
            <w:rStyle w:val="Hyperlink"/>
            <w:noProof/>
          </w:rPr>
          <w:t>VPS priemonių aprašymas</w:t>
        </w:r>
        <w:r w:rsidR="00CA273B">
          <w:rPr>
            <w:noProof/>
            <w:webHidden/>
          </w:rPr>
          <w:tab/>
        </w:r>
        <w:r w:rsidR="00CA273B">
          <w:rPr>
            <w:noProof/>
            <w:webHidden/>
          </w:rPr>
          <w:fldChar w:fldCharType="begin"/>
        </w:r>
        <w:r w:rsidR="00CA273B">
          <w:rPr>
            <w:noProof/>
            <w:webHidden/>
          </w:rPr>
          <w:instrText xml:space="preserve"> PAGEREF _Toc119662889 \h </w:instrText>
        </w:r>
        <w:r w:rsidR="00CA273B">
          <w:rPr>
            <w:noProof/>
            <w:webHidden/>
          </w:rPr>
        </w:r>
        <w:r w:rsidR="00CA273B">
          <w:rPr>
            <w:noProof/>
            <w:webHidden/>
          </w:rPr>
          <w:fldChar w:fldCharType="separate"/>
        </w:r>
        <w:r w:rsidR="00650C76">
          <w:rPr>
            <w:noProof/>
            <w:webHidden/>
          </w:rPr>
          <w:t>47</w:t>
        </w:r>
        <w:r w:rsidR="00CA273B">
          <w:rPr>
            <w:noProof/>
            <w:webHidden/>
          </w:rPr>
          <w:fldChar w:fldCharType="end"/>
        </w:r>
      </w:hyperlink>
    </w:p>
    <w:p w14:paraId="25D1EA5F" w14:textId="7EC322BA"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90" w:history="1">
        <w:r w:rsidR="00CA273B" w:rsidRPr="0042114E">
          <w:rPr>
            <w:rStyle w:val="Hyperlink"/>
            <w:noProof/>
          </w:rPr>
          <w:t>10.5.</w:t>
        </w:r>
        <w:r w:rsidR="00CA273B">
          <w:rPr>
            <w:rFonts w:eastAsiaTheme="minorEastAsia" w:cstheme="minorBidi"/>
            <w:i w:val="0"/>
            <w:iCs w:val="0"/>
            <w:noProof/>
            <w:sz w:val="22"/>
            <w:szCs w:val="22"/>
            <w:lang w:eastAsia="lt-LT"/>
          </w:rPr>
          <w:tab/>
        </w:r>
        <w:r w:rsidR="00CA273B" w:rsidRPr="0042114E">
          <w:rPr>
            <w:rStyle w:val="Hyperlink"/>
            <w:noProof/>
          </w:rPr>
          <w:t>VPS sąsaja su VVG teritorijos strateginiais dokumentais ir Europos Sąjungos Baltijos jūros regiono strategija (ESBJRS)</w:t>
        </w:r>
        <w:r w:rsidR="00CA273B">
          <w:rPr>
            <w:noProof/>
            <w:webHidden/>
          </w:rPr>
          <w:tab/>
        </w:r>
        <w:r w:rsidR="00CA273B">
          <w:rPr>
            <w:noProof/>
            <w:webHidden/>
          </w:rPr>
          <w:fldChar w:fldCharType="begin"/>
        </w:r>
        <w:r w:rsidR="00CA273B">
          <w:rPr>
            <w:noProof/>
            <w:webHidden/>
          </w:rPr>
          <w:instrText xml:space="preserve"> PAGEREF _Toc119662890 \h </w:instrText>
        </w:r>
        <w:r w:rsidR="00CA273B">
          <w:rPr>
            <w:noProof/>
            <w:webHidden/>
          </w:rPr>
        </w:r>
        <w:r w:rsidR="00CA273B">
          <w:rPr>
            <w:noProof/>
            <w:webHidden/>
          </w:rPr>
          <w:fldChar w:fldCharType="separate"/>
        </w:r>
        <w:r w:rsidR="00650C76">
          <w:rPr>
            <w:noProof/>
            <w:webHidden/>
          </w:rPr>
          <w:t>84</w:t>
        </w:r>
        <w:r w:rsidR="00CA273B">
          <w:rPr>
            <w:noProof/>
            <w:webHidden/>
          </w:rPr>
          <w:fldChar w:fldCharType="end"/>
        </w:r>
      </w:hyperlink>
    </w:p>
    <w:p w14:paraId="0118FE48" w14:textId="00A68482"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91" w:history="1">
        <w:r w:rsidR="00CA273B" w:rsidRPr="0042114E">
          <w:rPr>
            <w:rStyle w:val="Hyperlink"/>
            <w:noProof/>
          </w:rPr>
          <w:t>10.6.</w:t>
        </w:r>
        <w:r w:rsidR="00CA273B">
          <w:rPr>
            <w:rFonts w:eastAsiaTheme="minorEastAsia" w:cstheme="minorBidi"/>
            <w:i w:val="0"/>
            <w:iCs w:val="0"/>
            <w:noProof/>
            <w:sz w:val="22"/>
            <w:szCs w:val="22"/>
            <w:lang w:eastAsia="lt-LT"/>
          </w:rPr>
          <w:tab/>
        </w:r>
        <w:r w:rsidR="00CA273B" w:rsidRPr="0042114E">
          <w:rPr>
            <w:rStyle w:val="Hyperlink"/>
            <w:noProof/>
          </w:rPr>
          <w:t>VPS priemonių rezultato rodikliai</w:t>
        </w:r>
        <w:r w:rsidR="00CA273B">
          <w:rPr>
            <w:noProof/>
            <w:webHidden/>
          </w:rPr>
          <w:tab/>
        </w:r>
        <w:r w:rsidR="00CA273B">
          <w:rPr>
            <w:noProof/>
            <w:webHidden/>
          </w:rPr>
          <w:fldChar w:fldCharType="begin"/>
        </w:r>
        <w:r w:rsidR="00CA273B">
          <w:rPr>
            <w:noProof/>
            <w:webHidden/>
          </w:rPr>
          <w:instrText xml:space="preserve"> PAGEREF _Toc119662891 \h </w:instrText>
        </w:r>
        <w:r w:rsidR="00CA273B">
          <w:rPr>
            <w:noProof/>
            <w:webHidden/>
          </w:rPr>
        </w:r>
        <w:r w:rsidR="00CA273B">
          <w:rPr>
            <w:noProof/>
            <w:webHidden/>
          </w:rPr>
          <w:fldChar w:fldCharType="separate"/>
        </w:r>
        <w:r w:rsidR="00650C76">
          <w:rPr>
            <w:noProof/>
            <w:webHidden/>
          </w:rPr>
          <w:t>84</w:t>
        </w:r>
        <w:r w:rsidR="00CA273B">
          <w:rPr>
            <w:noProof/>
            <w:webHidden/>
          </w:rPr>
          <w:fldChar w:fldCharType="end"/>
        </w:r>
      </w:hyperlink>
    </w:p>
    <w:p w14:paraId="36DFB360" w14:textId="2C793292"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92" w:history="1">
        <w:r w:rsidR="00CA273B" w:rsidRPr="0042114E">
          <w:rPr>
            <w:rStyle w:val="Hyperlink"/>
            <w:noProof/>
          </w:rPr>
          <w:t>11.</w:t>
        </w:r>
        <w:r w:rsidR="00CA273B">
          <w:rPr>
            <w:rFonts w:eastAsiaTheme="minorEastAsia" w:cstheme="minorBidi"/>
            <w:smallCaps w:val="0"/>
            <w:noProof/>
            <w:sz w:val="22"/>
            <w:szCs w:val="22"/>
            <w:lang w:eastAsia="lt-LT"/>
          </w:rPr>
          <w:tab/>
        </w:r>
        <w:r w:rsidR="00CA273B" w:rsidRPr="0042114E">
          <w:rPr>
            <w:rStyle w:val="Hyperlink"/>
            <w:noProof/>
          </w:rPr>
          <w:t>Preliminarus VPS įgyvendinimo planas</w:t>
        </w:r>
        <w:r w:rsidR="00CA273B">
          <w:rPr>
            <w:noProof/>
            <w:webHidden/>
          </w:rPr>
          <w:tab/>
        </w:r>
        <w:r w:rsidR="00CA273B">
          <w:rPr>
            <w:noProof/>
            <w:webHidden/>
          </w:rPr>
          <w:fldChar w:fldCharType="begin"/>
        </w:r>
        <w:r w:rsidR="00CA273B">
          <w:rPr>
            <w:noProof/>
            <w:webHidden/>
          </w:rPr>
          <w:instrText xml:space="preserve"> PAGEREF _Toc119662892 \h </w:instrText>
        </w:r>
        <w:r w:rsidR="00CA273B">
          <w:rPr>
            <w:noProof/>
            <w:webHidden/>
          </w:rPr>
        </w:r>
        <w:r w:rsidR="00CA273B">
          <w:rPr>
            <w:noProof/>
            <w:webHidden/>
          </w:rPr>
          <w:fldChar w:fldCharType="separate"/>
        </w:r>
        <w:r w:rsidR="00650C76">
          <w:rPr>
            <w:noProof/>
            <w:webHidden/>
          </w:rPr>
          <w:t>84</w:t>
        </w:r>
        <w:r w:rsidR="00CA273B">
          <w:rPr>
            <w:noProof/>
            <w:webHidden/>
          </w:rPr>
          <w:fldChar w:fldCharType="end"/>
        </w:r>
      </w:hyperlink>
    </w:p>
    <w:p w14:paraId="3EF12B97" w14:textId="510E9242"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93" w:history="1">
        <w:r w:rsidR="00CA273B" w:rsidRPr="0042114E">
          <w:rPr>
            <w:rStyle w:val="Hyperlink"/>
            <w:noProof/>
          </w:rPr>
          <w:t>12.</w:t>
        </w:r>
        <w:r w:rsidR="00CA273B">
          <w:rPr>
            <w:rFonts w:eastAsiaTheme="minorEastAsia" w:cstheme="minorBidi"/>
            <w:smallCaps w:val="0"/>
            <w:noProof/>
            <w:sz w:val="22"/>
            <w:szCs w:val="22"/>
            <w:lang w:eastAsia="lt-LT"/>
          </w:rPr>
          <w:tab/>
        </w:r>
        <w:r w:rsidR="00CA273B" w:rsidRPr="0042114E">
          <w:rPr>
            <w:rStyle w:val="Hyperlink"/>
            <w:noProof/>
          </w:rPr>
          <w:t>VPS finansinis planas</w:t>
        </w:r>
        <w:r w:rsidR="00CA273B">
          <w:rPr>
            <w:noProof/>
            <w:webHidden/>
          </w:rPr>
          <w:tab/>
        </w:r>
        <w:r w:rsidR="00CA273B">
          <w:rPr>
            <w:noProof/>
            <w:webHidden/>
          </w:rPr>
          <w:fldChar w:fldCharType="begin"/>
        </w:r>
        <w:r w:rsidR="00CA273B">
          <w:rPr>
            <w:noProof/>
            <w:webHidden/>
          </w:rPr>
          <w:instrText xml:space="preserve"> PAGEREF _Toc119662893 \h </w:instrText>
        </w:r>
        <w:r w:rsidR="00CA273B">
          <w:rPr>
            <w:noProof/>
            <w:webHidden/>
          </w:rPr>
        </w:r>
        <w:r w:rsidR="00CA273B">
          <w:rPr>
            <w:noProof/>
            <w:webHidden/>
          </w:rPr>
          <w:fldChar w:fldCharType="separate"/>
        </w:r>
        <w:r w:rsidR="00650C76">
          <w:rPr>
            <w:noProof/>
            <w:webHidden/>
          </w:rPr>
          <w:t>86</w:t>
        </w:r>
        <w:r w:rsidR="00CA273B">
          <w:rPr>
            <w:noProof/>
            <w:webHidden/>
          </w:rPr>
          <w:fldChar w:fldCharType="end"/>
        </w:r>
      </w:hyperlink>
    </w:p>
    <w:p w14:paraId="45220A42" w14:textId="29B12C54"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94" w:history="1">
        <w:r w:rsidR="00CA273B" w:rsidRPr="0042114E">
          <w:rPr>
            <w:rStyle w:val="Hyperlink"/>
            <w:noProof/>
          </w:rPr>
          <w:t>12.1.</w:t>
        </w:r>
        <w:r w:rsidR="00CA273B">
          <w:rPr>
            <w:rFonts w:eastAsiaTheme="minorEastAsia" w:cstheme="minorBidi"/>
            <w:i w:val="0"/>
            <w:iCs w:val="0"/>
            <w:noProof/>
            <w:sz w:val="22"/>
            <w:szCs w:val="22"/>
            <w:lang w:eastAsia="lt-LT"/>
          </w:rPr>
          <w:tab/>
        </w:r>
        <w:r w:rsidR="00CA273B" w:rsidRPr="0042114E">
          <w:rPr>
            <w:rStyle w:val="Hyperlink"/>
            <w:noProof/>
          </w:rPr>
          <w:t>VPS išlaidos pagal išlaidų kategorijas ir priemonių rūšis</w:t>
        </w:r>
        <w:r w:rsidR="00CA273B">
          <w:rPr>
            <w:noProof/>
            <w:webHidden/>
          </w:rPr>
          <w:tab/>
        </w:r>
        <w:r w:rsidR="00CA273B">
          <w:rPr>
            <w:noProof/>
            <w:webHidden/>
          </w:rPr>
          <w:fldChar w:fldCharType="begin"/>
        </w:r>
        <w:r w:rsidR="00CA273B">
          <w:rPr>
            <w:noProof/>
            <w:webHidden/>
          </w:rPr>
          <w:instrText xml:space="preserve"> PAGEREF _Toc119662894 \h </w:instrText>
        </w:r>
        <w:r w:rsidR="00CA273B">
          <w:rPr>
            <w:noProof/>
            <w:webHidden/>
          </w:rPr>
        </w:r>
        <w:r w:rsidR="00CA273B">
          <w:rPr>
            <w:noProof/>
            <w:webHidden/>
          </w:rPr>
          <w:fldChar w:fldCharType="separate"/>
        </w:r>
        <w:r w:rsidR="00650C76">
          <w:rPr>
            <w:noProof/>
            <w:webHidden/>
          </w:rPr>
          <w:t>86</w:t>
        </w:r>
        <w:r w:rsidR="00CA273B">
          <w:rPr>
            <w:noProof/>
            <w:webHidden/>
          </w:rPr>
          <w:fldChar w:fldCharType="end"/>
        </w:r>
      </w:hyperlink>
    </w:p>
    <w:p w14:paraId="45F06DFA" w14:textId="14CF706B"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95" w:history="1">
        <w:r w:rsidR="00CA273B" w:rsidRPr="0042114E">
          <w:rPr>
            <w:rStyle w:val="Hyperlink"/>
            <w:noProof/>
          </w:rPr>
          <w:t>12.2.</w:t>
        </w:r>
        <w:r w:rsidR="00CA273B">
          <w:rPr>
            <w:rFonts w:eastAsiaTheme="minorEastAsia" w:cstheme="minorBidi"/>
            <w:i w:val="0"/>
            <w:iCs w:val="0"/>
            <w:noProof/>
            <w:sz w:val="22"/>
            <w:szCs w:val="22"/>
            <w:lang w:eastAsia="lt-LT"/>
          </w:rPr>
          <w:tab/>
        </w:r>
        <w:r w:rsidR="00CA273B" w:rsidRPr="0042114E">
          <w:rPr>
            <w:rStyle w:val="Hyperlink"/>
            <w:noProof/>
          </w:rPr>
          <w:t>Metinis VPS išlaidų planas</w:t>
        </w:r>
        <w:r w:rsidR="00CA273B">
          <w:rPr>
            <w:noProof/>
            <w:webHidden/>
          </w:rPr>
          <w:tab/>
        </w:r>
        <w:r w:rsidR="00CA273B">
          <w:rPr>
            <w:noProof/>
            <w:webHidden/>
          </w:rPr>
          <w:fldChar w:fldCharType="begin"/>
        </w:r>
        <w:r w:rsidR="00CA273B">
          <w:rPr>
            <w:noProof/>
            <w:webHidden/>
          </w:rPr>
          <w:instrText xml:space="preserve"> PAGEREF _Toc119662895 \h </w:instrText>
        </w:r>
        <w:r w:rsidR="00CA273B">
          <w:rPr>
            <w:noProof/>
            <w:webHidden/>
          </w:rPr>
        </w:r>
        <w:r w:rsidR="00CA273B">
          <w:rPr>
            <w:noProof/>
            <w:webHidden/>
          </w:rPr>
          <w:fldChar w:fldCharType="separate"/>
        </w:r>
        <w:r w:rsidR="00650C76">
          <w:rPr>
            <w:noProof/>
            <w:webHidden/>
          </w:rPr>
          <w:t>87</w:t>
        </w:r>
        <w:r w:rsidR="00CA273B">
          <w:rPr>
            <w:noProof/>
            <w:webHidden/>
          </w:rPr>
          <w:fldChar w:fldCharType="end"/>
        </w:r>
      </w:hyperlink>
    </w:p>
    <w:p w14:paraId="33B7EE28" w14:textId="46C4AFB3"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896" w:history="1">
        <w:r w:rsidR="00CA273B" w:rsidRPr="0042114E">
          <w:rPr>
            <w:rStyle w:val="Hyperlink"/>
            <w:noProof/>
          </w:rPr>
          <w:t>13.</w:t>
        </w:r>
        <w:r w:rsidR="00CA273B">
          <w:rPr>
            <w:rFonts w:eastAsiaTheme="minorEastAsia" w:cstheme="minorBidi"/>
            <w:smallCaps w:val="0"/>
            <w:noProof/>
            <w:sz w:val="22"/>
            <w:szCs w:val="22"/>
            <w:lang w:eastAsia="lt-LT"/>
          </w:rPr>
          <w:tab/>
        </w:r>
        <w:r w:rsidR="00CA273B" w:rsidRPr="0042114E">
          <w:rPr>
            <w:rStyle w:val="Hyperlink"/>
            <w:noProof/>
          </w:rPr>
          <w:t>ES ir nacionalinių horizontaliųjų principų ir prioritetų įgyvendinimas</w:t>
        </w:r>
        <w:r w:rsidR="00CA273B">
          <w:rPr>
            <w:noProof/>
            <w:webHidden/>
          </w:rPr>
          <w:tab/>
        </w:r>
        <w:r w:rsidR="00CA273B">
          <w:rPr>
            <w:noProof/>
            <w:webHidden/>
          </w:rPr>
          <w:fldChar w:fldCharType="begin"/>
        </w:r>
        <w:r w:rsidR="00CA273B">
          <w:rPr>
            <w:noProof/>
            <w:webHidden/>
          </w:rPr>
          <w:instrText xml:space="preserve"> PAGEREF _Toc119662896 \h </w:instrText>
        </w:r>
        <w:r w:rsidR="00CA273B">
          <w:rPr>
            <w:noProof/>
            <w:webHidden/>
          </w:rPr>
        </w:r>
        <w:r w:rsidR="00CA273B">
          <w:rPr>
            <w:noProof/>
            <w:webHidden/>
          </w:rPr>
          <w:fldChar w:fldCharType="separate"/>
        </w:r>
        <w:r w:rsidR="00650C76">
          <w:rPr>
            <w:noProof/>
            <w:webHidden/>
          </w:rPr>
          <w:t>88</w:t>
        </w:r>
        <w:r w:rsidR="00CA273B">
          <w:rPr>
            <w:noProof/>
            <w:webHidden/>
          </w:rPr>
          <w:fldChar w:fldCharType="end"/>
        </w:r>
      </w:hyperlink>
    </w:p>
    <w:p w14:paraId="3238424F" w14:textId="3377F10B"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97" w:history="1">
        <w:r w:rsidR="00CA273B" w:rsidRPr="0042114E">
          <w:rPr>
            <w:rStyle w:val="Hyperlink"/>
            <w:noProof/>
          </w:rPr>
          <w:t>13.1.</w:t>
        </w:r>
        <w:r w:rsidR="00CA273B">
          <w:rPr>
            <w:rFonts w:eastAsiaTheme="minorEastAsia" w:cstheme="minorBidi"/>
            <w:i w:val="0"/>
            <w:iCs w:val="0"/>
            <w:noProof/>
            <w:sz w:val="22"/>
            <w:szCs w:val="22"/>
            <w:lang w:eastAsia="lt-LT"/>
          </w:rPr>
          <w:tab/>
        </w:r>
        <w:r w:rsidR="00CA273B" w:rsidRPr="0042114E">
          <w:rPr>
            <w:rStyle w:val="Hyperlink"/>
            <w:noProof/>
          </w:rPr>
          <w:t>Subregioninės vietovės principas</w:t>
        </w:r>
        <w:r w:rsidR="00CA273B">
          <w:rPr>
            <w:noProof/>
            <w:webHidden/>
          </w:rPr>
          <w:tab/>
        </w:r>
        <w:r w:rsidR="00CA273B">
          <w:rPr>
            <w:noProof/>
            <w:webHidden/>
          </w:rPr>
          <w:fldChar w:fldCharType="begin"/>
        </w:r>
        <w:r w:rsidR="00CA273B">
          <w:rPr>
            <w:noProof/>
            <w:webHidden/>
          </w:rPr>
          <w:instrText xml:space="preserve"> PAGEREF _Toc119662897 \h </w:instrText>
        </w:r>
        <w:r w:rsidR="00CA273B">
          <w:rPr>
            <w:noProof/>
            <w:webHidden/>
          </w:rPr>
        </w:r>
        <w:r w:rsidR="00CA273B">
          <w:rPr>
            <w:noProof/>
            <w:webHidden/>
          </w:rPr>
          <w:fldChar w:fldCharType="separate"/>
        </w:r>
        <w:r w:rsidR="00650C76">
          <w:rPr>
            <w:noProof/>
            <w:webHidden/>
          </w:rPr>
          <w:t>88</w:t>
        </w:r>
        <w:r w:rsidR="00CA273B">
          <w:rPr>
            <w:noProof/>
            <w:webHidden/>
          </w:rPr>
          <w:fldChar w:fldCharType="end"/>
        </w:r>
      </w:hyperlink>
    </w:p>
    <w:p w14:paraId="33549902" w14:textId="5C0B0EEA"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98" w:history="1">
        <w:r w:rsidR="00CA273B" w:rsidRPr="0042114E">
          <w:rPr>
            <w:rStyle w:val="Hyperlink"/>
            <w:noProof/>
          </w:rPr>
          <w:t>13.2.</w:t>
        </w:r>
        <w:r w:rsidR="00CA273B">
          <w:rPr>
            <w:rFonts w:eastAsiaTheme="minorEastAsia" w:cstheme="minorBidi"/>
            <w:i w:val="0"/>
            <w:iCs w:val="0"/>
            <w:noProof/>
            <w:sz w:val="22"/>
            <w:szCs w:val="22"/>
            <w:lang w:eastAsia="lt-LT"/>
          </w:rPr>
          <w:tab/>
        </w:r>
        <w:r w:rsidR="00CA273B" w:rsidRPr="0042114E">
          <w:rPr>
            <w:rStyle w:val="Hyperlink"/>
            <w:noProof/>
          </w:rPr>
          <w:t>„Iš apačios į viršų“ principas</w:t>
        </w:r>
        <w:r w:rsidR="00CA273B">
          <w:rPr>
            <w:noProof/>
            <w:webHidden/>
          </w:rPr>
          <w:tab/>
        </w:r>
        <w:r w:rsidR="00CA273B">
          <w:rPr>
            <w:noProof/>
            <w:webHidden/>
          </w:rPr>
          <w:fldChar w:fldCharType="begin"/>
        </w:r>
        <w:r w:rsidR="00CA273B">
          <w:rPr>
            <w:noProof/>
            <w:webHidden/>
          </w:rPr>
          <w:instrText xml:space="preserve"> PAGEREF _Toc119662898 \h </w:instrText>
        </w:r>
        <w:r w:rsidR="00CA273B">
          <w:rPr>
            <w:noProof/>
            <w:webHidden/>
          </w:rPr>
        </w:r>
        <w:r w:rsidR="00CA273B">
          <w:rPr>
            <w:noProof/>
            <w:webHidden/>
          </w:rPr>
          <w:fldChar w:fldCharType="separate"/>
        </w:r>
        <w:r w:rsidR="00650C76">
          <w:rPr>
            <w:noProof/>
            <w:webHidden/>
          </w:rPr>
          <w:t>89</w:t>
        </w:r>
        <w:r w:rsidR="00CA273B">
          <w:rPr>
            <w:noProof/>
            <w:webHidden/>
          </w:rPr>
          <w:fldChar w:fldCharType="end"/>
        </w:r>
      </w:hyperlink>
    </w:p>
    <w:p w14:paraId="4F7EA011" w14:textId="7B54D3F8"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899" w:history="1">
        <w:r w:rsidR="00CA273B" w:rsidRPr="0042114E">
          <w:rPr>
            <w:rStyle w:val="Hyperlink"/>
            <w:noProof/>
          </w:rPr>
          <w:t>13.3.</w:t>
        </w:r>
        <w:r w:rsidR="00CA273B">
          <w:rPr>
            <w:rFonts w:eastAsiaTheme="minorEastAsia" w:cstheme="minorBidi"/>
            <w:i w:val="0"/>
            <w:iCs w:val="0"/>
            <w:noProof/>
            <w:sz w:val="22"/>
            <w:szCs w:val="22"/>
            <w:lang w:eastAsia="lt-LT"/>
          </w:rPr>
          <w:tab/>
        </w:r>
        <w:r w:rsidR="00CA273B" w:rsidRPr="0042114E">
          <w:rPr>
            <w:rStyle w:val="Hyperlink"/>
            <w:noProof/>
          </w:rPr>
          <w:t>Partnerystės principas</w:t>
        </w:r>
        <w:r w:rsidR="00CA273B">
          <w:rPr>
            <w:noProof/>
            <w:webHidden/>
          </w:rPr>
          <w:tab/>
        </w:r>
        <w:r w:rsidR="00CA273B">
          <w:rPr>
            <w:noProof/>
            <w:webHidden/>
          </w:rPr>
          <w:fldChar w:fldCharType="begin"/>
        </w:r>
        <w:r w:rsidR="00CA273B">
          <w:rPr>
            <w:noProof/>
            <w:webHidden/>
          </w:rPr>
          <w:instrText xml:space="preserve"> PAGEREF _Toc119662899 \h </w:instrText>
        </w:r>
        <w:r w:rsidR="00CA273B">
          <w:rPr>
            <w:noProof/>
            <w:webHidden/>
          </w:rPr>
        </w:r>
        <w:r w:rsidR="00CA273B">
          <w:rPr>
            <w:noProof/>
            <w:webHidden/>
          </w:rPr>
          <w:fldChar w:fldCharType="separate"/>
        </w:r>
        <w:r w:rsidR="00650C76">
          <w:rPr>
            <w:noProof/>
            <w:webHidden/>
          </w:rPr>
          <w:t>90</w:t>
        </w:r>
        <w:r w:rsidR="00CA273B">
          <w:rPr>
            <w:noProof/>
            <w:webHidden/>
          </w:rPr>
          <w:fldChar w:fldCharType="end"/>
        </w:r>
      </w:hyperlink>
    </w:p>
    <w:p w14:paraId="47CF8ACF" w14:textId="52B16DFA"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0" w:history="1">
        <w:r w:rsidR="00CA273B" w:rsidRPr="0042114E">
          <w:rPr>
            <w:rStyle w:val="Hyperlink"/>
            <w:noProof/>
          </w:rPr>
          <w:t>13.4.</w:t>
        </w:r>
        <w:r w:rsidR="00CA273B">
          <w:rPr>
            <w:rFonts w:eastAsiaTheme="minorEastAsia" w:cstheme="minorBidi"/>
            <w:i w:val="0"/>
            <w:iCs w:val="0"/>
            <w:noProof/>
            <w:sz w:val="22"/>
            <w:szCs w:val="22"/>
            <w:lang w:eastAsia="lt-LT"/>
          </w:rPr>
          <w:tab/>
        </w:r>
        <w:r w:rsidR="00CA273B" w:rsidRPr="0042114E">
          <w:rPr>
            <w:rStyle w:val="Hyperlink"/>
            <w:noProof/>
          </w:rPr>
          <w:t>Bendradarbiavimo principas</w:t>
        </w:r>
        <w:r w:rsidR="00CA273B">
          <w:rPr>
            <w:noProof/>
            <w:webHidden/>
          </w:rPr>
          <w:tab/>
        </w:r>
        <w:r w:rsidR="00CA273B">
          <w:rPr>
            <w:noProof/>
            <w:webHidden/>
          </w:rPr>
          <w:fldChar w:fldCharType="begin"/>
        </w:r>
        <w:r w:rsidR="00CA273B">
          <w:rPr>
            <w:noProof/>
            <w:webHidden/>
          </w:rPr>
          <w:instrText xml:space="preserve"> PAGEREF _Toc119662900 \h </w:instrText>
        </w:r>
        <w:r w:rsidR="00CA273B">
          <w:rPr>
            <w:noProof/>
            <w:webHidden/>
          </w:rPr>
        </w:r>
        <w:r w:rsidR="00CA273B">
          <w:rPr>
            <w:noProof/>
            <w:webHidden/>
          </w:rPr>
          <w:fldChar w:fldCharType="separate"/>
        </w:r>
        <w:r w:rsidR="00650C76">
          <w:rPr>
            <w:noProof/>
            <w:webHidden/>
          </w:rPr>
          <w:t>91</w:t>
        </w:r>
        <w:r w:rsidR="00CA273B">
          <w:rPr>
            <w:noProof/>
            <w:webHidden/>
          </w:rPr>
          <w:fldChar w:fldCharType="end"/>
        </w:r>
      </w:hyperlink>
    </w:p>
    <w:p w14:paraId="000D10DA" w14:textId="32C9F04E"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1" w:history="1">
        <w:r w:rsidR="00CA273B" w:rsidRPr="0042114E">
          <w:rPr>
            <w:rStyle w:val="Hyperlink"/>
            <w:noProof/>
          </w:rPr>
          <w:t>13.5.</w:t>
        </w:r>
        <w:r w:rsidR="00CA273B">
          <w:rPr>
            <w:rFonts w:eastAsiaTheme="minorEastAsia" w:cstheme="minorBidi"/>
            <w:i w:val="0"/>
            <w:iCs w:val="0"/>
            <w:noProof/>
            <w:sz w:val="22"/>
            <w:szCs w:val="22"/>
            <w:lang w:eastAsia="lt-LT"/>
          </w:rPr>
          <w:tab/>
        </w:r>
        <w:r w:rsidR="00CA273B" w:rsidRPr="0042114E">
          <w:rPr>
            <w:rStyle w:val="Hyperlink"/>
            <w:noProof/>
          </w:rPr>
          <w:t>Inovacijų principas</w:t>
        </w:r>
        <w:r w:rsidR="00CA273B">
          <w:rPr>
            <w:noProof/>
            <w:webHidden/>
          </w:rPr>
          <w:tab/>
        </w:r>
        <w:r w:rsidR="00CA273B">
          <w:rPr>
            <w:noProof/>
            <w:webHidden/>
          </w:rPr>
          <w:fldChar w:fldCharType="begin"/>
        </w:r>
        <w:r w:rsidR="00CA273B">
          <w:rPr>
            <w:noProof/>
            <w:webHidden/>
          </w:rPr>
          <w:instrText xml:space="preserve"> PAGEREF _Toc119662901 \h </w:instrText>
        </w:r>
        <w:r w:rsidR="00CA273B">
          <w:rPr>
            <w:noProof/>
            <w:webHidden/>
          </w:rPr>
        </w:r>
        <w:r w:rsidR="00CA273B">
          <w:rPr>
            <w:noProof/>
            <w:webHidden/>
          </w:rPr>
          <w:fldChar w:fldCharType="separate"/>
        </w:r>
        <w:r w:rsidR="00650C76">
          <w:rPr>
            <w:noProof/>
            <w:webHidden/>
          </w:rPr>
          <w:t>92</w:t>
        </w:r>
        <w:r w:rsidR="00CA273B">
          <w:rPr>
            <w:noProof/>
            <w:webHidden/>
          </w:rPr>
          <w:fldChar w:fldCharType="end"/>
        </w:r>
      </w:hyperlink>
    </w:p>
    <w:p w14:paraId="104C3305" w14:textId="1EC6DB8E"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2" w:history="1">
        <w:r w:rsidR="00CA273B" w:rsidRPr="0042114E">
          <w:rPr>
            <w:rStyle w:val="Hyperlink"/>
            <w:noProof/>
          </w:rPr>
          <w:t>13.6.</w:t>
        </w:r>
        <w:r w:rsidR="00CA273B">
          <w:rPr>
            <w:rFonts w:eastAsiaTheme="minorEastAsia" w:cstheme="minorBidi"/>
            <w:i w:val="0"/>
            <w:iCs w:val="0"/>
            <w:noProof/>
            <w:sz w:val="22"/>
            <w:szCs w:val="22"/>
            <w:lang w:eastAsia="lt-LT"/>
          </w:rPr>
          <w:tab/>
        </w:r>
        <w:r w:rsidR="00CA273B" w:rsidRPr="0042114E">
          <w:rPr>
            <w:rStyle w:val="Hyperlink"/>
            <w:noProof/>
          </w:rPr>
          <w:t>Jaunimas</w:t>
        </w:r>
        <w:r w:rsidR="00CA273B">
          <w:rPr>
            <w:noProof/>
            <w:webHidden/>
          </w:rPr>
          <w:tab/>
        </w:r>
        <w:r w:rsidR="00CA273B">
          <w:rPr>
            <w:noProof/>
            <w:webHidden/>
          </w:rPr>
          <w:fldChar w:fldCharType="begin"/>
        </w:r>
        <w:r w:rsidR="00CA273B">
          <w:rPr>
            <w:noProof/>
            <w:webHidden/>
          </w:rPr>
          <w:instrText xml:space="preserve"> PAGEREF _Toc119662902 \h </w:instrText>
        </w:r>
        <w:r w:rsidR="00CA273B">
          <w:rPr>
            <w:noProof/>
            <w:webHidden/>
          </w:rPr>
        </w:r>
        <w:r w:rsidR="00CA273B">
          <w:rPr>
            <w:noProof/>
            <w:webHidden/>
          </w:rPr>
          <w:fldChar w:fldCharType="separate"/>
        </w:r>
        <w:r w:rsidR="00650C76">
          <w:rPr>
            <w:noProof/>
            <w:webHidden/>
          </w:rPr>
          <w:t>93</w:t>
        </w:r>
        <w:r w:rsidR="00CA273B">
          <w:rPr>
            <w:noProof/>
            <w:webHidden/>
          </w:rPr>
          <w:fldChar w:fldCharType="end"/>
        </w:r>
      </w:hyperlink>
    </w:p>
    <w:p w14:paraId="564E06A8" w14:textId="6406B09E"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3" w:history="1">
        <w:r w:rsidR="00CA273B" w:rsidRPr="0042114E">
          <w:rPr>
            <w:rStyle w:val="Hyperlink"/>
            <w:noProof/>
          </w:rPr>
          <w:t>13.7.</w:t>
        </w:r>
        <w:r w:rsidR="00CA273B">
          <w:rPr>
            <w:rFonts w:eastAsiaTheme="minorEastAsia" w:cstheme="minorBidi"/>
            <w:i w:val="0"/>
            <w:iCs w:val="0"/>
            <w:noProof/>
            <w:sz w:val="22"/>
            <w:szCs w:val="22"/>
            <w:lang w:eastAsia="lt-LT"/>
          </w:rPr>
          <w:tab/>
        </w:r>
        <w:r w:rsidR="00CA273B" w:rsidRPr="0042114E">
          <w:rPr>
            <w:rStyle w:val="Hyperlink"/>
            <w:noProof/>
          </w:rPr>
          <w:t>Lyčių lygybė ir nediskriminavimas</w:t>
        </w:r>
        <w:r w:rsidR="00CA273B">
          <w:rPr>
            <w:noProof/>
            <w:webHidden/>
          </w:rPr>
          <w:tab/>
        </w:r>
        <w:r w:rsidR="00CA273B">
          <w:rPr>
            <w:noProof/>
            <w:webHidden/>
          </w:rPr>
          <w:fldChar w:fldCharType="begin"/>
        </w:r>
        <w:r w:rsidR="00CA273B">
          <w:rPr>
            <w:noProof/>
            <w:webHidden/>
          </w:rPr>
          <w:instrText xml:space="preserve"> PAGEREF _Toc119662903 \h </w:instrText>
        </w:r>
        <w:r w:rsidR="00CA273B">
          <w:rPr>
            <w:noProof/>
            <w:webHidden/>
          </w:rPr>
        </w:r>
        <w:r w:rsidR="00CA273B">
          <w:rPr>
            <w:noProof/>
            <w:webHidden/>
          </w:rPr>
          <w:fldChar w:fldCharType="separate"/>
        </w:r>
        <w:r w:rsidR="00650C76">
          <w:rPr>
            <w:noProof/>
            <w:webHidden/>
          </w:rPr>
          <w:t>93</w:t>
        </w:r>
        <w:r w:rsidR="00CA273B">
          <w:rPr>
            <w:noProof/>
            <w:webHidden/>
          </w:rPr>
          <w:fldChar w:fldCharType="end"/>
        </w:r>
      </w:hyperlink>
    </w:p>
    <w:p w14:paraId="0A62393D" w14:textId="2CD46DFD"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904" w:history="1">
        <w:r w:rsidR="00CA273B" w:rsidRPr="0042114E">
          <w:rPr>
            <w:rStyle w:val="Hyperlink"/>
            <w:noProof/>
          </w:rPr>
          <w:t>14.</w:t>
        </w:r>
        <w:r w:rsidR="00CA273B">
          <w:rPr>
            <w:rFonts w:eastAsiaTheme="minorEastAsia" w:cstheme="minorBidi"/>
            <w:smallCaps w:val="0"/>
            <w:noProof/>
            <w:sz w:val="22"/>
            <w:szCs w:val="22"/>
            <w:lang w:eastAsia="lt-LT"/>
          </w:rPr>
          <w:tab/>
        </w:r>
        <w:r w:rsidR="00CA273B" w:rsidRPr="0042114E">
          <w:rPr>
            <w:rStyle w:val="Hyperlink"/>
            <w:noProof/>
          </w:rPr>
          <w:t>VPS viešinimo ir VVG teritorijos gyventojų aktyvumo skatinimo veiksmai</w:t>
        </w:r>
        <w:r w:rsidR="00CA273B">
          <w:rPr>
            <w:noProof/>
            <w:webHidden/>
          </w:rPr>
          <w:tab/>
        </w:r>
        <w:r w:rsidR="00CA273B">
          <w:rPr>
            <w:noProof/>
            <w:webHidden/>
          </w:rPr>
          <w:fldChar w:fldCharType="begin"/>
        </w:r>
        <w:r w:rsidR="00CA273B">
          <w:rPr>
            <w:noProof/>
            <w:webHidden/>
          </w:rPr>
          <w:instrText xml:space="preserve"> PAGEREF _Toc119662904 \h </w:instrText>
        </w:r>
        <w:r w:rsidR="00CA273B">
          <w:rPr>
            <w:noProof/>
            <w:webHidden/>
          </w:rPr>
        </w:r>
        <w:r w:rsidR="00CA273B">
          <w:rPr>
            <w:noProof/>
            <w:webHidden/>
          </w:rPr>
          <w:fldChar w:fldCharType="separate"/>
        </w:r>
        <w:r w:rsidR="00650C76">
          <w:rPr>
            <w:noProof/>
            <w:webHidden/>
          </w:rPr>
          <w:t>94</w:t>
        </w:r>
        <w:r w:rsidR="00CA273B">
          <w:rPr>
            <w:noProof/>
            <w:webHidden/>
          </w:rPr>
          <w:fldChar w:fldCharType="end"/>
        </w:r>
      </w:hyperlink>
    </w:p>
    <w:p w14:paraId="753A9121" w14:textId="5DA71C40"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5" w:history="1">
        <w:r w:rsidR="00CA273B" w:rsidRPr="0042114E">
          <w:rPr>
            <w:rStyle w:val="Hyperlink"/>
            <w:noProof/>
          </w:rPr>
          <w:t>14.1.</w:t>
        </w:r>
        <w:r w:rsidR="00CA273B">
          <w:rPr>
            <w:rFonts w:eastAsiaTheme="minorEastAsia" w:cstheme="minorBidi"/>
            <w:i w:val="0"/>
            <w:iCs w:val="0"/>
            <w:noProof/>
            <w:sz w:val="22"/>
            <w:szCs w:val="22"/>
            <w:lang w:eastAsia="lt-LT"/>
          </w:rPr>
          <w:tab/>
        </w:r>
        <w:r w:rsidR="00CA273B" w:rsidRPr="0042114E">
          <w:rPr>
            <w:rStyle w:val="Hyperlink"/>
            <w:noProof/>
          </w:rPr>
          <w:t>Informacija apie VPS viešinimą ir derinimą su visuomene VPS rengimo metu</w:t>
        </w:r>
        <w:r w:rsidR="00CA273B">
          <w:rPr>
            <w:noProof/>
            <w:webHidden/>
          </w:rPr>
          <w:tab/>
        </w:r>
        <w:r w:rsidR="00CA273B">
          <w:rPr>
            <w:noProof/>
            <w:webHidden/>
          </w:rPr>
          <w:fldChar w:fldCharType="begin"/>
        </w:r>
        <w:r w:rsidR="00CA273B">
          <w:rPr>
            <w:noProof/>
            <w:webHidden/>
          </w:rPr>
          <w:instrText xml:space="preserve"> PAGEREF _Toc119662905 \h </w:instrText>
        </w:r>
        <w:r w:rsidR="00CA273B">
          <w:rPr>
            <w:noProof/>
            <w:webHidden/>
          </w:rPr>
        </w:r>
        <w:r w:rsidR="00CA273B">
          <w:rPr>
            <w:noProof/>
            <w:webHidden/>
          </w:rPr>
          <w:fldChar w:fldCharType="separate"/>
        </w:r>
        <w:r w:rsidR="00650C76">
          <w:rPr>
            <w:noProof/>
            <w:webHidden/>
          </w:rPr>
          <w:t>94</w:t>
        </w:r>
        <w:r w:rsidR="00CA273B">
          <w:rPr>
            <w:noProof/>
            <w:webHidden/>
          </w:rPr>
          <w:fldChar w:fldCharType="end"/>
        </w:r>
      </w:hyperlink>
    </w:p>
    <w:p w14:paraId="62DE9320" w14:textId="166AA42A"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6" w:history="1">
        <w:r w:rsidR="00CA273B" w:rsidRPr="0042114E">
          <w:rPr>
            <w:rStyle w:val="Hyperlink"/>
            <w:noProof/>
          </w:rPr>
          <w:t>14.2.</w:t>
        </w:r>
        <w:r w:rsidR="00CA273B">
          <w:rPr>
            <w:rFonts w:eastAsiaTheme="minorEastAsia" w:cstheme="minorBidi"/>
            <w:i w:val="0"/>
            <w:iCs w:val="0"/>
            <w:noProof/>
            <w:sz w:val="22"/>
            <w:szCs w:val="22"/>
            <w:lang w:eastAsia="lt-LT"/>
          </w:rPr>
          <w:tab/>
        </w:r>
        <w:r w:rsidR="00CA273B" w:rsidRPr="0042114E">
          <w:rPr>
            <w:rStyle w:val="Hyperlink"/>
            <w:noProof/>
          </w:rPr>
          <w:t>VPS viešinimo ir VVG teritorijos gyventojų aktyvumo skatinimo strategija VPS įgyvendinimo metu</w:t>
        </w:r>
        <w:r w:rsidR="00CA273B">
          <w:rPr>
            <w:noProof/>
            <w:webHidden/>
          </w:rPr>
          <w:tab/>
        </w:r>
        <w:r w:rsidR="00CA273B">
          <w:rPr>
            <w:noProof/>
            <w:webHidden/>
          </w:rPr>
          <w:fldChar w:fldCharType="begin"/>
        </w:r>
        <w:r w:rsidR="00CA273B">
          <w:rPr>
            <w:noProof/>
            <w:webHidden/>
          </w:rPr>
          <w:instrText xml:space="preserve"> PAGEREF _Toc119662906 \h </w:instrText>
        </w:r>
        <w:r w:rsidR="00CA273B">
          <w:rPr>
            <w:noProof/>
            <w:webHidden/>
          </w:rPr>
        </w:r>
        <w:r w:rsidR="00CA273B">
          <w:rPr>
            <w:noProof/>
            <w:webHidden/>
          </w:rPr>
          <w:fldChar w:fldCharType="separate"/>
        </w:r>
        <w:r w:rsidR="00650C76">
          <w:rPr>
            <w:noProof/>
            <w:webHidden/>
          </w:rPr>
          <w:t>94</w:t>
        </w:r>
        <w:r w:rsidR="00CA273B">
          <w:rPr>
            <w:noProof/>
            <w:webHidden/>
          </w:rPr>
          <w:fldChar w:fldCharType="end"/>
        </w:r>
      </w:hyperlink>
    </w:p>
    <w:p w14:paraId="0FBF2172" w14:textId="73D704DD" w:rsidR="00CA273B" w:rsidRDefault="00000000">
      <w:pPr>
        <w:pStyle w:val="TOC2"/>
        <w:tabs>
          <w:tab w:val="left" w:pos="720"/>
          <w:tab w:val="right" w:leader="dot" w:pos="9628"/>
        </w:tabs>
        <w:rPr>
          <w:rFonts w:eastAsiaTheme="minorEastAsia" w:cstheme="minorBidi"/>
          <w:smallCaps w:val="0"/>
          <w:noProof/>
          <w:sz w:val="22"/>
          <w:szCs w:val="22"/>
          <w:lang w:eastAsia="lt-LT"/>
        </w:rPr>
      </w:pPr>
      <w:hyperlink w:anchor="_Toc119662907" w:history="1">
        <w:r w:rsidR="00CA273B" w:rsidRPr="0042114E">
          <w:rPr>
            <w:rStyle w:val="Hyperlink"/>
            <w:noProof/>
          </w:rPr>
          <w:t>15.</w:t>
        </w:r>
        <w:r w:rsidR="00CA273B">
          <w:rPr>
            <w:rFonts w:eastAsiaTheme="minorEastAsia" w:cstheme="minorBidi"/>
            <w:smallCaps w:val="0"/>
            <w:noProof/>
            <w:sz w:val="22"/>
            <w:szCs w:val="22"/>
            <w:lang w:eastAsia="lt-LT"/>
          </w:rPr>
          <w:tab/>
        </w:r>
        <w:r w:rsidR="00CA273B" w:rsidRPr="0042114E">
          <w:rPr>
            <w:rStyle w:val="Hyperlink"/>
            <w:noProof/>
          </w:rPr>
          <w:t>VPS įgyvendinimo vidaus valdymo, stebėsenos ir vertinimo sistema</w:t>
        </w:r>
        <w:r w:rsidR="00CA273B">
          <w:rPr>
            <w:noProof/>
            <w:webHidden/>
          </w:rPr>
          <w:tab/>
        </w:r>
        <w:r w:rsidR="00CA273B">
          <w:rPr>
            <w:noProof/>
            <w:webHidden/>
          </w:rPr>
          <w:fldChar w:fldCharType="begin"/>
        </w:r>
        <w:r w:rsidR="00CA273B">
          <w:rPr>
            <w:noProof/>
            <w:webHidden/>
          </w:rPr>
          <w:instrText xml:space="preserve"> PAGEREF _Toc119662907 \h </w:instrText>
        </w:r>
        <w:r w:rsidR="00CA273B">
          <w:rPr>
            <w:noProof/>
            <w:webHidden/>
          </w:rPr>
        </w:r>
        <w:r w:rsidR="00CA273B">
          <w:rPr>
            <w:noProof/>
            <w:webHidden/>
          </w:rPr>
          <w:fldChar w:fldCharType="separate"/>
        </w:r>
        <w:r w:rsidR="00650C76">
          <w:rPr>
            <w:noProof/>
            <w:webHidden/>
          </w:rPr>
          <w:t>96</w:t>
        </w:r>
        <w:r w:rsidR="00CA273B">
          <w:rPr>
            <w:noProof/>
            <w:webHidden/>
          </w:rPr>
          <w:fldChar w:fldCharType="end"/>
        </w:r>
      </w:hyperlink>
    </w:p>
    <w:p w14:paraId="3272DEB1" w14:textId="7DB67E36"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8" w:history="1">
        <w:r w:rsidR="00CA273B" w:rsidRPr="0042114E">
          <w:rPr>
            <w:rStyle w:val="Hyperlink"/>
            <w:noProof/>
          </w:rPr>
          <w:t>15.1.</w:t>
        </w:r>
        <w:r w:rsidR="00CA273B">
          <w:rPr>
            <w:rFonts w:eastAsiaTheme="minorEastAsia" w:cstheme="minorBidi"/>
            <w:i w:val="0"/>
            <w:iCs w:val="0"/>
            <w:noProof/>
            <w:sz w:val="22"/>
            <w:szCs w:val="22"/>
            <w:lang w:eastAsia="lt-LT"/>
          </w:rPr>
          <w:tab/>
        </w:r>
        <w:r w:rsidR="00CA273B" w:rsidRPr="0042114E">
          <w:rPr>
            <w:rStyle w:val="Hyperlink"/>
            <w:noProof/>
          </w:rPr>
          <w:t>VPS įgyvendinimo vidaus valdymo, stebėsenos ir vertinimo sistemos apibūdinimas</w:t>
        </w:r>
        <w:r w:rsidR="00CA273B">
          <w:rPr>
            <w:noProof/>
            <w:webHidden/>
          </w:rPr>
          <w:tab/>
        </w:r>
        <w:r w:rsidR="00CA273B">
          <w:rPr>
            <w:noProof/>
            <w:webHidden/>
          </w:rPr>
          <w:fldChar w:fldCharType="begin"/>
        </w:r>
        <w:r w:rsidR="00CA273B">
          <w:rPr>
            <w:noProof/>
            <w:webHidden/>
          </w:rPr>
          <w:instrText xml:space="preserve"> PAGEREF _Toc119662908 \h </w:instrText>
        </w:r>
        <w:r w:rsidR="00CA273B">
          <w:rPr>
            <w:noProof/>
            <w:webHidden/>
          </w:rPr>
        </w:r>
        <w:r w:rsidR="00CA273B">
          <w:rPr>
            <w:noProof/>
            <w:webHidden/>
          </w:rPr>
          <w:fldChar w:fldCharType="separate"/>
        </w:r>
        <w:r w:rsidR="00650C76">
          <w:rPr>
            <w:noProof/>
            <w:webHidden/>
          </w:rPr>
          <w:t>96</w:t>
        </w:r>
        <w:r w:rsidR="00CA273B">
          <w:rPr>
            <w:noProof/>
            <w:webHidden/>
          </w:rPr>
          <w:fldChar w:fldCharType="end"/>
        </w:r>
      </w:hyperlink>
    </w:p>
    <w:p w14:paraId="7BD602B1" w14:textId="02528CB3" w:rsidR="00CA273B" w:rsidRDefault="00000000">
      <w:pPr>
        <w:pStyle w:val="TOC3"/>
        <w:tabs>
          <w:tab w:val="left" w:pos="1200"/>
          <w:tab w:val="right" w:leader="dot" w:pos="9628"/>
        </w:tabs>
        <w:rPr>
          <w:rFonts w:eastAsiaTheme="minorEastAsia" w:cstheme="minorBidi"/>
          <w:i w:val="0"/>
          <w:iCs w:val="0"/>
          <w:noProof/>
          <w:sz w:val="22"/>
          <w:szCs w:val="22"/>
          <w:lang w:eastAsia="lt-LT"/>
        </w:rPr>
      </w:pPr>
      <w:hyperlink w:anchor="_Toc119662909" w:history="1">
        <w:r w:rsidR="00CA273B" w:rsidRPr="0042114E">
          <w:rPr>
            <w:rStyle w:val="Hyperlink"/>
            <w:noProof/>
          </w:rPr>
          <w:t>15.2.</w:t>
        </w:r>
        <w:r w:rsidR="00CA273B">
          <w:rPr>
            <w:rFonts w:eastAsiaTheme="minorEastAsia" w:cstheme="minorBidi"/>
            <w:i w:val="0"/>
            <w:iCs w:val="0"/>
            <w:noProof/>
            <w:sz w:val="22"/>
            <w:szCs w:val="22"/>
            <w:lang w:eastAsia="lt-LT"/>
          </w:rPr>
          <w:tab/>
        </w:r>
        <w:r w:rsidR="00CA273B" w:rsidRPr="0042114E">
          <w:rPr>
            <w:rStyle w:val="Hyperlink"/>
            <w:noProof/>
          </w:rPr>
          <w:t>VPS įgyvendinimo vidaus valdymo, stebėsenos ir vertinimo funkcijos pagal subjektus</w:t>
        </w:r>
        <w:r w:rsidR="00CA273B">
          <w:rPr>
            <w:noProof/>
            <w:webHidden/>
          </w:rPr>
          <w:tab/>
        </w:r>
        <w:r w:rsidR="00CA273B">
          <w:rPr>
            <w:noProof/>
            <w:webHidden/>
          </w:rPr>
          <w:fldChar w:fldCharType="begin"/>
        </w:r>
        <w:r w:rsidR="00CA273B">
          <w:rPr>
            <w:noProof/>
            <w:webHidden/>
          </w:rPr>
          <w:instrText xml:space="preserve"> PAGEREF _Toc119662909 \h </w:instrText>
        </w:r>
        <w:r w:rsidR="00CA273B">
          <w:rPr>
            <w:noProof/>
            <w:webHidden/>
          </w:rPr>
        </w:r>
        <w:r w:rsidR="00CA273B">
          <w:rPr>
            <w:noProof/>
            <w:webHidden/>
          </w:rPr>
          <w:fldChar w:fldCharType="separate"/>
        </w:r>
        <w:r w:rsidR="00650C76">
          <w:rPr>
            <w:noProof/>
            <w:webHidden/>
          </w:rPr>
          <w:t>98</w:t>
        </w:r>
        <w:r w:rsidR="00CA273B">
          <w:rPr>
            <w:noProof/>
            <w:webHidden/>
          </w:rPr>
          <w:fldChar w:fldCharType="end"/>
        </w:r>
      </w:hyperlink>
    </w:p>
    <w:p w14:paraId="5C322AB3" w14:textId="10A5485B" w:rsidR="00CA273B" w:rsidRDefault="00000000">
      <w:pPr>
        <w:pStyle w:val="TOC1"/>
        <w:tabs>
          <w:tab w:val="right" w:leader="dot" w:pos="9628"/>
        </w:tabs>
        <w:rPr>
          <w:rFonts w:eastAsiaTheme="minorEastAsia" w:cstheme="minorBidi"/>
          <w:b w:val="0"/>
          <w:bCs w:val="0"/>
          <w:caps w:val="0"/>
          <w:noProof/>
          <w:sz w:val="22"/>
          <w:szCs w:val="22"/>
          <w:lang w:eastAsia="lt-LT"/>
        </w:rPr>
      </w:pPr>
      <w:hyperlink w:anchor="_Toc119662910" w:history="1">
        <w:r w:rsidR="00CA273B" w:rsidRPr="0042114E">
          <w:rPr>
            <w:rStyle w:val="Hyperlink"/>
            <w:noProof/>
          </w:rPr>
          <w:t>IV dalis: VPS priedai</w:t>
        </w:r>
        <w:r w:rsidR="00CA273B">
          <w:rPr>
            <w:noProof/>
            <w:webHidden/>
          </w:rPr>
          <w:tab/>
        </w:r>
        <w:r w:rsidR="00CA273B">
          <w:rPr>
            <w:noProof/>
            <w:webHidden/>
          </w:rPr>
          <w:fldChar w:fldCharType="begin"/>
        </w:r>
        <w:r w:rsidR="00CA273B">
          <w:rPr>
            <w:noProof/>
            <w:webHidden/>
          </w:rPr>
          <w:instrText xml:space="preserve"> PAGEREF _Toc119662910 \h </w:instrText>
        </w:r>
        <w:r w:rsidR="00CA273B">
          <w:rPr>
            <w:noProof/>
            <w:webHidden/>
          </w:rPr>
        </w:r>
        <w:r w:rsidR="00CA273B">
          <w:rPr>
            <w:noProof/>
            <w:webHidden/>
          </w:rPr>
          <w:fldChar w:fldCharType="separate"/>
        </w:r>
        <w:r w:rsidR="00650C76">
          <w:rPr>
            <w:noProof/>
            <w:webHidden/>
          </w:rPr>
          <w:t>101</w:t>
        </w:r>
        <w:r w:rsidR="00CA273B">
          <w:rPr>
            <w:noProof/>
            <w:webHidden/>
          </w:rPr>
          <w:fldChar w:fldCharType="end"/>
        </w:r>
      </w:hyperlink>
    </w:p>
    <w:p w14:paraId="163B97E2" w14:textId="0B9CEC2C" w:rsidR="00AC760C" w:rsidRPr="00C8590F" w:rsidRDefault="000969A1" w:rsidP="00BD5766">
      <w:r w:rsidRPr="00C8590F">
        <w:rPr>
          <w:rFonts w:asciiTheme="minorHAnsi" w:hAnsiTheme="minorHAnsi" w:cstheme="minorHAnsi"/>
          <w:sz w:val="20"/>
        </w:rPr>
        <w:fldChar w:fldCharType="end"/>
      </w:r>
    </w:p>
    <w:p w14:paraId="2E7E9A65" w14:textId="2960BE85" w:rsidR="00BD5766" w:rsidRPr="00C8590F" w:rsidRDefault="00BD5766" w:rsidP="00200A18">
      <w:pPr>
        <w:pStyle w:val="Heading1"/>
      </w:pPr>
      <w:bookmarkStart w:id="0" w:name="_Toc108556137"/>
      <w:bookmarkStart w:id="1" w:name="_Toc119662854"/>
      <w:r w:rsidRPr="00C8590F">
        <w:lastRenderedPageBreak/>
        <w:t xml:space="preserve">I </w:t>
      </w:r>
      <w:r w:rsidR="009C7604" w:rsidRPr="00C8590F">
        <w:t>skyrius</w:t>
      </w:r>
      <w:r w:rsidRPr="00C8590F">
        <w:t xml:space="preserve">: Kas mes esame? (VVG teritorijos situacijos </w:t>
      </w:r>
      <w:r w:rsidRPr="00200A18">
        <w:t>analizė</w:t>
      </w:r>
      <w:r w:rsidRPr="00C8590F">
        <w:t xml:space="preserve"> ir poreikiai)</w:t>
      </w:r>
      <w:bookmarkEnd w:id="0"/>
      <w:bookmarkEnd w:id="1"/>
    </w:p>
    <w:p w14:paraId="0D587913" w14:textId="3B8DF2EB" w:rsidR="00566B9C" w:rsidRPr="00C8590F" w:rsidRDefault="00566B9C">
      <w:pPr>
        <w:pStyle w:val="Heading2"/>
        <w:numPr>
          <w:ilvl w:val="0"/>
          <w:numId w:val="1"/>
        </w:numPr>
      </w:pPr>
      <w:bookmarkStart w:id="2" w:name="_Toc119662855"/>
      <w:r w:rsidRPr="00C8590F">
        <w:t xml:space="preserve">VVG teritorijos </w:t>
      </w:r>
      <w:r w:rsidR="004812B5" w:rsidRPr="00C8590F">
        <w:t xml:space="preserve">situacijos ir </w:t>
      </w:r>
      <w:r w:rsidRPr="00C8590F">
        <w:t>poreikių analizė</w:t>
      </w:r>
      <w:bookmarkEnd w:id="2"/>
    </w:p>
    <w:p w14:paraId="213C9D31" w14:textId="09DAD6E2" w:rsidR="001B7B9C" w:rsidRPr="00C8590F" w:rsidRDefault="001B7B9C" w:rsidP="001B7B9C">
      <w:pPr>
        <w:pStyle w:val="Heading3"/>
        <w:numPr>
          <w:ilvl w:val="1"/>
          <w:numId w:val="1"/>
        </w:numPr>
      </w:pPr>
      <w:bookmarkStart w:id="3" w:name="_Toc119662856"/>
      <w:r w:rsidRPr="00C8590F">
        <w:t>Trumpas VVG pristatymas</w:t>
      </w:r>
      <w:bookmarkEnd w:id="3"/>
    </w:p>
    <w:p w14:paraId="50782452" w14:textId="77777777" w:rsidR="00ED3664" w:rsidRDefault="00D054CE" w:rsidP="00ED3664">
      <w:pPr>
        <w:ind w:firstLine="851"/>
        <w:rPr>
          <w:color w:val="FF0000"/>
        </w:rPr>
      </w:pPr>
      <w:r>
        <w:t>Tauragės rajono vietos veiklos grupė</w:t>
      </w:r>
      <w:r w:rsidR="005B2550">
        <w:t xml:space="preserve"> (toliau – VVG)</w:t>
      </w:r>
      <w:r>
        <w:t xml:space="preserve"> įregistruota 2005 m. vasario 8 d. su teisi</w:t>
      </w:r>
      <w:r w:rsidR="0068251F">
        <w:t>ni</w:t>
      </w:r>
      <w:r>
        <w:t>u statusu – asociacija. Apjungtos kaimo bendruomenės</w:t>
      </w:r>
      <w:r w:rsidR="009119D3">
        <w:t xml:space="preserve">, verslo partneriai ir vietos valdžios atstovai, valdybą sudarė 12 asmenų. Tauragės rajono vietos veiklos tikslas </w:t>
      </w:r>
      <w:r w:rsidR="00B50EEC">
        <w:t>ieškoti būdų kaip pagerinti gyvenimo kokybę kaimo vietovėse. Skatinti ir palaikyti vietin</w:t>
      </w:r>
      <w:r w:rsidR="003106B4">
        <w:t xml:space="preserve">ių gyventojų iniciatyvas </w:t>
      </w:r>
      <w:r w:rsidR="003106B4" w:rsidRPr="008D0A60">
        <w:t>verslui, gamtos</w:t>
      </w:r>
      <w:r w:rsidR="000120F2">
        <w:t>,</w:t>
      </w:r>
      <w:r w:rsidR="003106B4" w:rsidRPr="008D0A60">
        <w:t xml:space="preserve"> </w:t>
      </w:r>
      <w:r w:rsidR="003106B4">
        <w:t>švietimo, kultūros socialinės paramos sritis.</w:t>
      </w:r>
      <w:r w:rsidR="000773AB">
        <w:t xml:space="preserve"> Vienas iš tikslų taip pat yra įtraukti vietos gyventojus į organizavimo </w:t>
      </w:r>
      <w:r w:rsidR="000773AB" w:rsidRPr="00ED3664">
        <w:t>ir sprendimų primimo procesą, teikti pagalbą kaimo bendruomenėm</w:t>
      </w:r>
      <w:r w:rsidR="00605E5E" w:rsidRPr="00ED3664">
        <w:t xml:space="preserve"> bei kitoms visuomeninėms organizacijoms. </w:t>
      </w:r>
      <w:bookmarkStart w:id="4" w:name="_Toc119662857"/>
    </w:p>
    <w:p w14:paraId="6CB068E8" w14:textId="77777777" w:rsidR="00ED3664" w:rsidRDefault="00ED3664" w:rsidP="00ED3664">
      <w:pPr>
        <w:ind w:firstLine="851"/>
        <w:rPr>
          <w:color w:val="FF0000"/>
        </w:rPr>
      </w:pPr>
      <w:r w:rsidRPr="00ED3664">
        <w:rPr>
          <w:szCs w:val="18"/>
          <w:shd w:val="clear" w:color="auto" w:fill="FFFFFF"/>
        </w:rPr>
        <w:t>Tauragės VVG</w:t>
      </w:r>
      <w:r w:rsidRPr="009B734F">
        <w:t xml:space="preserve"> šiuo metu vienija</w:t>
      </w:r>
      <w:r w:rsidRPr="00B87167">
        <w:t xml:space="preserve"> 45 nariai, atstovaujantys Tauragės rajone veikiančius privačius juridinius ir fizinius asmenis, kaimo bendruomenes ir kitas nevyriausybines organizacijas, vietos valdžios atstovus. Pagal sektorius nariai pasiskirstę taip: 35 nariai priklauso pilietinės visuomenės sektoriui (77,78 proc.), 7 – verslo sektoriaus atstovai (15,55 proc.) ir 3 – vietos valdžios atstovai (6,67 proc.).</w:t>
      </w:r>
    </w:p>
    <w:p w14:paraId="5C345620" w14:textId="7897A561" w:rsidR="00ED3664" w:rsidRDefault="00ED3664" w:rsidP="00ED3664">
      <w:pPr>
        <w:ind w:firstLine="851"/>
        <w:rPr>
          <w:color w:val="FF0000"/>
        </w:rPr>
      </w:pPr>
      <w:r w:rsidRPr="009B734F">
        <w:t>Tauragės VVG valdybą sudaro</w:t>
      </w:r>
      <w:r>
        <w:t xml:space="preserve"> </w:t>
      </w:r>
      <w:r w:rsidRPr="009B734F">
        <w:t>12 valdybos narių</w:t>
      </w:r>
      <w:r>
        <w:t>, kurie</w:t>
      </w:r>
      <w:r w:rsidRPr="009B734F">
        <w:t xml:space="preserve"> atstovauja: </w:t>
      </w:r>
      <w:r>
        <w:t>6</w:t>
      </w:r>
      <w:r w:rsidRPr="009B734F">
        <w:t xml:space="preserve"> valdybos nariai, t.y. </w:t>
      </w:r>
      <w:r>
        <w:t>50 proc.</w:t>
      </w:r>
      <w:r w:rsidRPr="009B734F">
        <w:t xml:space="preserve"> atstovauja pilietinės visuomenės sektorių; 4 valdybos nariai, t.y. 33,33 </w:t>
      </w:r>
      <w:r>
        <w:t>proc.</w:t>
      </w:r>
      <w:r w:rsidRPr="009B734F">
        <w:t xml:space="preserve"> atstovauja verslo sektorių ir </w:t>
      </w:r>
      <w:r>
        <w:t>2</w:t>
      </w:r>
      <w:r w:rsidRPr="009B734F">
        <w:t xml:space="preserve"> valdybos nariai, t.y. </w:t>
      </w:r>
      <w:r>
        <w:t>16,67</w:t>
      </w:r>
      <w:r w:rsidRPr="009B734F">
        <w:t xml:space="preserve"> </w:t>
      </w:r>
      <w:r>
        <w:t>proc.</w:t>
      </w:r>
      <w:r w:rsidRPr="009B734F">
        <w:t xml:space="preserve"> atstovauja vietos valdžios sektorių. VVG valdyboje taip pat išlaikyta lyčių pusiausvyra: 5, t.y 41,67 </w:t>
      </w:r>
      <w:r>
        <w:t>proc.</w:t>
      </w:r>
      <w:r w:rsidRPr="009B734F">
        <w:t xml:space="preserve"> valdybos sudaro vyrai  ir 7, t.y. 58,33  </w:t>
      </w:r>
      <w:r>
        <w:t>proc.</w:t>
      </w:r>
      <w:r w:rsidRPr="009B734F">
        <w:t xml:space="preserve"> valdybos sudaro moterys</w:t>
      </w:r>
      <w:r w:rsidRPr="00B87167">
        <w:t>. 6 valdybos nariai, t.y. 50  %, yra iki 40 m. amžiaus.</w:t>
      </w:r>
    </w:p>
    <w:p w14:paraId="531C51D3" w14:textId="62E28953" w:rsidR="002430B5" w:rsidRDefault="002430B5" w:rsidP="00ED3664">
      <w:pPr>
        <w:ind w:firstLine="851"/>
      </w:pPr>
      <w:r w:rsidRPr="009B734F">
        <w:t>Efektyvų Tauragės rajono VVG strategijos rengimą ir valdymą užtikrina VVG nariai, valdyba, VVG pirmininkas ir vietos plėtros strategiją administruojantys asmenys</w:t>
      </w:r>
      <w:r>
        <w:t>.</w:t>
      </w:r>
    </w:p>
    <w:p w14:paraId="6FC93304" w14:textId="486E2FDD" w:rsidR="00EF112B" w:rsidRPr="001B067D" w:rsidRDefault="00EF112B" w:rsidP="00EF112B">
      <w:pPr>
        <w:ind w:firstLine="851"/>
      </w:pPr>
      <w:r>
        <w:t>V</w:t>
      </w:r>
      <w:r w:rsidRPr="001B067D">
        <w:t xml:space="preserve">isi </w:t>
      </w:r>
      <w:r>
        <w:t xml:space="preserve">VVG valdybos nariai </w:t>
      </w:r>
      <w:r w:rsidRPr="001B067D">
        <w:t>turi aukštąjį išsilavinimą, savo veiklose ir darbuose nuolat susiduria su įvairiais iššūkiais, kurių sprendimui pasitelkia savo turimą patirtį ir įgytas žinias. Valdybos nariai nuolat dalyvauja įvairiuose mokymuose ir ne tik tobulina kompetencijas, bet ir kelią kvalifikaciją. Visi VVG valdybos nariai yra puikiai susipažinę su projektų rengimo ir įgyvendinimo reikalavimais, puikiai išmano paramą reg</w:t>
      </w:r>
      <w:r>
        <w:t>la</w:t>
      </w:r>
      <w:r w:rsidRPr="001B067D">
        <w:t>m</w:t>
      </w:r>
      <w:r>
        <w:t>e</w:t>
      </w:r>
      <w:r w:rsidRPr="001B067D">
        <w:t>ntuojančius teisės aktus, geba priimti sprendimus, yra iniciatyvūs ir</w:t>
      </w:r>
      <w:r>
        <w:t xml:space="preserve"> atsakingi, savo veikloje vadovaujasi VVG įstatais.</w:t>
      </w:r>
    </w:p>
    <w:p w14:paraId="39BF3221" w14:textId="10159B9E" w:rsidR="00ED3664" w:rsidRPr="00ED3664" w:rsidRDefault="00EF112B" w:rsidP="00ED3664">
      <w:pPr>
        <w:ind w:firstLine="851"/>
        <w:rPr>
          <w:color w:val="FF0000"/>
        </w:rPr>
      </w:pPr>
      <w:r w:rsidRPr="001B067D">
        <w:t>Ankstesniais VPS įgyvendimo laikotarpiais tiek VVG nariai, tiek valdybos atstovai aktyviai įsitraukė į VVG veiklą, organizuojamus renginius, susirinkimus, domėjosi ne tik VPS įgyvendinimo eiga, bet ir įgyvendinamais</w:t>
      </w:r>
      <w:r>
        <w:t xml:space="preserve"> ir jau įgyvendintais</w:t>
      </w:r>
      <w:r w:rsidRPr="001B067D">
        <w:t xml:space="preserve"> projektais. </w:t>
      </w:r>
    </w:p>
    <w:p w14:paraId="427024ED" w14:textId="778986C1" w:rsidR="00566B9C" w:rsidRDefault="00566B9C">
      <w:pPr>
        <w:pStyle w:val="Heading3"/>
        <w:numPr>
          <w:ilvl w:val="1"/>
          <w:numId w:val="1"/>
        </w:numPr>
      </w:pPr>
      <w:r w:rsidRPr="002B15C3">
        <w:t xml:space="preserve">Pagrindiniai VVG teritorijos </w:t>
      </w:r>
      <w:r w:rsidRPr="00C8590F">
        <w:t>duomenys</w:t>
      </w:r>
      <w:bookmarkEnd w:id="4"/>
    </w:p>
    <w:p w14:paraId="72039CB6" w14:textId="424B1D2B" w:rsidR="00990982" w:rsidRDefault="00493D7B" w:rsidP="00493D7B">
      <w:pPr>
        <w:ind w:firstLine="851"/>
      </w:pPr>
      <w:r>
        <w:t xml:space="preserve">Tauragės rajono savivaldybė yra </w:t>
      </w:r>
      <w:r w:rsidR="00770C0B">
        <w:t xml:space="preserve">vakarų Lietuvoje, Karšuvos žemumoje, kairiajame Jūros upės krante. </w:t>
      </w:r>
      <w:r w:rsidR="00376239" w:rsidRPr="009B734F">
        <w:t xml:space="preserve">Tauragės rajono savivaldybės teritorija apima centrinę Tauragės apskrities dalį ir beveik visa priklauso etnografiniam Žemaitijos regionui, išskyrus Lauksargių seniūniją, kuri priskiriama Mažosios Lietuvos etnografiniam regionui. </w:t>
      </w:r>
      <w:r w:rsidR="0059566B">
        <w:t xml:space="preserve">Rajonas ribojasi su </w:t>
      </w:r>
      <w:r w:rsidR="001E0436">
        <w:t xml:space="preserve">Šilalės rajono savivaldybe, Jurbarko rajono savivaldybe, Šilutės rajono savivaldybe, Raseinių rajono savivaldybe, Kelmės rajono savivaldybe ir Pagėgių rajono savivaldybe. </w:t>
      </w:r>
      <w:r w:rsidR="00376239" w:rsidRPr="009B734F">
        <w:t>Tauragės rajono plotas - 1179 km² (26,7 proc. apskrities ploto arba 1,8 proc. Šalies ploto)</w:t>
      </w:r>
      <w:r w:rsidR="005B2550">
        <w:t xml:space="preserve"> [1].</w:t>
      </w:r>
    </w:p>
    <w:p w14:paraId="0535F545" w14:textId="58121C18" w:rsidR="0060186B" w:rsidRDefault="0060186B" w:rsidP="00493D7B">
      <w:pPr>
        <w:ind w:firstLine="851"/>
      </w:pPr>
      <w:r w:rsidRPr="009B734F">
        <w:t xml:space="preserve">Tauragės rajono savivaldybę sudaro 8 seniūnijos (žr. </w:t>
      </w:r>
      <w:r w:rsidR="0068251F">
        <w:t>1</w:t>
      </w:r>
      <w:r w:rsidRPr="009B734F">
        <w:t xml:space="preserve"> pav.): Batakių, Gaurės, Lauksargių, Mažonų, Skaudvilės, Tauragės miesto, Tauragės ir Žygaičių, iš jų 7 patenka į Tauragės VVG teritoriją. Tauragės rajone yra 2 miestai – Skaudvilė ir Tauragė, 4 miesteliai - Batakiai, Gaurė, Pagramantis, Žygaičiai ir per 300 kaimų</w:t>
      </w:r>
      <w:r w:rsidR="005B2550">
        <w:t xml:space="preserve"> [1]</w:t>
      </w:r>
      <w:r w:rsidRPr="009B734F">
        <w:t>.</w:t>
      </w:r>
    </w:p>
    <w:p w14:paraId="2C52C580" w14:textId="77777777" w:rsidR="00276D25" w:rsidRDefault="00276D25" w:rsidP="00493D7B">
      <w:pPr>
        <w:ind w:firstLine="851"/>
      </w:pPr>
    </w:p>
    <w:p w14:paraId="4F652BA1" w14:textId="156CF0D3" w:rsidR="0060186B" w:rsidRDefault="0011664C" w:rsidP="0011664C">
      <w:r>
        <w:rPr>
          <w:noProof/>
        </w:rPr>
        <w:lastRenderedPageBreak/>
        <w:drawing>
          <wp:inline distT="0" distB="0" distL="0" distR="0" wp14:anchorId="11302558" wp14:editId="06DFF6EC">
            <wp:extent cx="3145790" cy="233602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4612" cy="2350006"/>
                    </a:xfrm>
                    <a:prstGeom prst="rect">
                      <a:avLst/>
                    </a:prstGeom>
                    <a:noFill/>
                    <a:ln>
                      <a:noFill/>
                    </a:ln>
                  </pic:spPr>
                </pic:pic>
              </a:graphicData>
            </a:graphic>
          </wp:inline>
        </w:drawing>
      </w:r>
      <w:r>
        <w:rPr>
          <w:noProof/>
        </w:rPr>
        <w:drawing>
          <wp:inline distT="0" distB="0" distL="0" distR="0" wp14:anchorId="1D994CB9" wp14:editId="0AF28630">
            <wp:extent cx="2924920" cy="2345962"/>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4289" cy="2361497"/>
                    </a:xfrm>
                    <a:prstGeom prst="rect">
                      <a:avLst/>
                    </a:prstGeom>
                    <a:noFill/>
                    <a:ln>
                      <a:noFill/>
                    </a:ln>
                  </pic:spPr>
                </pic:pic>
              </a:graphicData>
            </a:graphic>
          </wp:inline>
        </w:drawing>
      </w:r>
    </w:p>
    <w:p w14:paraId="21C460A2" w14:textId="1C5E9648" w:rsidR="00B75861" w:rsidRDefault="00276D25" w:rsidP="00276D25">
      <w:pPr>
        <w:ind w:firstLine="851"/>
        <w:jc w:val="center"/>
      </w:pPr>
      <w:r w:rsidRPr="00276D25">
        <w:rPr>
          <w:b/>
          <w:bCs/>
        </w:rPr>
        <w:t>1 Pav.</w:t>
      </w:r>
      <w:r>
        <w:t xml:space="preserve"> Tauragės rajono geografinė padėtis ir seniūnijos.</w:t>
      </w:r>
    </w:p>
    <w:p w14:paraId="5015C7B2" w14:textId="77777777" w:rsidR="0068251F" w:rsidRDefault="0068251F" w:rsidP="00276D25">
      <w:pPr>
        <w:ind w:firstLine="851"/>
        <w:jc w:val="center"/>
      </w:pPr>
    </w:p>
    <w:p w14:paraId="5B83FE66" w14:textId="25322FB9" w:rsidR="00DD7D59" w:rsidRDefault="00DD7D59" w:rsidP="00415206">
      <w:pPr>
        <w:ind w:firstLine="851"/>
        <w:rPr>
          <w:color w:val="FF0000"/>
        </w:rPr>
      </w:pPr>
      <w:r>
        <w:t>Pagal pateiktus Tauragės seniūnijų duomenis, Tauragės</w:t>
      </w:r>
      <w:r w:rsidR="00DF557D">
        <w:t xml:space="preserve"> </w:t>
      </w:r>
      <w:r w:rsidR="005B2550">
        <w:t xml:space="preserve">rajono </w:t>
      </w:r>
      <w:r>
        <w:t>vietos veiklos grupės teritorijoje</w:t>
      </w:r>
      <w:r w:rsidR="00644A40">
        <w:t xml:space="preserve"> 2022 m.</w:t>
      </w:r>
      <w:r>
        <w:t xml:space="preserve"> administracinis susiskirstymas</w:t>
      </w:r>
      <w:r w:rsidR="0068251F">
        <w:t xml:space="preserve"> </w:t>
      </w:r>
      <w:r>
        <w:t xml:space="preserve">yra: viensėdžiai (vienkiemiai) – </w:t>
      </w:r>
      <w:r w:rsidR="003930F6">
        <w:t>169</w:t>
      </w:r>
      <w:r>
        <w:t xml:space="preserve">; kaimai – </w:t>
      </w:r>
      <w:r w:rsidR="003930F6">
        <w:t>238</w:t>
      </w:r>
      <w:r>
        <w:t xml:space="preserve">; miesteliai – </w:t>
      </w:r>
      <w:r w:rsidR="003930F6">
        <w:t>3</w:t>
      </w:r>
      <w:r>
        <w:t xml:space="preserve">; miestai iki 6 tūkst. gyventojų – </w:t>
      </w:r>
      <w:r w:rsidR="003930F6">
        <w:t>1</w:t>
      </w:r>
      <w:r w:rsidR="00BC10A4">
        <w:t>,</w:t>
      </w:r>
      <w:r w:rsidR="003930F6">
        <w:t xml:space="preserve"> </w:t>
      </w:r>
      <w:r w:rsidR="00BC10A4">
        <w:t>d</w:t>
      </w:r>
      <w:r w:rsidR="003930F6">
        <w:t>uomenys gali būti netikslūs</w:t>
      </w:r>
      <w:r w:rsidR="00BC10A4">
        <w:t>,</w:t>
      </w:r>
      <w:r w:rsidR="003930F6">
        <w:t xml:space="preserve"> </w:t>
      </w:r>
      <w:r w:rsidR="00BC10A4">
        <w:t>nes kai</w:t>
      </w:r>
      <w:r w:rsidR="0068251F">
        <w:t xml:space="preserve"> </w:t>
      </w:r>
      <w:r w:rsidR="00BC10A4">
        <w:t>kurios seniūnijos skaičių nenurodė</w:t>
      </w:r>
      <w:r w:rsidR="003930F6">
        <w:t>.</w:t>
      </w:r>
      <w:r w:rsidR="00C67A33">
        <w:t xml:space="preserve"> [2</w:t>
      </w:r>
      <w:r w:rsidR="00C67A33" w:rsidRPr="00C45BF2">
        <w:t>]</w:t>
      </w:r>
      <w:r w:rsidR="006909D7" w:rsidRPr="00C45BF2">
        <w:t xml:space="preserve"> Gyventojų tankis Tauragės r. sav.</w:t>
      </w:r>
      <w:r w:rsidR="009421DE" w:rsidRPr="00C45BF2">
        <w:t>, įskaitant</w:t>
      </w:r>
      <w:r w:rsidR="00A47A57" w:rsidRPr="00C45BF2">
        <w:t xml:space="preserve"> miestą,</w:t>
      </w:r>
      <w:r w:rsidR="00534B6D">
        <w:t xml:space="preserve"> </w:t>
      </w:r>
      <w:r w:rsidR="002F03F6">
        <w:t>Valstybės duomenų agentūros</w:t>
      </w:r>
      <w:r w:rsidR="009421DE" w:rsidRPr="00C45BF2">
        <w:t xml:space="preserve"> duomenis</w:t>
      </w:r>
      <w:r w:rsidR="006909D7" w:rsidRPr="00C45BF2">
        <w:t xml:space="preserve"> 202</w:t>
      </w:r>
      <w:r w:rsidR="00D91720" w:rsidRPr="00C45BF2">
        <w:t>2</w:t>
      </w:r>
      <w:r w:rsidR="006909D7" w:rsidRPr="00C45BF2">
        <w:t xml:space="preserve"> met</w:t>
      </w:r>
      <w:r w:rsidR="009421DE" w:rsidRPr="00C45BF2">
        <w:t>ais</w:t>
      </w:r>
      <w:r w:rsidR="006909D7" w:rsidRPr="00C45BF2">
        <w:t xml:space="preserve"> </w:t>
      </w:r>
      <w:r w:rsidR="009421DE" w:rsidRPr="00C45BF2">
        <w:t>buvo</w:t>
      </w:r>
      <w:r w:rsidR="006909D7" w:rsidRPr="00C45BF2">
        <w:t xml:space="preserve"> </w:t>
      </w:r>
      <w:r w:rsidR="007F695C" w:rsidRPr="00C45BF2">
        <w:t>31,7</w:t>
      </w:r>
      <w:r w:rsidR="006909D7" w:rsidRPr="00C45BF2">
        <w:t xml:space="preserve"> žm./km</w:t>
      </w:r>
      <w:r w:rsidR="006909D7" w:rsidRPr="00C45BF2">
        <w:rPr>
          <w:vertAlign w:val="superscript"/>
        </w:rPr>
        <w:t>2</w:t>
      </w:r>
      <w:r w:rsidR="0068251F" w:rsidRPr="00C45BF2">
        <w:t xml:space="preserve"> [</w:t>
      </w:r>
      <w:r w:rsidR="00C45BF2" w:rsidRPr="00C45BF2">
        <w:t>35</w:t>
      </w:r>
      <w:r w:rsidR="0068251F" w:rsidRPr="00C45BF2">
        <w:t>].</w:t>
      </w:r>
    </w:p>
    <w:p w14:paraId="086A02F1" w14:textId="3283506C" w:rsidR="0068251F" w:rsidRDefault="0068251F" w:rsidP="0068251F">
      <w:pPr>
        <w:ind w:firstLine="851"/>
      </w:pPr>
      <w:r>
        <w:t xml:space="preserve">Tauragės vietos veiklos grupės teritorijoje nuo 2014 m. iki 2022 m. gyvenančių viensėdžiuose (vinekiemiuose) sumažėjo nuo 257 iki 155, per 39,69 proc. Gyvenančių vietovėse iki 200 gyventojų (išskyrus viensėdžius) analizuojamo laikotarpiu sumažėjo per 11,15 proc. Gyvenančių vietovėse nuo 201 iki 1000 gyventojų sumažėjo per 19,06 proc. Gyvenančių vietovėse nuo 1001 iki 2999 gyventojų sumažėjo per 18,34 proc. Gyvenančių vietovėse nuo 3000 iki 6000 gyventojų nėra. </w:t>
      </w:r>
      <w:r w:rsidR="001042C2">
        <w:t xml:space="preserve">[2] </w:t>
      </w:r>
      <w:r>
        <w:t>(žr. 1.2.1. Lentelė)</w:t>
      </w:r>
    </w:p>
    <w:p w14:paraId="5543B917" w14:textId="77777777" w:rsidR="006F7F67" w:rsidRDefault="006F7F67" w:rsidP="00415206">
      <w:pPr>
        <w:ind w:firstLine="851"/>
      </w:pPr>
    </w:p>
    <w:p w14:paraId="6BA01436" w14:textId="631107F4" w:rsidR="00DD7D59" w:rsidRDefault="00DD7D59" w:rsidP="0068251F">
      <w:pPr>
        <w:spacing w:line="276" w:lineRule="auto"/>
        <w:jc w:val="center"/>
      </w:pPr>
      <w:r w:rsidRPr="00584717">
        <w:rPr>
          <w:b/>
          <w:bCs/>
        </w:rPr>
        <w:t>1.</w:t>
      </w:r>
      <w:r w:rsidR="00C6235D">
        <w:rPr>
          <w:b/>
          <w:bCs/>
        </w:rPr>
        <w:t>2.</w:t>
      </w:r>
      <w:r w:rsidR="00766742">
        <w:rPr>
          <w:b/>
          <w:bCs/>
        </w:rPr>
        <w:t>1</w:t>
      </w:r>
      <w:r w:rsidRPr="00584717">
        <w:rPr>
          <w:b/>
          <w:bCs/>
        </w:rPr>
        <w:t>. Lentelė.</w:t>
      </w:r>
      <w:r>
        <w:t xml:space="preserve"> Tauragės VVG</w:t>
      </w:r>
      <w:r w:rsidR="0068251F">
        <w:t xml:space="preserve"> teritorijos</w:t>
      </w:r>
      <w:r>
        <w:t xml:space="preserve"> </w:t>
      </w:r>
      <w:r w:rsidR="0068251F">
        <w:t xml:space="preserve">gyventojų pasiskirstymas pagal </w:t>
      </w:r>
      <w:r>
        <w:t xml:space="preserve">gyvenamąsias vietoves, vnt. </w:t>
      </w:r>
    </w:p>
    <w:tbl>
      <w:tblPr>
        <w:tblStyle w:val="GridTable1Light"/>
        <w:tblW w:w="9639" w:type="dxa"/>
        <w:tblInd w:w="-5" w:type="dxa"/>
        <w:tblLook w:val="04A0" w:firstRow="1" w:lastRow="0" w:firstColumn="1" w:lastColumn="0" w:noHBand="0" w:noVBand="1"/>
      </w:tblPr>
      <w:tblGrid>
        <w:gridCol w:w="6096"/>
        <w:gridCol w:w="1134"/>
        <w:gridCol w:w="1275"/>
        <w:gridCol w:w="1134"/>
      </w:tblGrid>
      <w:tr w:rsidR="00D31B20" w:rsidRPr="005F332C" w14:paraId="71A5981A" w14:textId="77777777" w:rsidTr="003D507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96" w:type="dxa"/>
            <w:vAlign w:val="center"/>
            <w:hideMark/>
          </w:tcPr>
          <w:p w14:paraId="02A894E9" w14:textId="77777777" w:rsidR="005F332C" w:rsidRPr="005F332C" w:rsidRDefault="005F332C" w:rsidP="00D31B20">
            <w:pPr>
              <w:jc w:val="center"/>
              <w:rPr>
                <w:lang w:val="en-GB" w:eastAsia="en-GB"/>
              </w:rPr>
            </w:pPr>
            <w:r w:rsidRPr="005F332C">
              <w:rPr>
                <w:lang w:eastAsia="en-GB"/>
              </w:rPr>
              <w:t>Gyvenamoji vietovė:</w:t>
            </w:r>
          </w:p>
        </w:tc>
        <w:tc>
          <w:tcPr>
            <w:tcW w:w="1134" w:type="dxa"/>
            <w:vAlign w:val="center"/>
            <w:hideMark/>
          </w:tcPr>
          <w:p w14:paraId="18655CCE" w14:textId="77777777" w:rsidR="005F332C" w:rsidRPr="005F332C" w:rsidRDefault="005F332C" w:rsidP="00D31B20">
            <w:pPr>
              <w:jc w:val="center"/>
              <w:cnfStyle w:val="100000000000" w:firstRow="1" w:lastRow="0" w:firstColumn="0" w:lastColumn="0" w:oddVBand="0" w:evenVBand="0" w:oddHBand="0" w:evenHBand="0" w:firstRowFirstColumn="0" w:firstRowLastColumn="0" w:lastRowFirstColumn="0" w:lastRowLastColumn="0"/>
              <w:rPr>
                <w:lang w:val="en-GB" w:eastAsia="en-GB"/>
              </w:rPr>
            </w:pPr>
            <w:r w:rsidRPr="005F332C">
              <w:rPr>
                <w:lang w:eastAsia="en-GB"/>
              </w:rPr>
              <w:t>2014 m.</w:t>
            </w:r>
          </w:p>
        </w:tc>
        <w:tc>
          <w:tcPr>
            <w:tcW w:w="1275" w:type="dxa"/>
            <w:vAlign w:val="center"/>
            <w:hideMark/>
          </w:tcPr>
          <w:p w14:paraId="03A5FA1F" w14:textId="77777777" w:rsidR="005F332C" w:rsidRPr="005F332C" w:rsidRDefault="005F332C" w:rsidP="00D31B20">
            <w:pPr>
              <w:jc w:val="center"/>
              <w:cnfStyle w:val="100000000000" w:firstRow="1" w:lastRow="0" w:firstColumn="0" w:lastColumn="0" w:oddVBand="0" w:evenVBand="0" w:oddHBand="0" w:evenHBand="0" w:firstRowFirstColumn="0" w:firstRowLastColumn="0" w:lastRowFirstColumn="0" w:lastRowLastColumn="0"/>
              <w:rPr>
                <w:lang w:val="en-GB" w:eastAsia="en-GB"/>
              </w:rPr>
            </w:pPr>
            <w:r w:rsidRPr="005F332C">
              <w:rPr>
                <w:lang w:eastAsia="en-GB"/>
              </w:rPr>
              <w:t>2021 m.</w:t>
            </w:r>
          </w:p>
        </w:tc>
        <w:tc>
          <w:tcPr>
            <w:tcW w:w="1134" w:type="dxa"/>
            <w:vAlign w:val="center"/>
            <w:hideMark/>
          </w:tcPr>
          <w:p w14:paraId="117932FC" w14:textId="77777777" w:rsidR="005F332C" w:rsidRPr="005F332C" w:rsidRDefault="005F332C" w:rsidP="00D31B20">
            <w:pPr>
              <w:jc w:val="center"/>
              <w:cnfStyle w:val="100000000000" w:firstRow="1" w:lastRow="0" w:firstColumn="0" w:lastColumn="0" w:oddVBand="0" w:evenVBand="0" w:oddHBand="0" w:evenHBand="0" w:firstRowFirstColumn="0" w:firstRowLastColumn="0" w:lastRowFirstColumn="0" w:lastRowLastColumn="0"/>
              <w:rPr>
                <w:lang w:val="en-GB" w:eastAsia="en-GB"/>
              </w:rPr>
            </w:pPr>
            <w:r w:rsidRPr="005F332C">
              <w:rPr>
                <w:lang w:eastAsia="en-GB"/>
              </w:rPr>
              <w:t>2022 m.</w:t>
            </w:r>
          </w:p>
        </w:tc>
      </w:tr>
      <w:tr w:rsidR="009E244B" w:rsidRPr="005F332C" w14:paraId="78100FEF" w14:textId="77777777" w:rsidTr="003D5072">
        <w:trPr>
          <w:trHeight w:val="20"/>
        </w:trPr>
        <w:tc>
          <w:tcPr>
            <w:cnfStyle w:val="001000000000" w:firstRow="0" w:lastRow="0" w:firstColumn="1" w:lastColumn="0" w:oddVBand="0" w:evenVBand="0" w:oddHBand="0" w:evenHBand="0" w:firstRowFirstColumn="0" w:firstRowLastColumn="0" w:lastRowFirstColumn="0" w:lastRowLastColumn="0"/>
            <w:tcW w:w="6096" w:type="dxa"/>
            <w:vAlign w:val="center"/>
            <w:hideMark/>
          </w:tcPr>
          <w:p w14:paraId="78C9243D" w14:textId="77777777" w:rsidR="005F332C" w:rsidRPr="005F332C" w:rsidRDefault="005F332C" w:rsidP="00D31B20">
            <w:pPr>
              <w:jc w:val="center"/>
              <w:rPr>
                <w:b w:val="0"/>
                <w:color w:val="000000"/>
                <w:lang w:val="en-GB" w:eastAsia="en-GB"/>
              </w:rPr>
            </w:pPr>
            <w:r w:rsidRPr="005F332C">
              <w:rPr>
                <w:b w:val="0"/>
                <w:color w:val="000000"/>
                <w:lang w:eastAsia="en-GB"/>
              </w:rPr>
              <w:t>gyvenantys viensėdžiuose (vienkiemiuose)</w:t>
            </w:r>
          </w:p>
        </w:tc>
        <w:tc>
          <w:tcPr>
            <w:tcW w:w="1134" w:type="dxa"/>
            <w:vAlign w:val="center"/>
            <w:hideMark/>
          </w:tcPr>
          <w:p w14:paraId="57802FAB" w14:textId="77777777" w:rsidR="005F332C" w:rsidRPr="005F332C" w:rsidRDefault="005F332C" w:rsidP="00D31B20">
            <w:pPr>
              <w:jc w:val="center"/>
              <w:cnfStyle w:val="000000000000" w:firstRow="0" w:lastRow="0" w:firstColumn="0" w:lastColumn="0" w:oddVBand="0" w:evenVBand="0" w:oddHBand="0" w:evenHBand="0" w:firstRowFirstColumn="0" w:firstRowLastColumn="0" w:lastRowFirstColumn="0" w:lastRowLastColumn="0"/>
              <w:rPr>
                <w:bCs/>
                <w:color w:val="000000"/>
                <w:lang w:val="en-GB" w:eastAsia="en-GB"/>
              </w:rPr>
            </w:pPr>
            <w:r w:rsidRPr="005F332C">
              <w:rPr>
                <w:bCs/>
                <w:color w:val="000000"/>
                <w:lang w:val="en-GB" w:eastAsia="en-GB"/>
              </w:rPr>
              <w:t>257</w:t>
            </w:r>
          </w:p>
        </w:tc>
        <w:tc>
          <w:tcPr>
            <w:tcW w:w="1275" w:type="dxa"/>
            <w:vAlign w:val="center"/>
            <w:hideMark/>
          </w:tcPr>
          <w:p w14:paraId="6BB1A888" w14:textId="77777777" w:rsidR="005F332C" w:rsidRPr="005F332C" w:rsidRDefault="005F332C" w:rsidP="00D31B20">
            <w:pPr>
              <w:jc w:val="center"/>
              <w:cnfStyle w:val="000000000000" w:firstRow="0" w:lastRow="0" w:firstColumn="0" w:lastColumn="0" w:oddVBand="0" w:evenVBand="0" w:oddHBand="0" w:evenHBand="0" w:firstRowFirstColumn="0" w:firstRowLastColumn="0" w:lastRowFirstColumn="0" w:lastRowLastColumn="0"/>
              <w:rPr>
                <w:bCs/>
                <w:color w:val="000000"/>
                <w:lang w:val="en-GB" w:eastAsia="en-GB"/>
              </w:rPr>
            </w:pPr>
            <w:r w:rsidRPr="005F332C">
              <w:rPr>
                <w:bCs/>
                <w:color w:val="000000"/>
                <w:lang w:val="en-GB" w:eastAsia="en-GB"/>
              </w:rPr>
              <w:t>168</w:t>
            </w:r>
          </w:p>
        </w:tc>
        <w:tc>
          <w:tcPr>
            <w:tcW w:w="1134" w:type="dxa"/>
            <w:vAlign w:val="center"/>
            <w:hideMark/>
          </w:tcPr>
          <w:p w14:paraId="199B5B73" w14:textId="77777777" w:rsidR="005F332C" w:rsidRPr="005F332C" w:rsidRDefault="005F332C" w:rsidP="00D31B20">
            <w:pPr>
              <w:jc w:val="center"/>
              <w:cnfStyle w:val="000000000000" w:firstRow="0" w:lastRow="0" w:firstColumn="0" w:lastColumn="0" w:oddVBand="0" w:evenVBand="0" w:oddHBand="0" w:evenHBand="0" w:firstRowFirstColumn="0" w:firstRowLastColumn="0" w:lastRowFirstColumn="0" w:lastRowLastColumn="0"/>
              <w:rPr>
                <w:bCs/>
                <w:color w:val="000000"/>
                <w:lang w:val="en-GB" w:eastAsia="en-GB"/>
              </w:rPr>
            </w:pPr>
            <w:r w:rsidRPr="005F332C">
              <w:rPr>
                <w:bCs/>
                <w:color w:val="000000"/>
                <w:lang w:val="en-GB" w:eastAsia="en-GB"/>
              </w:rPr>
              <w:t>155</w:t>
            </w:r>
          </w:p>
        </w:tc>
      </w:tr>
      <w:tr w:rsidR="005F332C" w:rsidRPr="005F332C" w14:paraId="58EE6181" w14:textId="77777777" w:rsidTr="003D5072">
        <w:trPr>
          <w:trHeight w:val="20"/>
        </w:trPr>
        <w:tc>
          <w:tcPr>
            <w:cnfStyle w:val="001000000000" w:firstRow="0" w:lastRow="0" w:firstColumn="1" w:lastColumn="0" w:oddVBand="0" w:evenVBand="0" w:oddHBand="0" w:evenHBand="0" w:firstRowFirstColumn="0" w:firstRowLastColumn="0" w:lastRowFirstColumn="0" w:lastRowLastColumn="0"/>
            <w:tcW w:w="6096" w:type="dxa"/>
            <w:vAlign w:val="center"/>
            <w:hideMark/>
          </w:tcPr>
          <w:p w14:paraId="1B4036C4" w14:textId="77777777" w:rsidR="005F332C" w:rsidRPr="005F332C" w:rsidRDefault="005F332C" w:rsidP="00D31B20">
            <w:pPr>
              <w:jc w:val="center"/>
              <w:rPr>
                <w:b w:val="0"/>
                <w:color w:val="000000"/>
                <w:lang w:val="en-GB" w:eastAsia="en-GB"/>
              </w:rPr>
            </w:pPr>
            <w:r w:rsidRPr="005F332C">
              <w:rPr>
                <w:b w:val="0"/>
                <w:color w:val="000000"/>
                <w:lang w:eastAsia="en-GB"/>
              </w:rPr>
              <w:t>gyvenantys gyv. vietovėse iki 200 gyventojų (išskyrus viensėdžius)</w:t>
            </w:r>
          </w:p>
        </w:tc>
        <w:tc>
          <w:tcPr>
            <w:tcW w:w="1134" w:type="dxa"/>
            <w:vAlign w:val="center"/>
            <w:hideMark/>
          </w:tcPr>
          <w:p w14:paraId="0981C942" w14:textId="5B0D891C" w:rsidR="005F332C" w:rsidRPr="005F332C" w:rsidRDefault="005F332C" w:rsidP="00D31B20">
            <w:pPr>
              <w:jc w:val="center"/>
              <w:cnfStyle w:val="000000000000" w:firstRow="0" w:lastRow="0" w:firstColumn="0" w:lastColumn="0" w:oddVBand="0" w:evenVBand="0" w:oddHBand="0" w:evenHBand="0" w:firstRowFirstColumn="0" w:firstRowLastColumn="0" w:lastRowFirstColumn="0" w:lastRowLastColumn="0"/>
              <w:rPr>
                <w:bCs/>
                <w:color w:val="000000"/>
                <w:lang w:val="en-GB" w:eastAsia="en-GB"/>
              </w:rPr>
            </w:pPr>
            <w:r w:rsidRPr="005F332C">
              <w:rPr>
                <w:bCs/>
                <w:color w:val="000000"/>
                <w:lang w:val="en-GB" w:eastAsia="en-GB"/>
              </w:rPr>
              <w:t>3</w:t>
            </w:r>
            <w:r w:rsidR="004D14BA">
              <w:rPr>
                <w:bCs/>
                <w:color w:val="000000"/>
                <w:lang w:val="en-GB" w:eastAsia="en-GB"/>
              </w:rPr>
              <w:t xml:space="preserve"> </w:t>
            </w:r>
            <w:r w:rsidRPr="005F332C">
              <w:rPr>
                <w:bCs/>
                <w:color w:val="000000"/>
                <w:lang w:val="en-GB" w:eastAsia="en-GB"/>
              </w:rPr>
              <w:t>982</w:t>
            </w:r>
          </w:p>
        </w:tc>
        <w:tc>
          <w:tcPr>
            <w:tcW w:w="1275" w:type="dxa"/>
            <w:vAlign w:val="center"/>
            <w:hideMark/>
          </w:tcPr>
          <w:p w14:paraId="5312AA77" w14:textId="3151D967" w:rsidR="005F332C" w:rsidRPr="005F332C" w:rsidRDefault="005F332C" w:rsidP="00D31B20">
            <w:pPr>
              <w:jc w:val="center"/>
              <w:cnfStyle w:val="000000000000" w:firstRow="0" w:lastRow="0" w:firstColumn="0" w:lastColumn="0" w:oddVBand="0" w:evenVBand="0" w:oddHBand="0" w:evenHBand="0" w:firstRowFirstColumn="0" w:firstRowLastColumn="0" w:lastRowFirstColumn="0" w:lastRowLastColumn="0"/>
              <w:rPr>
                <w:bCs/>
                <w:color w:val="000000"/>
                <w:lang w:val="en-GB" w:eastAsia="en-GB"/>
              </w:rPr>
            </w:pPr>
            <w:r w:rsidRPr="005F332C">
              <w:rPr>
                <w:bCs/>
                <w:color w:val="000000"/>
                <w:lang w:val="en-GB" w:eastAsia="en-GB"/>
              </w:rPr>
              <w:t>3</w:t>
            </w:r>
            <w:r w:rsidR="004D14BA">
              <w:rPr>
                <w:bCs/>
                <w:color w:val="000000"/>
                <w:lang w:val="en-GB" w:eastAsia="en-GB"/>
              </w:rPr>
              <w:t xml:space="preserve"> </w:t>
            </w:r>
            <w:r w:rsidRPr="005F332C">
              <w:rPr>
                <w:bCs/>
                <w:color w:val="000000"/>
                <w:lang w:val="en-GB" w:eastAsia="en-GB"/>
              </w:rPr>
              <w:t>486</w:t>
            </w:r>
          </w:p>
        </w:tc>
        <w:tc>
          <w:tcPr>
            <w:tcW w:w="1134" w:type="dxa"/>
            <w:vAlign w:val="center"/>
            <w:hideMark/>
          </w:tcPr>
          <w:p w14:paraId="0E2267A2" w14:textId="2C0E2347" w:rsidR="005F332C" w:rsidRPr="005F332C" w:rsidRDefault="005F332C" w:rsidP="00D31B20">
            <w:pPr>
              <w:jc w:val="center"/>
              <w:cnfStyle w:val="000000000000" w:firstRow="0" w:lastRow="0" w:firstColumn="0" w:lastColumn="0" w:oddVBand="0" w:evenVBand="0" w:oddHBand="0" w:evenHBand="0" w:firstRowFirstColumn="0" w:firstRowLastColumn="0" w:lastRowFirstColumn="0" w:lastRowLastColumn="0"/>
              <w:rPr>
                <w:bCs/>
                <w:color w:val="000000"/>
                <w:lang w:val="en-GB" w:eastAsia="en-GB"/>
              </w:rPr>
            </w:pPr>
            <w:r w:rsidRPr="005F332C">
              <w:rPr>
                <w:bCs/>
                <w:color w:val="000000"/>
                <w:lang w:val="en-GB" w:eastAsia="en-GB"/>
              </w:rPr>
              <w:t>3</w:t>
            </w:r>
            <w:r w:rsidR="004D14BA">
              <w:rPr>
                <w:bCs/>
                <w:color w:val="000000"/>
                <w:lang w:val="en-GB" w:eastAsia="en-GB"/>
              </w:rPr>
              <w:t xml:space="preserve"> </w:t>
            </w:r>
            <w:r w:rsidRPr="005F332C">
              <w:rPr>
                <w:bCs/>
                <w:color w:val="000000"/>
                <w:lang w:val="en-GB" w:eastAsia="en-GB"/>
              </w:rPr>
              <w:t>538</w:t>
            </w:r>
          </w:p>
        </w:tc>
      </w:tr>
      <w:tr w:rsidR="009E244B" w:rsidRPr="005F332C" w14:paraId="0B34FF6A" w14:textId="77777777" w:rsidTr="003D5072">
        <w:trPr>
          <w:trHeight w:val="20"/>
        </w:trPr>
        <w:tc>
          <w:tcPr>
            <w:cnfStyle w:val="001000000000" w:firstRow="0" w:lastRow="0" w:firstColumn="1" w:lastColumn="0" w:oddVBand="0" w:evenVBand="0" w:oddHBand="0" w:evenHBand="0" w:firstRowFirstColumn="0" w:firstRowLastColumn="0" w:lastRowFirstColumn="0" w:lastRowLastColumn="0"/>
            <w:tcW w:w="6096" w:type="dxa"/>
            <w:vAlign w:val="center"/>
            <w:hideMark/>
          </w:tcPr>
          <w:p w14:paraId="4C1F7FC8" w14:textId="77777777" w:rsidR="005F332C" w:rsidRPr="005F332C" w:rsidRDefault="005F332C" w:rsidP="00D31B20">
            <w:pPr>
              <w:jc w:val="center"/>
              <w:rPr>
                <w:b w:val="0"/>
                <w:color w:val="000000"/>
                <w:lang w:val="en-GB" w:eastAsia="en-GB"/>
              </w:rPr>
            </w:pPr>
            <w:r w:rsidRPr="005F332C">
              <w:rPr>
                <w:b w:val="0"/>
                <w:color w:val="000000"/>
                <w:lang w:eastAsia="en-GB"/>
              </w:rPr>
              <w:t>gyvenantys gyv. vietovėse nuo 201 iki 1000 gyventojų</w:t>
            </w:r>
          </w:p>
        </w:tc>
        <w:tc>
          <w:tcPr>
            <w:tcW w:w="1134" w:type="dxa"/>
            <w:vAlign w:val="center"/>
            <w:hideMark/>
          </w:tcPr>
          <w:p w14:paraId="6F760767" w14:textId="4A45F2D6" w:rsidR="005F332C" w:rsidRPr="005F332C" w:rsidRDefault="005F332C" w:rsidP="00D31B20">
            <w:pPr>
              <w:jc w:val="center"/>
              <w:cnfStyle w:val="000000000000" w:firstRow="0" w:lastRow="0" w:firstColumn="0" w:lastColumn="0" w:oddVBand="0" w:evenVBand="0" w:oddHBand="0" w:evenHBand="0" w:firstRowFirstColumn="0" w:firstRowLastColumn="0" w:lastRowFirstColumn="0" w:lastRowLastColumn="0"/>
              <w:rPr>
                <w:bCs/>
                <w:color w:val="000000"/>
                <w:lang w:val="en-GB" w:eastAsia="en-GB"/>
              </w:rPr>
            </w:pPr>
            <w:r w:rsidRPr="005F332C">
              <w:rPr>
                <w:bCs/>
                <w:color w:val="000000"/>
                <w:lang w:val="en-GB" w:eastAsia="en-GB"/>
              </w:rPr>
              <w:t>5</w:t>
            </w:r>
            <w:r w:rsidR="004D14BA">
              <w:rPr>
                <w:bCs/>
                <w:color w:val="000000"/>
                <w:lang w:val="en-GB" w:eastAsia="en-GB"/>
              </w:rPr>
              <w:t xml:space="preserve"> </w:t>
            </w:r>
            <w:r w:rsidRPr="005F332C">
              <w:rPr>
                <w:bCs/>
                <w:color w:val="000000"/>
                <w:lang w:val="en-GB" w:eastAsia="en-GB"/>
              </w:rPr>
              <w:t>597</w:t>
            </w:r>
          </w:p>
        </w:tc>
        <w:tc>
          <w:tcPr>
            <w:tcW w:w="1275" w:type="dxa"/>
            <w:vAlign w:val="center"/>
            <w:hideMark/>
          </w:tcPr>
          <w:p w14:paraId="1E06DBE7" w14:textId="1B5FEE4E" w:rsidR="005F332C" w:rsidRPr="005F332C" w:rsidRDefault="005F332C" w:rsidP="00D31B20">
            <w:pPr>
              <w:jc w:val="center"/>
              <w:cnfStyle w:val="000000000000" w:firstRow="0" w:lastRow="0" w:firstColumn="0" w:lastColumn="0" w:oddVBand="0" w:evenVBand="0" w:oddHBand="0" w:evenHBand="0" w:firstRowFirstColumn="0" w:firstRowLastColumn="0" w:lastRowFirstColumn="0" w:lastRowLastColumn="0"/>
              <w:rPr>
                <w:bCs/>
                <w:color w:val="000000"/>
                <w:lang w:val="en-GB" w:eastAsia="en-GB"/>
              </w:rPr>
            </w:pPr>
            <w:r w:rsidRPr="005F332C">
              <w:rPr>
                <w:bCs/>
                <w:color w:val="000000"/>
                <w:lang w:val="en-GB" w:eastAsia="en-GB"/>
              </w:rPr>
              <w:t>4</w:t>
            </w:r>
            <w:r w:rsidR="004D14BA">
              <w:rPr>
                <w:bCs/>
                <w:color w:val="000000"/>
                <w:lang w:val="en-GB" w:eastAsia="en-GB"/>
              </w:rPr>
              <w:t xml:space="preserve"> </w:t>
            </w:r>
            <w:r w:rsidRPr="005F332C">
              <w:rPr>
                <w:bCs/>
                <w:color w:val="000000"/>
                <w:lang w:val="en-GB" w:eastAsia="en-GB"/>
              </w:rPr>
              <w:t>828</w:t>
            </w:r>
          </w:p>
        </w:tc>
        <w:tc>
          <w:tcPr>
            <w:tcW w:w="1134" w:type="dxa"/>
            <w:vAlign w:val="center"/>
            <w:hideMark/>
          </w:tcPr>
          <w:p w14:paraId="082EEC89" w14:textId="356C32FC" w:rsidR="005F332C" w:rsidRPr="005F332C" w:rsidRDefault="005F332C" w:rsidP="00D31B20">
            <w:pPr>
              <w:jc w:val="center"/>
              <w:cnfStyle w:val="000000000000" w:firstRow="0" w:lastRow="0" w:firstColumn="0" w:lastColumn="0" w:oddVBand="0" w:evenVBand="0" w:oddHBand="0" w:evenHBand="0" w:firstRowFirstColumn="0" w:firstRowLastColumn="0" w:lastRowFirstColumn="0" w:lastRowLastColumn="0"/>
              <w:rPr>
                <w:bCs/>
                <w:color w:val="000000"/>
                <w:lang w:val="en-GB" w:eastAsia="en-GB"/>
              </w:rPr>
            </w:pPr>
            <w:r w:rsidRPr="005F332C">
              <w:rPr>
                <w:bCs/>
                <w:color w:val="000000"/>
                <w:lang w:val="en-GB" w:eastAsia="en-GB"/>
              </w:rPr>
              <w:t>4</w:t>
            </w:r>
            <w:r w:rsidR="004D14BA">
              <w:rPr>
                <w:bCs/>
                <w:color w:val="000000"/>
                <w:lang w:val="en-GB" w:eastAsia="en-GB"/>
              </w:rPr>
              <w:t xml:space="preserve"> </w:t>
            </w:r>
            <w:r w:rsidRPr="005F332C">
              <w:rPr>
                <w:bCs/>
                <w:color w:val="000000"/>
                <w:lang w:val="en-GB" w:eastAsia="en-GB"/>
              </w:rPr>
              <w:t>530</w:t>
            </w:r>
          </w:p>
        </w:tc>
      </w:tr>
      <w:tr w:rsidR="005F332C" w:rsidRPr="005F332C" w14:paraId="02539B23" w14:textId="77777777" w:rsidTr="003D5072">
        <w:trPr>
          <w:trHeight w:val="20"/>
        </w:trPr>
        <w:tc>
          <w:tcPr>
            <w:cnfStyle w:val="001000000000" w:firstRow="0" w:lastRow="0" w:firstColumn="1" w:lastColumn="0" w:oddVBand="0" w:evenVBand="0" w:oddHBand="0" w:evenHBand="0" w:firstRowFirstColumn="0" w:firstRowLastColumn="0" w:lastRowFirstColumn="0" w:lastRowLastColumn="0"/>
            <w:tcW w:w="6096" w:type="dxa"/>
            <w:vAlign w:val="center"/>
            <w:hideMark/>
          </w:tcPr>
          <w:p w14:paraId="0B374F77" w14:textId="77777777" w:rsidR="005F332C" w:rsidRPr="005F332C" w:rsidRDefault="005F332C" w:rsidP="00D31B20">
            <w:pPr>
              <w:jc w:val="center"/>
              <w:rPr>
                <w:b w:val="0"/>
                <w:color w:val="000000"/>
                <w:lang w:val="en-GB" w:eastAsia="en-GB"/>
              </w:rPr>
            </w:pPr>
            <w:r w:rsidRPr="005F332C">
              <w:rPr>
                <w:b w:val="0"/>
                <w:color w:val="000000"/>
                <w:lang w:eastAsia="en-GB"/>
              </w:rPr>
              <w:t>gyvenantys gyv. vietovėse nuo 1001 iki 2999 gyventojų</w:t>
            </w:r>
          </w:p>
        </w:tc>
        <w:tc>
          <w:tcPr>
            <w:tcW w:w="1134" w:type="dxa"/>
            <w:vAlign w:val="center"/>
            <w:hideMark/>
          </w:tcPr>
          <w:p w14:paraId="63F0466B" w14:textId="7881E709" w:rsidR="005F332C" w:rsidRPr="005F332C" w:rsidRDefault="005F332C" w:rsidP="00D31B20">
            <w:pPr>
              <w:jc w:val="center"/>
              <w:cnfStyle w:val="000000000000" w:firstRow="0" w:lastRow="0" w:firstColumn="0" w:lastColumn="0" w:oddVBand="0" w:evenVBand="0" w:oddHBand="0" w:evenHBand="0" w:firstRowFirstColumn="0" w:firstRowLastColumn="0" w:lastRowFirstColumn="0" w:lastRowLastColumn="0"/>
              <w:rPr>
                <w:bCs/>
                <w:color w:val="000000"/>
                <w:lang w:val="en-GB" w:eastAsia="en-GB"/>
              </w:rPr>
            </w:pPr>
            <w:r w:rsidRPr="005F332C">
              <w:rPr>
                <w:bCs/>
                <w:color w:val="000000"/>
                <w:lang w:val="en-GB" w:eastAsia="en-GB"/>
              </w:rPr>
              <w:t>1</w:t>
            </w:r>
            <w:r w:rsidR="004D14BA">
              <w:rPr>
                <w:bCs/>
                <w:color w:val="000000"/>
                <w:lang w:val="en-GB" w:eastAsia="en-GB"/>
              </w:rPr>
              <w:t xml:space="preserve"> </w:t>
            </w:r>
            <w:r w:rsidRPr="005F332C">
              <w:rPr>
                <w:bCs/>
                <w:color w:val="000000"/>
                <w:lang w:val="en-GB" w:eastAsia="en-GB"/>
              </w:rPr>
              <w:t>805</w:t>
            </w:r>
          </w:p>
        </w:tc>
        <w:tc>
          <w:tcPr>
            <w:tcW w:w="1275" w:type="dxa"/>
            <w:vAlign w:val="center"/>
            <w:hideMark/>
          </w:tcPr>
          <w:p w14:paraId="13CA6DEF" w14:textId="1F76607A" w:rsidR="005F332C" w:rsidRPr="005F332C" w:rsidRDefault="005F332C" w:rsidP="00D31B20">
            <w:pPr>
              <w:jc w:val="center"/>
              <w:cnfStyle w:val="000000000000" w:firstRow="0" w:lastRow="0" w:firstColumn="0" w:lastColumn="0" w:oddVBand="0" w:evenVBand="0" w:oddHBand="0" w:evenHBand="0" w:firstRowFirstColumn="0" w:firstRowLastColumn="0" w:lastRowFirstColumn="0" w:lastRowLastColumn="0"/>
              <w:rPr>
                <w:bCs/>
                <w:color w:val="000000"/>
                <w:lang w:val="en-GB" w:eastAsia="en-GB"/>
              </w:rPr>
            </w:pPr>
            <w:r w:rsidRPr="005F332C">
              <w:rPr>
                <w:bCs/>
                <w:color w:val="000000"/>
                <w:lang w:val="en-GB" w:eastAsia="en-GB"/>
              </w:rPr>
              <w:t>1</w:t>
            </w:r>
            <w:r w:rsidR="004D14BA">
              <w:rPr>
                <w:bCs/>
                <w:color w:val="000000"/>
                <w:lang w:val="en-GB" w:eastAsia="en-GB"/>
              </w:rPr>
              <w:t xml:space="preserve"> </w:t>
            </w:r>
            <w:r w:rsidRPr="005F332C">
              <w:rPr>
                <w:bCs/>
                <w:color w:val="000000"/>
                <w:lang w:val="en-GB" w:eastAsia="en-GB"/>
              </w:rPr>
              <w:t>578</w:t>
            </w:r>
          </w:p>
        </w:tc>
        <w:tc>
          <w:tcPr>
            <w:tcW w:w="1134" w:type="dxa"/>
            <w:vAlign w:val="center"/>
            <w:hideMark/>
          </w:tcPr>
          <w:p w14:paraId="57E8355A" w14:textId="12ECBF5F" w:rsidR="005F332C" w:rsidRPr="005F332C" w:rsidRDefault="005F332C" w:rsidP="00D31B20">
            <w:pPr>
              <w:jc w:val="center"/>
              <w:cnfStyle w:val="000000000000" w:firstRow="0" w:lastRow="0" w:firstColumn="0" w:lastColumn="0" w:oddVBand="0" w:evenVBand="0" w:oddHBand="0" w:evenHBand="0" w:firstRowFirstColumn="0" w:firstRowLastColumn="0" w:lastRowFirstColumn="0" w:lastRowLastColumn="0"/>
              <w:rPr>
                <w:bCs/>
                <w:color w:val="000000"/>
                <w:lang w:val="en-GB" w:eastAsia="en-GB"/>
              </w:rPr>
            </w:pPr>
            <w:r w:rsidRPr="005F332C">
              <w:rPr>
                <w:bCs/>
                <w:color w:val="000000"/>
                <w:lang w:val="en-GB" w:eastAsia="en-GB"/>
              </w:rPr>
              <w:t>1</w:t>
            </w:r>
            <w:r w:rsidR="004D14BA">
              <w:rPr>
                <w:bCs/>
                <w:color w:val="000000"/>
                <w:lang w:val="en-GB" w:eastAsia="en-GB"/>
              </w:rPr>
              <w:t xml:space="preserve"> </w:t>
            </w:r>
            <w:r w:rsidRPr="005F332C">
              <w:rPr>
                <w:bCs/>
                <w:color w:val="000000"/>
                <w:lang w:val="en-GB" w:eastAsia="en-GB"/>
              </w:rPr>
              <w:t>474</w:t>
            </w:r>
          </w:p>
        </w:tc>
      </w:tr>
      <w:tr w:rsidR="009E244B" w:rsidRPr="005F332C" w14:paraId="01C362C9" w14:textId="77777777" w:rsidTr="003D5072">
        <w:trPr>
          <w:trHeight w:val="20"/>
        </w:trPr>
        <w:tc>
          <w:tcPr>
            <w:cnfStyle w:val="001000000000" w:firstRow="0" w:lastRow="0" w:firstColumn="1" w:lastColumn="0" w:oddVBand="0" w:evenVBand="0" w:oddHBand="0" w:evenHBand="0" w:firstRowFirstColumn="0" w:firstRowLastColumn="0" w:lastRowFirstColumn="0" w:lastRowLastColumn="0"/>
            <w:tcW w:w="6096" w:type="dxa"/>
            <w:vAlign w:val="center"/>
            <w:hideMark/>
          </w:tcPr>
          <w:p w14:paraId="5C732E3B" w14:textId="77777777" w:rsidR="005F332C" w:rsidRPr="005F332C" w:rsidRDefault="005F332C" w:rsidP="00D31B20">
            <w:pPr>
              <w:jc w:val="center"/>
              <w:rPr>
                <w:b w:val="0"/>
                <w:color w:val="000000"/>
                <w:lang w:val="en-GB" w:eastAsia="en-GB"/>
              </w:rPr>
            </w:pPr>
            <w:r w:rsidRPr="005F332C">
              <w:rPr>
                <w:b w:val="0"/>
                <w:color w:val="000000"/>
                <w:lang w:eastAsia="en-GB"/>
              </w:rPr>
              <w:t>gyvenantys gyv. vietovėse nuo 3000 iki 6000 gyventojų (išskyrus savivaldybių centrus)</w:t>
            </w:r>
          </w:p>
        </w:tc>
        <w:tc>
          <w:tcPr>
            <w:tcW w:w="1134" w:type="dxa"/>
            <w:vAlign w:val="center"/>
            <w:hideMark/>
          </w:tcPr>
          <w:p w14:paraId="49C18732" w14:textId="77777777" w:rsidR="005F332C" w:rsidRPr="005F332C" w:rsidRDefault="005F332C" w:rsidP="00D31B20">
            <w:pPr>
              <w:jc w:val="center"/>
              <w:cnfStyle w:val="000000000000" w:firstRow="0" w:lastRow="0" w:firstColumn="0" w:lastColumn="0" w:oddVBand="0" w:evenVBand="0" w:oddHBand="0" w:evenHBand="0" w:firstRowFirstColumn="0" w:firstRowLastColumn="0" w:lastRowFirstColumn="0" w:lastRowLastColumn="0"/>
              <w:rPr>
                <w:bCs/>
                <w:color w:val="000000"/>
                <w:lang w:val="en-GB" w:eastAsia="en-GB"/>
              </w:rPr>
            </w:pPr>
            <w:r w:rsidRPr="005F332C">
              <w:rPr>
                <w:bCs/>
                <w:color w:val="000000"/>
                <w:lang w:val="en-GB" w:eastAsia="en-GB"/>
              </w:rPr>
              <w:t>0</w:t>
            </w:r>
          </w:p>
        </w:tc>
        <w:tc>
          <w:tcPr>
            <w:tcW w:w="1275" w:type="dxa"/>
            <w:vAlign w:val="center"/>
            <w:hideMark/>
          </w:tcPr>
          <w:p w14:paraId="206C5A04" w14:textId="77777777" w:rsidR="005F332C" w:rsidRPr="005F332C" w:rsidRDefault="005F332C" w:rsidP="00D31B20">
            <w:pPr>
              <w:jc w:val="center"/>
              <w:cnfStyle w:val="000000000000" w:firstRow="0" w:lastRow="0" w:firstColumn="0" w:lastColumn="0" w:oddVBand="0" w:evenVBand="0" w:oddHBand="0" w:evenHBand="0" w:firstRowFirstColumn="0" w:firstRowLastColumn="0" w:lastRowFirstColumn="0" w:lastRowLastColumn="0"/>
              <w:rPr>
                <w:bCs/>
                <w:color w:val="000000"/>
                <w:lang w:val="en-GB" w:eastAsia="en-GB"/>
              </w:rPr>
            </w:pPr>
            <w:r w:rsidRPr="005F332C">
              <w:rPr>
                <w:bCs/>
                <w:color w:val="000000"/>
                <w:lang w:val="en-GB" w:eastAsia="en-GB"/>
              </w:rPr>
              <w:t>0</w:t>
            </w:r>
          </w:p>
        </w:tc>
        <w:tc>
          <w:tcPr>
            <w:tcW w:w="1134" w:type="dxa"/>
            <w:vAlign w:val="center"/>
            <w:hideMark/>
          </w:tcPr>
          <w:p w14:paraId="77C5FE8D" w14:textId="77777777" w:rsidR="005F332C" w:rsidRPr="005F332C" w:rsidRDefault="005F332C" w:rsidP="00D31B20">
            <w:pPr>
              <w:jc w:val="center"/>
              <w:cnfStyle w:val="000000000000" w:firstRow="0" w:lastRow="0" w:firstColumn="0" w:lastColumn="0" w:oddVBand="0" w:evenVBand="0" w:oddHBand="0" w:evenHBand="0" w:firstRowFirstColumn="0" w:firstRowLastColumn="0" w:lastRowFirstColumn="0" w:lastRowLastColumn="0"/>
              <w:rPr>
                <w:bCs/>
                <w:color w:val="000000"/>
                <w:lang w:val="en-GB" w:eastAsia="en-GB"/>
              </w:rPr>
            </w:pPr>
            <w:r w:rsidRPr="005F332C">
              <w:rPr>
                <w:bCs/>
                <w:color w:val="000000"/>
                <w:lang w:val="en-GB" w:eastAsia="en-GB"/>
              </w:rPr>
              <w:t>0</w:t>
            </w:r>
          </w:p>
        </w:tc>
      </w:tr>
    </w:tbl>
    <w:p w14:paraId="73B811E2" w14:textId="77777777" w:rsidR="00276D25" w:rsidRDefault="00276D25" w:rsidP="00E83CB1"/>
    <w:p w14:paraId="29054D33" w14:textId="59570359" w:rsidR="00376239" w:rsidRPr="00ED0EBF" w:rsidRDefault="00376239" w:rsidP="00493D7B">
      <w:pPr>
        <w:ind w:firstLine="851"/>
        <w:rPr>
          <w:b/>
          <w:bCs/>
        </w:rPr>
      </w:pPr>
      <w:r w:rsidRPr="00ED0EBF">
        <w:rPr>
          <w:b/>
          <w:bCs/>
        </w:rPr>
        <w:t>APIBENDRINIMAS:</w:t>
      </w:r>
    </w:p>
    <w:p w14:paraId="23E192DF" w14:textId="1DEC8597" w:rsidR="00ED0EBF" w:rsidRDefault="00ED0EBF" w:rsidP="005D5CE1">
      <w:pPr>
        <w:pStyle w:val="ListParagraph"/>
        <w:numPr>
          <w:ilvl w:val="0"/>
          <w:numId w:val="21"/>
        </w:numPr>
        <w:tabs>
          <w:tab w:val="left" w:pos="1134"/>
        </w:tabs>
        <w:ind w:left="0" w:firstLine="851"/>
      </w:pPr>
      <w:bookmarkStart w:id="5" w:name="_Hlk132228504"/>
      <w:r w:rsidRPr="009B734F">
        <w:t>Tauragės rajono plotas - 1179 km²</w:t>
      </w:r>
      <w:r w:rsidR="005D5CE1">
        <w:t xml:space="preserve"> </w:t>
      </w:r>
      <w:r>
        <w:t>(R1);</w:t>
      </w:r>
    </w:p>
    <w:p w14:paraId="6F96643B" w14:textId="2CDD1BEF" w:rsidR="00D66903" w:rsidRDefault="00534B6D" w:rsidP="005D5CE1">
      <w:pPr>
        <w:pStyle w:val="ListParagraph"/>
        <w:numPr>
          <w:ilvl w:val="0"/>
          <w:numId w:val="21"/>
        </w:numPr>
        <w:tabs>
          <w:tab w:val="left" w:pos="1134"/>
        </w:tabs>
        <w:ind w:left="0" w:firstLine="851"/>
      </w:pPr>
      <w:r w:rsidRPr="009B734F">
        <w:t>Tauragės rajono savivaldybę sudaro 8 seniūnijos</w:t>
      </w:r>
      <w:r>
        <w:t xml:space="preserve">: </w:t>
      </w:r>
      <w:r w:rsidRPr="009B734F">
        <w:t>Batakių, Gaurės, Lauksargių, Mažonų, Skaudvilės, Tauragės miesto, Tauragės ir Žygaičių, iš jų 7 patenka į Tauragės VVG teritoriją. Tauragės rajone yra 2 miestai – Skaudvilė ir Tauragė, 4 miesteliai - Batakiai, Gaurė, Pagramantis, Žygaičiai ir per 300 kaimų</w:t>
      </w:r>
      <w:r>
        <w:t xml:space="preserve"> </w:t>
      </w:r>
      <w:r w:rsidR="005713E7">
        <w:t>(R2)</w:t>
      </w:r>
      <w:r w:rsidR="00E83CB1">
        <w:t>;</w:t>
      </w:r>
    </w:p>
    <w:p w14:paraId="7B19FCB2" w14:textId="5C033F4B" w:rsidR="005713E7" w:rsidRDefault="005713E7" w:rsidP="005D5CE1">
      <w:pPr>
        <w:pStyle w:val="ListParagraph"/>
        <w:numPr>
          <w:ilvl w:val="0"/>
          <w:numId w:val="21"/>
        </w:numPr>
        <w:tabs>
          <w:tab w:val="left" w:pos="1134"/>
        </w:tabs>
        <w:ind w:left="0" w:firstLine="851"/>
      </w:pPr>
      <w:r>
        <w:t>2022 m. pateiktais duomenimis Tauragės rajone yra</w:t>
      </w:r>
      <w:r w:rsidR="005D5CE1">
        <w:t>:</w:t>
      </w:r>
      <w:r>
        <w:t xml:space="preserve"> viensėdžiai (vienkiemiai) – 169; kaimai – 238; miesteliai – 3; miestai iki 6 tūkst. gyventojų – 1 (R3)</w:t>
      </w:r>
      <w:r w:rsidR="00E83CB1">
        <w:t>;</w:t>
      </w:r>
    </w:p>
    <w:p w14:paraId="6ABD256A" w14:textId="03A002C8" w:rsidR="00436711" w:rsidRDefault="00436711" w:rsidP="005D5CE1">
      <w:pPr>
        <w:pStyle w:val="ListParagraph"/>
        <w:numPr>
          <w:ilvl w:val="0"/>
          <w:numId w:val="21"/>
        </w:numPr>
        <w:tabs>
          <w:tab w:val="left" w:pos="1134"/>
        </w:tabs>
        <w:ind w:left="0" w:firstLine="851"/>
      </w:pPr>
      <w:bookmarkStart w:id="6" w:name="_Toc119662858"/>
      <w:r>
        <w:t xml:space="preserve">Didžioji dalis, t.y. </w:t>
      </w:r>
      <w:r w:rsidR="002B66A2">
        <w:t>46,72</w:t>
      </w:r>
      <w:r>
        <w:t xml:space="preserve"> proc., gyventojų </w:t>
      </w:r>
      <w:r w:rsidRPr="00DF0F2C">
        <w:t>gyvena vietovėse</w:t>
      </w:r>
      <w:r>
        <w:t>, kurių gyventojų skaičius yra</w:t>
      </w:r>
      <w:r w:rsidRPr="00DF0F2C">
        <w:t xml:space="preserve"> nuo 201 iki 1000 gyventojų</w:t>
      </w:r>
      <w:r>
        <w:t xml:space="preserve"> (R4)</w:t>
      </w:r>
      <w:r w:rsidR="00E83CB1">
        <w:t>;</w:t>
      </w:r>
    </w:p>
    <w:p w14:paraId="508462D3" w14:textId="39856762" w:rsidR="00920F31" w:rsidRPr="00C45BF2" w:rsidRDefault="00920F31" w:rsidP="005D5CE1">
      <w:pPr>
        <w:pStyle w:val="ListParagraph"/>
        <w:numPr>
          <w:ilvl w:val="0"/>
          <w:numId w:val="21"/>
        </w:numPr>
        <w:tabs>
          <w:tab w:val="left" w:pos="1134"/>
        </w:tabs>
        <w:ind w:left="0" w:firstLine="851"/>
      </w:pPr>
      <w:r w:rsidRPr="00C45BF2">
        <w:t>Gyventojų tankis Tauragės r. sav. 2022 metų pradžioje buvo 31,7 (R5)</w:t>
      </w:r>
      <w:r w:rsidR="00E83CB1" w:rsidRPr="00C45BF2">
        <w:t>.</w:t>
      </w:r>
      <w:r w:rsidR="005D5CE1" w:rsidRPr="00C45BF2">
        <w:t xml:space="preserve"> </w:t>
      </w:r>
    </w:p>
    <w:bookmarkEnd w:id="5"/>
    <w:p w14:paraId="78811C81" w14:textId="2CD4E960" w:rsidR="00EF5BE1" w:rsidRPr="00C8590F" w:rsidRDefault="00EF5BE1" w:rsidP="00EF5BE1">
      <w:pPr>
        <w:pStyle w:val="Heading3"/>
        <w:numPr>
          <w:ilvl w:val="1"/>
          <w:numId w:val="1"/>
        </w:numPr>
      </w:pPr>
      <w:r w:rsidRPr="00C8590F">
        <w:lastRenderedPageBreak/>
        <w:t>VVG teritorijos išskirtinumas ir identiteta</w:t>
      </w:r>
      <w:bookmarkEnd w:id="6"/>
    </w:p>
    <w:p w14:paraId="37D1B7A2" w14:textId="6DC0B6E6" w:rsidR="0013292B" w:rsidRDefault="0013292B" w:rsidP="000708E6">
      <w:pPr>
        <w:pStyle w:val="ListParagraph1"/>
        <w:tabs>
          <w:tab w:val="left" w:pos="450"/>
        </w:tabs>
        <w:spacing w:after="0" w:line="240" w:lineRule="auto"/>
        <w:ind w:left="0" w:firstLine="851"/>
        <w:jc w:val="both"/>
        <w:rPr>
          <w:lang w:val="lt-LT"/>
        </w:rPr>
      </w:pPr>
      <w:r w:rsidRPr="009B734F">
        <w:rPr>
          <w:lang w:val="lt-LT"/>
        </w:rPr>
        <w:t>Tauragės rajonas yra Tauragės apskrities centras. Patogi geografinė padėtis tranzitui bei gera kelių transporto infrastruktūra</w:t>
      </w:r>
      <w:r w:rsidR="00267631">
        <w:rPr>
          <w:lang w:val="lt-LT"/>
        </w:rPr>
        <w:t>, per Tauragės miestą d</w:t>
      </w:r>
      <w:r w:rsidR="006040E1">
        <w:rPr>
          <w:lang w:val="lt-LT"/>
        </w:rPr>
        <w:t>ri</w:t>
      </w:r>
      <w:r w:rsidR="00267631">
        <w:rPr>
          <w:lang w:val="lt-LT"/>
        </w:rPr>
        <w:t>ekiasi tarptautinė</w:t>
      </w:r>
      <w:r w:rsidRPr="009B734F">
        <w:rPr>
          <w:lang w:val="lt-LT"/>
        </w:rPr>
        <w:t xml:space="preserve"> </w:t>
      </w:r>
      <w:r w:rsidR="00267631">
        <w:rPr>
          <w:lang w:val="lt-LT"/>
        </w:rPr>
        <w:t>„Via Hanseatica“ magistralė</w:t>
      </w:r>
      <w:r w:rsidR="00FE08EF">
        <w:rPr>
          <w:lang w:val="lt-LT"/>
        </w:rPr>
        <w:t xml:space="preserve">, pietiniu pakraščiu nutiestas geležinkelis Radviliškis-Pagėgiai. Šiaurinėje Tauragės r. sav. </w:t>
      </w:r>
      <w:r w:rsidR="006040E1">
        <w:rPr>
          <w:lang w:val="lt-LT"/>
        </w:rPr>
        <w:t>d</w:t>
      </w:r>
      <w:r w:rsidR="00FE08EF">
        <w:rPr>
          <w:lang w:val="lt-LT"/>
        </w:rPr>
        <w:t>alyje yra greitkelis Vilnius-Klaipėda</w:t>
      </w:r>
      <w:r w:rsidR="0004586C">
        <w:rPr>
          <w:lang w:val="lt-LT"/>
        </w:rPr>
        <w:t xml:space="preserve">. </w:t>
      </w:r>
      <w:r w:rsidRPr="009B734F">
        <w:rPr>
          <w:lang w:val="lt-LT"/>
        </w:rPr>
        <w:t xml:space="preserve">Tauragės rajonas yra panašiu atstumu nutolęs nuo 3 didžiųjų Lietuvos miestų – 111 km nuo Klaipėdos, 127 km nuo Kauno ir 100 km nuo Šiaulių. </w:t>
      </w:r>
      <w:r w:rsidR="00701F79">
        <w:rPr>
          <w:lang w:val="lt-LT"/>
        </w:rPr>
        <w:t>Tauragės rajonas  skelbiamas žaliausiu Lietuvos rajonu nuo 2015 metų</w:t>
      </w:r>
      <w:r w:rsidR="006040E1">
        <w:rPr>
          <w:lang w:val="lt-LT"/>
        </w:rPr>
        <w:t>.</w:t>
      </w:r>
      <w:r w:rsidR="00701F79">
        <w:rPr>
          <w:lang w:val="lt-LT"/>
        </w:rPr>
        <w:t xml:space="preserve"> </w:t>
      </w:r>
      <w:r w:rsidR="006040E1">
        <w:rPr>
          <w:lang w:val="lt-LT"/>
        </w:rPr>
        <w:t>I</w:t>
      </w:r>
      <w:r w:rsidR="00701F79">
        <w:rPr>
          <w:lang w:val="lt-LT"/>
        </w:rPr>
        <w:t>šlaikyt</w:t>
      </w:r>
      <w:r w:rsidR="006040E1">
        <w:rPr>
          <w:lang w:val="lt-LT"/>
        </w:rPr>
        <w:t>as</w:t>
      </w:r>
      <w:r w:rsidRPr="009B734F">
        <w:rPr>
          <w:lang w:val="lt-LT"/>
        </w:rPr>
        <w:t xml:space="preserve"> </w:t>
      </w:r>
      <w:r w:rsidR="006475A9">
        <w:rPr>
          <w:lang w:val="lt-LT"/>
        </w:rPr>
        <w:t>e</w:t>
      </w:r>
      <w:r w:rsidRPr="009B734F">
        <w:rPr>
          <w:lang w:val="lt-LT"/>
        </w:rPr>
        <w:t>samas Tauragės rajono gamtinių išteklių potencialas – vaizdingi upių ir upelių slėniai, miškai, savitas, palyginti menkai antropogeninės veiklos paveiktas kraštovaizdis. Rajono teritorijoje kertasi du šalies etnografiniai regionai, kas sudaro kultūrinių – etnografinių bruožų (architektūros, papročių) įvairovę. Batakiai vienas seniausių Žemaitijos miestelių, į pietus nuo Tauragės</w:t>
      </w:r>
      <w:r w:rsidR="007867AD">
        <w:rPr>
          <w:lang w:val="lt-LT"/>
        </w:rPr>
        <w:t xml:space="preserve"> miesto</w:t>
      </w:r>
      <w:r w:rsidRPr="009B734F">
        <w:rPr>
          <w:lang w:val="lt-LT"/>
        </w:rPr>
        <w:t>. Istoriniuose šaltiniuose Batakiai paminėti jau 1448 m., kai Lietuvos didysis kunigaikštis Kazimieras Batakių dvarą atidavė Žemaičių seniūnui Jonui Kęsgailai. Tauragės rajone įsikūręs Norkaičių tradicinių amatų ir etnokultūros centras ant upės Jūros kranto, jame vykdomos įvairios tradicinių amatų edukacijos – duonos kepimas, drožyba, audimas, įvairios kitos edukacijos, atitinkančios metų laikus.</w:t>
      </w:r>
      <w:r w:rsidR="002B15C3">
        <w:rPr>
          <w:lang w:val="lt-LT"/>
        </w:rPr>
        <w:t xml:space="preserve"> [1]</w:t>
      </w:r>
    </w:p>
    <w:p w14:paraId="28BE7A11" w14:textId="10533A8D" w:rsidR="00A17366" w:rsidRDefault="00850D7E" w:rsidP="000708E6">
      <w:pPr>
        <w:pStyle w:val="ListParagraph1"/>
        <w:tabs>
          <w:tab w:val="left" w:pos="450"/>
        </w:tabs>
        <w:spacing w:after="0" w:line="240" w:lineRule="auto"/>
        <w:ind w:left="0" w:firstLine="851"/>
        <w:jc w:val="both"/>
        <w:rPr>
          <w:lang w:val="lt-LT"/>
        </w:rPr>
      </w:pPr>
      <w:r>
        <w:rPr>
          <w:lang w:val="lt-LT"/>
        </w:rPr>
        <w:t>Tauragės rajone yra Plynoji aukštpelkė, Mažonų ir Žygaičių seniūnijose, Pagramančio regioniniame parke</w:t>
      </w:r>
      <w:r w:rsidR="00C661A7">
        <w:rPr>
          <w:lang w:val="lt-LT"/>
        </w:rPr>
        <w:t xml:space="preserve">, Tyrelio miške. Pelkės plotas yra 357 </w:t>
      </w:r>
      <w:r w:rsidR="005171F9">
        <w:rPr>
          <w:lang w:val="lt-LT"/>
        </w:rPr>
        <w:t>ha</w:t>
      </w:r>
      <w:r w:rsidR="00C661A7">
        <w:rPr>
          <w:lang w:val="lt-LT"/>
        </w:rPr>
        <w:t xml:space="preserve">, pažintinio tako ilgis 1,6 km. Pagramančio miestelyje </w:t>
      </w:r>
      <w:r w:rsidR="002320D8">
        <w:rPr>
          <w:lang w:val="lt-LT"/>
        </w:rPr>
        <w:t>lankytinas piliakalnis, nuo kurio atsiveria Pagramančio miestelio panorama</w:t>
      </w:r>
      <w:r w:rsidR="00EE5DF5">
        <w:rPr>
          <w:lang w:val="lt-LT"/>
        </w:rPr>
        <w:t>, matoma ir Akmenos upė ir Gramančios upelis. Piliakalnio infrastruktūra pritaikyta turistams, įrengti takai, suoleliai, apžvalgos aikštelės, ant šio piliakalnio švenčiamos Joninės.</w:t>
      </w:r>
      <w:r w:rsidR="00E7132F">
        <w:rPr>
          <w:lang w:val="lt-LT"/>
        </w:rPr>
        <w:t xml:space="preserve"> Tauragės rajonas turtingas piliakalniais, Mažonų seniunijoje yra Matiškių kaimo pietuose</w:t>
      </w:r>
      <w:r w:rsidR="00FA58C9">
        <w:rPr>
          <w:lang w:val="lt-LT"/>
        </w:rPr>
        <w:t xml:space="preserve">, </w:t>
      </w:r>
      <w:r w:rsidR="00F81194">
        <w:rPr>
          <w:lang w:val="lt-LT"/>
        </w:rPr>
        <w:t>Pilutės piliakalnis Batakių miestelio pakraštyje, Juškaičių piliakalnis Juškaičių kaime.</w:t>
      </w:r>
      <w:r w:rsidR="002D32EA">
        <w:rPr>
          <w:lang w:val="lt-LT"/>
        </w:rPr>
        <w:t xml:space="preserve"> Erozijos suformuota Genių geologinė atodanga </w:t>
      </w:r>
      <w:r w:rsidR="00B73DC1">
        <w:rPr>
          <w:lang w:val="lt-LT"/>
        </w:rPr>
        <w:t>kurios auštis 24 metrai, ilgis 160 metrų, šios atodangos amžius sieka apie 200 tūkstančių metų.</w:t>
      </w:r>
      <w:r w:rsidR="00D75699">
        <w:rPr>
          <w:lang w:val="lt-LT"/>
        </w:rPr>
        <w:t xml:space="preserve"> Pietinėje Tauragės apskrities dalyje išsaugotas natūralus Viešvilės rezervatas</w:t>
      </w:r>
      <w:r w:rsidR="00324CFB">
        <w:rPr>
          <w:lang w:val="lt-LT"/>
        </w:rPr>
        <w:t>, čia saugomos Viešvilės baseino ir Artosios, Gičio pelkės, kurias supa ūnikali ekosistema. Viešvilės rezervate be leidimo ar lydinčio gido lankytis giežtai draudžiama.</w:t>
      </w:r>
      <w:r w:rsidR="00F216D6">
        <w:rPr>
          <w:lang w:val="lt-LT"/>
        </w:rPr>
        <w:t xml:space="preserve"> [1]</w:t>
      </w:r>
    </w:p>
    <w:p w14:paraId="6CBCB8B1" w14:textId="0E43E1C4" w:rsidR="00ED3664" w:rsidRDefault="00ED3664" w:rsidP="000708E6">
      <w:pPr>
        <w:pStyle w:val="ListParagraph1"/>
        <w:tabs>
          <w:tab w:val="left" w:pos="450"/>
        </w:tabs>
        <w:spacing w:after="0" w:line="240" w:lineRule="auto"/>
        <w:ind w:left="0" w:firstLine="851"/>
        <w:jc w:val="both"/>
        <w:rPr>
          <w:lang w:val="lt-LT"/>
        </w:rPr>
      </w:pPr>
      <w:r w:rsidRPr="00ED3664">
        <w:rPr>
          <w:lang w:val="lt-LT"/>
        </w:rPr>
        <w:t>Tauragės rajono savivaldybė turi pakankamai kultūros paveldo objektų, iš kurių didžiausias kultūros paveldo objektų grupes sudaro archeologinio paveldo objektai, sakralinio paveldo objektai ir Antrojo pasaulinio karo įtvirtinimų statiniai. Turimi kultūros paveldo objektai sudaro galimybes plėtoti kultūrinį-pažintinį turizmą, formuoti turistinius maršrutus pagal objektų grupes. Šiuo metu kultūrinio-pažintinio turizmo maršrutai yra neišplėtoti, trūkta nuorodų į kultūros paveldo objektus, trūksta įvairius kultūros paveldo objektus jungiančios informacijos, nepakankamai išnaudojami vertingų kultūros paveldo objektų privalumai</w:t>
      </w:r>
      <w:r>
        <w:rPr>
          <w:lang w:val="lt-LT"/>
        </w:rPr>
        <w:t xml:space="preserve"> [1].</w:t>
      </w:r>
    </w:p>
    <w:p w14:paraId="4356146D" w14:textId="4BB0A8FF" w:rsidR="00ED3664" w:rsidRDefault="00ED3664" w:rsidP="000708E6">
      <w:pPr>
        <w:pStyle w:val="ListParagraph1"/>
        <w:tabs>
          <w:tab w:val="left" w:pos="450"/>
        </w:tabs>
        <w:spacing w:after="0" w:line="240" w:lineRule="auto"/>
        <w:ind w:left="0" w:firstLine="851"/>
        <w:jc w:val="both"/>
        <w:rPr>
          <w:lang w:val="lt-LT"/>
        </w:rPr>
      </w:pPr>
      <w:r w:rsidRPr="00ED3664">
        <w:rPr>
          <w:lang w:val="lt-LT"/>
        </w:rPr>
        <w:t>Dviračių turizmas</w:t>
      </w:r>
      <w:r w:rsidRPr="00ED3664">
        <w:rPr>
          <w:b/>
          <w:lang w:val="lt-LT"/>
        </w:rPr>
        <w:t xml:space="preserve"> </w:t>
      </w:r>
      <w:r w:rsidRPr="00ED3664">
        <w:rPr>
          <w:lang w:val="lt-LT"/>
        </w:rPr>
        <w:t>yra viena perspektyviausių turizmo šakų dėl gamtinės aplinkos ir lankytinų objektų gausos, didžiausią perspektyvą Tauragės rajono savivaldybėje turi Tauragės–Pagramančio–Balskų kryptis. Šia kryptimi yra išvystyti pagrindiniai dviračių maršrutai. Ne mažiau svarbios yra tarptautinė dviračių trasa Velo Hanza, kurios pagrindu yra susiformavusi dviračių trasa pietų–šiaurės rytų kryptimi bei nacionalinė dviračių trasa Tauragė–Palanga, kurios pagrindu dviračių trasa susiformavusi pietryčių–šiaurės vakarų kryptimi. Pastarosios trasos kartu yra tranzitinės, tačiau jomis praeina ir keletas regioninių dviračių maršrutų. Tauragės rajono savivaldybėje taip pat neišvystyta dviračių turizmo informacinė sistema, jungianti visus rajono dviračių maršrutus, trasose trūksta nuorodų į lankytinus objektus bei informacijos apie juos</w:t>
      </w:r>
      <w:r>
        <w:rPr>
          <w:lang w:val="lt-LT"/>
        </w:rPr>
        <w:t xml:space="preserve"> [1].</w:t>
      </w:r>
    </w:p>
    <w:p w14:paraId="2C80BDAD" w14:textId="2484E1EE" w:rsidR="002430B5" w:rsidRDefault="002430B5" w:rsidP="000708E6">
      <w:pPr>
        <w:pStyle w:val="ListParagraph1"/>
        <w:tabs>
          <w:tab w:val="left" w:pos="450"/>
        </w:tabs>
        <w:spacing w:after="0" w:line="240" w:lineRule="auto"/>
        <w:ind w:left="0" w:firstLine="851"/>
        <w:jc w:val="both"/>
        <w:rPr>
          <w:lang w:val="lt-LT"/>
        </w:rPr>
      </w:pPr>
      <w:r w:rsidRPr="002430B5">
        <w:rPr>
          <w:lang w:val="lt-LT"/>
        </w:rPr>
        <w:t xml:space="preserve">Pagramančio regioninio parko plotas – 13 529 ha. Parkas apima Akmenos ir Jūros upių santaką su gretimomis teritorijomis (Akmenos upės ilgis parko teritorijoje 29 km, o Jūros upės – 38 km). Administraciškai priklauso Šilalės (4,7 tūkst. ha) ir Tauragės (9,0 tūkst. ha) rajonų savivaldybėms. Pagramančio regioninis parkas – miškingų Akmenos ir Jūros upių slėnių kraštovaizdžio parkas. Išskirtinis slėnių bruožas – rėvų gausa ir kabantys tiltai, jungiantys upių krantus. Stačiuose šlaituose gausu atodangų, skardžių. O slėniuose veši natūralios pievos. Slėnių šlaitai pasidabinę piliakalniais, pilkapiais, senkapiais – šio krašto praeities liudininkais. Daugybė retų rūšių augalų auga Plynosios aukštapelkėje. Akmenys ir ąžuolai čia vadinami milžinais. Architektūriniu požiūriu vertinga medinė Pagramančio bažnyčia. </w:t>
      </w:r>
      <w:r w:rsidRPr="002430B5">
        <w:rPr>
          <w:rStyle w:val="Boldas"/>
          <w:rFonts w:cs="Calibri"/>
          <w:b w:val="0"/>
          <w:bCs/>
          <w:lang w:val="lt-LT"/>
        </w:rPr>
        <w:t xml:space="preserve">Jūros </w:t>
      </w:r>
      <w:r w:rsidRPr="002430B5">
        <w:rPr>
          <w:rStyle w:val="Boldas"/>
          <w:b w:val="0"/>
          <w:bCs/>
          <w:lang w:val="lt-LT"/>
        </w:rPr>
        <w:t>upių</w:t>
      </w:r>
      <w:r w:rsidRPr="002430B5">
        <w:rPr>
          <w:rStyle w:val="Boldas"/>
          <w:rFonts w:cs="Calibri"/>
          <w:b w:val="0"/>
          <w:bCs/>
          <w:lang w:val="lt-LT"/>
        </w:rPr>
        <w:t xml:space="preserve"> slėniai</w:t>
      </w:r>
      <w:r w:rsidRPr="002430B5">
        <w:rPr>
          <w:rFonts w:cs="Calibri"/>
          <w:lang w:val="lt-LT"/>
        </w:rPr>
        <w:t xml:space="preserve"> su stačiais </w:t>
      </w:r>
      <w:r w:rsidRPr="002430B5">
        <w:rPr>
          <w:rStyle w:val="Boldas"/>
          <w:rFonts w:cs="Calibri"/>
          <w:b w:val="0"/>
          <w:bCs/>
          <w:lang w:val="lt-LT"/>
        </w:rPr>
        <w:lastRenderedPageBreak/>
        <w:t>šlaitais, terasomis, daugybe įvairiausių atodangų</w:t>
      </w:r>
      <w:r w:rsidRPr="002430B5">
        <w:rPr>
          <w:rFonts w:cs="Calibri"/>
          <w:lang w:val="lt-LT"/>
        </w:rPr>
        <w:t>, skardžių, su natūraliomis pievomis bei įstabiais miškais. Upių vagos nusėtos šniokščiančiomis rėvomis. Upių slėnių savitumą išryškina kabantys tiltai, tapę regioninio parko simboliu.</w:t>
      </w:r>
      <w:r w:rsidRPr="002430B5">
        <w:rPr>
          <w:lang w:val="lt-LT"/>
        </w:rPr>
        <w:t xml:space="preserve"> Slėnių kraštovaizdį paįvairina aukštapelkės. Negyvoji gamta - Unikalus darinys Pagramančio regioninio parko upėse – rėvų gausa. </w:t>
      </w:r>
      <w:r w:rsidRPr="002430B5">
        <w:rPr>
          <w:rFonts w:cs="Calibri"/>
          <w:lang w:val="lt-LT"/>
        </w:rPr>
        <w:t>Kadaise ledynai atvilko ir paliko daugybę stambių akmenų. Vienas tokių Tamošaičių akmuo vadinamas Milžinu.</w:t>
      </w:r>
      <w:r w:rsidRPr="002430B5">
        <w:rPr>
          <w:lang w:val="lt-LT"/>
        </w:rPr>
        <w:t xml:space="preserve"> Gyvoji gamta - </w:t>
      </w:r>
      <w:r w:rsidRPr="002430B5">
        <w:rPr>
          <w:rFonts w:cs="Calibri"/>
          <w:spacing w:val="2"/>
          <w:lang w:val="lt-LT"/>
        </w:rPr>
        <w:t>A</w:t>
      </w:r>
      <w:r w:rsidRPr="002430B5">
        <w:rPr>
          <w:rStyle w:val="Boldas"/>
          <w:rFonts w:cs="Calibri"/>
          <w:b w:val="0"/>
          <w:bCs/>
          <w:spacing w:val="2"/>
          <w:lang w:val="lt-LT"/>
        </w:rPr>
        <w:t>ukštapelkė Plynoja</w:t>
      </w:r>
      <w:r w:rsidRPr="002430B5">
        <w:rPr>
          <w:rFonts w:cs="Calibri"/>
          <w:spacing w:val="2"/>
          <w:lang w:val="lt-LT"/>
        </w:rPr>
        <w:t xml:space="preserve">, suteikia prieglobstį retiesiems augalams: kupstinei kūlingei, aukštajai gegūnei, paprastajam kardeliui, plunksninei pliusnei. </w:t>
      </w:r>
      <w:r w:rsidRPr="002430B5">
        <w:rPr>
          <w:rFonts w:cs="Calibri"/>
          <w:lang w:val="lt-LT"/>
        </w:rPr>
        <w:t xml:space="preserve">Gilūs slėniai, pelkės, apypelkio miškai, žolių turtingi eglynai sudaro galimybes įvairiausiems augalams ir gyvūnams. Milžinai </w:t>
      </w:r>
      <w:r w:rsidRPr="002430B5">
        <w:rPr>
          <w:rStyle w:val="Boldas"/>
          <w:rFonts w:cs="Calibri"/>
          <w:b w:val="0"/>
          <w:bCs/>
          <w:lang w:val="lt-LT"/>
        </w:rPr>
        <w:t>ąžuolai</w:t>
      </w:r>
      <w:r w:rsidRPr="002430B5">
        <w:rPr>
          <w:rFonts w:cs="Calibri"/>
          <w:lang w:val="lt-LT"/>
        </w:rPr>
        <w:t>: Andriejaičių, Genių, Gudlaukio, Tamošaičių sukuria ypatingai pakilią atmosferą, verčiančią susimąstyti apie amžinybę.</w:t>
      </w:r>
      <w:r w:rsidRPr="002430B5">
        <w:rPr>
          <w:lang w:val="lt-LT"/>
        </w:rPr>
        <w:t xml:space="preserve"> Tarsi rankas tiesia į dangų net 12 kamienų liepa. Kultūriniu, architektūriniu požiūriu itin vertinga </w:t>
      </w:r>
      <w:r w:rsidRPr="002430B5">
        <w:rPr>
          <w:rStyle w:val="Boldas"/>
          <w:b w:val="0"/>
          <w:bCs/>
          <w:lang w:val="lt-LT"/>
        </w:rPr>
        <w:t>Pagramančio bažnyčia</w:t>
      </w:r>
      <w:r w:rsidRPr="002430B5">
        <w:rPr>
          <w:lang w:val="lt-LT"/>
        </w:rPr>
        <w:t>, išlaikiusi XVIII a. antrosios pusės Žemaitijos medinėms bažnyčioms būdingas paprastas, bet išraiškingas architektūros formas. Išskirtinis reiškinys – kabantys tiltai. Tai ir kraštovaizdžio savitumo elementas, ir krantus jungiantis darinys, svarbus vietos gyventojams</w:t>
      </w:r>
      <w:r>
        <w:rPr>
          <w:lang w:val="lt-LT"/>
        </w:rPr>
        <w:t>.</w:t>
      </w:r>
    </w:p>
    <w:p w14:paraId="79A8C4CF" w14:textId="18C41CA4" w:rsidR="002430B5" w:rsidRPr="002430B5" w:rsidRDefault="002430B5" w:rsidP="000708E6">
      <w:pPr>
        <w:pStyle w:val="ListParagraph1"/>
        <w:tabs>
          <w:tab w:val="left" w:pos="450"/>
        </w:tabs>
        <w:spacing w:after="0" w:line="240" w:lineRule="auto"/>
        <w:ind w:left="0" w:firstLine="851"/>
        <w:jc w:val="both"/>
        <w:rPr>
          <w:lang w:val="lt-LT"/>
        </w:rPr>
      </w:pPr>
      <w:r w:rsidRPr="002430B5">
        <w:rPr>
          <w:lang w:val="lt-LT"/>
        </w:rPr>
        <w:t>Eičių gyvenvietėje veikia Viešvilės rezervato direkcija, kuri prižiūri bei siekia išsaugoti gamtiniu požiūriu labai vertingą ir natūralią Viešvilės upelio baseino ekosistemą, kuri yra Tauragės ir Jurbarko rajonų sandūroje. Viešvilės valstybinis rezervatas, apimantis net 3216 ha plotą, buvo įsteigtas 1991 metais, o 1993 m. paskelbtas tarptautinės svarbos pelke.</w:t>
      </w:r>
      <w:bookmarkStart w:id="7" w:name="Gamtos_vertyb.C4.97s"/>
      <w:bookmarkEnd w:id="7"/>
      <w:r w:rsidRPr="002430B5">
        <w:rPr>
          <w:lang w:val="lt-LT"/>
        </w:rPr>
        <w:t xml:space="preserve"> Rezervatui priklauso Artosios ir Gličio pelkės bei jas supanti Karšuvos girios dalis. Įspūdingiausia yra 1072 ha ploto Artosios, dar vadinamos Didžiąja plyne, pelkė. Jos šiaurinėje dalyje telkšo seklus Buveinių ežerėlis, kuriame prasideda 15 km ilgio Viešvilės upelis. Rytinėje rezervato dalyje yra dar viena didesnė Gličio aukštapelkė su 19 ha Gličio ežeru. Viešvilės rezervate labai gausiai peri gervės. Tai viena didžiausių Lietuvoje gervių peryklų, nusileidžianti nebent Čepkeliams.</w:t>
      </w:r>
    </w:p>
    <w:p w14:paraId="15EA79C6" w14:textId="45C1CA6A" w:rsidR="00A17366" w:rsidRPr="00C8590F" w:rsidRDefault="00A17366" w:rsidP="00A17366">
      <w:pPr>
        <w:pStyle w:val="Heading3"/>
        <w:numPr>
          <w:ilvl w:val="1"/>
          <w:numId w:val="1"/>
        </w:numPr>
      </w:pPr>
      <w:bookmarkStart w:id="8" w:name="_Toc119662859"/>
      <w:r w:rsidRPr="00C8590F">
        <w:t>VVG teritorijos gyventojų nuomonė apie VVG teritorijos</w:t>
      </w:r>
      <w:r w:rsidR="00B80181" w:rsidRPr="00C8590F">
        <w:t xml:space="preserve"> situaciją ir</w:t>
      </w:r>
      <w:r w:rsidRPr="00C8590F">
        <w:t xml:space="preserve"> poreikius</w:t>
      </w:r>
      <w:bookmarkEnd w:id="8"/>
    </w:p>
    <w:p w14:paraId="6F46E3C6" w14:textId="4EC6FB1A" w:rsidR="00B17CDD" w:rsidRPr="009910A0" w:rsidRDefault="00B17CDD" w:rsidP="00B17CDD">
      <w:pPr>
        <w:ind w:firstLine="720"/>
        <w:rPr>
          <w:szCs w:val="20"/>
          <w:lang w:eastAsia="lt-LT"/>
        </w:rPr>
      </w:pPr>
      <w:r w:rsidRPr="009910A0">
        <w:t xml:space="preserve">Norint išsiaiškinti </w:t>
      </w:r>
      <w:r w:rsidRPr="009910A0">
        <w:rPr>
          <w:szCs w:val="20"/>
          <w:lang w:eastAsia="lt-LT"/>
        </w:rPr>
        <w:t xml:space="preserve">esamą rajono socialinę-ekonominę situaciją bei gyventojų ir organizacijų poreikius ir problemas buvo atlikta gyventojų poreikių analizė, tai vienas iš svarbiausių vietos plėtros strategijos rengimo etapų. Tik žinant gyventojų poreikius galima toliau formuluoti Tauragės rajono vietos veiklos grupės </w:t>
      </w:r>
      <w:r w:rsidR="009910A0" w:rsidRPr="009910A0">
        <w:rPr>
          <w:szCs w:val="20"/>
          <w:lang w:eastAsia="lt-LT"/>
        </w:rPr>
        <w:t xml:space="preserve">poreikius, </w:t>
      </w:r>
      <w:r w:rsidRPr="009910A0">
        <w:rPr>
          <w:szCs w:val="20"/>
          <w:lang w:eastAsia="lt-LT"/>
        </w:rPr>
        <w:t>prioritetus bei tikslus.</w:t>
      </w:r>
    </w:p>
    <w:p w14:paraId="0D9D271C" w14:textId="7BF310E4" w:rsidR="00B17CDD" w:rsidRPr="009910A0" w:rsidRDefault="00B17CDD" w:rsidP="00B17CDD">
      <w:pPr>
        <w:autoSpaceDE w:val="0"/>
        <w:autoSpaceDN w:val="0"/>
        <w:adjustRightInd w:val="0"/>
        <w:ind w:firstLine="851"/>
        <w:rPr>
          <w:szCs w:val="20"/>
          <w:lang w:eastAsia="lt-LT"/>
        </w:rPr>
      </w:pPr>
      <w:r w:rsidRPr="009910A0">
        <w:rPr>
          <w:szCs w:val="20"/>
          <w:lang w:eastAsia="lt-LT"/>
        </w:rPr>
        <w:t xml:space="preserve">Siekiant išanalizuoti esamą rajono situaciją, </w:t>
      </w:r>
      <w:r w:rsidR="009910A0" w:rsidRPr="009910A0">
        <w:rPr>
          <w:szCs w:val="20"/>
          <w:lang w:eastAsia="lt-LT"/>
        </w:rPr>
        <w:t>vietos</w:t>
      </w:r>
      <w:r w:rsidRPr="009910A0">
        <w:rPr>
          <w:szCs w:val="20"/>
          <w:lang w:eastAsia="lt-LT"/>
        </w:rPr>
        <w:t xml:space="preserve"> gyventojų požiūrį į esamą situaciją, bei išsiaiškinti pagrindinius rajono gyventojų poreikius, lūkesčius ir esamas problemas Tauragės rajono vietos veiklos grupė vykdė gyventojų poreikių tyrimą etapais naudojant tris skirtingus metodus:</w:t>
      </w:r>
    </w:p>
    <w:p w14:paraId="60F2113F" w14:textId="7ABFDE46" w:rsidR="00B17CDD" w:rsidRPr="009910A0" w:rsidRDefault="009910A0" w:rsidP="009910A0">
      <w:pPr>
        <w:pStyle w:val="ListParagraph"/>
        <w:numPr>
          <w:ilvl w:val="0"/>
          <w:numId w:val="29"/>
        </w:numPr>
        <w:tabs>
          <w:tab w:val="left" w:pos="1134"/>
        </w:tabs>
        <w:autoSpaceDE w:val="0"/>
        <w:autoSpaceDN w:val="0"/>
        <w:adjustRightInd w:val="0"/>
        <w:ind w:left="0" w:firstLine="851"/>
        <w:rPr>
          <w:szCs w:val="20"/>
          <w:lang w:eastAsia="lt-LT"/>
        </w:rPr>
      </w:pPr>
      <w:r w:rsidRPr="009910A0">
        <w:rPr>
          <w:szCs w:val="20"/>
          <w:lang w:eastAsia="lt-LT"/>
        </w:rPr>
        <w:t>Vietos</w:t>
      </w:r>
      <w:r w:rsidR="00B17CDD" w:rsidRPr="009910A0">
        <w:rPr>
          <w:szCs w:val="20"/>
          <w:lang w:eastAsia="lt-LT"/>
        </w:rPr>
        <w:t xml:space="preserve"> gyventojų apklausa</w:t>
      </w:r>
    </w:p>
    <w:p w14:paraId="418C80F1" w14:textId="3D6349D6" w:rsidR="00B17CDD" w:rsidRPr="009910A0" w:rsidRDefault="00B17CDD" w:rsidP="009910A0">
      <w:pPr>
        <w:pStyle w:val="ListParagraph"/>
        <w:numPr>
          <w:ilvl w:val="0"/>
          <w:numId w:val="29"/>
        </w:numPr>
        <w:tabs>
          <w:tab w:val="left" w:pos="1134"/>
        </w:tabs>
        <w:autoSpaceDE w:val="0"/>
        <w:autoSpaceDN w:val="0"/>
        <w:adjustRightInd w:val="0"/>
        <w:ind w:left="0" w:firstLine="851"/>
        <w:rPr>
          <w:szCs w:val="20"/>
          <w:lang w:eastAsia="lt-LT"/>
        </w:rPr>
      </w:pPr>
      <w:r w:rsidRPr="009910A0">
        <w:rPr>
          <w:szCs w:val="20"/>
          <w:lang w:eastAsia="lt-LT"/>
        </w:rPr>
        <w:t>Anketinė atskirų savivaldybės skyrių ir seniūnijų apklausa</w:t>
      </w:r>
      <w:r w:rsidR="009910A0" w:rsidRPr="009910A0">
        <w:rPr>
          <w:szCs w:val="20"/>
          <w:lang w:eastAsia="lt-LT"/>
        </w:rPr>
        <w:t>;</w:t>
      </w:r>
    </w:p>
    <w:p w14:paraId="463B7C56" w14:textId="55EA3547" w:rsidR="00B17CDD" w:rsidRPr="009910A0" w:rsidRDefault="00B17CDD" w:rsidP="009910A0">
      <w:pPr>
        <w:pStyle w:val="ListParagraph"/>
        <w:numPr>
          <w:ilvl w:val="0"/>
          <w:numId w:val="29"/>
        </w:numPr>
        <w:tabs>
          <w:tab w:val="left" w:pos="1134"/>
        </w:tabs>
        <w:autoSpaceDE w:val="0"/>
        <w:autoSpaceDN w:val="0"/>
        <w:adjustRightInd w:val="0"/>
        <w:ind w:left="0" w:firstLine="851"/>
        <w:rPr>
          <w:szCs w:val="20"/>
          <w:lang w:eastAsia="lt-LT"/>
        </w:rPr>
      </w:pPr>
      <w:r w:rsidRPr="009910A0">
        <w:rPr>
          <w:szCs w:val="20"/>
          <w:lang w:eastAsia="lt-LT"/>
        </w:rPr>
        <w:t>Informaciniai renginiai</w:t>
      </w:r>
      <w:r w:rsidR="009910A0" w:rsidRPr="009910A0">
        <w:rPr>
          <w:szCs w:val="20"/>
          <w:lang w:eastAsia="lt-LT"/>
        </w:rPr>
        <w:t xml:space="preserve"> – darbas grupėse.</w:t>
      </w:r>
    </w:p>
    <w:p w14:paraId="731DC076" w14:textId="6B22B86E" w:rsidR="00B17CDD" w:rsidRPr="009910A0" w:rsidRDefault="00B17CDD" w:rsidP="00B17CDD">
      <w:pPr>
        <w:autoSpaceDE w:val="0"/>
        <w:autoSpaceDN w:val="0"/>
        <w:adjustRightInd w:val="0"/>
        <w:ind w:firstLine="851"/>
        <w:rPr>
          <w:szCs w:val="20"/>
          <w:lang w:eastAsia="lt-LT"/>
        </w:rPr>
      </w:pPr>
      <w:r w:rsidRPr="009910A0">
        <w:rPr>
          <w:szCs w:val="20"/>
          <w:lang w:eastAsia="lt-LT"/>
        </w:rPr>
        <w:t xml:space="preserve">Pirmasis ir antrasis etapai, </w:t>
      </w:r>
      <w:r w:rsidR="009910A0" w:rsidRPr="009910A0">
        <w:rPr>
          <w:szCs w:val="20"/>
          <w:lang w:eastAsia="lt-LT"/>
        </w:rPr>
        <w:t>vietos</w:t>
      </w:r>
      <w:r w:rsidRPr="009910A0">
        <w:rPr>
          <w:szCs w:val="20"/>
          <w:lang w:eastAsia="lt-LT"/>
        </w:rPr>
        <w:t xml:space="preserve"> gyventojų apklausa ir anketinė atskirų savivaldybės skyrių ir seniūnijų apklausa, vyko lygiagrečiai. </w:t>
      </w:r>
      <w:r w:rsidR="009910A0" w:rsidRPr="009910A0">
        <w:rPr>
          <w:szCs w:val="20"/>
          <w:lang w:eastAsia="lt-LT"/>
        </w:rPr>
        <w:t>Kaimo</w:t>
      </w:r>
      <w:r w:rsidRPr="009910A0">
        <w:rPr>
          <w:szCs w:val="20"/>
          <w:lang w:eastAsia="lt-LT"/>
        </w:rPr>
        <w:t xml:space="preserve"> gyventoju apklausa buvo siekiama išsiaiškinti esamą rajono socialinę-ekonominę situaciją bei gyventojų ir organizacijų problemas ir poreikius. Anketą sudarė </w:t>
      </w:r>
      <w:r w:rsidR="009910A0" w:rsidRPr="009910A0">
        <w:rPr>
          <w:szCs w:val="20"/>
          <w:lang w:eastAsia="lt-LT"/>
        </w:rPr>
        <w:t>22</w:t>
      </w:r>
      <w:r w:rsidRPr="009910A0">
        <w:rPr>
          <w:szCs w:val="20"/>
          <w:lang w:eastAsia="lt-LT"/>
        </w:rPr>
        <w:t xml:space="preserve"> klausimai, iš kurių </w:t>
      </w:r>
      <w:r w:rsidR="009910A0" w:rsidRPr="009910A0">
        <w:rPr>
          <w:szCs w:val="20"/>
          <w:lang w:eastAsia="lt-LT"/>
        </w:rPr>
        <w:t>7</w:t>
      </w:r>
      <w:r w:rsidRPr="009910A0">
        <w:rPr>
          <w:szCs w:val="20"/>
          <w:lang w:eastAsia="lt-LT"/>
        </w:rPr>
        <w:t xml:space="preserve"> buvo skirti bendrai informacijai apie respondentą, likę </w:t>
      </w:r>
      <w:r w:rsidR="009910A0" w:rsidRPr="009910A0">
        <w:rPr>
          <w:szCs w:val="20"/>
          <w:lang w:eastAsia="lt-LT"/>
        </w:rPr>
        <w:t>–</w:t>
      </w:r>
      <w:r w:rsidRPr="009910A0">
        <w:rPr>
          <w:szCs w:val="20"/>
          <w:lang w:eastAsia="lt-LT"/>
        </w:rPr>
        <w:t xml:space="preserve"> skirti išsiaiškinti: opiausias gyvenamosios vietovės problemas, kokioms paramos sritims gyventojai teiktų prioritetą laikotarpiui iki </w:t>
      </w:r>
      <w:r w:rsidR="009910A0" w:rsidRPr="009910A0">
        <w:rPr>
          <w:szCs w:val="20"/>
          <w:lang w:eastAsia="lt-LT"/>
        </w:rPr>
        <w:t>2027</w:t>
      </w:r>
      <w:r w:rsidRPr="009910A0">
        <w:rPr>
          <w:szCs w:val="20"/>
          <w:lang w:eastAsia="lt-LT"/>
        </w:rPr>
        <w:t xml:space="preserve"> metų, atitinkamų paslaugų trukūmą gyvenamojoje vietoje, gyventojų nuomonę apie patraukliausias ekonomines veiklas ir bendruomeninį verslą bei kaimo jaunimo situaciją.</w:t>
      </w:r>
    </w:p>
    <w:p w14:paraId="1BB55E03" w14:textId="25B65C82" w:rsidR="00B17CDD" w:rsidRPr="008E05C8" w:rsidRDefault="00B17CDD" w:rsidP="00B17CDD">
      <w:pPr>
        <w:autoSpaceDE w:val="0"/>
        <w:autoSpaceDN w:val="0"/>
        <w:adjustRightInd w:val="0"/>
        <w:ind w:firstLine="810"/>
        <w:rPr>
          <w:szCs w:val="20"/>
          <w:lang w:eastAsia="lt-LT"/>
        </w:rPr>
      </w:pPr>
      <w:r w:rsidRPr="008E05C8">
        <w:rPr>
          <w:szCs w:val="20"/>
          <w:lang w:eastAsia="lt-LT"/>
        </w:rPr>
        <w:t xml:space="preserve">Apklausoje dalyvavo </w:t>
      </w:r>
      <w:r w:rsidR="009910A0" w:rsidRPr="008E05C8">
        <w:rPr>
          <w:szCs w:val="20"/>
          <w:lang w:eastAsia="lt-LT"/>
        </w:rPr>
        <w:t>175</w:t>
      </w:r>
      <w:r w:rsidRPr="008E05C8">
        <w:rPr>
          <w:szCs w:val="20"/>
          <w:lang w:eastAsia="lt-LT"/>
        </w:rPr>
        <w:t xml:space="preserve"> respondentai iš visos Tauragės rajono vietos veiklos grupės veiklos teritorijos</w:t>
      </w:r>
      <w:r w:rsidR="009910A0" w:rsidRPr="008E05C8">
        <w:rPr>
          <w:szCs w:val="20"/>
          <w:lang w:eastAsia="lt-LT"/>
        </w:rPr>
        <w:t xml:space="preserve">. </w:t>
      </w:r>
      <w:r w:rsidRPr="008E05C8">
        <w:rPr>
          <w:szCs w:val="20"/>
          <w:lang w:eastAsia="lt-LT"/>
        </w:rPr>
        <w:t>Šių anketų pagalba buvo išsiaiškintos rajono gyventojų opiausios problemos bei poreikiai</w:t>
      </w:r>
      <w:r w:rsidR="009910A0" w:rsidRPr="008E05C8">
        <w:rPr>
          <w:szCs w:val="20"/>
          <w:lang w:eastAsia="lt-LT"/>
        </w:rPr>
        <w:t xml:space="preserve"> ir sritys, kurioms reikalinga skirti finansavimą.</w:t>
      </w:r>
      <w:r w:rsidR="008E05C8">
        <w:rPr>
          <w:szCs w:val="20"/>
          <w:lang w:eastAsia="lt-LT"/>
        </w:rPr>
        <w:t xml:space="preserve"> Apklausa buvo vykdo elektroniniu būdu, anketa prieinama šiuo adresu: </w:t>
      </w:r>
      <w:hyperlink r:id="rId19" w:history="1">
        <w:r w:rsidR="008E05C8" w:rsidRPr="008D2541">
          <w:rPr>
            <w:rStyle w:val="Hyperlink"/>
            <w:szCs w:val="20"/>
            <w:lang w:eastAsia="lt-LT"/>
          </w:rPr>
          <w:t>https://apklausa.lt/f/projektas-taurages-rajono-vvg-2023-2027-m-vietos-pletros-strategija-gq9y34a/answers/new.fullpage</w:t>
        </w:r>
      </w:hyperlink>
      <w:r w:rsidR="008E05C8">
        <w:rPr>
          <w:szCs w:val="20"/>
          <w:lang w:eastAsia="lt-LT"/>
        </w:rPr>
        <w:t xml:space="preserve"> </w:t>
      </w:r>
    </w:p>
    <w:p w14:paraId="17E46991" w14:textId="77777777" w:rsidR="00B17CDD" w:rsidRPr="008E05C8" w:rsidRDefault="00B17CDD" w:rsidP="00B17CDD">
      <w:pPr>
        <w:autoSpaceDE w:val="0"/>
        <w:autoSpaceDN w:val="0"/>
        <w:adjustRightInd w:val="0"/>
        <w:ind w:firstLine="851"/>
        <w:rPr>
          <w:szCs w:val="20"/>
          <w:lang w:eastAsia="lt-LT"/>
        </w:rPr>
      </w:pPr>
      <w:r w:rsidRPr="008E05C8">
        <w:rPr>
          <w:szCs w:val="20"/>
          <w:lang w:eastAsia="lt-LT"/>
        </w:rPr>
        <w:t xml:space="preserve">Atskirų savivaldybės skyrių ir seniūnijų apklausa – skirta išsiaiškinti esamą rajono situaciją bei sužinoti poreikius. Seniūnijoms buvo pateiktos anketos, kuriose buvo prašoma pateikti statistinę informaciją apie seniūnijų gyventojų skaičių, gyventojų pasiskirstymą pagal amžių ir gyvenamąsias vietoves, apie gyventojus patiriančius ekonominius sunkumus ar socialinę atskirtį. Taip pat buvo </w:t>
      </w:r>
      <w:r w:rsidRPr="008E05C8">
        <w:rPr>
          <w:szCs w:val="20"/>
          <w:lang w:eastAsia="lt-LT"/>
        </w:rPr>
        <w:lastRenderedPageBreak/>
        <w:t xml:space="preserve">paprašyta pateikti duomenis apie gyventojų užimtumą, smulkų ir vidutinį verslą, paslaugų sektorių, žemės ūkį, gamtos išteklius, kultūrą ir NVO veikiančias jų teritorijoje bei įvairias įstaigas ir organizacijas, veikiančias seniūnijos teritorijoje. </w:t>
      </w:r>
    </w:p>
    <w:p w14:paraId="30B2964D" w14:textId="0AF69B88" w:rsidR="00B17CDD" w:rsidRPr="008E05C8" w:rsidRDefault="00B17CDD" w:rsidP="00B17CDD">
      <w:pPr>
        <w:autoSpaceDE w:val="0"/>
        <w:autoSpaceDN w:val="0"/>
        <w:adjustRightInd w:val="0"/>
        <w:ind w:firstLine="851"/>
        <w:rPr>
          <w:szCs w:val="20"/>
          <w:lang w:eastAsia="lt-LT"/>
        </w:rPr>
      </w:pPr>
      <w:r w:rsidRPr="008E05C8">
        <w:rPr>
          <w:szCs w:val="20"/>
          <w:lang w:eastAsia="lt-LT"/>
        </w:rPr>
        <w:t xml:space="preserve">Tauragės rajono savivaldybės skyriai teikė informaciją apie rajono teritorijoje esančius kultūros ir istorijos objektus bei vertybes, plėtojamą tautinį paveldą bei organizuojamus tradicinius renginius, bendrą rajono situaciją dėl asmenų patiriančių socialinę atskirtį ir susiduriančių su ekonominiais sunkumais bei </w:t>
      </w:r>
      <w:r w:rsidR="008E05C8" w:rsidRPr="008E05C8">
        <w:rPr>
          <w:szCs w:val="20"/>
          <w:lang w:eastAsia="lt-LT"/>
        </w:rPr>
        <w:t>apie žemės ūkį rajone</w:t>
      </w:r>
      <w:r w:rsidRPr="008E05C8">
        <w:rPr>
          <w:szCs w:val="20"/>
          <w:lang w:eastAsia="lt-LT"/>
        </w:rPr>
        <w:t>.</w:t>
      </w:r>
    </w:p>
    <w:p w14:paraId="4E3CCB68" w14:textId="680A8B84" w:rsidR="00B17CDD" w:rsidRPr="008E05C8" w:rsidRDefault="008E05C8" w:rsidP="00B17CDD">
      <w:pPr>
        <w:autoSpaceDE w:val="0"/>
        <w:autoSpaceDN w:val="0"/>
        <w:adjustRightInd w:val="0"/>
        <w:ind w:firstLine="851"/>
        <w:rPr>
          <w:szCs w:val="20"/>
          <w:lang w:eastAsia="lt-LT"/>
        </w:rPr>
      </w:pPr>
      <w:r w:rsidRPr="008E05C8">
        <w:rPr>
          <w:szCs w:val="20"/>
          <w:lang w:eastAsia="lt-LT"/>
        </w:rPr>
        <w:t>Visos šios priemonės</w:t>
      </w:r>
      <w:r w:rsidR="00B17CDD" w:rsidRPr="008E05C8">
        <w:rPr>
          <w:szCs w:val="20"/>
          <w:lang w:eastAsia="lt-LT"/>
        </w:rPr>
        <w:t xml:space="preserve"> suteikė mums žinių apie realią rajono situaciją, gyventojų problemas, poreikius ir lūkesčius, kurie bus analizuojami ir pateikiami </w:t>
      </w:r>
      <w:r w:rsidRPr="008E05C8">
        <w:rPr>
          <w:szCs w:val="20"/>
          <w:lang w:eastAsia="lt-LT"/>
        </w:rPr>
        <w:t>2023</w:t>
      </w:r>
      <w:r w:rsidR="00B17CDD" w:rsidRPr="008E05C8">
        <w:rPr>
          <w:szCs w:val="20"/>
          <w:lang w:eastAsia="lt-LT"/>
        </w:rPr>
        <w:t>-202</w:t>
      </w:r>
      <w:r w:rsidRPr="008E05C8">
        <w:rPr>
          <w:szCs w:val="20"/>
          <w:lang w:eastAsia="lt-LT"/>
        </w:rPr>
        <w:t>7</w:t>
      </w:r>
      <w:r w:rsidR="00B17CDD" w:rsidRPr="008E05C8">
        <w:rPr>
          <w:szCs w:val="20"/>
          <w:lang w:eastAsia="lt-LT"/>
        </w:rPr>
        <w:t xml:space="preserve"> metų Tauragės rajono vietos veiklos grupės strategijoje.</w:t>
      </w:r>
    </w:p>
    <w:p w14:paraId="0D5440E8" w14:textId="26D8436A" w:rsidR="00B17CDD" w:rsidRPr="008E05C8" w:rsidRDefault="00B17CDD" w:rsidP="00B17CDD">
      <w:pPr>
        <w:autoSpaceDE w:val="0"/>
        <w:autoSpaceDN w:val="0"/>
        <w:adjustRightInd w:val="0"/>
        <w:ind w:firstLine="810"/>
        <w:rPr>
          <w:szCs w:val="20"/>
          <w:lang w:eastAsia="lt-LT"/>
        </w:rPr>
      </w:pPr>
      <w:r w:rsidRPr="008E05C8">
        <w:rPr>
          <w:szCs w:val="20"/>
          <w:lang w:eastAsia="lt-LT"/>
        </w:rPr>
        <w:t>Kitas naudojamas tyrimo metodas</w:t>
      </w:r>
      <w:r w:rsidR="008E05C8" w:rsidRPr="008E05C8">
        <w:rPr>
          <w:szCs w:val="20"/>
          <w:lang w:eastAsia="lt-LT"/>
        </w:rPr>
        <w:t xml:space="preserve"> –</w:t>
      </w:r>
      <w:r w:rsidRPr="008E05C8">
        <w:rPr>
          <w:szCs w:val="20"/>
          <w:lang w:eastAsia="lt-LT"/>
        </w:rPr>
        <w:t xml:space="preserve"> informaciniai</w:t>
      </w:r>
      <w:r w:rsidR="008E05C8" w:rsidRPr="008E05C8">
        <w:rPr>
          <w:szCs w:val="20"/>
          <w:lang w:eastAsia="lt-LT"/>
        </w:rPr>
        <w:t xml:space="preserve"> </w:t>
      </w:r>
      <w:r w:rsidRPr="008E05C8">
        <w:rPr>
          <w:szCs w:val="20"/>
          <w:lang w:eastAsia="lt-LT"/>
        </w:rPr>
        <w:t>renginiai</w:t>
      </w:r>
      <w:r w:rsidR="008E05C8" w:rsidRPr="008E05C8">
        <w:rPr>
          <w:szCs w:val="20"/>
          <w:lang w:eastAsia="lt-LT"/>
        </w:rPr>
        <w:t xml:space="preserve"> – darbas grupėse,</w:t>
      </w:r>
      <w:r w:rsidRPr="008E05C8">
        <w:rPr>
          <w:szCs w:val="20"/>
          <w:lang w:eastAsia="lt-LT"/>
        </w:rPr>
        <w:t xml:space="preserve"> vyko su šiomis tikslinėmis grupėmis:</w:t>
      </w:r>
    </w:p>
    <w:p w14:paraId="744ABBE0" w14:textId="77777777" w:rsidR="00B17CDD" w:rsidRPr="008E05C8" w:rsidRDefault="00B17CDD" w:rsidP="00B17CDD">
      <w:pPr>
        <w:pStyle w:val="ListParagraph"/>
        <w:numPr>
          <w:ilvl w:val="0"/>
          <w:numId w:val="23"/>
        </w:numPr>
        <w:tabs>
          <w:tab w:val="left" w:pos="1170"/>
        </w:tabs>
        <w:autoSpaceDE w:val="0"/>
        <w:autoSpaceDN w:val="0"/>
        <w:adjustRightInd w:val="0"/>
        <w:ind w:left="0" w:firstLine="810"/>
        <w:rPr>
          <w:szCs w:val="20"/>
          <w:lang w:eastAsia="lt-LT"/>
        </w:rPr>
      </w:pPr>
      <w:r w:rsidRPr="008E05C8">
        <w:rPr>
          <w:szCs w:val="20"/>
          <w:lang w:eastAsia="lt-LT"/>
        </w:rPr>
        <w:t>Kaimo bendruomenių, nevyriausybinių organizacijų atstovais, verslininkais ir kitais rajono gyventojais;</w:t>
      </w:r>
    </w:p>
    <w:p w14:paraId="72167808" w14:textId="77777777" w:rsidR="00B17CDD" w:rsidRPr="008E05C8" w:rsidRDefault="00B17CDD" w:rsidP="00B17CDD">
      <w:pPr>
        <w:pStyle w:val="ListParagraph"/>
        <w:numPr>
          <w:ilvl w:val="0"/>
          <w:numId w:val="23"/>
        </w:numPr>
        <w:tabs>
          <w:tab w:val="left" w:pos="1170"/>
        </w:tabs>
        <w:autoSpaceDE w:val="0"/>
        <w:autoSpaceDN w:val="0"/>
        <w:adjustRightInd w:val="0"/>
        <w:ind w:left="0" w:firstLine="810"/>
        <w:rPr>
          <w:szCs w:val="20"/>
          <w:lang w:eastAsia="lt-LT"/>
        </w:rPr>
      </w:pPr>
      <w:r w:rsidRPr="008E05C8">
        <w:rPr>
          <w:szCs w:val="20"/>
          <w:lang w:eastAsia="lt-LT"/>
        </w:rPr>
        <w:t>Seniūnijų ir vietos valdžios atstovais;</w:t>
      </w:r>
    </w:p>
    <w:p w14:paraId="6307CE41" w14:textId="72EF96F2" w:rsidR="00B17CDD" w:rsidRPr="008E05C8" w:rsidRDefault="00B17CDD" w:rsidP="00B17CDD">
      <w:pPr>
        <w:pStyle w:val="ListParagraph"/>
        <w:tabs>
          <w:tab w:val="left" w:pos="1170"/>
        </w:tabs>
        <w:autoSpaceDE w:val="0"/>
        <w:autoSpaceDN w:val="0"/>
        <w:adjustRightInd w:val="0"/>
        <w:ind w:left="0" w:firstLine="810"/>
        <w:rPr>
          <w:szCs w:val="20"/>
          <w:highlight w:val="yellow"/>
          <w:lang w:eastAsia="lt-LT"/>
        </w:rPr>
      </w:pPr>
      <w:r w:rsidRPr="008E05C8">
        <w:rPr>
          <w:szCs w:val="20"/>
          <w:lang w:eastAsia="lt-LT"/>
        </w:rPr>
        <w:t>Informaciniai</w:t>
      </w:r>
      <w:r w:rsidR="008E05C8" w:rsidRPr="008E05C8">
        <w:rPr>
          <w:szCs w:val="20"/>
          <w:lang w:eastAsia="lt-LT"/>
        </w:rPr>
        <w:t xml:space="preserve"> </w:t>
      </w:r>
      <w:r w:rsidRPr="008E05C8">
        <w:rPr>
          <w:szCs w:val="20"/>
          <w:lang w:eastAsia="lt-LT"/>
        </w:rPr>
        <w:t xml:space="preserve">renginiai </w:t>
      </w:r>
      <w:r w:rsidR="008E05C8" w:rsidRPr="008E05C8">
        <w:rPr>
          <w:szCs w:val="20"/>
          <w:lang w:eastAsia="lt-LT"/>
        </w:rPr>
        <w:t>–</w:t>
      </w:r>
      <w:r w:rsidRPr="008E05C8">
        <w:rPr>
          <w:szCs w:val="20"/>
          <w:lang w:eastAsia="lt-LT"/>
        </w:rPr>
        <w:t xml:space="preserve"> tai struktūruoti susitikimai su tikslinėmis žmonių grupėmis. Grupiniai susitikimai vyko neformalios diskusijos forma, diskutuojant iš anksto numatytomis temomis. Šis metodas padėjo gauti kokybinę informaciją ir buvo vienas geriausių būdų aiškinantis ryškiausias tikslinių grupių problemas. Buvo siekiama išgirsti įvairias nuomones, idėjas, suprasti žmonių požiūrį bei išsiaiškinti jų poreikius ir lūkesčius ateinančiam finansavimo periodui.</w:t>
      </w:r>
    </w:p>
    <w:p w14:paraId="3D807D7D" w14:textId="63B08BA8" w:rsidR="00B17CDD" w:rsidRPr="008E05C8" w:rsidRDefault="008E05C8" w:rsidP="00B17CDD">
      <w:pPr>
        <w:autoSpaceDE w:val="0"/>
        <w:autoSpaceDN w:val="0"/>
        <w:adjustRightInd w:val="0"/>
        <w:ind w:firstLine="851"/>
        <w:rPr>
          <w:szCs w:val="20"/>
          <w:lang w:eastAsia="lt-LT"/>
        </w:rPr>
      </w:pPr>
      <w:r w:rsidRPr="008E05C8">
        <w:rPr>
          <w:szCs w:val="20"/>
          <w:lang w:eastAsia="lt-LT"/>
        </w:rPr>
        <w:t>Renginiuose</w:t>
      </w:r>
      <w:r w:rsidR="00B17CDD" w:rsidRPr="008E05C8">
        <w:rPr>
          <w:szCs w:val="20"/>
          <w:lang w:eastAsia="lt-LT"/>
        </w:rPr>
        <w:t xml:space="preserve"> dalyvavo visų kaimo bendruomenių, mokyklų, kultūros centrų, seniūnijų, jaunimo ir kitų organizacijų atstovai, smulkūs kaimo verslininkai. Grupiniai susitikimai buvo skirti išsiaiškinti vietos problemas bei gyventojų poreikius. Susitikimų metu buvo naudojami įvairūs darbo metodai:</w:t>
      </w:r>
    </w:p>
    <w:p w14:paraId="055AF124" w14:textId="2811D0B2" w:rsidR="00B17CDD" w:rsidRPr="008E05C8" w:rsidRDefault="00B17CDD" w:rsidP="008E05C8">
      <w:pPr>
        <w:numPr>
          <w:ilvl w:val="0"/>
          <w:numId w:val="23"/>
        </w:numPr>
        <w:tabs>
          <w:tab w:val="left" w:pos="1134"/>
        </w:tabs>
        <w:autoSpaceDE w:val="0"/>
        <w:autoSpaceDN w:val="0"/>
        <w:adjustRightInd w:val="0"/>
        <w:ind w:left="0" w:firstLine="851"/>
        <w:rPr>
          <w:szCs w:val="20"/>
          <w:lang w:eastAsia="lt-LT"/>
        </w:rPr>
      </w:pPr>
      <w:r w:rsidRPr="008E05C8">
        <w:rPr>
          <w:szCs w:val="20"/>
          <w:lang w:eastAsia="lt-LT"/>
        </w:rPr>
        <w:t xml:space="preserve">informacinis - diskusinis renginys su Tauragės rajono kaimo gyventojais, organizacijomis ir vietos verslininkais, kurių metu buvo pristatomos LEADER perspektyvos diskusijos, kurių tikslas buvo išsiaiškinti gyventojų poreikius ir aptarti </w:t>
      </w:r>
      <w:r w:rsidR="008E05C8" w:rsidRPr="008E05C8">
        <w:rPr>
          <w:szCs w:val="20"/>
          <w:lang w:eastAsia="lt-LT"/>
        </w:rPr>
        <w:t>2023</w:t>
      </w:r>
      <w:r w:rsidRPr="008E05C8">
        <w:rPr>
          <w:szCs w:val="20"/>
          <w:lang w:eastAsia="lt-LT"/>
        </w:rPr>
        <w:t>-</w:t>
      </w:r>
      <w:r w:rsidR="008E05C8" w:rsidRPr="008E05C8">
        <w:rPr>
          <w:szCs w:val="20"/>
          <w:lang w:eastAsia="lt-LT"/>
        </w:rPr>
        <w:t>2030</w:t>
      </w:r>
      <w:r w:rsidRPr="008E05C8">
        <w:rPr>
          <w:szCs w:val="20"/>
          <w:lang w:eastAsia="lt-LT"/>
        </w:rPr>
        <w:t xml:space="preserve"> metų kaimo plėtros programos finansavimo perspektyvas</w:t>
      </w:r>
      <w:r w:rsidR="008E05C8" w:rsidRPr="008E05C8">
        <w:rPr>
          <w:szCs w:val="20"/>
          <w:lang w:eastAsia="lt-LT"/>
        </w:rPr>
        <w:t>;</w:t>
      </w:r>
    </w:p>
    <w:p w14:paraId="0CE1A58F" w14:textId="474C6B26" w:rsidR="00B17CDD" w:rsidRPr="008E05C8" w:rsidRDefault="00B17CDD" w:rsidP="008E05C8">
      <w:pPr>
        <w:numPr>
          <w:ilvl w:val="0"/>
          <w:numId w:val="23"/>
        </w:numPr>
        <w:tabs>
          <w:tab w:val="left" w:pos="1134"/>
        </w:tabs>
        <w:autoSpaceDE w:val="0"/>
        <w:autoSpaceDN w:val="0"/>
        <w:adjustRightInd w:val="0"/>
        <w:ind w:left="0" w:firstLine="851"/>
        <w:rPr>
          <w:szCs w:val="20"/>
          <w:lang w:eastAsia="lt-LT"/>
        </w:rPr>
      </w:pPr>
      <w:r w:rsidRPr="008E05C8">
        <w:rPr>
          <w:szCs w:val="20"/>
          <w:lang w:eastAsia="lt-LT"/>
        </w:rPr>
        <w:t>Seniūnijų SSGG analizė</w:t>
      </w:r>
      <w:r w:rsidR="008E05C8" w:rsidRPr="008E05C8">
        <w:rPr>
          <w:szCs w:val="20"/>
          <w:lang w:eastAsia="lt-LT"/>
        </w:rPr>
        <w:t xml:space="preserve"> </w:t>
      </w:r>
      <w:r w:rsidRPr="008E05C8">
        <w:rPr>
          <w:szCs w:val="20"/>
          <w:lang w:eastAsia="lt-LT"/>
        </w:rPr>
        <w:t>– kurios tikslas buvo išsiaiškinti skirtingų vietovių išteklius, turimą potencialą, galimas plėtros kryptis ir projektines idėjas</w:t>
      </w:r>
      <w:r w:rsidR="008E05C8" w:rsidRPr="008E05C8">
        <w:rPr>
          <w:szCs w:val="20"/>
          <w:lang w:eastAsia="lt-LT"/>
        </w:rPr>
        <w:t>.</w:t>
      </w:r>
    </w:p>
    <w:p w14:paraId="5CF75535" w14:textId="5E8E8A92" w:rsidR="00A17366" w:rsidRDefault="00B17CDD" w:rsidP="00B17CDD">
      <w:pPr>
        <w:autoSpaceDE w:val="0"/>
        <w:autoSpaceDN w:val="0"/>
        <w:adjustRightInd w:val="0"/>
        <w:ind w:firstLine="851"/>
        <w:rPr>
          <w:szCs w:val="20"/>
          <w:lang w:eastAsia="lt-LT"/>
        </w:rPr>
      </w:pPr>
      <w:r w:rsidRPr="008E05C8">
        <w:rPr>
          <w:szCs w:val="20"/>
          <w:lang w:eastAsia="lt-LT"/>
        </w:rPr>
        <w:t xml:space="preserve">Grupinių susitikimų rezultatai buvo pristatyti visuomenei ir vietos valdžios atstovams. </w:t>
      </w:r>
    </w:p>
    <w:p w14:paraId="302B44A0" w14:textId="573D38A9" w:rsidR="008E05C8" w:rsidRPr="008E05C8" w:rsidRDefault="008E05C8" w:rsidP="00B17CDD">
      <w:pPr>
        <w:autoSpaceDE w:val="0"/>
        <w:autoSpaceDN w:val="0"/>
        <w:adjustRightInd w:val="0"/>
        <w:ind w:firstLine="851"/>
        <w:rPr>
          <w:szCs w:val="20"/>
          <w:lang w:eastAsia="lt-LT"/>
        </w:rPr>
      </w:pPr>
      <w:r>
        <w:rPr>
          <w:szCs w:val="20"/>
          <w:lang w:eastAsia="lt-LT"/>
        </w:rPr>
        <w:t xml:space="preserve">Rengiant VPS taip pat buvo vykdyta </w:t>
      </w:r>
      <w:r w:rsidRPr="00622E58">
        <w:rPr>
          <w:szCs w:val="20"/>
          <w:lang w:eastAsia="lt-LT"/>
        </w:rPr>
        <w:t>viešai prieinamos statistinės informacijos, rajono strateginių ir kitų dokumentų</w:t>
      </w:r>
      <w:r w:rsidRPr="009B734F">
        <w:t xml:space="preserve"> </w:t>
      </w:r>
      <w:r w:rsidRPr="00622E58">
        <w:rPr>
          <w:szCs w:val="20"/>
          <w:lang w:eastAsia="lt-LT"/>
        </w:rPr>
        <w:t>analizė</w:t>
      </w:r>
      <w:r>
        <w:rPr>
          <w:szCs w:val="20"/>
          <w:lang w:eastAsia="lt-LT"/>
        </w:rPr>
        <w:t>.</w:t>
      </w:r>
    </w:p>
    <w:p w14:paraId="29231CFA" w14:textId="344A7540" w:rsidR="00566B9C" w:rsidRPr="00C8590F" w:rsidRDefault="00566B9C" w:rsidP="00A17366">
      <w:pPr>
        <w:pStyle w:val="Heading3"/>
        <w:numPr>
          <w:ilvl w:val="1"/>
          <w:numId w:val="1"/>
        </w:numPr>
      </w:pPr>
      <w:bookmarkStart w:id="9" w:name="_Toc119662860"/>
      <w:r w:rsidRPr="00C8590F">
        <w:t xml:space="preserve">VVG </w:t>
      </w:r>
      <w:r w:rsidRPr="00455DA8">
        <w:t xml:space="preserve">teritorijos socialinė situacija </w:t>
      </w:r>
      <w:r w:rsidR="0061106B" w:rsidRPr="00455DA8">
        <w:t>(įskaitant informaciją apie skurd</w:t>
      </w:r>
      <w:r w:rsidR="00C646DE" w:rsidRPr="00455DA8">
        <w:t>o riziką</w:t>
      </w:r>
      <w:r w:rsidR="0061106B" w:rsidRPr="00455DA8">
        <w:t xml:space="preserve"> ir socialinę atskirtį patiriančius asmenis </w:t>
      </w:r>
      <w:r w:rsidR="0061106B" w:rsidRPr="00C8590F">
        <w:t xml:space="preserve">ir </w:t>
      </w:r>
      <w:r w:rsidR="00C646DE" w:rsidRPr="00C8590F">
        <w:t xml:space="preserve">(arba) jų </w:t>
      </w:r>
      <w:r w:rsidR="0061106B" w:rsidRPr="00C8590F">
        <w:t>grupes)</w:t>
      </w:r>
      <w:bookmarkEnd w:id="9"/>
    </w:p>
    <w:p w14:paraId="73C67674" w14:textId="47490989" w:rsidR="000708E6" w:rsidRPr="00197171" w:rsidRDefault="002F03F6" w:rsidP="000708E6">
      <w:pPr>
        <w:ind w:firstLine="851"/>
      </w:pPr>
      <w:r>
        <w:t>Valstybės duomenų agentūros</w:t>
      </w:r>
      <w:r w:rsidRPr="00C45BF2">
        <w:t xml:space="preserve"> </w:t>
      </w:r>
      <w:r w:rsidR="000708E6">
        <w:t xml:space="preserve">duomenimis </w:t>
      </w:r>
      <w:r w:rsidR="001B26FA">
        <w:t>Taurag</w:t>
      </w:r>
      <w:r w:rsidR="000F5F84">
        <w:t>ė</w:t>
      </w:r>
      <w:r w:rsidR="001B26FA">
        <w:t>s</w:t>
      </w:r>
      <w:r w:rsidR="000708E6">
        <w:t xml:space="preserve"> rajono gyventojų skaičius, kaip ir visoje Lietuvoje, mažėja kasmet. </w:t>
      </w:r>
      <w:r w:rsidR="00403996">
        <w:t>2019</w:t>
      </w:r>
      <w:r w:rsidR="000708E6">
        <w:t xml:space="preserve"> m. Raseinių r</w:t>
      </w:r>
      <w:r w:rsidR="00B17CDD">
        <w:t>. sav</w:t>
      </w:r>
      <w:r w:rsidR="000708E6">
        <w:t xml:space="preserve">. </w:t>
      </w:r>
      <w:r w:rsidR="00B17CDD">
        <w:t>g</w:t>
      </w:r>
      <w:r w:rsidR="000708E6" w:rsidRPr="00703D57">
        <w:t xml:space="preserve">yveno </w:t>
      </w:r>
      <w:r w:rsidR="00403996">
        <w:t>38 290</w:t>
      </w:r>
      <w:r w:rsidR="000708E6" w:rsidRPr="00703D57">
        <w:t xml:space="preserve"> asmenys</w:t>
      </w:r>
      <w:r w:rsidR="00703D57" w:rsidRPr="00703D57">
        <w:t>, miesto</w:t>
      </w:r>
      <w:r w:rsidR="00403996">
        <w:t xml:space="preserve"> (23 116)</w:t>
      </w:r>
      <w:r w:rsidR="00703D57" w:rsidRPr="00703D57">
        <w:t xml:space="preserve"> ir kaimo</w:t>
      </w:r>
      <w:r w:rsidR="00403996">
        <w:t xml:space="preserve"> (15 174)</w:t>
      </w:r>
      <w:r w:rsidR="00703D57" w:rsidRPr="00703D57">
        <w:t xml:space="preserve"> teritorijose</w:t>
      </w:r>
      <w:r w:rsidR="000708E6" w:rsidRPr="00703D57">
        <w:t xml:space="preserve">, lyginant šiuos </w:t>
      </w:r>
      <w:r w:rsidR="000A3682">
        <w:t>duomenis</w:t>
      </w:r>
      <w:r w:rsidR="000708E6" w:rsidRPr="00703D57">
        <w:t xml:space="preserve"> su 2022 metai</w:t>
      </w:r>
      <w:r w:rsidR="005171F9">
        <w:t>s</w:t>
      </w:r>
      <w:r w:rsidR="000708E6" w:rsidRPr="00703D57">
        <w:t xml:space="preserve">, kai </w:t>
      </w:r>
      <w:r w:rsidR="001B26FA" w:rsidRPr="00703D57">
        <w:t xml:space="preserve">Tauragės </w:t>
      </w:r>
      <w:r w:rsidR="000A3682">
        <w:t>r. sav. gyveno</w:t>
      </w:r>
      <w:r w:rsidR="000708E6" w:rsidRPr="00703D57">
        <w:t xml:space="preserve"> </w:t>
      </w:r>
      <w:r w:rsidR="000F5F84" w:rsidRPr="00703D57">
        <w:t>37 403</w:t>
      </w:r>
      <w:r w:rsidR="000708E6" w:rsidRPr="00703D57">
        <w:t xml:space="preserve"> asmenys</w:t>
      </w:r>
      <w:r w:rsidR="000A3682">
        <w:t>,</w:t>
      </w:r>
      <w:r w:rsidR="00703D57" w:rsidRPr="00703D57">
        <w:t xml:space="preserve"> </w:t>
      </w:r>
      <w:r w:rsidR="000A3682">
        <w:t>m</w:t>
      </w:r>
      <w:r w:rsidR="00703D57" w:rsidRPr="00703D57">
        <w:t>iesto</w:t>
      </w:r>
      <w:r w:rsidR="00403996">
        <w:t xml:space="preserve"> (22 358)</w:t>
      </w:r>
      <w:r w:rsidR="00703D57" w:rsidRPr="00703D57">
        <w:t xml:space="preserve"> ir kaimo</w:t>
      </w:r>
      <w:r w:rsidR="00403996">
        <w:t xml:space="preserve"> (15 045)</w:t>
      </w:r>
      <w:r w:rsidR="00703D57" w:rsidRPr="00703D57">
        <w:t xml:space="preserve"> teritorijose</w:t>
      </w:r>
      <w:r w:rsidR="000708E6" w:rsidRPr="00703D57">
        <w:t>,</w:t>
      </w:r>
      <w:r w:rsidR="00942C2A">
        <w:t xml:space="preserve"> </w:t>
      </w:r>
      <w:r w:rsidR="00403996">
        <w:t xml:space="preserve">bendras </w:t>
      </w:r>
      <w:r w:rsidR="000708E6" w:rsidRPr="00703D57">
        <w:t>gyventojų skaičius sumaž</w:t>
      </w:r>
      <w:r w:rsidR="00703D57" w:rsidRPr="00703D57">
        <w:t>ė</w:t>
      </w:r>
      <w:r w:rsidR="000708E6" w:rsidRPr="00703D57">
        <w:t xml:space="preserve">jo per </w:t>
      </w:r>
      <w:r w:rsidR="00403996">
        <w:t>2,3</w:t>
      </w:r>
      <w:r w:rsidR="000708E6" w:rsidRPr="00703D57">
        <w:t xml:space="preserve"> proc.</w:t>
      </w:r>
      <w:r w:rsidR="00403996">
        <w:t xml:space="preserve"> Kaimo gyventojų skaičius mažėjo ne pilnai 1 proc., įvertinus šiuos duomenis, matyti, kad spartesnis gyventojų skaičiaus mažėjimas – mieste </w:t>
      </w:r>
      <w:r w:rsidR="000708E6" w:rsidRPr="00703D57">
        <w:t>[3]</w:t>
      </w:r>
      <w:r w:rsidR="00403996">
        <w:t>.</w:t>
      </w:r>
    </w:p>
    <w:p w14:paraId="1FBB248C" w14:textId="0417F253" w:rsidR="000708E6" w:rsidRDefault="00A22D5A" w:rsidP="000708E6">
      <w:pPr>
        <w:ind w:firstLine="851"/>
      </w:pPr>
      <w:r>
        <w:t xml:space="preserve">Remiantis </w:t>
      </w:r>
      <w:r w:rsidR="002F03F6">
        <w:t>Valstybės duomenų agentūros</w:t>
      </w:r>
      <w:r w:rsidR="002F03F6" w:rsidRPr="00C45BF2">
        <w:t xml:space="preserve"> </w:t>
      </w:r>
      <w:r>
        <w:t>duomenimis d</w:t>
      </w:r>
      <w:r w:rsidR="000708E6" w:rsidRPr="00197171">
        <w:t>idžioji dalis</w:t>
      </w:r>
      <w:r>
        <w:t xml:space="preserve"> gyventojų</w:t>
      </w:r>
      <w:r w:rsidR="000708E6" w:rsidRPr="00197171">
        <w:t xml:space="preserve"> gyvena </w:t>
      </w:r>
      <w:r w:rsidR="00197171" w:rsidRPr="00197171">
        <w:t>mieste</w:t>
      </w:r>
      <w:r w:rsidR="000708E6" w:rsidRPr="00197171">
        <w:t xml:space="preserve">, </w:t>
      </w:r>
      <w:r w:rsidR="00560413">
        <w:t>2019</w:t>
      </w:r>
      <w:r w:rsidR="000708E6" w:rsidRPr="00197171">
        <w:t xml:space="preserve"> metais </w:t>
      </w:r>
      <w:r w:rsidR="00560413">
        <w:t>kaimo gyventojai sudarė tik 39,6 proc</w:t>
      </w:r>
      <w:r w:rsidR="000708E6" w:rsidRPr="00197171">
        <w:t xml:space="preserve">. Šis skaičius 2022 metais nežymiai </w:t>
      </w:r>
      <w:r w:rsidR="00560413">
        <w:t>paaugo</w:t>
      </w:r>
      <w:r w:rsidR="000708E6" w:rsidRPr="00197171">
        <w:t xml:space="preserve"> ir sudarė </w:t>
      </w:r>
      <w:r w:rsidR="00560413">
        <w:t>40,2</w:t>
      </w:r>
      <w:r w:rsidR="000708E6" w:rsidRPr="00197171">
        <w:t xml:space="preserve"> proc. </w:t>
      </w:r>
      <w:r>
        <w:t>[3]</w:t>
      </w:r>
    </w:p>
    <w:p w14:paraId="2D0D0E74" w14:textId="4B466F96" w:rsidR="00182442" w:rsidRDefault="00182442" w:rsidP="00182442">
      <w:pPr>
        <w:ind w:firstLine="851"/>
      </w:pPr>
      <w:r>
        <w:t>Pagal pateiktus seniūnijų anketinius duomenis</w:t>
      </w:r>
      <w:r w:rsidR="00583098">
        <w:t xml:space="preserve"> (pastaba: duomenis pateikė ne visos seniūnijos)</w:t>
      </w:r>
      <w:r>
        <w:t xml:space="preserve"> nustatyta, kad seniūnijose gyventojų skaičius nuo 2014 m. 19 295 gyventojų sumažėjo iki 16 210 gyventojų – 2022 m., procentaliai VVG teritorijoje gyventojų sumažėjo per 15,99 proc. Ryškiausias gyventojų skaičiaus pokytis matomas Žygaičių seniūnijoje, nuo 2014 m. iki 2022 m. gyventojų skaičius sumažėjo per 1 012 gyventojus, t.y. 22,88 proc., daugiausiai sumažėjo vyrų skaičius, net 653. (</w:t>
      </w:r>
      <w:r w:rsidRPr="00436938">
        <w:t>žr. 1.5.1 Lentelė)</w:t>
      </w:r>
      <w:r>
        <w:t xml:space="preserve"> [</w:t>
      </w:r>
      <w:r w:rsidR="00583098">
        <w:t>2</w:t>
      </w:r>
      <w:r>
        <w:t>]</w:t>
      </w:r>
    </w:p>
    <w:p w14:paraId="52C55169" w14:textId="25254B88" w:rsidR="00DD1035" w:rsidRDefault="00DD1035" w:rsidP="00990982"/>
    <w:p w14:paraId="2DCA46FA" w14:textId="4C8EC76B" w:rsidR="00C630FC" w:rsidRPr="00C630FC" w:rsidRDefault="00C630FC" w:rsidP="00C630FC">
      <w:pPr>
        <w:spacing w:line="360" w:lineRule="auto"/>
        <w:ind w:left="357" w:firstLine="851"/>
        <w:jc w:val="center"/>
        <w:rPr>
          <w:lang w:val="en-GB"/>
        </w:rPr>
      </w:pPr>
      <w:r w:rsidRPr="00584717">
        <w:rPr>
          <w:b/>
          <w:bCs/>
        </w:rPr>
        <w:lastRenderedPageBreak/>
        <w:t>1.5.1</w:t>
      </w:r>
      <w:r w:rsidR="00A33B87">
        <w:rPr>
          <w:b/>
          <w:bCs/>
        </w:rPr>
        <w:t>.</w:t>
      </w:r>
      <w:r w:rsidRPr="00584717">
        <w:rPr>
          <w:b/>
          <w:bCs/>
        </w:rPr>
        <w:t xml:space="preserve"> Lentelė.</w:t>
      </w:r>
      <w:r>
        <w:t xml:space="preserve"> </w:t>
      </w:r>
      <w:r w:rsidR="00E90D9A">
        <w:t>VVG</w:t>
      </w:r>
      <w:r>
        <w:t xml:space="preserve"> seniūnij</w:t>
      </w:r>
      <w:r w:rsidR="00E90D9A">
        <w:t>ų</w:t>
      </w:r>
      <w:r>
        <w:t xml:space="preserve"> teritorijo</w:t>
      </w:r>
      <w:r w:rsidR="00E90D9A">
        <w:t>se</w:t>
      </w:r>
      <w:r>
        <w:t xml:space="preserve"> gyvenanči</w:t>
      </w:r>
      <w:r w:rsidR="00583098">
        <w:t>ų</w:t>
      </w:r>
      <w:r>
        <w:t xml:space="preserve"> asmenų skaičius.</w:t>
      </w:r>
    </w:p>
    <w:tbl>
      <w:tblPr>
        <w:tblStyle w:val="GridTable1Light"/>
        <w:tblW w:w="9630" w:type="dxa"/>
        <w:tblLook w:val="04A0" w:firstRow="1" w:lastRow="0" w:firstColumn="1" w:lastColumn="0" w:noHBand="0" w:noVBand="1"/>
      </w:tblPr>
      <w:tblGrid>
        <w:gridCol w:w="1413"/>
        <w:gridCol w:w="1118"/>
        <w:gridCol w:w="816"/>
        <w:gridCol w:w="989"/>
        <w:gridCol w:w="904"/>
        <w:gridCol w:w="750"/>
        <w:gridCol w:w="990"/>
        <w:gridCol w:w="911"/>
        <w:gridCol w:w="750"/>
        <w:gridCol w:w="989"/>
      </w:tblGrid>
      <w:tr w:rsidR="002A082C" w:rsidRPr="00263084" w14:paraId="066D9637" w14:textId="77777777" w:rsidTr="002B729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3" w:type="dxa"/>
            <w:vMerge w:val="restart"/>
            <w:noWrap/>
            <w:hideMark/>
          </w:tcPr>
          <w:p w14:paraId="10E08B6E" w14:textId="77777777" w:rsidR="002A082C" w:rsidRPr="00263084" w:rsidRDefault="002A082C" w:rsidP="002F24A9">
            <w:pPr>
              <w:jc w:val="left"/>
              <w:rPr>
                <w:b w:val="0"/>
                <w:bCs w:val="0"/>
                <w:color w:val="000000"/>
                <w:lang w:eastAsia="en-GB"/>
              </w:rPr>
            </w:pPr>
            <w:r w:rsidRPr="00263084">
              <w:rPr>
                <w:color w:val="000000"/>
                <w:lang w:eastAsia="en-GB"/>
              </w:rPr>
              <w:t> </w:t>
            </w:r>
          </w:p>
          <w:p w14:paraId="5F411AFD" w14:textId="7962448A" w:rsidR="002A082C" w:rsidRPr="00263084" w:rsidRDefault="002A082C" w:rsidP="002F24A9">
            <w:pPr>
              <w:jc w:val="left"/>
              <w:rPr>
                <w:color w:val="000000"/>
                <w:lang w:eastAsia="en-GB"/>
              </w:rPr>
            </w:pPr>
            <w:r w:rsidRPr="00263084">
              <w:rPr>
                <w:color w:val="000000"/>
                <w:lang w:eastAsia="en-GB"/>
              </w:rPr>
              <w:t> </w:t>
            </w:r>
            <w:r w:rsidR="001962BC">
              <w:rPr>
                <w:color w:val="000000"/>
                <w:lang w:eastAsia="en-GB"/>
              </w:rPr>
              <w:t>Seniūnija</w:t>
            </w:r>
          </w:p>
        </w:tc>
        <w:tc>
          <w:tcPr>
            <w:tcW w:w="2923" w:type="dxa"/>
            <w:gridSpan w:val="3"/>
            <w:hideMark/>
          </w:tcPr>
          <w:p w14:paraId="5FB55285" w14:textId="363480EF" w:rsidR="002A082C" w:rsidRPr="00AF2B62" w:rsidRDefault="002A082C" w:rsidP="002F24A9">
            <w:pPr>
              <w:jc w:val="center"/>
              <w:cnfStyle w:val="100000000000" w:firstRow="1" w:lastRow="0" w:firstColumn="0" w:lastColumn="0" w:oddVBand="0" w:evenVBand="0" w:oddHBand="0" w:evenHBand="0" w:firstRowFirstColumn="0" w:firstRowLastColumn="0" w:lastRowFirstColumn="0" w:lastRowLastColumn="0"/>
              <w:rPr>
                <w:color w:val="000000"/>
                <w:lang w:eastAsia="en-GB"/>
              </w:rPr>
            </w:pPr>
            <w:r w:rsidRPr="00AF2B62">
              <w:rPr>
                <w:color w:val="000000"/>
                <w:lang w:eastAsia="en-GB"/>
              </w:rPr>
              <w:t>2014</w:t>
            </w:r>
            <w:r w:rsidR="00AF2B62" w:rsidRPr="00AF2B62">
              <w:rPr>
                <w:color w:val="000000"/>
                <w:lang w:eastAsia="en-GB"/>
              </w:rPr>
              <w:t xml:space="preserve"> m.</w:t>
            </w:r>
          </w:p>
        </w:tc>
        <w:tc>
          <w:tcPr>
            <w:tcW w:w="2644" w:type="dxa"/>
            <w:gridSpan w:val="3"/>
            <w:hideMark/>
          </w:tcPr>
          <w:p w14:paraId="4A2BA6C3" w14:textId="04028D61" w:rsidR="002A082C" w:rsidRPr="00AF2B62" w:rsidRDefault="002A082C" w:rsidP="002F24A9">
            <w:pPr>
              <w:jc w:val="center"/>
              <w:cnfStyle w:val="100000000000" w:firstRow="1" w:lastRow="0" w:firstColumn="0" w:lastColumn="0" w:oddVBand="0" w:evenVBand="0" w:oddHBand="0" w:evenHBand="0" w:firstRowFirstColumn="0" w:firstRowLastColumn="0" w:lastRowFirstColumn="0" w:lastRowLastColumn="0"/>
              <w:rPr>
                <w:color w:val="000000"/>
                <w:lang w:eastAsia="en-GB"/>
              </w:rPr>
            </w:pPr>
            <w:r w:rsidRPr="00AF2B62">
              <w:rPr>
                <w:color w:val="000000"/>
                <w:lang w:eastAsia="en-GB"/>
              </w:rPr>
              <w:t>2021</w:t>
            </w:r>
            <w:r w:rsidR="00AF2B62" w:rsidRPr="00AF2B62">
              <w:rPr>
                <w:color w:val="000000"/>
                <w:lang w:eastAsia="en-GB"/>
              </w:rPr>
              <w:t xml:space="preserve"> m.</w:t>
            </w:r>
          </w:p>
        </w:tc>
        <w:tc>
          <w:tcPr>
            <w:tcW w:w="2650" w:type="dxa"/>
            <w:gridSpan w:val="3"/>
            <w:noWrap/>
            <w:hideMark/>
          </w:tcPr>
          <w:p w14:paraId="07A956A4" w14:textId="374E7ED7" w:rsidR="002A082C" w:rsidRPr="00AF2B62" w:rsidRDefault="002A082C" w:rsidP="002F24A9">
            <w:pPr>
              <w:jc w:val="center"/>
              <w:cnfStyle w:val="100000000000" w:firstRow="1" w:lastRow="0" w:firstColumn="0" w:lastColumn="0" w:oddVBand="0" w:evenVBand="0" w:oddHBand="0" w:evenHBand="0" w:firstRowFirstColumn="0" w:firstRowLastColumn="0" w:lastRowFirstColumn="0" w:lastRowLastColumn="0"/>
              <w:rPr>
                <w:color w:val="000000"/>
                <w:lang w:eastAsia="en-GB"/>
              </w:rPr>
            </w:pPr>
            <w:r w:rsidRPr="00AF2B62">
              <w:rPr>
                <w:color w:val="000000"/>
                <w:lang w:eastAsia="en-GB"/>
              </w:rPr>
              <w:t>2022</w:t>
            </w:r>
            <w:r w:rsidR="00AF2B62" w:rsidRPr="00AF2B62">
              <w:rPr>
                <w:color w:val="000000"/>
                <w:lang w:eastAsia="en-GB"/>
              </w:rPr>
              <w:t xml:space="preserve"> m.</w:t>
            </w:r>
          </w:p>
        </w:tc>
      </w:tr>
      <w:tr w:rsidR="002A082C" w:rsidRPr="00263084" w14:paraId="317DBA52" w14:textId="77777777" w:rsidTr="002B7290">
        <w:trPr>
          <w:trHeight w:val="20"/>
        </w:trPr>
        <w:tc>
          <w:tcPr>
            <w:cnfStyle w:val="001000000000" w:firstRow="0" w:lastRow="0" w:firstColumn="1" w:lastColumn="0" w:oddVBand="0" w:evenVBand="0" w:oddHBand="0" w:evenHBand="0" w:firstRowFirstColumn="0" w:firstRowLastColumn="0" w:lastRowFirstColumn="0" w:lastRowLastColumn="0"/>
            <w:tcW w:w="1413" w:type="dxa"/>
            <w:vMerge/>
            <w:noWrap/>
            <w:hideMark/>
          </w:tcPr>
          <w:p w14:paraId="35287E25" w14:textId="1736156C" w:rsidR="002A082C" w:rsidRPr="00263084" w:rsidRDefault="002A082C" w:rsidP="002F24A9">
            <w:pPr>
              <w:jc w:val="left"/>
              <w:rPr>
                <w:color w:val="000000"/>
                <w:lang w:eastAsia="en-GB"/>
              </w:rPr>
            </w:pPr>
          </w:p>
        </w:tc>
        <w:tc>
          <w:tcPr>
            <w:tcW w:w="1118" w:type="dxa"/>
            <w:noWrap/>
            <w:hideMark/>
          </w:tcPr>
          <w:p w14:paraId="6D7C13D3" w14:textId="77777777" w:rsidR="002A082C" w:rsidRPr="00263084" w:rsidRDefault="002A082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Iš viso</w:t>
            </w:r>
          </w:p>
        </w:tc>
        <w:tc>
          <w:tcPr>
            <w:tcW w:w="816" w:type="dxa"/>
            <w:noWrap/>
            <w:hideMark/>
          </w:tcPr>
          <w:p w14:paraId="4C11834F" w14:textId="77777777" w:rsidR="002A082C" w:rsidRPr="00263084" w:rsidRDefault="002A082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Vyrų</w:t>
            </w:r>
          </w:p>
        </w:tc>
        <w:tc>
          <w:tcPr>
            <w:tcW w:w="989" w:type="dxa"/>
            <w:noWrap/>
            <w:hideMark/>
          </w:tcPr>
          <w:p w14:paraId="56E738B4" w14:textId="77777777" w:rsidR="002A082C" w:rsidRPr="00263084" w:rsidRDefault="002A082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Moterų</w:t>
            </w:r>
          </w:p>
        </w:tc>
        <w:tc>
          <w:tcPr>
            <w:tcW w:w="904" w:type="dxa"/>
            <w:noWrap/>
            <w:hideMark/>
          </w:tcPr>
          <w:p w14:paraId="7F772468" w14:textId="77777777" w:rsidR="002A082C" w:rsidRPr="00263084" w:rsidRDefault="002A082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Iš viso</w:t>
            </w:r>
          </w:p>
        </w:tc>
        <w:tc>
          <w:tcPr>
            <w:tcW w:w="750" w:type="dxa"/>
            <w:noWrap/>
            <w:hideMark/>
          </w:tcPr>
          <w:p w14:paraId="18BCB3E0" w14:textId="77777777" w:rsidR="002A082C" w:rsidRPr="00263084" w:rsidRDefault="002A082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Vyrų</w:t>
            </w:r>
          </w:p>
        </w:tc>
        <w:tc>
          <w:tcPr>
            <w:tcW w:w="989" w:type="dxa"/>
            <w:noWrap/>
            <w:hideMark/>
          </w:tcPr>
          <w:p w14:paraId="1A4D693A" w14:textId="77777777" w:rsidR="002A082C" w:rsidRPr="00263084" w:rsidRDefault="002A082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Moterų</w:t>
            </w:r>
          </w:p>
        </w:tc>
        <w:tc>
          <w:tcPr>
            <w:tcW w:w="911" w:type="dxa"/>
            <w:noWrap/>
            <w:hideMark/>
          </w:tcPr>
          <w:p w14:paraId="26CA892C" w14:textId="77777777" w:rsidR="002A082C" w:rsidRPr="00263084" w:rsidRDefault="002A082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Iš viso</w:t>
            </w:r>
          </w:p>
        </w:tc>
        <w:tc>
          <w:tcPr>
            <w:tcW w:w="750" w:type="dxa"/>
            <w:noWrap/>
            <w:hideMark/>
          </w:tcPr>
          <w:p w14:paraId="42FD322E" w14:textId="77777777" w:rsidR="002A082C" w:rsidRPr="00263084" w:rsidRDefault="002A082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Vyrų</w:t>
            </w:r>
          </w:p>
        </w:tc>
        <w:tc>
          <w:tcPr>
            <w:tcW w:w="989" w:type="dxa"/>
            <w:noWrap/>
            <w:hideMark/>
          </w:tcPr>
          <w:p w14:paraId="067AD659" w14:textId="77777777" w:rsidR="002A082C" w:rsidRPr="00263084" w:rsidRDefault="002A082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Moterų</w:t>
            </w:r>
          </w:p>
        </w:tc>
      </w:tr>
      <w:tr w:rsidR="00E90D9A" w:rsidRPr="00263084" w14:paraId="35ADAECD" w14:textId="77777777" w:rsidTr="002B7290">
        <w:trPr>
          <w:trHeight w:val="2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F61B926" w14:textId="49EC5479" w:rsidR="00C630FC" w:rsidRPr="00263084" w:rsidRDefault="00C630FC" w:rsidP="002F24A9">
            <w:pPr>
              <w:jc w:val="left"/>
              <w:rPr>
                <w:color w:val="000000"/>
                <w:lang w:eastAsia="en-GB"/>
              </w:rPr>
            </w:pPr>
            <w:r w:rsidRPr="00263084">
              <w:rPr>
                <w:color w:val="000000"/>
                <w:lang w:eastAsia="en-GB"/>
              </w:rPr>
              <w:t xml:space="preserve">Lauksargių </w:t>
            </w:r>
          </w:p>
        </w:tc>
        <w:tc>
          <w:tcPr>
            <w:tcW w:w="1118" w:type="dxa"/>
            <w:noWrap/>
            <w:hideMark/>
          </w:tcPr>
          <w:p w14:paraId="2308CD15"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1462</w:t>
            </w:r>
          </w:p>
        </w:tc>
        <w:tc>
          <w:tcPr>
            <w:tcW w:w="816" w:type="dxa"/>
            <w:noWrap/>
            <w:hideMark/>
          </w:tcPr>
          <w:p w14:paraId="23B07626"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725</w:t>
            </w:r>
          </w:p>
        </w:tc>
        <w:tc>
          <w:tcPr>
            <w:tcW w:w="989" w:type="dxa"/>
            <w:noWrap/>
            <w:hideMark/>
          </w:tcPr>
          <w:p w14:paraId="43B14946"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737</w:t>
            </w:r>
          </w:p>
        </w:tc>
        <w:tc>
          <w:tcPr>
            <w:tcW w:w="904" w:type="dxa"/>
            <w:noWrap/>
            <w:hideMark/>
          </w:tcPr>
          <w:p w14:paraId="0354E87C"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1209</w:t>
            </w:r>
          </w:p>
        </w:tc>
        <w:tc>
          <w:tcPr>
            <w:tcW w:w="750" w:type="dxa"/>
            <w:noWrap/>
            <w:hideMark/>
          </w:tcPr>
          <w:p w14:paraId="6B679FA8"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603</w:t>
            </w:r>
          </w:p>
        </w:tc>
        <w:tc>
          <w:tcPr>
            <w:tcW w:w="989" w:type="dxa"/>
            <w:noWrap/>
            <w:hideMark/>
          </w:tcPr>
          <w:p w14:paraId="0164DC3C"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606</w:t>
            </w:r>
          </w:p>
        </w:tc>
        <w:tc>
          <w:tcPr>
            <w:tcW w:w="911" w:type="dxa"/>
            <w:noWrap/>
            <w:hideMark/>
          </w:tcPr>
          <w:p w14:paraId="15619914"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1177</w:t>
            </w:r>
          </w:p>
        </w:tc>
        <w:tc>
          <w:tcPr>
            <w:tcW w:w="750" w:type="dxa"/>
            <w:noWrap/>
            <w:hideMark/>
          </w:tcPr>
          <w:p w14:paraId="5C3A5F58"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587</w:t>
            </w:r>
          </w:p>
        </w:tc>
        <w:tc>
          <w:tcPr>
            <w:tcW w:w="989" w:type="dxa"/>
            <w:noWrap/>
            <w:hideMark/>
          </w:tcPr>
          <w:p w14:paraId="46689876"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590</w:t>
            </w:r>
          </w:p>
        </w:tc>
      </w:tr>
      <w:tr w:rsidR="00E90D9A" w:rsidRPr="00263084" w14:paraId="6E1F889D" w14:textId="77777777" w:rsidTr="002B7290">
        <w:trPr>
          <w:trHeight w:val="2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317B055" w14:textId="40547A5E" w:rsidR="00C630FC" w:rsidRPr="00263084" w:rsidRDefault="00C630FC" w:rsidP="002F24A9">
            <w:pPr>
              <w:jc w:val="left"/>
              <w:rPr>
                <w:color w:val="000000"/>
                <w:lang w:eastAsia="en-GB"/>
              </w:rPr>
            </w:pPr>
            <w:r w:rsidRPr="00263084">
              <w:rPr>
                <w:color w:val="000000"/>
                <w:lang w:eastAsia="en-GB"/>
              </w:rPr>
              <w:t>Mažonų</w:t>
            </w:r>
          </w:p>
        </w:tc>
        <w:tc>
          <w:tcPr>
            <w:tcW w:w="1118" w:type="dxa"/>
            <w:noWrap/>
            <w:hideMark/>
          </w:tcPr>
          <w:p w14:paraId="1ED4A01F"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3532</w:t>
            </w:r>
          </w:p>
        </w:tc>
        <w:tc>
          <w:tcPr>
            <w:tcW w:w="816" w:type="dxa"/>
            <w:noWrap/>
            <w:hideMark/>
          </w:tcPr>
          <w:p w14:paraId="5E0F86AC"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1742</w:t>
            </w:r>
          </w:p>
        </w:tc>
        <w:tc>
          <w:tcPr>
            <w:tcW w:w="989" w:type="dxa"/>
            <w:noWrap/>
            <w:hideMark/>
          </w:tcPr>
          <w:p w14:paraId="14AE6448"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1790</w:t>
            </w:r>
          </w:p>
        </w:tc>
        <w:tc>
          <w:tcPr>
            <w:tcW w:w="904" w:type="dxa"/>
            <w:noWrap/>
            <w:hideMark/>
          </w:tcPr>
          <w:p w14:paraId="0149D1F0"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3022</w:t>
            </w:r>
          </w:p>
        </w:tc>
        <w:tc>
          <w:tcPr>
            <w:tcW w:w="750" w:type="dxa"/>
            <w:noWrap/>
            <w:hideMark/>
          </w:tcPr>
          <w:p w14:paraId="08078503"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1598</w:t>
            </w:r>
          </w:p>
        </w:tc>
        <w:tc>
          <w:tcPr>
            <w:tcW w:w="989" w:type="dxa"/>
            <w:noWrap/>
            <w:hideMark/>
          </w:tcPr>
          <w:p w14:paraId="238666A3"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1424</w:t>
            </w:r>
          </w:p>
        </w:tc>
        <w:tc>
          <w:tcPr>
            <w:tcW w:w="911" w:type="dxa"/>
            <w:noWrap/>
            <w:hideMark/>
          </w:tcPr>
          <w:p w14:paraId="761C3013"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3100</w:t>
            </w:r>
          </w:p>
        </w:tc>
        <w:tc>
          <w:tcPr>
            <w:tcW w:w="750" w:type="dxa"/>
            <w:noWrap/>
            <w:hideMark/>
          </w:tcPr>
          <w:p w14:paraId="326D3B95"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1566</w:t>
            </w:r>
          </w:p>
        </w:tc>
        <w:tc>
          <w:tcPr>
            <w:tcW w:w="989" w:type="dxa"/>
            <w:noWrap/>
            <w:hideMark/>
          </w:tcPr>
          <w:p w14:paraId="239389F0"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1534</w:t>
            </w:r>
          </w:p>
        </w:tc>
      </w:tr>
      <w:tr w:rsidR="00E90D9A" w:rsidRPr="00263084" w14:paraId="189AC820" w14:textId="77777777" w:rsidTr="002B7290">
        <w:trPr>
          <w:trHeight w:val="2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AC8D35D" w14:textId="57FE2E0D" w:rsidR="00C630FC" w:rsidRPr="00263084" w:rsidRDefault="00C630FC" w:rsidP="002F24A9">
            <w:pPr>
              <w:jc w:val="left"/>
              <w:rPr>
                <w:color w:val="000000"/>
                <w:lang w:eastAsia="en-GB"/>
              </w:rPr>
            </w:pPr>
            <w:r w:rsidRPr="00263084">
              <w:rPr>
                <w:color w:val="000000"/>
                <w:lang w:eastAsia="en-GB"/>
              </w:rPr>
              <w:t>Skaudvilės</w:t>
            </w:r>
          </w:p>
        </w:tc>
        <w:tc>
          <w:tcPr>
            <w:tcW w:w="1118" w:type="dxa"/>
            <w:noWrap/>
            <w:hideMark/>
          </w:tcPr>
          <w:p w14:paraId="15617905"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4036</w:t>
            </w:r>
          </w:p>
        </w:tc>
        <w:tc>
          <w:tcPr>
            <w:tcW w:w="816" w:type="dxa"/>
            <w:noWrap/>
            <w:hideMark/>
          </w:tcPr>
          <w:p w14:paraId="576C6D50"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1936</w:t>
            </w:r>
          </w:p>
        </w:tc>
        <w:tc>
          <w:tcPr>
            <w:tcW w:w="989" w:type="dxa"/>
            <w:noWrap/>
            <w:hideMark/>
          </w:tcPr>
          <w:p w14:paraId="75AA6E40"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2100</w:t>
            </w:r>
          </w:p>
        </w:tc>
        <w:tc>
          <w:tcPr>
            <w:tcW w:w="904" w:type="dxa"/>
            <w:noWrap/>
            <w:hideMark/>
          </w:tcPr>
          <w:p w14:paraId="26548570"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3363</w:t>
            </w:r>
          </w:p>
        </w:tc>
        <w:tc>
          <w:tcPr>
            <w:tcW w:w="750" w:type="dxa"/>
            <w:noWrap/>
            <w:hideMark/>
          </w:tcPr>
          <w:p w14:paraId="138FDAA7"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1637</w:t>
            </w:r>
          </w:p>
        </w:tc>
        <w:tc>
          <w:tcPr>
            <w:tcW w:w="989" w:type="dxa"/>
            <w:noWrap/>
            <w:hideMark/>
          </w:tcPr>
          <w:p w14:paraId="10C3FEA7"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1726</w:t>
            </w:r>
          </w:p>
        </w:tc>
        <w:tc>
          <w:tcPr>
            <w:tcW w:w="911" w:type="dxa"/>
            <w:noWrap/>
            <w:hideMark/>
          </w:tcPr>
          <w:p w14:paraId="4A0D192B"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3255</w:t>
            </w:r>
          </w:p>
        </w:tc>
        <w:tc>
          <w:tcPr>
            <w:tcW w:w="750" w:type="dxa"/>
            <w:noWrap/>
            <w:hideMark/>
          </w:tcPr>
          <w:p w14:paraId="738B71EA"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1598</w:t>
            </w:r>
          </w:p>
        </w:tc>
        <w:tc>
          <w:tcPr>
            <w:tcW w:w="989" w:type="dxa"/>
            <w:noWrap/>
            <w:hideMark/>
          </w:tcPr>
          <w:p w14:paraId="479E2268"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1657</w:t>
            </w:r>
          </w:p>
        </w:tc>
      </w:tr>
      <w:tr w:rsidR="00E90D9A" w:rsidRPr="00263084" w14:paraId="277B39BB" w14:textId="77777777" w:rsidTr="002B7290">
        <w:trPr>
          <w:trHeight w:val="2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4FC2D06" w14:textId="4D397BAB" w:rsidR="00C630FC" w:rsidRPr="00263084" w:rsidRDefault="00C630FC" w:rsidP="002F24A9">
            <w:pPr>
              <w:jc w:val="left"/>
              <w:rPr>
                <w:color w:val="000000"/>
                <w:lang w:eastAsia="en-GB"/>
              </w:rPr>
            </w:pPr>
            <w:r w:rsidRPr="00263084">
              <w:rPr>
                <w:color w:val="000000"/>
                <w:lang w:eastAsia="en-GB"/>
              </w:rPr>
              <w:t xml:space="preserve">Žygaičių </w:t>
            </w:r>
          </w:p>
        </w:tc>
        <w:tc>
          <w:tcPr>
            <w:tcW w:w="1118" w:type="dxa"/>
            <w:noWrap/>
            <w:hideMark/>
          </w:tcPr>
          <w:p w14:paraId="5957F7E6"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4423</w:t>
            </w:r>
          </w:p>
        </w:tc>
        <w:tc>
          <w:tcPr>
            <w:tcW w:w="816" w:type="dxa"/>
            <w:noWrap/>
            <w:hideMark/>
          </w:tcPr>
          <w:p w14:paraId="1ECE1FA7"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2938</w:t>
            </w:r>
          </w:p>
        </w:tc>
        <w:tc>
          <w:tcPr>
            <w:tcW w:w="989" w:type="dxa"/>
            <w:noWrap/>
            <w:hideMark/>
          </w:tcPr>
          <w:p w14:paraId="64A10F20"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1485</w:t>
            </w:r>
          </w:p>
        </w:tc>
        <w:tc>
          <w:tcPr>
            <w:tcW w:w="904" w:type="dxa"/>
            <w:noWrap/>
            <w:hideMark/>
          </w:tcPr>
          <w:p w14:paraId="11CE2714"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3488</w:t>
            </w:r>
          </w:p>
        </w:tc>
        <w:tc>
          <w:tcPr>
            <w:tcW w:w="750" w:type="dxa"/>
            <w:noWrap/>
            <w:hideMark/>
          </w:tcPr>
          <w:p w14:paraId="2CBDE5AF"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2335</w:t>
            </w:r>
          </w:p>
        </w:tc>
        <w:tc>
          <w:tcPr>
            <w:tcW w:w="989" w:type="dxa"/>
            <w:noWrap/>
            <w:hideMark/>
          </w:tcPr>
          <w:p w14:paraId="0C2145FD"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1153</w:t>
            </w:r>
          </w:p>
        </w:tc>
        <w:tc>
          <w:tcPr>
            <w:tcW w:w="911" w:type="dxa"/>
            <w:noWrap/>
            <w:hideMark/>
          </w:tcPr>
          <w:p w14:paraId="7386C576"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3411</w:t>
            </w:r>
          </w:p>
        </w:tc>
        <w:tc>
          <w:tcPr>
            <w:tcW w:w="750" w:type="dxa"/>
            <w:noWrap/>
            <w:hideMark/>
          </w:tcPr>
          <w:p w14:paraId="145235CF"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2285</w:t>
            </w:r>
          </w:p>
        </w:tc>
        <w:tc>
          <w:tcPr>
            <w:tcW w:w="989" w:type="dxa"/>
            <w:noWrap/>
            <w:hideMark/>
          </w:tcPr>
          <w:p w14:paraId="30E6F614"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1126</w:t>
            </w:r>
          </w:p>
        </w:tc>
      </w:tr>
      <w:tr w:rsidR="00E90D9A" w:rsidRPr="00263084" w14:paraId="301DF60B" w14:textId="77777777" w:rsidTr="002B7290">
        <w:trPr>
          <w:trHeight w:val="2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D6273F4" w14:textId="314A2BE2" w:rsidR="00C630FC" w:rsidRPr="00263084" w:rsidRDefault="00C630FC" w:rsidP="002F24A9">
            <w:pPr>
              <w:jc w:val="left"/>
              <w:rPr>
                <w:color w:val="000000"/>
                <w:lang w:eastAsia="en-GB"/>
              </w:rPr>
            </w:pPr>
            <w:r w:rsidRPr="00263084">
              <w:rPr>
                <w:color w:val="000000"/>
                <w:lang w:eastAsia="en-GB"/>
              </w:rPr>
              <w:t xml:space="preserve">Tauragės </w:t>
            </w:r>
          </w:p>
        </w:tc>
        <w:tc>
          <w:tcPr>
            <w:tcW w:w="1118" w:type="dxa"/>
            <w:noWrap/>
            <w:hideMark/>
          </w:tcPr>
          <w:p w14:paraId="05073A40"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5842</w:t>
            </w:r>
          </w:p>
        </w:tc>
        <w:tc>
          <w:tcPr>
            <w:tcW w:w="816" w:type="dxa"/>
            <w:noWrap/>
            <w:hideMark/>
          </w:tcPr>
          <w:p w14:paraId="01525E3A"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3001</w:t>
            </w:r>
          </w:p>
        </w:tc>
        <w:tc>
          <w:tcPr>
            <w:tcW w:w="989" w:type="dxa"/>
            <w:noWrap/>
            <w:hideMark/>
          </w:tcPr>
          <w:p w14:paraId="4FF59AA8"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2841</w:t>
            </w:r>
          </w:p>
        </w:tc>
        <w:tc>
          <w:tcPr>
            <w:tcW w:w="904" w:type="dxa"/>
            <w:noWrap/>
            <w:hideMark/>
          </w:tcPr>
          <w:p w14:paraId="1C3AF2BB"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5327</w:t>
            </w:r>
          </w:p>
        </w:tc>
        <w:tc>
          <w:tcPr>
            <w:tcW w:w="750" w:type="dxa"/>
            <w:noWrap/>
            <w:hideMark/>
          </w:tcPr>
          <w:p w14:paraId="1C7EAAC1"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2677</w:t>
            </w:r>
          </w:p>
        </w:tc>
        <w:tc>
          <w:tcPr>
            <w:tcW w:w="989" w:type="dxa"/>
            <w:noWrap/>
            <w:hideMark/>
          </w:tcPr>
          <w:p w14:paraId="42697825"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2650</w:t>
            </w:r>
          </w:p>
        </w:tc>
        <w:tc>
          <w:tcPr>
            <w:tcW w:w="911" w:type="dxa"/>
            <w:noWrap/>
            <w:hideMark/>
          </w:tcPr>
          <w:p w14:paraId="6332E899"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263084">
              <w:rPr>
                <w:b/>
                <w:bCs/>
                <w:color w:val="000000"/>
                <w:lang w:eastAsia="en-GB"/>
              </w:rPr>
              <w:t>5267</w:t>
            </w:r>
          </w:p>
        </w:tc>
        <w:tc>
          <w:tcPr>
            <w:tcW w:w="750" w:type="dxa"/>
            <w:noWrap/>
            <w:hideMark/>
          </w:tcPr>
          <w:p w14:paraId="33122886"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2628</w:t>
            </w:r>
          </w:p>
        </w:tc>
        <w:tc>
          <w:tcPr>
            <w:tcW w:w="989" w:type="dxa"/>
            <w:noWrap/>
            <w:hideMark/>
          </w:tcPr>
          <w:p w14:paraId="5AA96895" w14:textId="77777777" w:rsidR="00C630FC" w:rsidRPr="00263084" w:rsidRDefault="00C630FC" w:rsidP="002F24A9">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263084">
              <w:rPr>
                <w:color w:val="000000"/>
                <w:lang w:eastAsia="en-GB"/>
              </w:rPr>
              <w:t>2639</w:t>
            </w:r>
          </w:p>
        </w:tc>
      </w:tr>
      <w:tr w:rsidR="00E90D9A" w:rsidRPr="00263084" w14:paraId="070FBB14" w14:textId="77777777" w:rsidTr="002B7290">
        <w:trPr>
          <w:trHeight w:val="20"/>
        </w:trPr>
        <w:tc>
          <w:tcPr>
            <w:cnfStyle w:val="001000000000" w:firstRow="0" w:lastRow="0" w:firstColumn="1" w:lastColumn="0" w:oddVBand="0" w:evenVBand="0" w:oddHBand="0" w:evenHBand="0" w:firstRowFirstColumn="0" w:firstRowLastColumn="0" w:lastRowFirstColumn="0" w:lastRowLastColumn="0"/>
            <w:tcW w:w="1413" w:type="dxa"/>
            <w:noWrap/>
            <w:vAlign w:val="center"/>
          </w:tcPr>
          <w:p w14:paraId="72258E59" w14:textId="20C84955" w:rsidR="00F00406" w:rsidRPr="0068696C" w:rsidRDefault="00F00406" w:rsidP="00F00406">
            <w:pPr>
              <w:jc w:val="left"/>
              <w:rPr>
                <w:color w:val="000000"/>
                <w:lang w:eastAsia="en-GB"/>
              </w:rPr>
            </w:pPr>
            <w:r w:rsidRPr="0068696C">
              <w:rPr>
                <w:color w:val="000000"/>
                <w:lang w:eastAsia="en-GB"/>
              </w:rPr>
              <w:t>Iš viso</w:t>
            </w:r>
            <w:r>
              <w:rPr>
                <w:color w:val="000000"/>
                <w:lang w:eastAsia="en-GB"/>
              </w:rPr>
              <w:t>:</w:t>
            </w:r>
          </w:p>
        </w:tc>
        <w:tc>
          <w:tcPr>
            <w:tcW w:w="1118" w:type="dxa"/>
            <w:noWrap/>
            <w:vAlign w:val="center"/>
          </w:tcPr>
          <w:p w14:paraId="25D2E232" w14:textId="0097F9ED" w:rsidR="00F00406" w:rsidRPr="00F00406" w:rsidRDefault="00F00406" w:rsidP="00F00406">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F00406">
              <w:rPr>
                <w:b/>
                <w:bCs/>
                <w:color w:val="000000"/>
              </w:rPr>
              <w:t>19295</w:t>
            </w:r>
          </w:p>
        </w:tc>
        <w:tc>
          <w:tcPr>
            <w:tcW w:w="816" w:type="dxa"/>
            <w:noWrap/>
            <w:vAlign w:val="center"/>
          </w:tcPr>
          <w:p w14:paraId="263C675D" w14:textId="615BA7ED" w:rsidR="00F00406" w:rsidRPr="00F00406" w:rsidRDefault="00F00406" w:rsidP="00F00406">
            <w:pPr>
              <w:jc w:val="center"/>
              <w:cnfStyle w:val="000000000000" w:firstRow="0" w:lastRow="0" w:firstColumn="0" w:lastColumn="0" w:oddVBand="0" w:evenVBand="0" w:oddHBand="0" w:evenHBand="0" w:firstRowFirstColumn="0" w:firstRowLastColumn="0" w:lastRowFirstColumn="0" w:lastRowLastColumn="0"/>
              <w:rPr>
                <w:b/>
                <w:bCs/>
                <w:color w:val="000000"/>
                <w:lang w:val="en-GB" w:eastAsia="en-GB"/>
              </w:rPr>
            </w:pPr>
            <w:r w:rsidRPr="00F00406">
              <w:rPr>
                <w:b/>
                <w:bCs/>
                <w:color w:val="000000"/>
              </w:rPr>
              <w:t>10342</w:t>
            </w:r>
          </w:p>
        </w:tc>
        <w:tc>
          <w:tcPr>
            <w:tcW w:w="989" w:type="dxa"/>
            <w:noWrap/>
            <w:vAlign w:val="center"/>
          </w:tcPr>
          <w:p w14:paraId="76563465" w14:textId="14461D19" w:rsidR="00F00406" w:rsidRPr="00F00406" w:rsidRDefault="00F00406" w:rsidP="00F00406">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F00406">
              <w:rPr>
                <w:b/>
                <w:bCs/>
                <w:color w:val="000000"/>
              </w:rPr>
              <w:t>8953</w:t>
            </w:r>
          </w:p>
        </w:tc>
        <w:tc>
          <w:tcPr>
            <w:tcW w:w="904" w:type="dxa"/>
            <w:noWrap/>
            <w:vAlign w:val="center"/>
          </w:tcPr>
          <w:p w14:paraId="6425102F" w14:textId="2DBD491E" w:rsidR="00F00406" w:rsidRPr="00F00406" w:rsidRDefault="00F00406" w:rsidP="00F00406">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F00406">
              <w:rPr>
                <w:b/>
                <w:bCs/>
                <w:color w:val="000000"/>
              </w:rPr>
              <w:t>16409</w:t>
            </w:r>
          </w:p>
        </w:tc>
        <w:tc>
          <w:tcPr>
            <w:tcW w:w="750" w:type="dxa"/>
            <w:noWrap/>
            <w:vAlign w:val="center"/>
          </w:tcPr>
          <w:p w14:paraId="7CEAC0E6" w14:textId="51AAD7F8" w:rsidR="00F00406" w:rsidRPr="00F00406" w:rsidRDefault="00F00406" w:rsidP="00F00406">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F00406">
              <w:rPr>
                <w:b/>
                <w:bCs/>
                <w:color w:val="000000"/>
              </w:rPr>
              <w:t>8850</w:t>
            </w:r>
          </w:p>
        </w:tc>
        <w:tc>
          <w:tcPr>
            <w:tcW w:w="989" w:type="dxa"/>
            <w:noWrap/>
            <w:vAlign w:val="center"/>
          </w:tcPr>
          <w:p w14:paraId="54F731FD" w14:textId="222C174B" w:rsidR="00F00406" w:rsidRPr="00F00406" w:rsidRDefault="00F00406" w:rsidP="00F00406">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F00406">
              <w:rPr>
                <w:b/>
                <w:bCs/>
                <w:color w:val="000000"/>
              </w:rPr>
              <w:t>7559</w:t>
            </w:r>
          </w:p>
        </w:tc>
        <w:tc>
          <w:tcPr>
            <w:tcW w:w="911" w:type="dxa"/>
            <w:noWrap/>
            <w:vAlign w:val="center"/>
          </w:tcPr>
          <w:p w14:paraId="2A458942" w14:textId="2C128532" w:rsidR="00F00406" w:rsidRPr="00F00406" w:rsidRDefault="00F00406" w:rsidP="00F00406">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F00406">
              <w:rPr>
                <w:b/>
                <w:bCs/>
                <w:color w:val="000000"/>
              </w:rPr>
              <w:t>16210</w:t>
            </w:r>
          </w:p>
        </w:tc>
        <w:tc>
          <w:tcPr>
            <w:tcW w:w="750" w:type="dxa"/>
            <w:noWrap/>
            <w:vAlign w:val="center"/>
          </w:tcPr>
          <w:p w14:paraId="48AF745B" w14:textId="5D8C8AE1" w:rsidR="00F00406" w:rsidRPr="00F00406" w:rsidRDefault="00F00406" w:rsidP="00F00406">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F00406">
              <w:rPr>
                <w:b/>
                <w:bCs/>
                <w:color w:val="000000"/>
              </w:rPr>
              <w:t>8664</w:t>
            </w:r>
          </w:p>
        </w:tc>
        <w:tc>
          <w:tcPr>
            <w:tcW w:w="989" w:type="dxa"/>
            <w:noWrap/>
            <w:vAlign w:val="center"/>
          </w:tcPr>
          <w:p w14:paraId="0E0F9690" w14:textId="73B8D105" w:rsidR="00F00406" w:rsidRPr="00F00406" w:rsidRDefault="00F00406" w:rsidP="00F00406">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F00406">
              <w:rPr>
                <w:b/>
                <w:bCs/>
                <w:color w:val="000000"/>
              </w:rPr>
              <w:t>7546</w:t>
            </w:r>
          </w:p>
        </w:tc>
      </w:tr>
    </w:tbl>
    <w:p w14:paraId="7256994A" w14:textId="77777777" w:rsidR="00A22D5A" w:rsidRDefault="00A22D5A" w:rsidP="00A22D5A">
      <w:pPr>
        <w:ind w:firstLine="851"/>
      </w:pPr>
    </w:p>
    <w:p w14:paraId="2A90898A" w14:textId="2079D077" w:rsidR="00687B13" w:rsidRDefault="00AE350A" w:rsidP="00687B13">
      <w:pPr>
        <w:ind w:firstLine="851"/>
        <w:rPr>
          <w:color w:val="FF0000"/>
        </w:rPr>
      </w:pPr>
      <w:r>
        <w:t>Viena iš pagrindini</w:t>
      </w:r>
      <w:r w:rsidR="00687B13">
        <w:t>ų</w:t>
      </w:r>
      <w:r>
        <w:t xml:space="preserve"> gyventojų skaičiau</w:t>
      </w:r>
      <w:r w:rsidR="00687B13">
        <w:t>s</w:t>
      </w:r>
      <w:r>
        <w:t xml:space="preserve"> mažėjimo priežasčių yra, neigiama gyventojų kaita</w:t>
      </w:r>
      <w:r w:rsidR="00687B13">
        <w:t xml:space="preserve"> ir neigiama vidaus migracija. </w:t>
      </w:r>
      <w:r w:rsidR="002F03F6">
        <w:t>Valstybės duomenų agentūros</w:t>
      </w:r>
      <w:r w:rsidR="002F03F6" w:rsidRPr="00C45BF2">
        <w:t xml:space="preserve"> </w:t>
      </w:r>
      <w:r w:rsidR="00687B13">
        <w:t>duomenimis</w:t>
      </w:r>
      <w:r w:rsidR="004C1EC7">
        <w:t xml:space="preserve"> [5]</w:t>
      </w:r>
      <w:r w:rsidR="00687B13">
        <w:t xml:space="preserve"> </w:t>
      </w:r>
      <w:r w:rsidR="00BF5CB3">
        <w:t>Tauragės</w:t>
      </w:r>
      <w:r w:rsidR="00687B13">
        <w:t xml:space="preserve"> rajone, įskaitant ir </w:t>
      </w:r>
      <w:r w:rsidR="00BF5CB3">
        <w:t>Tauragės</w:t>
      </w:r>
      <w:r w:rsidR="00687B13">
        <w:t xml:space="preserve"> miestą, nuo 2014 m. iki 2022 m. gimusiųjų skaičius atsilieka nuo mirusiųjų skaičiaus, vyksta spartus gyventojų senėjimas. Ryškiausia neigiama gyventojų kaita </w:t>
      </w:r>
      <w:r w:rsidR="00687B13" w:rsidRPr="00970AFC">
        <w:t>matoma 202</w:t>
      </w:r>
      <w:r w:rsidR="00DE61C0" w:rsidRPr="00970AFC">
        <w:t>1</w:t>
      </w:r>
      <w:r w:rsidR="00687B13" w:rsidRPr="00970AFC">
        <w:t xml:space="preserve"> m.,</w:t>
      </w:r>
      <w:r w:rsidR="00B22910" w:rsidRPr="00970AFC">
        <w:t xml:space="preserve"> </w:t>
      </w:r>
      <w:r w:rsidR="00FA1C5F" w:rsidRPr="00970AFC">
        <w:t xml:space="preserve">šiuo </w:t>
      </w:r>
      <w:r w:rsidR="00FA1C5F" w:rsidRPr="00BE6C5E">
        <w:t xml:space="preserve">laikotarpiu gyventojų kaita buvo -415, rodiklio didžiąją dalį sudarė moterų neigiamas kaitos pokytis t.y. </w:t>
      </w:r>
      <w:r w:rsidR="00BE6C5E" w:rsidRPr="00BE6C5E">
        <w:t>-226</w:t>
      </w:r>
      <w:r w:rsidR="00687B13" w:rsidRPr="00BE6C5E">
        <w:t>.</w:t>
      </w:r>
      <w:r w:rsidR="00BE6C5E">
        <w:t xml:space="preserve"> </w:t>
      </w:r>
      <w:r w:rsidR="00687B13" w:rsidRPr="00BE6C5E">
        <w:t xml:space="preserve"> </w:t>
      </w:r>
      <w:r w:rsidR="00687B13" w:rsidRPr="00970AFC">
        <w:t xml:space="preserve">(žr. </w:t>
      </w:r>
      <w:r w:rsidR="00970AFC" w:rsidRPr="00970AFC">
        <w:t>1.5.2. Lentelė</w:t>
      </w:r>
      <w:r w:rsidR="00687B13" w:rsidRPr="00970AFC">
        <w:t>.)</w:t>
      </w:r>
    </w:p>
    <w:p w14:paraId="1FF22C42" w14:textId="77777777" w:rsidR="00FA1C5F" w:rsidRDefault="00FA1C5F" w:rsidP="00687B13">
      <w:pPr>
        <w:ind w:firstLine="851"/>
        <w:rPr>
          <w:color w:val="FF0000"/>
        </w:rPr>
      </w:pPr>
    </w:p>
    <w:p w14:paraId="18F52DC1" w14:textId="7A436CA7" w:rsidR="00502E67" w:rsidRPr="007439A7" w:rsidRDefault="00A96BE0" w:rsidP="007439A7">
      <w:pPr>
        <w:ind w:firstLine="851"/>
        <w:jc w:val="center"/>
      </w:pPr>
      <w:r w:rsidRPr="00584717">
        <w:rPr>
          <w:b/>
          <w:bCs/>
        </w:rPr>
        <w:t>1.5.</w:t>
      </w:r>
      <w:r>
        <w:rPr>
          <w:b/>
          <w:bCs/>
        </w:rPr>
        <w:t>2.</w:t>
      </w:r>
      <w:r w:rsidRPr="00584717">
        <w:rPr>
          <w:b/>
          <w:bCs/>
        </w:rPr>
        <w:t xml:space="preserve"> Lentelė.</w:t>
      </w:r>
      <w:r>
        <w:t xml:space="preserve"> Tauragės r. sav. (įskaitant miestą) natūrali gyventojų kaita 2014-2022 m.</w:t>
      </w:r>
    </w:p>
    <w:tbl>
      <w:tblPr>
        <w:tblStyle w:val="GridTable1Light"/>
        <w:tblW w:w="9431" w:type="dxa"/>
        <w:tblInd w:w="137" w:type="dxa"/>
        <w:tblLook w:val="04A0" w:firstRow="1" w:lastRow="0" w:firstColumn="1" w:lastColumn="0" w:noHBand="0" w:noVBand="1"/>
      </w:tblPr>
      <w:tblGrid>
        <w:gridCol w:w="3119"/>
        <w:gridCol w:w="1559"/>
        <w:gridCol w:w="1926"/>
        <w:gridCol w:w="1327"/>
        <w:gridCol w:w="1500"/>
      </w:tblGrid>
      <w:tr w:rsidR="00502E67" w:rsidRPr="00502E67" w14:paraId="15D8C6D2" w14:textId="77777777" w:rsidTr="003D507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gridSpan w:val="2"/>
            <w:vMerge w:val="restart"/>
            <w:hideMark/>
          </w:tcPr>
          <w:p w14:paraId="068DD0A6" w14:textId="77777777" w:rsidR="00502E67" w:rsidRPr="00502E67" w:rsidRDefault="00502E67" w:rsidP="00502E67">
            <w:pPr>
              <w:jc w:val="left"/>
              <w:rPr>
                <w:color w:val="000000"/>
                <w:lang w:eastAsia="en-GB"/>
              </w:rPr>
            </w:pPr>
            <w:r w:rsidRPr="00502E67">
              <w:rPr>
                <w:color w:val="000000"/>
                <w:lang w:eastAsia="en-GB"/>
              </w:rPr>
              <w:t> </w:t>
            </w:r>
          </w:p>
        </w:tc>
        <w:tc>
          <w:tcPr>
            <w:tcW w:w="4753" w:type="dxa"/>
            <w:gridSpan w:val="3"/>
            <w:hideMark/>
          </w:tcPr>
          <w:p w14:paraId="098A3325" w14:textId="77777777" w:rsidR="00502E67" w:rsidRPr="00502E67" w:rsidRDefault="00502E67" w:rsidP="00701EDF">
            <w:pPr>
              <w:jc w:val="center"/>
              <w:cnfStyle w:val="100000000000" w:firstRow="1"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Tauragės r. sav.</w:t>
            </w:r>
          </w:p>
        </w:tc>
      </w:tr>
      <w:tr w:rsidR="00502E67" w:rsidRPr="00502E67" w14:paraId="5DE8E670" w14:textId="77777777" w:rsidTr="003D5072">
        <w:trPr>
          <w:trHeight w:val="20"/>
        </w:trPr>
        <w:tc>
          <w:tcPr>
            <w:cnfStyle w:val="001000000000" w:firstRow="0" w:lastRow="0" w:firstColumn="1" w:lastColumn="0" w:oddVBand="0" w:evenVBand="0" w:oddHBand="0" w:evenHBand="0" w:firstRowFirstColumn="0" w:firstRowLastColumn="0" w:lastRowFirstColumn="0" w:lastRowLastColumn="0"/>
            <w:tcW w:w="4678" w:type="dxa"/>
            <w:gridSpan w:val="2"/>
            <w:vMerge/>
            <w:hideMark/>
          </w:tcPr>
          <w:p w14:paraId="3850187E" w14:textId="77777777" w:rsidR="00502E67" w:rsidRPr="00502E67" w:rsidRDefault="00502E67" w:rsidP="00502E67">
            <w:pPr>
              <w:jc w:val="left"/>
              <w:rPr>
                <w:color w:val="000000"/>
                <w:lang w:eastAsia="en-GB"/>
              </w:rPr>
            </w:pPr>
          </w:p>
        </w:tc>
        <w:tc>
          <w:tcPr>
            <w:tcW w:w="1926" w:type="dxa"/>
            <w:hideMark/>
          </w:tcPr>
          <w:p w14:paraId="73C86812" w14:textId="77777777" w:rsidR="00502E67" w:rsidRPr="00502E67" w:rsidRDefault="00502E67" w:rsidP="00701EDF">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02E67">
              <w:rPr>
                <w:b/>
                <w:bCs/>
                <w:color w:val="000000"/>
                <w:lang w:eastAsia="en-GB"/>
              </w:rPr>
              <w:t>Vyrai ir moterys</w:t>
            </w:r>
          </w:p>
        </w:tc>
        <w:tc>
          <w:tcPr>
            <w:tcW w:w="1327" w:type="dxa"/>
            <w:hideMark/>
          </w:tcPr>
          <w:p w14:paraId="6A4D739F" w14:textId="77777777" w:rsidR="00502E67" w:rsidRPr="00502E67" w:rsidRDefault="00502E67" w:rsidP="00701EDF">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02E67">
              <w:rPr>
                <w:b/>
                <w:bCs/>
                <w:color w:val="000000"/>
                <w:lang w:eastAsia="en-GB"/>
              </w:rPr>
              <w:t>Vyrai</w:t>
            </w:r>
          </w:p>
        </w:tc>
        <w:tc>
          <w:tcPr>
            <w:tcW w:w="1500" w:type="dxa"/>
            <w:hideMark/>
          </w:tcPr>
          <w:p w14:paraId="385988FB" w14:textId="77777777" w:rsidR="00502E67" w:rsidRPr="00502E67" w:rsidRDefault="00502E67" w:rsidP="00701EDF">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02E67">
              <w:rPr>
                <w:b/>
                <w:bCs/>
                <w:color w:val="000000"/>
                <w:lang w:eastAsia="en-GB"/>
              </w:rPr>
              <w:t>Moterys</w:t>
            </w:r>
          </w:p>
        </w:tc>
      </w:tr>
      <w:tr w:rsidR="00502E67" w:rsidRPr="00502E67" w14:paraId="4BEFBEDD" w14:textId="77777777" w:rsidTr="003D5072">
        <w:trPr>
          <w:trHeight w:val="20"/>
        </w:trPr>
        <w:tc>
          <w:tcPr>
            <w:cnfStyle w:val="001000000000" w:firstRow="0" w:lastRow="0" w:firstColumn="1" w:lastColumn="0" w:oddVBand="0" w:evenVBand="0" w:oddHBand="0" w:evenHBand="0" w:firstRowFirstColumn="0" w:firstRowLastColumn="0" w:lastRowFirstColumn="0" w:lastRowLastColumn="0"/>
            <w:tcW w:w="3119" w:type="dxa"/>
            <w:vMerge w:val="restart"/>
            <w:noWrap/>
            <w:hideMark/>
          </w:tcPr>
          <w:p w14:paraId="4ADD4E0C" w14:textId="77777777" w:rsidR="00502E67" w:rsidRPr="00502E67" w:rsidRDefault="00502E67" w:rsidP="00502E67">
            <w:pPr>
              <w:jc w:val="center"/>
              <w:rPr>
                <w:b w:val="0"/>
                <w:bCs w:val="0"/>
                <w:color w:val="000000"/>
                <w:lang w:eastAsia="en-GB"/>
              </w:rPr>
            </w:pPr>
            <w:r w:rsidRPr="00502E67">
              <w:rPr>
                <w:b w:val="0"/>
                <w:bCs w:val="0"/>
                <w:color w:val="000000"/>
                <w:lang w:eastAsia="en-GB"/>
              </w:rPr>
              <w:t>Natūrali gyventojų kaita | asmenys</w:t>
            </w:r>
          </w:p>
        </w:tc>
        <w:tc>
          <w:tcPr>
            <w:tcW w:w="1559" w:type="dxa"/>
            <w:hideMark/>
          </w:tcPr>
          <w:p w14:paraId="270809C3" w14:textId="620F8F73" w:rsidR="00502E67" w:rsidRPr="00502E67" w:rsidRDefault="00502E67" w:rsidP="00701EDF">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02E67">
              <w:rPr>
                <w:b/>
                <w:bCs/>
                <w:color w:val="000000"/>
                <w:lang w:eastAsia="en-GB"/>
              </w:rPr>
              <w:t>2022</w:t>
            </w:r>
            <w:r w:rsidR="0021158A">
              <w:rPr>
                <w:b/>
                <w:bCs/>
                <w:color w:val="000000"/>
                <w:lang w:eastAsia="en-GB"/>
              </w:rPr>
              <w:t xml:space="preserve"> m.</w:t>
            </w:r>
          </w:p>
        </w:tc>
        <w:tc>
          <w:tcPr>
            <w:tcW w:w="1926" w:type="dxa"/>
            <w:hideMark/>
          </w:tcPr>
          <w:p w14:paraId="7A6B4ACA"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-301</w:t>
            </w:r>
          </w:p>
        </w:tc>
        <w:tc>
          <w:tcPr>
            <w:tcW w:w="1327" w:type="dxa"/>
            <w:hideMark/>
          </w:tcPr>
          <w:p w14:paraId="01211622"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-109</w:t>
            </w:r>
          </w:p>
        </w:tc>
        <w:tc>
          <w:tcPr>
            <w:tcW w:w="1500" w:type="dxa"/>
            <w:hideMark/>
          </w:tcPr>
          <w:p w14:paraId="6D5AB572"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-192</w:t>
            </w:r>
          </w:p>
        </w:tc>
      </w:tr>
      <w:tr w:rsidR="00502E67" w:rsidRPr="00502E67" w14:paraId="0187AC4F" w14:textId="77777777" w:rsidTr="003D5072">
        <w:trPr>
          <w:trHeight w:val="20"/>
        </w:trPr>
        <w:tc>
          <w:tcPr>
            <w:cnfStyle w:val="001000000000" w:firstRow="0" w:lastRow="0" w:firstColumn="1" w:lastColumn="0" w:oddVBand="0" w:evenVBand="0" w:oddHBand="0" w:evenHBand="0" w:firstRowFirstColumn="0" w:firstRowLastColumn="0" w:lastRowFirstColumn="0" w:lastRowLastColumn="0"/>
            <w:tcW w:w="3119" w:type="dxa"/>
            <w:vMerge/>
            <w:hideMark/>
          </w:tcPr>
          <w:p w14:paraId="477A119B" w14:textId="77777777" w:rsidR="00502E67" w:rsidRPr="00502E67" w:rsidRDefault="00502E67" w:rsidP="00502E67">
            <w:pPr>
              <w:jc w:val="left"/>
              <w:rPr>
                <w:color w:val="000000"/>
                <w:lang w:eastAsia="en-GB"/>
              </w:rPr>
            </w:pPr>
          </w:p>
        </w:tc>
        <w:tc>
          <w:tcPr>
            <w:tcW w:w="1559" w:type="dxa"/>
            <w:hideMark/>
          </w:tcPr>
          <w:p w14:paraId="310241AC" w14:textId="7D42A205" w:rsidR="00502E67" w:rsidRPr="00502E67" w:rsidRDefault="00502E67" w:rsidP="00701EDF">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02E67">
              <w:rPr>
                <w:b/>
                <w:bCs/>
                <w:color w:val="000000"/>
                <w:lang w:eastAsia="en-GB"/>
              </w:rPr>
              <w:t>2021</w:t>
            </w:r>
            <w:r w:rsidR="0021158A">
              <w:rPr>
                <w:b/>
                <w:bCs/>
                <w:color w:val="000000"/>
                <w:lang w:eastAsia="en-GB"/>
              </w:rPr>
              <w:t xml:space="preserve"> m.</w:t>
            </w:r>
          </w:p>
        </w:tc>
        <w:tc>
          <w:tcPr>
            <w:tcW w:w="1926" w:type="dxa"/>
            <w:hideMark/>
          </w:tcPr>
          <w:p w14:paraId="3E9E3F92"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-415</w:t>
            </w:r>
          </w:p>
        </w:tc>
        <w:tc>
          <w:tcPr>
            <w:tcW w:w="1327" w:type="dxa"/>
            <w:hideMark/>
          </w:tcPr>
          <w:p w14:paraId="57F9A6F1"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-189</w:t>
            </w:r>
          </w:p>
        </w:tc>
        <w:tc>
          <w:tcPr>
            <w:tcW w:w="1500" w:type="dxa"/>
            <w:hideMark/>
          </w:tcPr>
          <w:p w14:paraId="1F8662C4"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-226</w:t>
            </w:r>
          </w:p>
        </w:tc>
      </w:tr>
      <w:tr w:rsidR="00502E67" w:rsidRPr="00502E67" w14:paraId="7DFA737C" w14:textId="77777777" w:rsidTr="003D5072">
        <w:trPr>
          <w:trHeight w:val="20"/>
        </w:trPr>
        <w:tc>
          <w:tcPr>
            <w:cnfStyle w:val="001000000000" w:firstRow="0" w:lastRow="0" w:firstColumn="1" w:lastColumn="0" w:oddVBand="0" w:evenVBand="0" w:oddHBand="0" w:evenHBand="0" w:firstRowFirstColumn="0" w:firstRowLastColumn="0" w:lastRowFirstColumn="0" w:lastRowLastColumn="0"/>
            <w:tcW w:w="3119" w:type="dxa"/>
            <w:vMerge/>
            <w:hideMark/>
          </w:tcPr>
          <w:p w14:paraId="4CEA0187" w14:textId="77777777" w:rsidR="00502E67" w:rsidRPr="00502E67" w:rsidRDefault="00502E67" w:rsidP="00502E67">
            <w:pPr>
              <w:jc w:val="left"/>
              <w:rPr>
                <w:color w:val="000000"/>
                <w:lang w:eastAsia="en-GB"/>
              </w:rPr>
            </w:pPr>
          </w:p>
        </w:tc>
        <w:tc>
          <w:tcPr>
            <w:tcW w:w="1559" w:type="dxa"/>
            <w:hideMark/>
          </w:tcPr>
          <w:p w14:paraId="4849860A" w14:textId="60FEF46E" w:rsidR="00502E67" w:rsidRPr="00502E67" w:rsidRDefault="00502E67" w:rsidP="00701EDF">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02E67">
              <w:rPr>
                <w:b/>
                <w:bCs/>
                <w:color w:val="000000"/>
                <w:lang w:eastAsia="en-GB"/>
              </w:rPr>
              <w:t>2020</w:t>
            </w:r>
            <w:r w:rsidR="0021158A">
              <w:rPr>
                <w:b/>
                <w:bCs/>
                <w:color w:val="000000"/>
                <w:lang w:eastAsia="en-GB"/>
              </w:rPr>
              <w:t xml:space="preserve"> m.</w:t>
            </w:r>
          </w:p>
        </w:tc>
        <w:tc>
          <w:tcPr>
            <w:tcW w:w="1926" w:type="dxa"/>
            <w:hideMark/>
          </w:tcPr>
          <w:p w14:paraId="47A80573"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-304</w:t>
            </w:r>
          </w:p>
        </w:tc>
        <w:tc>
          <w:tcPr>
            <w:tcW w:w="1327" w:type="dxa"/>
            <w:hideMark/>
          </w:tcPr>
          <w:p w14:paraId="13E5E220"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-153</w:t>
            </w:r>
          </w:p>
        </w:tc>
        <w:tc>
          <w:tcPr>
            <w:tcW w:w="1500" w:type="dxa"/>
            <w:hideMark/>
          </w:tcPr>
          <w:p w14:paraId="752094D4"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-151</w:t>
            </w:r>
          </w:p>
        </w:tc>
      </w:tr>
      <w:tr w:rsidR="00502E67" w:rsidRPr="00502E67" w14:paraId="54683C11" w14:textId="77777777" w:rsidTr="003D5072">
        <w:trPr>
          <w:trHeight w:val="20"/>
        </w:trPr>
        <w:tc>
          <w:tcPr>
            <w:cnfStyle w:val="001000000000" w:firstRow="0" w:lastRow="0" w:firstColumn="1" w:lastColumn="0" w:oddVBand="0" w:evenVBand="0" w:oddHBand="0" w:evenHBand="0" w:firstRowFirstColumn="0" w:firstRowLastColumn="0" w:lastRowFirstColumn="0" w:lastRowLastColumn="0"/>
            <w:tcW w:w="3119" w:type="dxa"/>
            <w:vMerge/>
            <w:hideMark/>
          </w:tcPr>
          <w:p w14:paraId="0C2D6099" w14:textId="77777777" w:rsidR="00502E67" w:rsidRPr="00502E67" w:rsidRDefault="00502E67" w:rsidP="00502E67">
            <w:pPr>
              <w:jc w:val="left"/>
              <w:rPr>
                <w:color w:val="000000"/>
                <w:lang w:eastAsia="en-GB"/>
              </w:rPr>
            </w:pPr>
          </w:p>
        </w:tc>
        <w:tc>
          <w:tcPr>
            <w:tcW w:w="1559" w:type="dxa"/>
            <w:hideMark/>
          </w:tcPr>
          <w:p w14:paraId="43DF8D7F" w14:textId="3E1C2986" w:rsidR="00502E67" w:rsidRPr="00502E67" w:rsidRDefault="00502E67" w:rsidP="00701EDF">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02E67">
              <w:rPr>
                <w:b/>
                <w:bCs/>
                <w:color w:val="000000"/>
                <w:lang w:eastAsia="en-GB"/>
              </w:rPr>
              <w:t>2019</w:t>
            </w:r>
            <w:r w:rsidR="0021158A">
              <w:rPr>
                <w:b/>
                <w:bCs/>
                <w:color w:val="000000"/>
                <w:lang w:eastAsia="en-GB"/>
              </w:rPr>
              <w:t xml:space="preserve"> m.</w:t>
            </w:r>
          </w:p>
        </w:tc>
        <w:tc>
          <w:tcPr>
            <w:tcW w:w="1926" w:type="dxa"/>
            <w:hideMark/>
          </w:tcPr>
          <w:p w14:paraId="724418A6"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-157</w:t>
            </w:r>
          </w:p>
        </w:tc>
        <w:tc>
          <w:tcPr>
            <w:tcW w:w="1327" w:type="dxa"/>
            <w:hideMark/>
          </w:tcPr>
          <w:p w14:paraId="39729E81"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-64</w:t>
            </w:r>
          </w:p>
        </w:tc>
        <w:tc>
          <w:tcPr>
            <w:tcW w:w="1500" w:type="dxa"/>
            <w:hideMark/>
          </w:tcPr>
          <w:p w14:paraId="7D377AA0"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-93</w:t>
            </w:r>
          </w:p>
        </w:tc>
      </w:tr>
      <w:tr w:rsidR="00502E67" w:rsidRPr="00502E67" w14:paraId="7BE060D1" w14:textId="77777777" w:rsidTr="003D5072">
        <w:trPr>
          <w:trHeight w:val="20"/>
        </w:trPr>
        <w:tc>
          <w:tcPr>
            <w:cnfStyle w:val="001000000000" w:firstRow="0" w:lastRow="0" w:firstColumn="1" w:lastColumn="0" w:oddVBand="0" w:evenVBand="0" w:oddHBand="0" w:evenHBand="0" w:firstRowFirstColumn="0" w:firstRowLastColumn="0" w:lastRowFirstColumn="0" w:lastRowLastColumn="0"/>
            <w:tcW w:w="3119" w:type="dxa"/>
            <w:vMerge/>
            <w:hideMark/>
          </w:tcPr>
          <w:p w14:paraId="3DD54067" w14:textId="77777777" w:rsidR="00502E67" w:rsidRPr="00502E67" w:rsidRDefault="00502E67" w:rsidP="00502E67">
            <w:pPr>
              <w:jc w:val="left"/>
              <w:rPr>
                <w:color w:val="000000"/>
                <w:lang w:eastAsia="en-GB"/>
              </w:rPr>
            </w:pPr>
          </w:p>
        </w:tc>
        <w:tc>
          <w:tcPr>
            <w:tcW w:w="1559" w:type="dxa"/>
            <w:hideMark/>
          </w:tcPr>
          <w:p w14:paraId="39147C4C" w14:textId="7C1D65E5" w:rsidR="00502E67" w:rsidRPr="00502E67" w:rsidRDefault="00502E67" w:rsidP="00701EDF">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02E67">
              <w:rPr>
                <w:b/>
                <w:bCs/>
                <w:color w:val="000000"/>
                <w:lang w:eastAsia="en-GB"/>
              </w:rPr>
              <w:t>2018</w:t>
            </w:r>
            <w:r w:rsidR="0021158A">
              <w:rPr>
                <w:b/>
                <w:bCs/>
                <w:color w:val="000000"/>
                <w:lang w:eastAsia="en-GB"/>
              </w:rPr>
              <w:t xml:space="preserve"> m.</w:t>
            </w:r>
          </w:p>
        </w:tc>
        <w:tc>
          <w:tcPr>
            <w:tcW w:w="1926" w:type="dxa"/>
            <w:hideMark/>
          </w:tcPr>
          <w:p w14:paraId="61F13105"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-217</w:t>
            </w:r>
          </w:p>
        </w:tc>
        <w:tc>
          <w:tcPr>
            <w:tcW w:w="1327" w:type="dxa"/>
            <w:hideMark/>
          </w:tcPr>
          <w:p w14:paraId="7CF27C9B"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-103</w:t>
            </w:r>
          </w:p>
        </w:tc>
        <w:tc>
          <w:tcPr>
            <w:tcW w:w="1500" w:type="dxa"/>
            <w:hideMark/>
          </w:tcPr>
          <w:p w14:paraId="7DA346CF"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-114</w:t>
            </w:r>
          </w:p>
        </w:tc>
      </w:tr>
      <w:tr w:rsidR="00502E67" w:rsidRPr="00502E67" w14:paraId="3DF1F146" w14:textId="77777777" w:rsidTr="003D5072">
        <w:trPr>
          <w:trHeight w:val="20"/>
        </w:trPr>
        <w:tc>
          <w:tcPr>
            <w:cnfStyle w:val="001000000000" w:firstRow="0" w:lastRow="0" w:firstColumn="1" w:lastColumn="0" w:oddVBand="0" w:evenVBand="0" w:oddHBand="0" w:evenHBand="0" w:firstRowFirstColumn="0" w:firstRowLastColumn="0" w:lastRowFirstColumn="0" w:lastRowLastColumn="0"/>
            <w:tcW w:w="3119" w:type="dxa"/>
            <w:vMerge/>
            <w:hideMark/>
          </w:tcPr>
          <w:p w14:paraId="69EF283C" w14:textId="77777777" w:rsidR="00502E67" w:rsidRPr="00502E67" w:rsidRDefault="00502E67" w:rsidP="00502E67">
            <w:pPr>
              <w:jc w:val="left"/>
              <w:rPr>
                <w:color w:val="000000"/>
                <w:lang w:eastAsia="en-GB"/>
              </w:rPr>
            </w:pPr>
          </w:p>
        </w:tc>
        <w:tc>
          <w:tcPr>
            <w:tcW w:w="1559" w:type="dxa"/>
            <w:hideMark/>
          </w:tcPr>
          <w:p w14:paraId="16E77ECF" w14:textId="010664E4" w:rsidR="00502E67" w:rsidRPr="00502E67" w:rsidRDefault="00502E67" w:rsidP="00701EDF">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02E67">
              <w:rPr>
                <w:b/>
                <w:bCs/>
                <w:color w:val="000000"/>
                <w:lang w:eastAsia="en-GB"/>
              </w:rPr>
              <w:t>2017</w:t>
            </w:r>
            <w:r w:rsidR="0021158A">
              <w:rPr>
                <w:b/>
                <w:bCs/>
                <w:color w:val="000000"/>
                <w:lang w:eastAsia="en-GB"/>
              </w:rPr>
              <w:t xml:space="preserve"> m.</w:t>
            </w:r>
          </w:p>
        </w:tc>
        <w:tc>
          <w:tcPr>
            <w:tcW w:w="1926" w:type="dxa"/>
            <w:hideMark/>
          </w:tcPr>
          <w:p w14:paraId="49F88C16"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-195</w:t>
            </w:r>
          </w:p>
        </w:tc>
        <w:tc>
          <w:tcPr>
            <w:tcW w:w="1327" w:type="dxa"/>
            <w:hideMark/>
          </w:tcPr>
          <w:p w14:paraId="5F230D5E"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-75</w:t>
            </w:r>
          </w:p>
        </w:tc>
        <w:tc>
          <w:tcPr>
            <w:tcW w:w="1500" w:type="dxa"/>
            <w:hideMark/>
          </w:tcPr>
          <w:p w14:paraId="5EC4C622"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-120</w:t>
            </w:r>
          </w:p>
        </w:tc>
      </w:tr>
      <w:tr w:rsidR="00502E67" w:rsidRPr="00502E67" w14:paraId="6289E03F" w14:textId="77777777" w:rsidTr="003D5072">
        <w:trPr>
          <w:trHeight w:val="20"/>
        </w:trPr>
        <w:tc>
          <w:tcPr>
            <w:cnfStyle w:val="001000000000" w:firstRow="0" w:lastRow="0" w:firstColumn="1" w:lastColumn="0" w:oddVBand="0" w:evenVBand="0" w:oddHBand="0" w:evenHBand="0" w:firstRowFirstColumn="0" w:firstRowLastColumn="0" w:lastRowFirstColumn="0" w:lastRowLastColumn="0"/>
            <w:tcW w:w="3119" w:type="dxa"/>
            <w:vMerge/>
            <w:hideMark/>
          </w:tcPr>
          <w:p w14:paraId="05C1EBFD" w14:textId="77777777" w:rsidR="00502E67" w:rsidRPr="00502E67" w:rsidRDefault="00502E67" w:rsidP="00502E67">
            <w:pPr>
              <w:jc w:val="left"/>
              <w:rPr>
                <w:color w:val="000000"/>
                <w:lang w:eastAsia="en-GB"/>
              </w:rPr>
            </w:pPr>
          </w:p>
        </w:tc>
        <w:tc>
          <w:tcPr>
            <w:tcW w:w="1559" w:type="dxa"/>
            <w:hideMark/>
          </w:tcPr>
          <w:p w14:paraId="7B870F6A" w14:textId="118CD048" w:rsidR="00502E67" w:rsidRPr="00502E67" w:rsidRDefault="00502E67" w:rsidP="00701EDF">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02E67">
              <w:rPr>
                <w:b/>
                <w:bCs/>
                <w:color w:val="000000"/>
                <w:lang w:eastAsia="en-GB"/>
              </w:rPr>
              <w:t>2016</w:t>
            </w:r>
            <w:r w:rsidR="0021158A">
              <w:rPr>
                <w:b/>
                <w:bCs/>
                <w:color w:val="000000"/>
                <w:lang w:eastAsia="en-GB"/>
              </w:rPr>
              <w:t xml:space="preserve"> m.</w:t>
            </w:r>
          </w:p>
        </w:tc>
        <w:tc>
          <w:tcPr>
            <w:tcW w:w="1926" w:type="dxa"/>
            <w:hideMark/>
          </w:tcPr>
          <w:p w14:paraId="076752CB"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-174</w:t>
            </w:r>
          </w:p>
        </w:tc>
        <w:tc>
          <w:tcPr>
            <w:tcW w:w="1327" w:type="dxa"/>
            <w:hideMark/>
          </w:tcPr>
          <w:p w14:paraId="21DFDDD6"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-79</w:t>
            </w:r>
          </w:p>
        </w:tc>
        <w:tc>
          <w:tcPr>
            <w:tcW w:w="1500" w:type="dxa"/>
            <w:hideMark/>
          </w:tcPr>
          <w:p w14:paraId="244E150A"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-95</w:t>
            </w:r>
          </w:p>
        </w:tc>
      </w:tr>
      <w:tr w:rsidR="00502E67" w:rsidRPr="00502E67" w14:paraId="2D4D1801" w14:textId="77777777" w:rsidTr="003D5072">
        <w:trPr>
          <w:trHeight w:val="20"/>
        </w:trPr>
        <w:tc>
          <w:tcPr>
            <w:cnfStyle w:val="001000000000" w:firstRow="0" w:lastRow="0" w:firstColumn="1" w:lastColumn="0" w:oddVBand="0" w:evenVBand="0" w:oddHBand="0" w:evenHBand="0" w:firstRowFirstColumn="0" w:firstRowLastColumn="0" w:lastRowFirstColumn="0" w:lastRowLastColumn="0"/>
            <w:tcW w:w="3119" w:type="dxa"/>
            <w:vMerge/>
            <w:hideMark/>
          </w:tcPr>
          <w:p w14:paraId="5E6CB2E4" w14:textId="77777777" w:rsidR="00502E67" w:rsidRPr="00502E67" w:rsidRDefault="00502E67" w:rsidP="00502E67">
            <w:pPr>
              <w:jc w:val="left"/>
              <w:rPr>
                <w:color w:val="000000"/>
                <w:lang w:eastAsia="en-GB"/>
              </w:rPr>
            </w:pPr>
          </w:p>
        </w:tc>
        <w:tc>
          <w:tcPr>
            <w:tcW w:w="1559" w:type="dxa"/>
            <w:hideMark/>
          </w:tcPr>
          <w:p w14:paraId="0B17C526" w14:textId="5B695C63" w:rsidR="00502E67" w:rsidRPr="00502E67" w:rsidRDefault="00502E67" w:rsidP="00701EDF">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02E67">
              <w:rPr>
                <w:b/>
                <w:bCs/>
                <w:color w:val="000000"/>
                <w:lang w:eastAsia="en-GB"/>
              </w:rPr>
              <w:t>2015</w:t>
            </w:r>
            <w:r w:rsidR="0021158A">
              <w:rPr>
                <w:b/>
                <w:bCs/>
                <w:color w:val="000000"/>
                <w:lang w:eastAsia="en-GB"/>
              </w:rPr>
              <w:t xml:space="preserve"> m.</w:t>
            </w:r>
          </w:p>
        </w:tc>
        <w:tc>
          <w:tcPr>
            <w:tcW w:w="1926" w:type="dxa"/>
            <w:hideMark/>
          </w:tcPr>
          <w:p w14:paraId="29F300FF"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-171</w:t>
            </w:r>
          </w:p>
        </w:tc>
        <w:tc>
          <w:tcPr>
            <w:tcW w:w="1327" w:type="dxa"/>
            <w:hideMark/>
          </w:tcPr>
          <w:p w14:paraId="6A7A0755"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-109</w:t>
            </w:r>
          </w:p>
        </w:tc>
        <w:tc>
          <w:tcPr>
            <w:tcW w:w="1500" w:type="dxa"/>
            <w:hideMark/>
          </w:tcPr>
          <w:p w14:paraId="667839C5"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-62</w:t>
            </w:r>
          </w:p>
        </w:tc>
      </w:tr>
      <w:tr w:rsidR="00502E67" w:rsidRPr="00502E67" w14:paraId="2EEFD717" w14:textId="77777777" w:rsidTr="003D5072">
        <w:trPr>
          <w:trHeight w:val="20"/>
        </w:trPr>
        <w:tc>
          <w:tcPr>
            <w:cnfStyle w:val="001000000000" w:firstRow="0" w:lastRow="0" w:firstColumn="1" w:lastColumn="0" w:oddVBand="0" w:evenVBand="0" w:oddHBand="0" w:evenHBand="0" w:firstRowFirstColumn="0" w:firstRowLastColumn="0" w:lastRowFirstColumn="0" w:lastRowLastColumn="0"/>
            <w:tcW w:w="3119" w:type="dxa"/>
            <w:vMerge/>
            <w:hideMark/>
          </w:tcPr>
          <w:p w14:paraId="019EA540" w14:textId="77777777" w:rsidR="00502E67" w:rsidRPr="00502E67" w:rsidRDefault="00502E67" w:rsidP="00502E67">
            <w:pPr>
              <w:jc w:val="left"/>
              <w:rPr>
                <w:color w:val="000000"/>
                <w:lang w:eastAsia="en-GB"/>
              </w:rPr>
            </w:pPr>
          </w:p>
        </w:tc>
        <w:tc>
          <w:tcPr>
            <w:tcW w:w="1559" w:type="dxa"/>
            <w:hideMark/>
          </w:tcPr>
          <w:p w14:paraId="3E363548" w14:textId="42EABEBB" w:rsidR="00502E67" w:rsidRPr="00502E67" w:rsidRDefault="00502E67" w:rsidP="00701EDF">
            <w:pPr>
              <w:jc w:val="center"/>
              <w:cnfStyle w:val="000000000000" w:firstRow="0" w:lastRow="0" w:firstColumn="0" w:lastColumn="0" w:oddVBand="0" w:evenVBand="0" w:oddHBand="0" w:evenHBand="0" w:firstRowFirstColumn="0" w:firstRowLastColumn="0" w:lastRowFirstColumn="0" w:lastRowLastColumn="0"/>
              <w:rPr>
                <w:b/>
                <w:bCs/>
                <w:color w:val="000000"/>
                <w:lang w:eastAsia="en-GB"/>
              </w:rPr>
            </w:pPr>
            <w:r w:rsidRPr="00502E67">
              <w:rPr>
                <w:b/>
                <w:bCs/>
                <w:color w:val="000000"/>
                <w:lang w:eastAsia="en-GB"/>
              </w:rPr>
              <w:t>2014</w:t>
            </w:r>
            <w:r w:rsidR="0021158A">
              <w:rPr>
                <w:b/>
                <w:bCs/>
                <w:color w:val="000000"/>
                <w:lang w:eastAsia="en-GB"/>
              </w:rPr>
              <w:t xml:space="preserve"> m.</w:t>
            </w:r>
          </w:p>
        </w:tc>
        <w:tc>
          <w:tcPr>
            <w:tcW w:w="1926" w:type="dxa"/>
            <w:hideMark/>
          </w:tcPr>
          <w:p w14:paraId="40A6EB5E"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-136</w:t>
            </w:r>
          </w:p>
        </w:tc>
        <w:tc>
          <w:tcPr>
            <w:tcW w:w="1327" w:type="dxa"/>
            <w:hideMark/>
          </w:tcPr>
          <w:p w14:paraId="5EA03CC7" w14:textId="77777777" w:rsidR="00502E67" w:rsidRPr="00502E67" w:rsidRDefault="00502E67" w:rsidP="003D5072">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-37</w:t>
            </w:r>
          </w:p>
        </w:tc>
        <w:tc>
          <w:tcPr>
            <w:tcW w:w="1500" w:type="dxa"/>
            <w:hideMark/>
          </w:tcPr>
          <w:p w14:paraId="44489102" w14:textId="4B0684C1" w:rsidR="00502E67" w:rsidRPr="00502E67" w:rsidRDefault="00502E67" w:rsidP="003D5072">
            <w:pPr>
              <w:ind w:right="75"/>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02E67">
              <w:rPr>
                <w:color w:val="000000"/>
                <w:lang w:eastAsia="en-GB"/>
              </w:rPr>
              <w:t>-9</w:t>
            </w:r>
            <w:r w:rsidR="00BE6C5E">
              <w:rPr>
                <w:color w:val="000000"/>
                <w:lang w:eastAsia="en-GB"/>
              </w:rPr>
              <w:t>9</w:t>
            </w:r>
          </w:p>
        </w:tc>
      </w:tr>
    </w:tbl>
    <w:p w14:paraId="1C8CF4E8" w14:textId="69FF0C5D" w:rsidR="00E90D9A" w:rsidRDefault="00E90D9A" w:rsidP="00DE61C0">
      <w:pPr>
        <w:ind w:firstLine="851"/>
        <w:jc w:val="center"/>
      </w:pPr>
    </w:p>
    <w:p w14:paraId="2F999C7C" w14:textId="36E8FAD4" w:rsidR="001849E7" w:rsidRDefault="00786BE8" w:rsidP="001849E7">
      <w:pPr>
        <w:ind w:firstLine="851"/>
        <w:rPr>
          <w:color w:val="FF0000"/>
        </w:rPr>
      </w:pPr>
      <w:r>
        <w:t xml:space="preserve">Natūrali gyventojų kaita vertinama pagal gimusiųjų ir mirusiųjų skaičių skirtumą, </w:t>
      </w:r>
      <w:r w:rsidR="00EA04DC">
        <w:t xml:space="preserve">remiantis </w:t>
      </w:r>
      <w:r>
        <w:t>statistikos duomenimis</w:t>
      </w:r>
      <w:r w:rsidR="004C1EC7">
        <w:t xml:space="preserve"> [6]</w:t>
      </w:r>
      <w:r w:rsidR="00EA04DC">
        <w:t xml:space="preserve">, pastebima, kad nuo </w:t>
      </w:r>
      <w:r w:rsidR="00346654">
        <w:t>2014 m. iki 2022 m. mirusiųjų skaičius visada laik</w:t>
      </w:r>
      <w:r w:rsidR="00686069">
        <w:t>ėsi</w:t>
      </w:r>
      <w:r w:rsidR="00346654">
        <w:t xml:space="preserve"> diesnis nei gimusiųjų skaičius. </w:t>
      </w:r>
      <w:r w:rsidR="00A22E24">
        <w:t xml:space="preserve">Ryškiausias skirtumų pokytis matomas nuo 2020 m. kai gimusiųjų skaičius iki 2021 m. sumažėjo </w:t>
      </w:r>
      <w:r w:rsidR="007F1F34">
        <w:t xml:space="preserve">24,73 proc. Mirusiujų ryškiausias pokytis matomas nuo 2019 m. iki 2020 m., šiuo laikotarpiu skaičius padidėjo </w:t>
      </w:r>
      <w:r w:rsidR="00A64484">
        <w:t>27 proc.</w:t>
      </w:r>
      <w:r w:rsidR="00396685">
        <w:t xml:space="preserve"> Vertinant  analizuojamą laikotarpi, matoma, kad nuo 2014 m. iki 2022 m. gimusiųjų skaičius sumažėjo per 36,38 proc.</w:t>
      </w:r>
      <w:r w:rsidR="00C84525">
        <w:t>, o mirusiujų skaičius pakito nežymiai, tik 0,34 proc.</w:t>
      </w:r>
      <w:r w:rsidR="001849E7">
        <w:t xml:space="preserve"> </w:t>
      </w:r>
      <w:r w:rsidR="001849E7" w:rsidRPr="00970AFC">
        <w:t xml:space="preserve">(žr. </w:t>
      </w:r>
      <w:r w:rsidR="001849E7">
        <w:t>2 Pav.)</w:t>
      </w:r>
      <w:r w:rsidR="001849E7" w:rsidRPr="00BE6C5E">
        <w:t xml:space="preserve"> </w:t>
      </w:r>
    </w:p>
    <w:p w14:paraId="47770909" w14:textId="77777777" w:rsidR="00786BE8" w:rsidRDefault="00786BE8" w:rsidP="0091254C"/>
    <w:p w14:paraId="1C337A39" w14:textId="1D521F2A" w:rsidR="00A35422" w:rsidRDefault="0021158A" w:rsidP="0021158A">
      <w:pPr>
        <w:jc w:val="center"/>
      </w:pPr>
      <w:r>
        <w:rPr>
          <w:noProof/>
        </w:rPr>
        <w:drawing>
          <wp:inline distT="0" distB="0" distL="0" distR="0" wp14:anchorId="72823D3C" wp14:editId="4530ECDF">
            <wp:extent cx="5106009" cy="2084832"/>
            <wp:effectExtent l="0" t="0" r="0" b="10795"/>
            <wp:docPr id="38" name="Chart 38">
              <a:extLst xmlns:a="http://schemas.openxmlformats.org/drawingml/2006/main">
                <a:ext uri="{FF2B5EF4-FFF2-40B4-BE49-F238E27FC236}">
                  <a16:creationId xmlns:a16="http://schemas.microsoft.com/office/drawing/2014/main" id="{5710441A-D94D-5307-9FC8-100F9B435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82A103" w14:textId="1699A77F" w:rsidR="00E90D9A" w:rsidRDefault="00970AFC" w:rsidP="00970AFC">
      <w:pPr>
        <w:ind w:firstLine="284"/>
        <w:jc w:val="center"/>
      </w:pPr>
      <w:r w:rsidRPr="00584717">
        <w:rPr>
          <w:b/>
          <w:bCs/>
        </w:rPr>
        <w:t>2 Pav.</w:t>
      </w:r>
      <w:r>
        <w:t xml:space="preserve"> </w:t>
      </w:r>
      <w:r w:rsidR="00A96BE0">
        <w:t>Tauragės</w:t>
      </w:r>
      <w:r>
        <w:t xml:space="preserve"> r. sav. (įskaitant miestą) </w:t>
      </w:r>
      <w:r w:rsidR="00A96BE0">
        <w:t>gimusiųjų ir mirusiųjų sk.</w:t>
      </w:r>
      <w:r w:rsidR="004C1EC7">
        <w:t xml:space="preserve"> 2014-2022 m. laikotarpyje</w:t>
      </w:r>
    </w:p>
    <w:p w14:paraId="4DC4716D" w14:textId="77777777" w:rsidR="005D4CB3" w:rsidRDefault="005D4CB3" w:rsidP="000B79EA"/>
    <w:p w14:paraId="129247E0" w14:textId="0F0CE30C" w:rsidR="0048588C" w:rsidRDefault="001078F6" w:rsidP="007E1B56">
      <w:pPr>
        <w:ind w:firstLine="851"/>
      </w:pPr>
      <w:r>
        <w:t xml:space="preserve">Tauragės </w:t>
      </w:r>
      <w:r w:rsidR="004C1EC7">
        <w:t>VVG</w:t>
      </w:r>
      <w:r w:rsidR="005D4CB3">
        <w:t xml:space="preserve"> teritorijoje</w:t>
      </w:r>
      <w:r w:rsidR="005E3C83">
        <w:t xml:space="preserve">, kaip ir visoje </w:t>
      </w:r>
      <w:r w:rsidR="004C1EC7">
        <w:t>Š</w:t>
      </w:r>
      <w:r w:rsidR="005E3C83">
        <w:t>a</w:t>
      </w:r>
      <w:r w:rsidR="00A05A94">
        <w:t>l</w:t>
      </w:r>
      <w:r w:rsidR="005E3C83">
        <w:t xml:space="preserve">yje, būdingas gyventojų senėjimas. </w:t>
      </w:r>
      <w:r w:rsidR="00374609">
        <w:t>Gyventojų</w:t>
      </w:r>
      <w:r w:rsidR="004C1EC7">
        <w:t>,</w:t>
      </w:r>
      <w:r w:rsidR="00374609">
        <w:t xml:space="preserve"> kurių amžius nuo 25 m. iki 45 m. nuo 2014 m. iki 2022 m. sumažėjo nuo 6 078 iki 4 814, t.y. </w:t>
      </w:r>
      <w:r w:rsidR="007714C6">
        <w:t xml:space="preserve">20,8 proc., tuo tarpu, gyventojų kurių amžius nuo 45 m. iki 65 m. gyventojų skaičius sumažėjo tik </w:t>
      </w:r>
      <w:r w:rsidR="006C2D03">
        <w:t xml:space="preserve">0,88 proc. Analizuojami seniūnijų pateiktų </w:t>
      </w:r>
      <w:r w:rsidR="004E010E">
        <w:t>anketini</w:t>
      </w:r>
      <w:r w:rsidR="004C1EC7">
        <w:t>ai</w:t>
      </w:r>
      <w:r w:rsidR="004E010E">
        <w:t xml:space="preserve"> </w:t>
      </w:r>
      <w:r w:rsidR="006C2D03">
        <w:t>duomen</w:t>
      </w:r>
      <w:r w:rsidR="004C1EC7">
        <w:t>ys</w:t>
      </w:r>
      <w:r w:rsidR="007E1B56">
        <w:t xml:space="preserve"> (žr</w:t>
      </w:r>
      <w:r w:rsidR="007E1B56" w:rsidRPr="007E1B56">
        <w:t>. 1.5.3. Lentelė.) [</w:t>
      </w:r>
      <w:r w:rsidR="00400605">
        <w:t>2</w:t>
      </w:r>
      <w:r w:rsidR="007E1B56" w:rsidRPr="007E1B56">
        <w:t>]</w:t>
      </w:r>
      <w:r w:rsidR="004C1EC7">
        <w:t>.</w:t>
      </w:r>
    </w:p>
    <w:p w14:paraId="7EB01729" w14:textId="77777777" w:rsidR="0091254C" w:rsidRPr="001078F6" w:rsidRDefault="0091254C" w:rsidP="00D723BA">
      <w:pPr>
        <w:ind w:firstLine="851"/>
      </w:pPr>
    </w:p>
    <w:p w14:paraId="3A47D2ED" w14:textId="31945E47" w:rsidR="00D723BA" w:rsidRDefault="00D723BA" w:rsidP="00D723BA">
      <w:pPr>
        <w:ind w:firstLine="851"/>
        <w:jc w:val="center"/>
      </w:pPr>
      <w:r w:rsidRPr="00584717">
        <w:rPr>
          <w:b/>
          <w:bCs/>
        </w:rPr>
        <w:t>1.5.</w:t>
      </w:r>
      <w:r w:rsidR="0048588C">
        <w:rPr>
          <w:b/>
          <w:bCs/>
        </w:rPr>
        <w:t>3</w:t>
      </w:r>
      <w:r>
        <w:rPr>
          <w:b/>
          <w:bCs/>
        </w:rPr>
        <w:t>.</w:t>
      </w:r>
      <w:r w:rsidRPr="00584717">
        <w:rPr>
          <w:b/>
          <w:bCs/>
        </w:rPr>
        <w:t xml:space="preserve"> Lentelė.</w:t>
      </w:r>
      <w:r>
        <w:t xml:space="preserve"> Tauragės </w:t>
      </w:r>
      <w:r w:rsidR="007E1B56">
        <w:t>VVG gyventojų pasiskirstymas pagal amžių.</w:t>
      </w:r>
    </w:p>
    <w:tbl>
      <w:tblPr>
        <w:tblStyle w:val="GridTable1Light"/>
        <w:tblW w:w="9654" w:type="dxa"/>
        <w:tblInd w:w="-5" w:type="dxa"/>
        <w:tblLook w:val="04A0" w:firstRow="1" w:lastRow="0" w:firstColumn="1" w:lastColumn="0" w:noHBand="0" w:noVBand="1"/>
      </w:tblPr>
      <w:tblGrid>
        <w:gridCol w:w="4507"/>
        <w:gridCol w:w="1693"/>
        <w:gridCol w:w="1704"/>
        <w:gridCol w:w="1750"/>
      </w:tblGrid>
      <w:tr w:rsidR="00321A0F" w:rsidRPr="00321A0F" w14:paraId="19267D54" w14:textId="77777777" w:rsidTr="002B729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7" w:type="dxa"/>
            <w:vAlign w:val="center"/>
            <w:hideMark/>
          </w:tcPr>
          <w:p w14:paraId="0E5337AC" w14:textId="77777777" w:rsidR="00321A0F" w:rsidRPr="00321A0F" w:rsidRDefault="00321A0F" w:rsidP="00D723BA">
            <w:pPr>
              <w:jc w:val="center"/>
              <w:rPr>
                <w:color w:val="000000"/>
                <w:lang w:val="en-GB" w:eastAsia="en-GB"/>
              </w:rPr>
            </w:pPr>
            <w:r w:rsidRPr="00321A0F">
              <w:rPr>
                <w:color w:val="000000"/>
                <w:lang w:eastAsia="en-GB"/>
              </w:rPr>
              <w:t>Amžiaus intervalas</w:t>
            </w:r>
          </w:p>
        </w:tc>
        <w:tc>
          <w:tcPr>
            <w:tcW w:w="1693" w:type="dxa"/>
            <w:vAlign w:val="center"/>
            <w:hideMark/>
          </w:tcPr>
          <w:p w14:paraId="298B7842" w14:textId="77777777" w:rsidR="00321A0F" w:rsidRPr="00321A0F" w:rsidRDefault="00321A0F" w:rsidP="00D723BA">
            <w:pPr>
              <w:jc w:val="center"/>
              <w:cnfStyle w:val="100000000000" w:firstRow="1"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eastAsia="en-GB"/>
              </w:rPr>
              <w:t>2014 m.</w:t>
            </w:r>
          </w:p>
        </w:tc>
        <w:tc>
          <w:tcPr>
            <w:tcW w:w="1704" w:type="dxa"/>
            <w:vAlign w:val="center"/>
            <w:hideMark/>
          </w:tcPr>
          <w:p w14:paraId="66914D59" w14:textId="77777777" w:rsidR="00321A0F" w:rsidRPr="00321A0F" w:rsidRDefault="00321A0F" w:rsidP="00D723BA">
            <w:pPr>
              <w:jc w:val="center"/>
              <w:cnfStyle w:val="100000000000" w:firstRow="1"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eastAsia="en-GB"/>
              </w:rPr>
              <w:t>2021 m.</w:t>
            </w:r>
          </w:p>
        </w:tc>
        <w:tc>
          <w:tcPr>
            <w:tcW w:w="1750" w:type="dxa"/>
            <w:vAlign w:val="center"/>
            <w:hideMark/>
          </w:tcPr>
          <w:p w14:paraId="6F513335" w14:textId="77777777" w:rsidR="00321A0F" w:rsidRPr="00321A0F" w:rsidRDefault="00321A0F" w:rsidP="00D723BA">
            <w:pPr>
              <w:jc w:val="center"/>
              <w:cnfStyle w:val="100000000000" w:firstRow="1"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eastAsia="en-GB"/>
              </w:rPr>
              <w:t>2022 m.</w:t>
            </w:r>
          </w:p>
        </w:tc>
      </w:tr>
      <w:tr w:rsidR="00321A0F" w:rsidRPr="00321A0F" w14:paraId="3979362C" w14:textId="77777777" w:rsidTr="002B7290">
        <w:trPr>
          <w:trHeight w:val="20"/>
        </w:trPr>
        <w:tc>
          <w:tcPr>
            <w:cnfStyle w:val="001000000000" w:firstRow="0" w:lastRow="0" w:firstColumn="1" w:lastColumn="0" w:oddVBand="0" w:evenVBand="0" w:oddHBand="0" w:evenHBand="0" w:firstRowFirstColumn="0" w:firstRowLastColumn="0" w:lastRowFirstColumn="0" w:lastRowLastColumn="0"/>
            <w:tcW w:w="4507" w:type="dxa"/>
            <w:vAlign w:val="center"/>
            <w:hideMark/>
          </w:tcPr>
          <w:p w14:paraId="74A2C9C4" w14:textId="77777777" w:rsidR="00321A0F" w:rsidRPr="00321A0F" w:rsidRDefault="00321A0F" w:rsidP="00D723BA">
            <w:pPr>
              <w:jc w:val="center"/>
              <w:rPr>
                <w:color w:val="000000"/>
                <w:lang w:val="en-GB" w:eastAsia="en-GB"/>
              </w:rPr>
            </w:pPr>
            <w:r w:rsidRPr="00321A0F">
              <w:rPr>
                <w:color w:val="000000"/>
                <w:lang w:eastAsia="en-GB"/>
              </w:rPr>
              <w:t>iki 7 m.</w:t>
            </w:r>
          </w:p>
        </w:tc>
        <w:tc>
          <w:tcPr>
            <w:tcW w:w="1693" w:type="dxa"/>
            <w:noWrap/>
            <w:vAlign w:val="center"/>
            <w:hideMark/>
          </w:tcPr>
          <w:p w14:paraId="242364A2" w14:textId="77777777" w:rsidR="00321A0F" w:rsidRPr="00321A0F" w:rsidRDefault="00321A0F" w:rsidP="00D723BA">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val="en-GB" w:eastAsia="en-GB"/>
              </w:rPr>
              <w:t>1352</w:t>
            </w:r>
          </w:p>
        </w:tc>
        <w:tc>
          <w:tcPr>
            <w:tcW w:w="1704" w:type="dxa"/>
            <w:noWrap/>
            <w:vAlign w:val="center"/>
            <w:hideMark/>
          </w:tcPr>
          <w:p w14:paraId="7CD85B36" w14:textId="77777777" w:rsidR="00321A0F" w:rsidRPr="00321A0F" w:rsidRDefault="00321A0F" w:rsidP="00D723BA">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val="en-GB" w:eastAsia="en-GB"/>
              </w:rPr>
              <w:t>1214</w:t>
            </w:r>
          </w:p>
        </w:tc>
        <w:tc>
          <w:tcPr>
            <w:tcW w:w="1750" w:type="dxa"/>
            <w:noWrap/>
            <w:vAlign w:val="center"/>
            <w:hideMark/>
          </w:tcPr>
          <w:p w14:paraId="133027F2" w14:textId="77777777" w:rsidR="00321A0F" w:rsidRPr="00321A0F" w:rsidRDefault="00321A0F" w:rsidP="00D723BA">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val="en-GB" w:eastAsia="en-GB"/>
              </w:rPr>
              <w:t>1094</w:t>
            </w:r>
          </w:p>
        </w:tc>
      </w:tr>
      <w:tr w:rsidR="00321A0F" w:rsidRPr="00321A0F" w14:paraId="6375A4C6" w14:textId="77777777" w:rsidTr="002B7290">
        <w:trPr>
          <w:trHeight w:val="20"/>
        </w:trPr>
        <w:tc>
          <w:tcPr>
            <w:cnfStyle w:val="001000000000" w:firstRow="0" w:lastRow="0" w:firstColumn="1" w:lastColumn="0" w:oddVBand="0" w:evenVBand="0" w:oddHBand="0" w:evenHBand="0" w:firstRowFirstColumn="0" w:firstRowLastColumn="0" w:lastRowFirstColumn="0" w:lastRowLastColumn="0"/>
            <w:tcW w:w="4507" w:type="dxa"/>
            <w:vAlign w:val="center"/>
            <w:hideMark/>
          </w:tcPr>
          <w:p w14:paraId="7A2005DB" w14:textId="77777777" w:rsidR="00321A0F" w:rsidRPr="00321A0F" w:rsidRDefault="00321A0F" w:rsidP="00D723BA">
            <w:pPr>
              <w:jc w:val="center"/>
              <w:rPr>
                <w:color w:val="000000"/>
                <w:lang w:val="en-GB" w:eastAsia="en-GB"/>
              </w:rPr>
            </w:pPr>
            <w:r w:rsidRPr="00321A0F">
              <w:rPr>
                <w:color w:val="000000"/>
                <w:lang w:eastAsia="en-GB"/>
              </w:rPr>
              <w:t>Nuo 7-16 m.</w:t>
            </w:r>
          </w:p>
        </w:tc>
        <w:tc>
          <w:tcPr>
            <w:tcW w:w="1693" w:type="dxa"/>
            <w:noWrap/>
            <w:vAlign w:val="center"/>
            <w:hideMark/>
          </w:tcPr>
          <w:p w14:paraId="398D9486" w14:textId="77777777" w:rsidR="00321A0F" w:rsidRPr="00321A0F" w:rsidRDefault="00321A0F" w:rsidP="00D723BA">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val="en-GB" w:eastAsia="en-GB"/>
              </w:rPr>
              <w:t>1971</w:t>
            </w:r>
          </w:p>
        </w:tc>
        <w:tc>
          <w:tcPr>
            <w:tcW w:w="1704" w:type="dxa"/>
            <w:noWrap/>
            <w:vAlign w:val="center"/>
            <w:hideMark/>
          </w:tcPr>
          <w:p w14:paraId="0787BD2A" w14:textId="77777777" w:rsidR="00321A0F" w:rsidRPr="00321A0F" w:rsidRDefault="00321A0F" w:rsidP="00D723BA">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val="en-GB" w:eastAsia="en-GB"/>
              </w:rPr>
              <w:t>1567</w:t>
            </w:r>
          </w:p>
        </w:tc>
        <w:tc>
          <w:tcPr>
            <w:tcW w:w="1750" w:type="dxa"/>
            <w:noWrap/>
            <w:vAlign w:val="center"/>
            <w:hideMark/>
          </w:tcPr>
          <w:p w14:paraId="7D70979F" w14:textId="77777777" w:rsidR="00321A0F" w:rsidRPr="00321A0F" w:rsidRDefault="00321A0F" w:rsidP="00D723BA">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val="en-GB" w:eastAsia="en-GB"/>
              </w:rPr>
              <w:t>1582</w:t>
            </w:r>
          </w:p>
        </w:tc>
      </w:tr>
      <w:tr w:rsidR="00321A0F" w:rsidRPr="00321A0F" w14:paraId="10FB9FC5" w14:textId="77777777" w:rsidTr="002B7290">
        <w:trPr>
          <w:trHeight w:val="20"/>
        </w:trPr>
        <w:tc>
          <w:tcPr>
            <w:cnfStyle w:val="001000000000" w:firstRow="0" w:lastRow="0" w:firstColumn="1" w:lastColumn="0" w:oddVBand="0" w:evenVBand="0" w:oddHBand="0" w:evenHBand="0" w:firstRowFirstColumn="0" w:firstRowLastColumn="0" w:lastRowFirstColumn="0" w:lastRowLastColumn="0"/>
            <w:tcW w:w="4507" w:type="dxa"/>
            <w:vAlign w:val="center"/>
            <w:hideMark/>
          </w:tcPr>
          <w:p w14:paraId="333F1D11" w14:textId="77777777" w:rsidR="00321A0F" w:rsidRPr="00321A0F" w:rsidRDefault="00321A0F" w:rsidP="00D723BA">
            <w:pPr>
              <w:jc w:val="center"/>
              <w:rPr>
                <w:color w:val="000000"/>
                <w:lang w:val="en-GB" w:eastAsia="en-GB"/>
              </w:rPr>
            </w:pPr>
            <w:r w:rsidRPr="00321A0F">
              <w:rPr>
                <w:color w:val="000000"/>
                <w:lang w:eastAsia="en-GB"/>
              </w:rPr>
              <w:t>16-18</w:t>
            </w:r>
          </w:p>
        </w:tc>
        <w:tc>
          <w:tcPr>
            <w:tcW w:w="1693" w:type="dxa"/>
            <w:noWrap/>
            <w:vAlign w:val="center"/>
            <w:hideMark/>
          </w:tcPr>
          <w:p w14:paraId="174AE68D" w14:textId="77777777" w:rsidR="00321A0F" w:rsidRPr="00321A0F" w:rsidRDefault="00321A0F" w:rsidP="00D723BA">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val="en-GB" w:eastAsia="en-GB"/>
              </w:rPr>
              <w:t>534</w:t>
            </w:r>
          </w:p>
        </w:tc>
        <w:tc>
          <w:tcPr>
            <w:tcW w:w="1704" w:type="dxa"/>
            <w:noWrap/>
            <w:vAlign w:val="center"/>
            <w:hideMark/>
          </w:tcPr>
          <w:p w14:paraId="2F7B6CBD" w14:textId="77777777" w:rsidR="00321A0F" w:rsidRPr="00321A0F" w:rsidRDefault="00321A0F" w:rsidP="00D723BA">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val="en-GB" w:eastAsia="en-GB"/>
              </w:rPr>
              <w:t>356</w:t>
            </w:r>
          </w:p>
        </w:tc>
        <w:tc>
          <w:tcPr>
            <w:tcW w:w="1750" w:type="dxa"/>
            <w:noWrap/>
            <w:vAlign w:val="center"/>
            <w:hideMark/>
          </w:tcPr>
          <w:p w14:paraId="2D076D5F" w14:textId="77777777" w:rsidR="00321A0F" w:rsidRPr="00321A0F" w:rsidRDefault="00321A0F" w:rsidP="00D723BA">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val="en-GB" w:eastAsia="en-GB"/>
              </w:rPr>
              <w:t>321</w:t>
            </w:r>
          </w:p>
        </w:tc>
      </w:tr>
      <w:tr w:rsidR="00321A0F" w:rsidRPr="00321A0F" w14:paraId="213906CA" w14:textId="77777777" w:rsidTr="002B7290">
        <w:trPr>
          <w:trHeight w:val="20"/>
        </w:trPr>
        <w:tc>
          <w:tcPr>
            <w:cnfStyle w:val="001000000000" w:firstRow="0" w:lastRow="0" w:firstColumn="1" w:lastColumn="0" w:oddVBand="0" w:evenVBand="0" w:oddHBand="0" w:evenHBand="0" w:firstRowFirstColumn="0" w:firstRowLastColumn="0" w:lastRowFirstColumn="0" w:lastRowLastColumn="0"/>
            <w:tcW w:w="4507" w:type="dxa"/>
            <w:vAlign w:val="center"/>
            <w:hideMark/>
          </w:tcPr>
          <w:p w14:paraId="202CFC45" w14:textId="77777777" w:rsidR="00321A0F" w:rsidRPr="00321A0F" w:rsidRDefault="00321A0F" w:rsidP="00D723BA">
            <w:pPr>
              <w:jc w:val="center"/>
              <w:rPr>
                <w:color w:val="000000"/>
                <w:lang w:val="en-GB" w:eastAsia="en-GB"/>
              </w:rPr>
            </w:pPr>
            <w:r w:rsidRPr="00321A0F">
              <w:rPr>
                <w:color w:val="000000"/>
                <w:lang w:eastAsia="en-GB"/>
              </w:rPr>
              <w:t>18-25</w:t>
            </w:r>
          </w:p>
        </w:tc>
        <w:tc>
          <w:tcPr>
            <w:tcW w:w="1693" w:type="dxa"/>
            <w:noWrap/>
            <w:vAlign w:val="center"/>
            <w:hideMark/>
          </w:tcPr>
          <w:p w14:paraId="78D6A347" w14:textId="77777777" w:rsidR="00321A0F" w:rsidRPr="00321A0F" w:rsidRDefault="00321A0F" w:rsidP="00D723BA">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val="en-GB" w:eastAsia="en-GB"/>
              </w:rPr>
              <w:t>2516</w:t>
            </w:r>
          </w:p>
        </w:tc>
        <w:tc>
          <w:tcPr>
            <w:tcW w:w="1704" w:type="dxa"/>
            <w:noWrap/>
            <w:vAlign w:val="center"/>
            <w:hideMark/>
          </w:tcPr>
          <w:p w14:paraId="5D42CE2E" w14:textId="77777777" w:rsidR="00321A0F" w:rsidRPr="00321A0F" w:rsidRDefault="00321A0F" w:rsidP="00D723BA">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val="en-GB" w:eastAsia="en-GB"/>
              </w:rPr>
              <w:t>1492</w:t>
            </w:r>
          </w:p>
        </w:tc>
        <w:tc>
          <w:tcPr>
            <w:tcW w:w="1750" w:type="dxa"/>
            <w:noWrap/>
            <w:vAlign w:val="center"/>
            <w:hideMark/>
          </w:tcPr>
          <w:p w14:paraId="66ECB06C" w14:textId="77777777" w:rsidR="00321A0F" w:rsidRPr="00321A0F" w:rsidRDefault="00321A0F" w:rsidP="00D723BA">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val="en-GB" w:eastAsia="en-GB"/>
              </w:rPr>
              <w:t>1396</w:t>
            </w:r>
          </w:p>
        </w:tc>
      </w:tr>
      <w:tr w:rsidR="00321A0F" w:rsidRPr="00321A0F" w14:paraId="55085379" w14:textId="77777777" w:rsidTr="002B7290">
        <w:trPr>
          <w:trHeight w:val="20"/>
        </w:trPr>
        <w:tc>
          <w:tcPr>
            <w:cnfStyle w:val="001000000000" w:firstRow="0" w:lastRow="0" w:firstColumn="1" w:lastColumn="0" w:oddVBand="0" w:evenVBand="0" w:oddHBand="0" w:evenHBand="0" w:firstRowFirstColumn="0" w:firstRowLastColumn="0" w:lastRowFirstColumn="0" w:lastRowLastColumn="0"/>
            <w:tcW w:w="4507" w:type="dxa"/>
            <w:vAlign w:val="center"/>
            <w:hideMark/>
          </w:tcPr>
          <w:p w14:paraId="23C627E9" w14:textId="77777777" w:rsidR="00321A0F" w:rsidRPr="00321A0F" w:rsidRDefault="00321A0F" w:rsidP="00D723BA">
            <w:pPr>
              <w:jc w:val="center"/>
              <w:rPr>
                <w:color w:val="000000"/>
                <w:lang w:val="en-GB" w:eastAsia="en-GB"/>
              </w:rPr>
            </w:pPr>
            <w:r w:rsidRPr="00321A0F">
              <w:rPr>
                <w:color w:val="000000"/>
                <w:lang w:eastAsia="en-GB"/>
              </w:rPr>
              <w:t>25-45</w:t>
            </w:r>
          </w:p>
        </w:tc>
        <w:tc>
          <w:tcPr>
            <w:tcW w:w="1693" w:type="dxa"/>
            <w:noWrap/>
            <w:vAlign w:val="center"/>
            <w:hideMark/>
          </w:tcPr>
          <w:p w14:paraId="03F5D5CA" w14:textId="77777777" w:rsidR="00321A0F" w:rsidRPr="00321A0F" w:rsidRDefault="00321A0F" w:rsidP="00D723BA">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val="en-GB" w:eastAsia="en-GB"/>
              </w:rPr>
              <w:t>6078</w:t>
            </w:r>
          </w:p>
        </w:tc>
        <w:tc>
          <w:tcPr>
            <w:tcW w:w="1704" w:type="dxa"/>
            <w:noWrap/>
            <w:vAlign w:val="center"/>
            <w:hideMark/>
          </w:tcPr>
          <w:p w14:paraId="09174615" w14:textId="77777777" w:rsidR="00321A0F" w:rsidRPr="00321A0F" w:rsidRDefault="00321A0F" w:rsidP="00D723BA">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val="en-GB" w:eastAsia="en-GB"/>
              </w:rPr>
              <w:t>4984</w:t>
            </w:r>
          </w:p>
        </w:tc>
        <w:tc>
          <w:tcPr>
            <w:tcW w:w="1750" w:type="dxa"/>
            <w:noWrap/>
            <w:vAlign w:val="center"/>
            <w:hideMark/>
          </w:tcPr>
          <w:p w14:paraId="5CE840BC" w14:textId="77777777" w:rsidR="00321A0F" w:rsidRPr="00321A0F" w:rsidRDefault="00321A0F" w:rsidP="00D723BA">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val="en-GB" w:eastAsia="en-GB"/>
              </w:rPr>
              <w:t>4814</w:t>
            </w:r>
          </w:p>
        </w:tc>
      </w:tr>
      <w:tr w:rsidR="00321A0F" w:rsidRPr="00321A0F" w14:paraId="0F6B1CC2" w14:textId="77777777" w:rsidTr="002B7290">
        <w:trPr>
          <w:trHeight w:val="20"/>
        </w:trPr>
        <w:tc>
          <w:tcPr>
            <w:cnfStyle w:val="001000000000" w:firstRow="0" w:lastRow="0" w:firstColumn="1" w:lastColumn="0" w:oddVBand="0" w:evenVBand="0" w:oddHBand="0" w:evenHBand="0" w:firstRowFirstColumn="0" w:firstRowLastColumn="0" w:lastRowFirstColumn="0" w:lastRowLastColumn="0"/>
            <w:tcW w:w="4507" w:type="dxa"/>
            <w:vAlign w:val="center"/>
            <w:hideMark/>
          </w:tcPr>
          <w:p w14:paraId="3B77275E" w14:textId="77777777" w:rsidR="00321A0F" w:rsidRPr="00321A0F" w:rsidRDefault="00321A0F" w:rsidP="00D723BA">
            <w:pPr>
              <w:jc w:val="center"/>
              <w:rPr>
                <w:color w:val="000000"/>
                <w:lang w:val="en-GB" w:eastAsia="en-GB"/>
              </w:rPr>
            </w:pPr>
            <w:r w:rsidRPr="00321A0F">
              <w:rPr>
                <w:color w:val="000000"/>
                <w:lang w:eastAsia="en-GB"/>
              </w:rPr>
              <w:t>45-65</w:t>
            </w:r>
          </w:p>
        </w:tc>
        <w:tc>
          <w:tcPr>
            <w:tcW w:w="1693" w:type="dxa"/>
            <w:noWrap/>
            <w:vAlign w:val="center"/>
            <w:hideMark/>
          </w:tcPr>
          <w:p w14:paraId="652E15E4" w14:textId="77777777" w:rsidR="00321A0F" w:rsidRPr="00321A0F" w:rsidRDefault="00321A0F" w:rsidP="00D723BA">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val="en-GB" w:eastAsia="en-GB"/>
              </w:rPr>
              <w:t>5822</w:t>
            </w:r>
          </w:p>
        </w:tc>
        <w:tc>
          <w:tcPr>
            <w:tcW w:w="1704" w:type="dxa"/>
            <w:noWrap/>
            <w:vAlign w:val="center"/>
            <w:hideMark/>
          </w:tcPr>
          <w:p w14:paraId="340AB661" w14:textId="77777777" w:rsidR="00321A0F" w:rsidRPr="00321A0F" w:rsidRDefault="00321A0F" w:rsidP="00D723BA">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val="en-GB" w:eastAsia="en-GB"/>
              </w:rPr>
              <w:t>5854</w:t>
            </w:r>
          </w:p>
        </w:tc>
        <w:tc>
          <w:tcPr>
            <w:tcW w:w="1750" w:type="dxa"/>
            <w:noWrap/>
            <w:vAlign w:val="center"/>
            <w:hideMark/>
          </w:tcPr>
          <w:p w14:paraId="1A0365F5" w14:textId="77777777" w:rsidR="00321A0F" w:rsidRPr="00321A0F" w:rsidRDefault="00321A0F" w:rsidP="00D723BA">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val="en-GB" w:eastAsia="en-GB"/>
              </w:rPr>
              <w:t>5771</w:t>
            </w:r>
          </w:p>
        </w:tc>
      </w:tr>
      <w:tr w:rsidR="00321A0F" w:rsidRPr="00321A0F" w14:paraId="03172B4A" w14:textId="77777777" w:rsidTr="002B7290">
        <w:trPr>
          <w:trHeight w:val="20"/>
        </w:trPr>
        <w:tc>
          <w:tcPr>
            <w:cnfStyle w:val="001000000000" w:firstRow="0" w:lastRow="0" w:firstColumn="1" w:lastColumn="0" w:oddVBand="0" w:evenVBand="0" w:oddHBand="0" w:evenHBand="0" w:firstRowFirstColumn="0" w:firstRowLastColumn="0" w:lastRowFirstColumn="0" w:lastRowLastColumn="0"/>
            <w:tcW w:w="4507" w:type="dxa"/>
            <w:vAlign w:val="center"/>
            <w:hideMark/>
          </w:tcPr>
          <w:p w14:paraId="1B3AED29" w14:textId="77777777" w:rsidR="00321A0F" w:rsidRPr="00321A0F" w:rsidRDefault="00321A0F" w:rsidP="00D723BA">
            <w:pPr>
              <w:jc w:val="center"/>
              <w:rPr>
                <w:color w:val="000000"/>
                <w:lang w:val="en-GB" w:eastAsia="en-GB"/>
              </w:rPr>
            </w:pPr>
            <w:r w:rsidRPr="00321A0F">
              <w:rPr>
                <w:color w:val="000000"/>
                <w:lang w:eastAsia="en-GB"/>
              </w:rPr>
              <w:t>65-85/nuo 85</w:t>
            </w:r>
          </w:p>
        </w:tc>
        <w:tc>
          <w:tcPr>
            <w:tcW w:w="1693" w:type="dxa"/>
            <w:noWrap/>
            <w:vAlign w:val="center"/>
            <w:hideMark/>
          </w:tcPr>
          <w:p w14:paraId="3EA8F797" w14:textId="77777777" w:rsidR="00321A0F" w:rsidRPr="00321A0F" w:rsidRDefault="00321A0F" w:rsidP="00D723BA">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val="en-GB" w:eastAsia="en-GB"/>
              </w:rPr>
              <w:t>3706</w:t>
            </w:r>
          </w:p>
        </w:tc>
        <w:tc>
          <w:tcPr>
            <w:tcW w:w="1704" w:type="dxa"/>
            <w:noWrap/>
            <w:vAlign w:val="center"/>
            <w:hideMark/>
          </w:tcPr>
          <w:p w14:paraId="732F3072" w14:textId="77777777" w:rsidR="00321A0F" w:rsidRPr="00321A0F" w:rsidRDefault="00321A0F" w:rsidP="00D723BA">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val="en-GB" w:eastAsia="en-GB"/>
              </w:rPr>
              <w:t>3483</w:t>
            </w:r>
          </w:p>
        </w:tc>
        <w:tc>
          <w:tcPr>
            <w:tcW w:w="1750" w:type="dxa"/>
            <w:noWrap/>
            <w:vAlign w:val="center"/>
            <w:hideMark/>
          </w:tcPr>
          <w:p w14:paraId="74628863" w14:textId="77777777" w:rsidR="00321A0F" w:rsidRPr="00321A0F" w:rsidRDefault="00321A0F" w:rsidP="00D723BA">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321A0F">
              <w:rPr>
                <w:color w:val="000000"/>
                <w:lang w:val="en-GB" w:eastAsia="en-GB"/>
              </w:rPr>
              <w:t>3462</w:t>
            </w:r>
          </w:p>
        </w:tc>
      </w:tr>
    </w:tbl>
    <w:p w14:paraId="5AFAF72C" w14:textId="5EDA1125" w:rsidR="00783934" w:rsidRDefault="00783934" w:rsidP="000B79EA">
      <w:pPr>
        <w:ind w:firstLine="851"/>
      </w:pPr>
    </w:p>
    <w:p w14:paraId="668D1BF6" w14:textId="7ABA4250" w:rsidR="000B79EA" w:rsidRDefault="004C1EC7" w:rsidP="000B79EA">
      <w:pPr>
        <w:ind w:firstLine="851"/>
      </w:pPr>
      <w:r>
        <w:t>Statistikos duomenimis [7] n</w:t>
      </w:r>
      <w:r w:rsidR="000B79EA">
        <w:t>eto vidaus migracija Tauragės r. sav. įskaitant ir Tauragės miestą, laikosi neigiama, ryškus pokytis matomas nuo 2015 m. iki 2016 m. kai neto vidaus migracija padidėjo per 91,07 proc., nuo 2016 m. vidaus neto migracijos rodikliai laikėsi panašūs. Vertinant visą analizuojama laikotarpį, nuo 2014 m. iki 2021 m. rodiklis neigiamai pakito per 45,07 proc. (žr. 3 Pav.)</w:t>
      </w:r>
    </w:p>
    <w:p w14:paraId="27BC0510" w14:textId="77777777" w:rsidR="000B79EA" w:rsidRDefault="000B79EA" w:rsidP="000B79EA">
      <w:pPr>
        <w:ind w:firstLine="851"/>
      </w:pPr>
    </w:p>
    <w:p w14:paraId="6ED09A5F" w14:textId="0986699A" w:rsidR="000B79EA" w:rsidRDefault="00FE36DC" w:rsidP="00FE36DC">
      <w:pPr>
        <w:jc w:val="center"/>
      </w:pPr>
      <w:r>
        <w:rPr>
          <w:noProof/>
        </w:rPr>
        <w:drawing>
          <wp:inline distT="0" distB="0" distL="0" distR="0" wp14:anchorId="048DE887" wp14:editId="512F959F">
            <wp:extent cx="5208422" cy="2574950"/>
            <wp:effectExtent l="0" t="0" r="11430" b="15875"/>
            <wp:docPr id="37" name="Chart 37">
              <a:extLst xmlns:a="http://schemas.openxmlformats.org/drawingml/2006/main">
                <a:ext uri="{FF2B5EF4-FFF2-40B4-BE49-F238E27FC236}">
                  <a16:creationId xmlns:a16="http://schemas.microsoft.com/office/drawing/2014/main" id="{15E94716-0DBA-E099-E2F2-8959243C50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DF8783" w14:textId="568EFF6E" w:rsidR="000B79EA" w:rsidRDefault="000B79EA" w:rsidP="000B79EA">
      <w:pPr>
        <w:ind w:firstLine="851"/>
        <w:jc w:val="center"/>
      </w:pPr>
      <w:r>
        <w:rPr>
          <w:b/>
          <w:bCs/>
        </w:rPr>
        <w:t xml:space="preserve">3 Pav. </w:t>
      </w:r>
      <w:r w:rsidRPr="0048588C">
        <w:t xml:space="preserve">Tauragės r. sav. </w:t>
      </w:r>
      <w:r w:rsidR="00717469">
        <w:t>Neto v</w:t>
      </w:r>
      <w:r w:rsidRPr="0048588C">
        <w:t>idaus migracija 2014 m. – 202</w:t>
      </w:r>
      <w:r w:rsidR="00717469">
        <w:t>1</w:t>
      </w:r>
      <w:r w:rsidRPr="0048588C">
        <w:t xml:space="preserve"> m.</w:t>
      </w:r>
    </w:p>
    <w:p w14:paraId="71FD8E7D" w14:textId="0D4237E0" w:rsidR="00717469" w:rsidRDefault="00717469" w:rsidP="000B79EA">
      <w:pPr>
        <w:ind w:firstLine="851"/>
        <w:jc w:val="center"/>
      </w:pPr>
    </w:p>
    <w:p w14:paraId="40663CB4" w14:textId="088389C4" w:rsidR="00717469" w:rsidRDefault="00744DC7" w:rsidP="00744DC7">
      <w:pPr>
        <w:ind w:firstLine="851"/>
      </w:pPr>
      <w:r>
        <w:t>Neto tarptautinė migracija Tauragės rajono savivaldybėje, įskaitant ir Tauragės miestą, remiantis statistikos duomenimis</w:t>
      </w:r>
      <w:r w:rsidR="004C1EC7">
        <w:t xml:space="preserve"> [8]</w:t>
      </w:r>
      <w:r w:rsidR="00AF195D">
        <w:t xml:space="preserve">, nuo 2014 m. iki 2017 m. neigiamai pakito per </w:t>
      </w:r>
      <w:r w:rsidR="00F677F5">
        <w:t>35 proc.</w:t>
      </w:r>
      <w:r w:rsidR="0033656E">
        <w:t xml:space="preserve"> Nuo 2017 m. Tauragės rajono savivaldybėje neto tarptautnės migracijos rodiklis ėmė kisti į teigiamą pusę</w:t>
      </w:r>
      <w:r w:rsidR="0074781E">
        <w:t>, nuo -599 iki 653 asmenų</w:t>
      </w:r>
      <w:r w:rsidR="001916B1">
        <w:t xml:space="preserve">. Analizuojamu laikotarpiu neto tarptautinės migracijos rodiklis </w:t>
      </w:r>
      <w:r w:rsidR="00D7532F">
        <w:t>padidėjo 864 asmenimis.</w:t>
      </w:r>
      <w:r w:rsidR="00C575EF">
        <w:t xml:space="preserve"> (žr. 4 Pav.)</w:t>
      </w:r>
    </w:p>
    <w:p w14:paraId="03FFD7D2" w14:textId="77777777" w:rsidR="00717469" w:rsidRPr="0048588C" w:rsidRDefault="00717469" w:rsidP="00767108">
      <w:pPr>
        <w:ind w:firstLine="851"/>
      </w:pPr>
    </w:p>
    <w:p w14:paraId="65033BBF" w14:textId="4A5550FC" w:rsidR="000B79EA" w:rsidRDefault="007E145F" w:rsidP="007E145F">
      <w:pPr>
        <w:jc w:val="center"/>
      </w:pPr>
      <w:r>
        <w:rPr>
          <w:noProof/>
        </w:rPr>
        <w:lastRenderedPageBreak/>
        <w:drawing>
          <wp:inline distT="0" distB="0" distL="0" distR="0" wp14:anchorId="46109F86" wp14:editId="1C147928">
            <wp:extent cx="5032858" cy="2428646"/>
            <wp:effectExtent l="0" t="0" r="15875" b="10160"/>
            <wp:docPr id="35" name="Chart 35">
              <a:extLst xmlns:a="http://schemas.openxmlformats.org/drawingml/2006/main">
                <a:ext uri="{FF2B5EF4-FFF2-40B4-BE49-F238E27FC236}">
                  <a16:creationId xmlns:a16="http://schemas.microsoft.com/office/drawing/2014/main" id="{24ECBA72-9788-D64E-A5D9-23EBCD2BE3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D16A64" w14:textId="571DD015" w:rsidR="00717469" w:rsidRDefault="00717469" w:rsidP="00717469">
      <w:pPr>
        <w:ind w:firstLine="851"/>
        <w:jc w:val="center"/>
      </w:pPr>
      <w:r>
        <w:rPr>
          <w:b/>
          <w:bCs/>
        </w:rPr>
        <w:t xml:space="preserve">4 Pav. </w:t>
      </w:r>
      <w:r w:rsidRPr="0048588C">
        <w:t>Neto Tauragės r. sav.</w:t>
      </w:r>
      <w:r>
        <w:t xml:space="preserve"> Neto</w:t>
      </w:r>
      <w:r w:rsidRPr="0048588C">
        <w:t xml:space="preserve"> </w:t>
      </w:r>
      <w:r>
        <w:t>tarptautinė</w:t>
      </w:r>
      <w:r w:rsidRPr="0048588C">
        <w:t xml:space="preserve"> migracija 2014 m. – 2022 m.</w:t>
      </w:r>
    </w:p>
    <w:p w14:paraId="2DC4A7BF" w14:textId="5B07A3FF" w:rsidR="00767108" w:rsidRDefault="00767108" w:rsidP="00767108">
      <w:pPr>
        <w:ind w:firstLine="851"/>
      </w:pPr>
    </w:p>
    <w:p w14:paraId="4F2B4A66" w14:textId="60609CE4" w:rsidR="003B7906" w:rsidRDefault="003A18C3" w:rsidP="00767108">
      <w:pPr>
        <w:ind w:firstLine="851"/>
      </w:pPr>
      <w:r>
        <w:t>Pagal Tauragės seniūnijų pateiktu</w:t>
      </w:r>
      <w:r w:rsidR="008B45CE">
        <w:t>s anketinius</w:t>
      </w:r>
      <w:r>
        <w:t xml:space="preserve"> duomenis</w:t>
      </w:r>
      <w:r w:rsidR="004C1EC7">
        <w:t xml:space="preserve"> [2]</w:t>
      </w:r>
      <w:r>
        <w:t xml:space="preserve">, gyventojų pasiskirstymas pagal lytį nuo 2014 m. iki 2022 m. </w:t>
      </w:r>
      <w:r w:rsidR="00AB781A">
        <w:t xml:space="preserve">pakito mažiau nei per 1 proc., analizuojamoje teritorijoje vyrų ir moterų skaičius </w:t>
      </w:r>
      <w:r w:rsidR="00874EEE">
        <w:t xml:space="preserve">beveik toks pat ir per </w:t>
      </w:r>
      <w:r w:rsidR="004C1EC7">
        <w:t>aštuonis</w:t>
      </w:r>
      <w:r w:rsidR="00874EEE">
        <w:t xml:space="preserve"> metus </w:t>
      </w:r>
      <w:r w:rsidR="0023756D">
        <w:t>ryškaus pokyčio nebuvo</w:t>
      </w:r>
      <w:r w:rsidR="00874EEE">
        <w:t xml:space="preserve">. (žr. 5 Pav.) </w:t>
      </w:r>
    </w:p>
    <w:p w14:paraId="34EF4A71" w14:textId="77777777" w:rsidR="003B7906" w:rsidRDefault="003B7906" w:rsidP="00767108">
      <w:pPr>
        <w:ind w:firstLine="851"/>
      </w:pPr>
    </w:p>
    <w:p w14:paraId="7DF8D851" w14:textId="60EC9A64" w:rsidR="00767108" w:rsidRDefault="00F14E55" w:rsidP="00F14E55">
      <w:r>
        <w:rPr>
          <w:noProof/>
        </w:rPr>
        <w:drawing>
          <wp:inline distT="0" distB="0" distL="0" distR="0" wp14:anchorId="66D00217" wp14:editId="612B864A">
            <wp:extent cx="3050438" cy="2596896"/>
            <wp:effectExtent l="0" t="0" r="17145" b="13335"/>
            <wp:docPr id="32" name="Chart 32">
              <a:extLst xmlns:a="http://schemas.openxmlformats.org/drawingml/2006/main">
                <a:ext uri="{FF2B5EF4-FFF2-40B4-BE49-F238E27FC236}">
                  <a16:creationId xmlns:a16="http://schemas.microsoft.com/office/drawing/2014/main" id="{2411FD06-A75F-6621-F604-BCD6D1F06A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F14E55">
        <w:rPr>
          <w:noProof/>
        </w:rPr>
        <w:t xml:space="preserve"> </w:t>
      </w:r>
      <w:r w:rsidR="00A7497D">
        <w:rPr>
          <w:noProof/>
        </w:rPr>
        <w:drawing>
          <wp:inline distT="0" distB="0" distL="0" distR="0" wp14:anchorId="6FEBE8FC" wp14:editId="15B34232">
            <wp:extent cx="2765145" cy="2574951"/>
            <wp:effectExtent l="0" t="0" r="16510" b="15875"/>
            <wp:docPr id="34" name="Chart 34">
              <a:extLst xmlns:a="http://schemas.openxmlformats.org/drawingml/2006/main">
                <a:ext uri="{FF2B5EF4-FFF2-40B4-BE49-F238E27FC236}">
                  <a16:creationId xmlns:a16="http://schemas.microsoft.com/office/drawing/2014/main" id="{F1E6A0CD-C26B-C84D-63B5-06BFC1759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C62F14E" w14:textId="379845DB" w:rsidR="00FB2E6B" w:rsidRDefault="00FB2E6B" w:rsidP="00FB2E6B">
      <w:pPr>
        <w:ind w:firstLine="851"/>
        <w:jc w:val="center"/>
      </w:pPr>
      <w:r>
        <w:rPr>
          <w:b/>
          <w:bCs/>
        </w:rPr>
        <w:t xml:space="preserve">5 Pav. </w:t>
      </w:r>
      <w:r w:rsidR="003B7906">
        <w:t>Tauragės VVG teritorijos</w:t>
      </w:r>
      <w:r>
        <w:t xml:space="preserve"> gyventojų pasiskirstymas pagal lytį 2014 m. </w:t>
      </w:r>
      <w:r w:rsidR="008B45CE">
        <w:t>-</w:t>
      </w:r>
      <w:r>
        <w:t xml:space="preserve"> 2022 m</w:t>
      </w:r>
      <w:r w:rsidR="009A4D68">
        <w:t>.</w:t>
      </w:r>
    </w:p>
    <w:p w14:paraId="6042C353" w14:textId="7C4C1E84" w:rsidR="004D1469" w:rsidRDefault="004D1469" w:rsidP="00FB2E6B">
      <w:pPr>
        <w:ind w:firstLine="851"/>
        <w:jc w:val="center"/>
      </w:pPr>
    </w:p>
    <w:p w14:paraId="66A654FC" w14:textId="1DE56F6F" w:rsidR="004C1EC7" w:rsidRPr="008B7D5E" w:rsidRDefault="004C1EC7" w:rsidP="004C1EC7">
      <w:pPr>
        <w:ind w:firstLine="851"/>
      </w:pPr>
      <w:r>
        <w:t xml:space="preserve">Remiantis </w:t>
      </w:r>
      <w:r w:rsidR="002F03F6">
        <w:t>Valstybės duomenų agentūros</w:t>
      </w:r>
      <w:r w:rsidR="002F03F6" w:rsidRPr="00C45BF2">
        <w:t xml:space="preserve"> </w:t>
      </w:r>
      <w:r>
        <w:t xml:space="preserve">duomenimis [9], 2021 m. </w:t>
      </w:r>
      <w:r w:rsidRPr="008B7D5E">
        <w:t>Tauragės rajono savivaldybėje didžiausi</w:t>
      </w:r>
      <w:r>
        <w:t>ą</w:t>
      </w:r>
      <w:r w:rsidRPr="008B7D5E">
        <w:t xml:space="preserve"> dalį </w:t>
      </w:r>
      <w:r>
        <w:t>kitos</w:t>
      </w:r>
      <w:r w:rsidRPr="008B7D5E">
        <w:t xml:space="preserve"> tautybės gyventojų </w:t>
      </w:r>
      <w:r>
        <w:t>sudaro</w:t>
      </w:r>
      <w:r w:rsidRPr="008B7D5E">
        <w:t xml:space="preserve"> </w:t>
      </w:r>
      <w:r>
        <w:t>r</w:t>
      </w:r>
      <w:r w:rsidRPr="008B7D5E">
        <w:t xml:space="preserve">usai, užimantys </w:t>
      </w:r>
      <w:r>
        <w:t>27,94 proc. visų kitataučių gyventojų skaičiaus. Mažiausią dalį kitataučių gyventojų sudaro baltarusai, šios tautybės gyventojai sudaro tik 3 proc. (žr. 6 Pav.)</w:t>
      </w:r>
    </w:p>
    <w:p w14:paraId="460FC932" w14:textId="77777777" w:rsidR="004C1EC7" w:rsidRDefault="004C1EC7" w:rsidP="00FB2E6B">
      <w:pPr>
        <w:ind w:firstLine="851"/>
        <w:jc w:val="center"/>
      </w:pPr>
    </w:p>
    <w:p w14:paraId="4F78D7FD" w14:textId="05395A90" w:rsidR="00867065" w:rsidRDefault="005478E2" w:rsidP="004C1EC7">
      <w:pPr>
        <w:jc w:val="center"/>
        <w:rPr>
          <w:lang w:val="en-GB"/>
        </w:rPr>
      </w:pPr>
      <w:r>
        <w:rPr>
          <w:noProof/>
        </w:rPr>
        <w:drawing>
          <wp:inline distT="0" distB="0" distL="0" distR="0" wp14:anchorId="0453FFB6" wp14:editId="7E88B22F">
            <wp:extent cx="5259629" cy="1725930"/>
            <wp:effectExtent l="0" t="0" r="17780" b="7620"/>
            <wp:docPr id="7" name="Chart 7">
              <a:extLst xmlns:a="http://schemas.openxmlformats.org/drawingml/2006/main">
                <a:ext uri="{FF2B5EF4-FFF2-40B4-BE49-F238E27FC236}">
                  <a16:creationId xmlns:a16="http://schemas.microsoft.com/office/drawing/2014/main" id="{02825316-45C0-F46B-3F91-18BD64C4F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B32226" w14:textId="7C01AA82" w:rsidR="00D75518" w:rsidRDefault="00D75518" w:rsidP="00D75518">
      <w:pPr>
        <w:ind w:firstLine="851"/>
        <w:jc w:val="center"/>
      </w:pPr>
      <w:r>
        <w:rPr>
          <w:b/>
          <w:bCs/>
        </w:rPr>
        <w:t xml:space="preserve">6 Pav. </w:t>
      </w:r>
      <w:r>
        <w:t xml:space="preserve">Tauragės r. sav. </w:t>
      </w:r>
      <w:r w:rsidR="004C1EC7">
        <w:t>g</w:t>
      </w:r>
      <w:r>
        <w:t>yventojų pasiskirstymas pagal tautybę vnt. 2021 m.</w:t>
      </w:r>
    </w:p>
    <w:p w14:paraId="14314A1F" w14:textId="77777777" w:rsidR="00D75518" w:rsidRPr="008B7D5E" w:rsidRDefault="00D75518" w:rsidP="00D75518">
      <w:pPr>
        <w:ind w:firstLine="284"/>
      </w:pPr>
    </w:p>
    <w:p w14:paraId="0F3BA637" w14:textId="1BDBA8E0" w:rsidR="004D1469" w:rsidRDefault="00C35918" w:rsidP="004D1469">
      <w:pPr>
        <w:ind w:firstLine="851"/>
      </w:pPr>
      <w:r w:rsidRPr="008B7D5E">
        <w:t xml:space="preserve">Tauragės </w:t>
      </w:r>
      <w:r w:rsidR="0042443B" w:rsidRPr="008B7D5E">
        <w:t>rajono savivaldybėje</w:t>
      </w:r>
      <w:r w:rsidR="00296EEF">
        <w:t>, gyventojų</w:t>
      </w:r>
      <w:r w:rsidR="004C1EC7">
        <w:t xml:space="preserve"> ir</w:t>
      </w:r>
      <w:r w:rsidR="00296EEF">
        <w:t xml:space="preserve"> būstų surašymo duomenimis</w:t>
      </w:r>
      <w:r w:rsidR="008D1B64">
        <w:t xml:space="preserve"> [10]</w:t>
      </w:r>
      <w:r w:rsidR="00296EEF">
        <w:t xml:space="preserve"> 2021 m.,</w:t>
      </w:r>
      <w:r w:rsidR="0042443B" w:rsidRPr="008B7D5E">
        <w:t xml:space="preserve"> daugiausiai yra gyventojų įgijusių vidurinį išsilavinimą, </w:t>
      </w:r>
      <w:r w:rsidR="008D1B64">
        <w:t>tokių</w:t>
      </w:r>
      <w:r w:rsidR="003B5CFE" w:rsidRPr="008B7D5E">
        <w:t xml:space="preserve"> gyventojų yra 33,33 proc. Vidurinį išsilavinimą įgijusių gyventojų dauguma yra ir Tauragės </w:t>
      </w:r>
      <w:r w:rsidR="008D1B64">
        <w:t>apskrityje</w:t>
      </w:r>
      <w:r w:rsidR="00416DD0" w:rsidRPr="008B7D5E">
        <w:t>, t.y. 34,89 proc.,</w:t>
      </w:r>
      <w:r w:rsidR="003B5CFE" w:rsidRPr="008B7D5E">
        <w:t xml:space="preserve"> taip pat ir Lietuvos </w:t>
      </w:r>
      <w:r w:rsidR="00416DD0" w:rsidRPr="008B7D5E">
        <w:t>R</w:t>
      </w:r>
      <w:r w:rsidR="003B5CFE" w:rsidRPr="008B7D5E">
        <w:t>espublikoje</w:t>
      </w:r>
      <w:r w:rsidR="008D1B64">
        <w:t xml:space="preserve"> – </w:t>
      </w:r>
      <w:r w:rsidR="00416DD0" w:rsidRPr="008B7D5E">
        <w:t>31,76 proc. Lyginant teritorij</w:t>
      </w:r>
      <w:r w:rsidR="008D1B64">
        <w:t xml:space="preserve">os rodiklius su Šalies ir apskrities, </w:t>
      </w:r>
      <w:r w:rsidR="00416DD0" w:rsidRPr="008B7D5E">
        <w:t xml:space="preserve">matomas neryškus rodiklių skirtumas. Aukštąjį išsilavinimą turinčių gyventojų </w:t>
      </w:r>
      <w:r w:rsidR="008D1B64">
        <w:t xml:space="preserve">dalis </w:t>
      </w:r>
      <w:r w:rsidR="00416DD0" w:rsidRPr="008B7D5E">
        <w:t xml:space="preserve">Lietuvos Respublikoje </w:t>
      </w:r>
      <w:r w:rsidR="00E40B93" w:rsidRPr="008B7D5E">
        <w:t xml:space="preserve">sudaro 27,01 proc., tuo tapų Tauragės apskrityje šis rodiklis mažesnis </w:t>
      </w:r>
      <w:r w:rsidR="008D1B64">
        <w:t xml:space="preserve">net </w:t>
      </w:r>
      <w:r w:rsidR="00E40B93" w:rsidRPr="008B7D5E">
        <w:t xml:space="preserve">10,10 proc., t.y. 16,91 proc., Tauragės </w:t>
      </w:r>
      <w:r w:rsidR="009E1D92" w:rsidRPr="008B7D5E">
        <w:t xml:space="preserve">r. sav. rodiklis siekia 18,19 proc. Visose analizuojamose teritorijose mažiausią dalį </w:t>
      </w:r>
      <w:r w:rsidR="009E1A2D" w:rsidRPr="008B7D5E">
        <w:t>užima n</w:t>
      </w:r>
      <w:r w:rsidR="00A73394" w:rsidRPr="008B7D5E">
        <w:t>ebaig</w:t>
      </w:r>
      <w:r w:rsidR="009E1A2D" w:rsidRPr="008B7D5E">
        <w:t>ę pradienės</w:t>
      </w:r>
      <w:r w:rsidR="008D1B64">
        <w:t xml:space="preserve"> </w:t>
      </w:r>
      <w:r w:rsidR="009E1A2D" w:rsidRPr="008B7D5E">
        <w:t>mokyklos,</w:t>
      </w:r>
      <w:r w:rsidR="008D1B64">
        <w:t xml:space="preserve"> </w:t>
      </w:r>
      <w:r w:rsidR="009E1A2D" w:rsidRPr="008B7D5E">
        <w:t xml:space="preserve">nelankę mokyklos, neraštingi gyventojai, šis rodiklis Lietuvos Respublikoje </w:t>
      </w:r>
      <w:r w:rsidR="008D1B64">
        <w:t>yra</w:t>
      </w:r>
      <w:r w:rsidR="009E1A2D" w:rsidRPr="008B7D5E">
        <w:t xml:space="preserve"> 1,73 proc., Tauragės apskrityje, šiek tiek daugiau, 2,02 proc. Ir </w:t>
      </w:r>
      <w:r w:rsidR="004D7A27" w:rsidRPr="008B7D5E">
        <w:t>Tauragės r. sav. 1,98 proc.</w:t>
      </w:r>
      <w:r w:rsidR="00A83A02" w:rsidRPr="008B7D5E">
        <w:t xml:space="preserve"> (žr. 7 Pav.)</w:t>
      </w:r>
      <w:r w:rsidR="008D1B64">
        <w:t>.</w:t>
      </w:r>
    </w:p>
    <w:p w14:paraId="4C70158B" w14:textId="77777777" w:rsidR="00536AC1" w:rsidRPr="008B7D5E" w:rsidRDefault="00536AC1" w:rsidP="004D1469">
      <w:pPr>
        <w:ind w:firstLine="851"/>
      </w:pPr>
    </w:p>
    <w:p w14:paraId="1C6347F7" w14:textId="6012B6CA" w:rsidR="00FB2E6B" w:rsidRDefault="001113C6" w:rsidP="001113C6">
      <w:pPr>
        <w:jc w:val="center"/>
      </w:pPr>
      <w:r>
        <w:rPr>
          <w:noProof/>
        </w:rPr>
        <w:drawing>
          <wp:inline distT="0" distB="0" distL="0" distR="0" wp14:anchorId="48FB4FCE" wp14:editId="095491A2">
            <wp:extent cx="6088380" cy="2910840"/>
            <wp:effectExtent l="0" t="0" r="7620" b="3810"/>
            <wp:docPr id="31" name="Chart 31">
              <a:extLst xmlns:a="http://schemas.openxmlformats.org/drawingml/2006/main">
                <a:ext uri="{FF2B5EF4-FFF2-40B4-BE49-F238E27FC236}">
                  <a16:creationId xmlns:a16="http://schemas.microsoft.com/office/drawing/2014/main" id="{5BF5260F-A1CC-CEE8-B4B9-E0337CAE9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8CE14E9" w14:textId="5F407E82" w:rsidR="004B203C" w:rsidRDefault="00D75518" w:rsidP="004B203C">
      <w:pPr>
        <w:ind w:firstLine="851"/>
        <w:jc w:val="center"/>
      </w:pPr>
      <w:r>
        <w:rPr>
          <w:b/>
          <w:bCs/>
        </w:rPr>
        <w:t>7</w:t>
      </w:r>
      <w:r w:rsidR="004B203C">
        <w:rPr>
          <w:b/>
          <w:bCs/>
        </w:rPr>
        <w:t xml:space="preserve"> Pav. </w:t>
      </w:r>
      <w:r w:rsidR="007B5432">
        <w:t>Lietuvos Respublikos, Tauragės apskrities ir Tauragės r. sav. gyventoj</w:t>
      </w:r>
      <w:r w:rsidR="008D1B64">
        <w:t xml:space="preserve">ai pagal </w:t>
      </w:r>
      <w:r w:rsidR="007B5432">
        <w:t>išsilavinim</w:t>
      </w:r>
      <w:r w:rsidR="008D1B64">
        <w:t>ą,</w:t>
      </w:r>
      <w:r w:rsidR="00ED0535">
        <w:t xml:space="preserve"> 2021 m.</w:t>
      </w:r>
    </w:p>
    <w:p w14:paraId="492CAFD3" w14:textId="77777777" w:rsidR="00905934" w:rsidRDefault="00905934" w:rsidP="004B203C">
      <w:pPr>
        <w:ind w:firstLine="851"/>
        <w:jc w:val="center"/>
      </w:pPr>
    </w:p>
    <w:p w14:paraId="1DF563C4" w14:textId="7EA1E8C8" w:rsidR="005610D6" w:rsidRPr="007D3E65" w:rsidRDefault="008D1B64" w:rsidP="005610D6">
      <w:pPr>
        <w:ind w:firstLine="851"/>
      </w:pPr>
      <w:r w:rsidRPr="007D3E65">
        <w:t>U</w:t>
      </w:r>
      <w:r w:rsidR="00905934" w:rsidRPr="007D3E65">
        <w:t>žimtumo tarnybos duomenimis</w:t>
      </w:r>
      <w:r w:rsidR="002B7290">
        <w:t xml:space="preserve"> [11]</w:t>
      </w:r>
      <w:r w:rsidR="00905934" w:rsidRPr="007D3E65">
        <w:t xml:space="preserve"> </w:t>
      </w:r>
      <w:r w:rsidR="000F453B" w:rsidRPr="007D3E65">
        <w:t xml:space="preserve">aukščiausias vidutinis metinis badarbių skaičius Tauragės </w:t>
      </w:r>
      <w:r w:rsidR="002B7290">
        <w:t>r. sav. (įskaitant miestą)</w:t>
      </w:r>
      <w:r w:rsidR="000F453B" w:rsidRPr="007D3E65">
        <w:t xml:space="preserve"> buvo 2014 m., kai rodiklis siekė </w:t>
      </w:r>
      <w:r w:rsidR="00352015" w:rsidRPr="007D3E65">
        <w:t>3 453,4</w:t>
      </w:r>
      <w:r w:rsidR="007D3E65" w:rsidRPr="007D3E65">
        <w:t xml:space="preserve"> </w:t>
      </w:r>
      <w:r w:rsidR="000F453B" w:rsidRPr="007D3E65">
        <w:t xml:space="preserve">bedarbius. </w:t>
      </w:r>
      <w:r w:rsidR="002A14F5" w:rsidRPr="007D3E65">
        <w:t xml:space="preserve">Nuo 2014 metų </w:t>
      </w:r>
      <w:r w:rsidRPr="007D3E65">
        <w:t xml:space="preserve">šis </w:t>
      </w:r>
      <w:r w:rsidR="006D424D" w:rsidRPr="007D3E65">
        <w:t xml:space="preserve">rodiklis nuosekliai mažėjo, iki 2019 metų bedarbių skaičius sumažėjo iki </w:t>
      </w:r>
      <w:r w:rsidR="007D3E65" w:rsidRPr="007D3E65">
        <w:t>1 969,7</w:t>
      </w:r>
      <w:r w:rsidR="006D424D" w:rsidRPr="007D3E65">
        <w:t xml:space="preserve"> bedarbių skaičiaus, t.y., rodiklis sumažėjo per </w:t>
      </w:r>
      <w:r w:rsidR="00742DFB" w:rsidRPr="00742DFB">
        <w:t>42,96</w:t>
      </w:r>
      <w:r w:rsidR="002B31A1" w:rsidRPr="00742DFB">
        <w:t xml:space="preserve"> proc. </w:t>
      </w:r>
      <w:r w:rsidR="002B31A1" w:rsidRPr="007D3E65">
        <w:t>Nuo 2019 m. iki 2020 m. rodiklis ryškiai pakilo</w:t>
      </w:r>
      <w:r w:rsidR="00B76BCF" w:rsidRPr="007D3E65">
        <w:t xml:space="preserve"> iki </w:t>
      </w:r>
      <w:r w:rsidR="00C021AA">
        <w:t>2 989,8</w:t>
      </w:r>
      <w:r w:rsidR="00B76BCF" w:rsidRPr="007D3E65">
        <w:t xml:space="preserve"> bedarbių skaičiaus, </w:t>
      </w:r>
      <w:r w:rsidR="00C97413" w:rsidRPr="007D3E65">
        <w:t xml:space="preserve">galimai dėl korona viruso pandemijos sukeltų padarinių. </w:t>
      </w:r>
      <w:r w:rsidRPr="007D3E65">
        <w:t>B</w:t>
      </w:r>
      <w:r w:rsidR="00C97413" w:rsidRPr="007D3E65">
        <w:t>edarbių skaičius nežymiai sumažėjo 2021 m., šiais metais vidutinis bedarbių skaičius</w:t>
      </w:r>
      <w:r w:rsidR="00E26BA0" w:rsidRPr="007D3E65">
        <w:t xml:space="preserve"> Tau</w:t>
      </w:r>
      <w:r w:rsidR="00C97413" w:rsidRPr="007D3E65">
        <w:t xml:space="preserve">ragės </w:t>
      </w:r>
      <w:r w:rsidR="00C021AA">
        <w:t>r. sav.</w:t>
      </w:r>
      <w:r w:rsidR="00C97413" w:rsidRPr="007D3E65">
        <w:t xml:space="preserve"> </w:t>
      </w:r>
      <w:r w:rsidR="00E26BA0" w:rsidRPr="007D3E65">
        <w:t xml:space="preserve">siekė </w:t>
      </w:r>
      <w:r w:rsidR="00C021AA">
        <w:t>2 979,2</w:t>
      </w:r>
      <w:r w:rsidR="00B76BCF" w:rsidRPr="007D3E65">
        <w:t xml:space="preserve"> </w:t>
      </w:r>
      <w:r w:rsidR="00E26BA0" w:rsidRPr="007D3E65">
        <w:t xml:space="preserve">bedarbius. Žemiausias vidutinis bedarbių skaičius matomas 2022 m., kai bedarbių skaičius </w:t>
      </w:r>
      <w:r w:rsidR="00E26BA0" w:rsidRPr="003B1679">
        <w:t xml:space="preserve">buvo </w:t>
      </w:r>
      <w:r w:rsidR="003B1679" w:rsidRPr="003B1679">
        <w:t>1 917</w:t>
      </w:r>
      <w:r w:rsidR="00E26BA0" w:rsidRPr="003B1679">
        <w:t xml:space="preserve">. </w:t>
      </w:r>
      <w:r w:rsidR="00A3248A" w:rsidRPr="003B1679">
        <w:t>Nuo 2014 m. iki 2022 m. vidutinis bedarbių skaičius laikotarpio</w:t>
      </w:r>
      <w:r w:rsidR="00513C67" w:rsidRPr="003B1679">
        <w:t xml:space="preserve"> pabaigoje</w:t>
      </w:r>
      <w:r w:rsidR="00A3248A" w:rsidRPr="003B1679">
        <w:t xml:space="preserve"> sumažėjo per </w:t>
      </w:r>
      <w:r w:rsidR="003B1679" w:rsidRPr="003B1679">
        <w:t>44,48</w:t>
      </w:r>
      <w:r w:rsidR="00A3248A" w:rsidRPr="003B1679">
        <w:t xml:space="preserve"> proc. </w:t>
      </w:r>
      <w:r w:rsidR="00513C67" w:rsidRPr="007D3E65">
        <w:t>(žr. 8 Pav.)</w:t>
      </w:r>
    </w:p>
    <w:p w14:paraId="4770B51D" w14:textId="77777777" w:rsidR="00F02E39" w:rsidRPr="007D3E65" w:rsidRDefault="00F02E39" w:rsidP="005610D6">
      <w:pPr>
        <w:ind w:firstLine="851"/>
      </w:pPr>
    </w:p>
    <w:p w14:paraId="2F11AB8B" w14:textId="13F5777B" w:rsidR="00C01CCD" w:rsidRDefault="00352015" w:rsidP="00301F76">
      <w:pPr>
        <w:jc w:val="center"/>
      </w:pPr>
      <w:r>
        <w:rPr>
          <w:noProof/>
        </w:rPr>
        <w:drawing>
          <wp:inline distT="0" distB="0" distL="0" distR="0" wp14:anchorId="4AF55704" wp14:editId="126642DD">
            <wp:extent cx="5822900" cy="1601470"/>
            <wp:effectExtent l="0" t="0" r="6985" b="17780"/>
            <wp:docPr id="12" name="Chart 12">
              <a:extLst xmlns:a="http://schemas.openxmlformats.org/drawingml/2006/main">
                <a:ext uri="{FF2B5EF4-FFF2-40B4-BE49-F238E27FC236}">
                  <a16:creationId xmlns:a16="http://schemas.microsoft.com/office/drawing/2014/main" id="{FD7FB218-1181-D520-596B-F62E99D063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2B655B" w14:textId="00D80F3E" w:rsidR="00513C67" w:rsidRPr="00B564C4" w:rsidRDefault="00513C67" w:rsidP="00513C67">
      <w:pPr>
        <w:ind w:firstLine="851"/>
        <w:jc w:val="center"/>
      </w:pPr>
      <w:r w:rsidRPr="00B564C4">
        <w:rPr>
          <w:b/>
          <w:bCs/>
        </w:rPr>
        <w:t xml:space="preserve">8 Pav. </w:t>
      </w:r>
      <w:r w:rsidRPr="00B564C4">
        <w:t xml:space="preserve">Tauragės </w:t>
      </w:r>
      <w:r w:rsidR="00352015" w:rsidRPr="00B564C4">
        <w:t>r. sav.</w:t>
      </w:r>
      <w:r w:rsidRPr="00B564C4">
        <w:t xml:space="preserve"> vidutinis bedarbių sk. </w:t>
      </w:r>
      <w:r w:rsidR="00DC5393">
        <w:t>l</w:t>
      </w:r>
      <w:r w:rsidRPr="00B564C4">
        <w:t>aikotarpio pabaigoje 2014 m.</w:t>
      </w:r>
      <w:r w:rsidR="00352015" w:rsidRPr="00B564C4">
        <w:t xml:space="preserve"> - </w:t>
      </w:r>
      <w:r w:rsidRPr="00B564C4">
        <w:t>2022 m.</w:t>
      </w:r>
    </w:p>
    <w:p w14:paraId="2898A14E" w14:textId="3DCE4927" w:rsidR="0008366C" w:rsidRDefault="0008366C" w:rsidP="00513C67">
      <w:pPr>
        <w:ind w:firstLine="851"/>
        <w:jc w:val="center"/>
      </w:pPr>
    </w:p>
    <w:p w14:paraId="2DD9440C" w14:textId="31AC2EC0" w:rsidR="00125E60" w:rsidRDefault="00710F11" w:rsidP="00125E60">
      <w:pPr>
        <w:ind w:firstLine="851"/>
      </w:pPr>
      <w:r>
        <w:t>Seniūnijų duomenimis</w:t>
      </w:r>
      <w:r w:rsidR="00DC5393">
        <w:t xml:space="preserve"> [2] </w:t>
      </w:r>
      <w:r>
        <w:t>n</w:t>
      </w:r>
      <w:r w:rsidR="00125E60">
        <w:t>uo 2014 m.</w:t>
      </w:r>
      <w:r w:rsidR="004503FF">
        <w:t xml:space="preserve"> iki 2022 m.</w:t>
      </w:r>
      <w:r w:rsidR="00F02E39">
        <w:t>,</w:t>
      </w:r>
      <w:r w:rsidR="008A52DB">
        <w:t xml:space="preserve"> </w:t>
      </w:r>
      <w:r>
        <w:t>VVG</w:t>
      </w:r>
      <w:r w:rsidR="008A52DB">
        <w:t xml:space="preserve"> teritorijoje</w:t>
      </w:r>
      <w:r w:rsidR="00125E60">
        <w:t xml:space="preserve"> socialinės rizikos šeimų</w:t>
      </w:r>
      <w:r w:rsidR="004503FF">
        <w:t xml:space="preserve"> sumažėjo per 64,38 proc., teigiamas pokytis taip</w:t>
      </w:r>
      <w:r>
        <w:t xml:space="preserve"> pat</w:t>
      </w:r>
      <w:r w:rsidR="004503FF">
        <w:t xml:space="preserve"> ir socialinės rizikos</w:t>
      </w:r>
      <w:r w:rsidR="005544A7">
        <w:t xml:space="preserve"> šeimose augančių vaikų skaičiu</w:t>
      </w:r>
      <w:r>
        <w:t>je</w:t>
      </w:r>
      <w:r w:rsidR="005544A7">
        <w:t>, te</w:t>
      </w:r>
      <w:r>
        <w:t>i</w:t>
      </w:r>
      <w:r w:rsidR="005544A7">
        <w:t xml:space="preserve">giamai pakito per 54,41 proc., nuo 136 iki 62 vaikų. Skurdą patiriančių asmenų skaičius nuo 2014 m. sumažėjo per </w:t>
      </w:r>
      <w:r w:rsidR="008D7ACB">
        <w:t>21,96 proc., bet šis rodiklis 2015 m. buvo pakilęs iki 2 046 asmenų. B</w:t>
      </w:r>
      <w:r w:rsidR="008A52DB">
        <w:t>e</w:t>
      </w:r>
      <w:r w:rsidR="008D7ACB">
        <w:t>veik dvigubai</w:t>
      </w:r>
      <w:r w:rsidR="008A52DB">
        <w:t xml:space="preserve"> sumažėjo pašalpų g</w:t>
      </w:r>
      <w:r>
        <w:t>avėjų</w:t>
      </w:r>
      <w:r w:rsidR="008A52DB">
        <w:t xml:space="preserve"> skaičius</w:t>
      </w:r>
      <w:r w:rsidR="008D7ACB">
        <w:t xml:space="preserve"> </w:t>
      </w:r>
      <w:r w:rsidR="008A52DB">
        <w:t>(46,25 proc.)</w:t>
      </w:r>
      <w:r w:rsidR="00607540">
        <w:t>. N</w:t>
      </w:r>
      <w:r w:rsidR="00FF6021">
        <w:t>e</w:t>
      </w:r>
      <w:r w:rsidR="00607540">
        <w:t>įgali</w:t>
      </w:r>
      <w:r>
        <w:t>ų</w:t>
      </w:r>
      <w:r w:rsidR="00607540">
        <w:t xml:space="preserve">jų skaičius išaugo nuo 247 asmenų iki 435, t.y. per </w:t>
      </w:r>
      <w:r w:rsidR="00095317">
        <w:t>76,11 proc. Taip pat padidėjo ir sergančių priklausomybės ligomis</w:t>
      </w:r>
      <w:r w:rsidR="00494CCB">
        <w:t xml:space="preserve">, rodiklis pakilo per 26,67 proc., vienišų asmenų padaugėjo 71,43 proc., </w:t>
      </w:r>
      <w:r>
        <w:t>s</w:t>
      </w:r>
      <w:r w:rsidR="00494CCB">
        <w:t>ocialinės globos ar rūpybos reikalaujančių</w:t>
      </w:r>
      <w:r w:rsidR="00BA25D0">
        <w:t xml:space="preserve"> </w:t>
      </w:r>
      <w:r w:rsidR="00494CCB">
        <w:t>taip pa</w:t>
      </w:r>
      <w:r w:rsidR="00BA25D0">
        <w:t xml:space="preserve">t padaugėjo </w:t>
      </w:r>
      <w:r w:rsidR="00342D31">
        <w:t>175 asmenimis.</w:t>
      </w:r>
      <w:r w:rsidR="007528AE">
        <w:t xml:space="preserve"> (žr. 1.5.4. Lentelė)</w:t>
      </w:r>
    </w:p>
    <w:p w14:paraId="64E4EFBE" w14:textId="77777777" w:rsidR="00125E60" w:rsidRDefault="00125E60" w:rsidP="00513C67">
      <w:pPr>
        <w:ind w:firstLine="851"/>
        <w:jc w:val="center"/>
      </w:pPr>
    </w:p>
    <w:p w14:paraId="29EF6844" w14:textId="03C8B2AA" w:rsidR="0008366C" w:rsidRDefault="0008366C" w:rsidP="0008366C">
      <w:pPr>
        <w:ind w:firstLine="851"/>
        <w:jc w:val="center"/>
      </w:pPr>
      <w:r w:rsidRPr="00584717">
        <w:rPr>
          <w:b/>
          <w:bCs/>
        </w:rPr>
        <w:t>1.5.</w:t>
      </w:r>
      <w:r>
        <w:rPr>
          <w:b/>
          <w:bCs/>
        </w:rPr>
        <w:t>4.</w:t>
      </w:r>
      <w:r w:rsidRPr="00584717">
        <w:rPr>
          <w:b/>
          <w:bCs/>
        </w:rPr>
        <w:t xml:space="preserve"> Lentelė.</w:t>
      </w:r>
      <w:r>
        <w:t xml:space="preserve"> Tauragės VVG gyventojai patiriantys socialinę atskirtį</w:t>
      </w:r>
      <w:r w:rsidR="00FA3795">
        <w:t xml:space="preserve">. </w:t>
      </w:r>
    </w:p>
    <w:tbl>
      <w:tblPr>
        <w:tblStyle w:val="GridTable1Light"/>
        <w:tblW w:w="9604" w:type="dxa"/>
        <w:tblLook w:val="04A0" w:firstRow="1" w:lastRow="0" w:firstColumn="1" w:lastColumn="0" w:noHBand="0" w:noVBand="1"/>
      </w:tblPr>
      <w:tblGrid>
        <w:gridCol w:w="4673"/>
        <w:gridCol w:w="1701"/>
        <w:gridCol w:w="1523"/>
        <w:gridCol w:w="1707"/>
      </w:tblGrid>
      <w:tr w:rsidR="00FA3795" w:rsidRPr="0008366C" w14:paraId="71EE4B37" w14:textId="77777777" w:rsidTr="00DC539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3" w:type="dxa"/>
            <w:vMerge w:val="restart"/>
            <w:noWrap/>
            <w:vAlign w:val="center"/>
          </w:tcPr>
          <w:p w14:paraId="47A08EA8" w14:textId="092DAE8A" w:rsidR="00FA3795" w:rsidRPr="00607540" w:rsidRDefault="00FA3795" w:rsidP="00607540">
            <w:pPr>
              <w:jc w:val="left"/>
              <w:rPr>
                <w:lang w:eastAsia="en-GB"/>
              </w:rPr>
            </w:pPr>
            <w:r w:rsidRPr="00607540">
              <w:rPr>
                <w:lang w:eastAsia="en-GB"/>
              </w:rPr>
              <w:t>Socialinė atskirtis</w:t>
            </w:r>
          </w:p>
        </w:tc>
        <w:tc>
          <w:tcPr>
            <w:tcW w:w="4931" w:type="dxa"/>
            <w:gridSpan w:val="3"/>
            <w:noWrap/>
          </w:tcPr>
          <w:p w14:paraId="06A7E44E" w14:textId="60297F56" w:rsidR="00FA3795" w:rsidRPr="00607540" w:rsidRDefault="00FA3795" w:rsidP="005F25D4">
            <w:pPr>
              <w:jc w:val="center"/>
              <w:cnfStyle w:val="100000000000" w:firstRow="1" w:lastRow="0" w:firstColumn="0" w:lastColumn="0" w:oddVBand="0" w:evenVBand="0" w:oddHBand="0" w:evenHBand="0" w:firstRowFirstColumn="0" w:firstRowLastColumn="0" w:lastRowFirstColumn="0" w:lastRowLastColumn="0"/>
              <w:rPr>
                <w:lang w:eastAsia="en-GB"/>
              </w:rPr>
            </w:pPr>
            <w:r w:rsidRPr="00607540">
              <w:rPr>
                <w:lang w:eastAsia="en-GB"/>
              </w:rPr>
              <w:t>Gyventojų skaičius</w:t>
            </w:r>
          </w:p>
        </w:tc>
      </w:tr>
      <w:tr w:rsidR="00FA3795" w:rsidRPr="0008366C" w14:paraId="0FDC0C70" w14:textId="77777777" w:rsidTr="00DC5393">
        <w:trPr>
          <w:trHeight w:val="20"/>
        </w:trPr>
        <w:tc>
          <w:tcPr>
            <w:cnfStyle w:val="001000000000" w:firstRow="0" w:lastRow="0" w:firstColumn="1" w:lastColumn="0" w:oddVBand="0" w:evenVBand="0" w:oddHBand="0" w:evenHBand="0" w:firstRowFirstColumn="0" w:firstRowLastColumn="0" w:lastRowFirstColumn="0" w:lastRowLastColumn="0"/>
            <w:tcW w:w="4673" w:type="dxa"/>
            <w:vMerge/>
            <w:noWrap/>
            <w:hideMark/>
          </w:tcPr>
          <w:p w14:paraId="20B057BA" w14:textId="3D55370C" w:rsidR="00FA3795" w:rsidRPr="005F25D4" w:rsidRDefault="00FA3795" w:rsidP="0008366C">
            <w:pPr>
              <w:jc w:val="left"/>
              <w:rPr>
                <w:b w:val="0"/>
                <w:bCs w:val="0"/>
                <w:lang w:eastAsia="en-GB"/>
              </w:rPr>
            </w:pPr>
          </w:p>
        </w:tc>
        <w:tc>
          <w:tcPr>
            <w:tcW w:w="1701" w:type="dxa"/>
            <w:noWrap/>
            <w:hideMark/>
          </w:tcPr>
          <w:p w14:paraId="282243B4" w14:textId="40EE0B8C" w:rsidR="00FA3795" w:rsidRPr="005F25D4" w:rsidRDefault="00FA3795" w:rsidP="005F25D4">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5F25D4">
              <w:rPr>
                <w:b/>
                <w:bCs/>
                <w:lang w:eastAsia="en-GB"/>
              </w:rPr>
              <w:t>2014</w:t>
            </w:r>
            <w:r w:rsidR="00E51B9D">
              <w:rPr>
                <w:b/>
                <w:bCs/>
                <w:lang w:eastAsia="en-GB"/>
              </w:rPr>
              <w:t xml:space="preserve"> m.</w:t>
            </w:r>
          </w:p>
        </w:tc>
        <w:tc>
          <w:tcPr>
            <w:tcW w:w="1523" w:type="dxa"/>
            <w:noWrap/>
            <w:hideMark/>
          </w:tcPr>
          <w:p w14:paraId="458C0EA8" w14:textId="41D035EA" w:rsidR="00FA3795" w:rsidRPr="005F25D4" w:rsidRDefault="00FA3795" w:rsidP="005F25D4">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5F25D4">
              <w:rPr>
                <w:b/>
                <w:bCs/>
                <w:lang w:eastAsia="en-GB"/>
              </w:rPr>
              <w:t>2015</w:t>
            </w:r>
            <w:r w:rsidR="00E51B9D">
              <w:rPr>
                <w:b/>
                <w:bCs/>
                <w:lang w:eastAsia="en-GB"/>
              </w:rPr>
              <w:t xml:space="preserve"> m.</w:t>
            </w:r>
          </w:p>
        </w:tc>
        <w:tc>
          <w:tcPr>
            <w:tcW w:w="1707" w:type="dxa"/>
            <w:noWrap/>
            <w:hideMark/>
          </w:tcPr>
          <w:p w14:paraId="291B1AB3" w14:textId="29614EC7" w:rsidR="00FA3795" w:rsidRPr="005F25D4" w:rsidRDefault="00FA3795" w:rsidP="005F25D4">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5F25D4">
              <w:rPr>
                <w:b/>
                <w:bCs/>
                <w:lang w:eastAsia="en-GB"/>
              </w:rPr>
              <w:t>2022</w:t>
            </w:r>
            <w:r w:rsidR="00E51B9D">
              <w:rPr>
                <w:b/>
                <w:bCs/>
                <w:lang w:eastAsia="en-GB"/>
              </w:rPr>
              <w:t xml:space="preserve"> m.</w:t>
            </w:r>
          </w:p>
        </w:tc>
      </w:tr>
      <w:tr w:rsidR="005F25D4" w:rsidRPr="0008366C" w14:paraId="796F458A" w14:textId="77777777" w:rsidTr="00DC5393">
        <w:trPr>
          <w:trHeight w:val="20"/>
        </w:trPr>
        <w:tc>
          <w:tcPr>
            <w:cnfStyle w:val="001000000000" w:firstRow="0" w:lastRow="0" w:firstColumn="1" w:lastColumn="0" w:oddVBand="0" w:evenVBand="0" w:oddHBand="0" w:evenHBand="0" w:firstRowFirstColumn="0" w:firstRowLastColumn="0" w:lastRowFirstColumn="0" w:lastRowLastColumn="0"/>
            <w:tcW w:w="4673" w:type="dxa"/>
            <w:hideMark/>
          </w:tcPr>
          <w:p w14:paraId="07D5DC23" w14:textId="77777777" w:rsidR="005F25D4" w:rsidRPr="005F25D4" w:rsidRDefault="005F25D4" w:rsidP="0008366C">
            <w:pPr>
              <w:jc w:val="left"/>
              <w:rPr>
                <w:lang w:eastAsia="en-GB"/>
              </w:rPr>
            </w:pPr>
            <w:r w:rsidRPr="005F25D4">
              <w:rPr>
                <w:lang w:eastAsia="en-GB"/>
              </w:rPr>
              <w:t>Socialinės rizikos šeimos</w:t>
            </w:r>
          </w:p>
        </w:tc>
        <w:tc>
          <w:tcPr>
            <w:tcW w:w="1701" w:type="dxa"/>
            <w:noWrap/>
            <w:hideMark/>
          </w:tcPr>
          <w:p w14:paraId="326AEE14" w14:textId="77777777"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73</w:t>
            </w:r>
          </w:p>
        </w:tc>
        <w:tc>
          <w:tcPr>
            <w:tcW w:w="1523" w:type="dxa"/>
            <w:noWrap/>
            <w:hideMark/>
          </w:tcPr>
          <w:p w14:paraId="4B3C340E" w14:textId="77777777"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14</w:t>
            </w:r>
          </w:p>
        </w:tc>
        <w:tc>
          <w:tcPr>
            <w:tcW w:w="1707" w:type="dxa"/>
            <w:noWrap/>
            <w:hideMark/>
          </w:tcPr>
          <w:p w14:paraId="5FA5DF2A" w14:textId="77777777"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26</w:t>
            </w:r>
          </w:p>
        </w:tc>
      </w:tr>
      <w:tr w:rsidR="005F25D4" w:rsidRPr="0008366C" w14:paraId="2D033653" w14:textId="77777777" w:rsidTr="00DC5393">
        <w:trPr>
          <w:trHeight w:val="20"/>
        </w:trPr>
        <w:tc>
          <w:tcPr>
            <w:cnfStyle w:val="001000000000" w:firstRow="0" w:lastRow="0" w:firstColumn="1" w:lastColumn="0" w:oddVBand="0" w:evenVBand="0" w:oddHBand="0" w:evenHBand="0" w:firstRowFirstColumn="0" w:firstRowLastColumn="0" w:lastRowFirstColumn="0" w:lastRowLastColumn="0"/>
            <w:tcW w:w="4673" w:type="dxa"/>
            <w:hideMark/>
          </w:tcPr>
          <w:p w14:paraId="3CCBC5EE" w14:textId="0973B38E" w:rsidR="005F25D4" w:rsidRPr="005F25D4" w:rsidRDefault="005F25D4" w:rsidP="0008366C">
            <w:pPr>
              <w:jc w:val="left"/>
              <w:rPr>
                <w:lang w:eastAsia="en-GB"/>
              </w:rPr>
            </w:pPr>
            <w:r w:rsidRPr="005F25D4">
              <w:rPr>
                <w:lang w:eastAsia="en-GB"/>
              </w:rPr>
              <w:t>Socialinės riziko</w:t>
            </w:r>
            <w:r w:rsidR="005544A7" w:rsidRPr="00607540">
              <w:rPr>
                <w:lang w:eastAsia="en-GB"/>
              </w:rPr>
              <w:t>s</w:t>
            </w:r>
            <w:r w:rsidRPr="005F25D4">
              <w:rPr>
                <w:lang w:eastAsia="en-GB"/>
              </w:rPr>
              <w:t xml:space="preserve"> šeimose augantys vaikai</w:t>
            </w:r>
          </w:p>
        </w:tc>
        <w:tc>
          <w:tcPr>
            <w:tcW w:w="1701" w:type="dxa"/>
            <w:noWrap/>
            <w:hideMark/>
          </w:tcPr>
          <w:p w14:paraId="70750C9B" w14:textId="77777777"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136</w:t>
            </w:r>
          </w:p>
        </w:tc>
        <w:tc>
          <w:tcPr>
            <w:tcW w:w="1523" w:type="dxa"/>
            <w:noWrap/>
            <w:hideMark/>
          </w:tcPr>
          <w:p w14:paraId="55718BA5" w14:textId="77777777"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0</w:t>
            </w:r>
          </w:p>
        </w:tc>
        <w:tc>
          <w:tcPr>
            <w:tcW w:w="1707" w:type="dxa"/>
            <w:noWrap/>
            <w:hideMark/>
          </w:tcPr>
          <w:p w14:paraId="0007242B" w14:textId="77777777"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62</w:t>
            </w:r>
          </w:p>
        </w:tc>
      </w:tr>
      <w:tr w:rsidR="005F25D4" w:rsidRPr="0008366C" w14:paraId="4D4A5A72" w14:textId="77777777" w:rsidTr="00DC5393">
        <w:trPr>
          <w:trHeight w:val="20"/>
        </w:trPr>
        <w:tc>
          <w:tcPr>
            <w:cnfStyle w:val="001000000000" w:firstRow="0" w:lastRow="0" w:firstColumn="1" w:lastColumn="0" w:oddVBand="0" w:evenVBand="0" w:oddHBand="0" w:evenHBand="0" w:firstRowFirstColumn="0" w:firstRowLastColumn="0" w:lastRowFirstColumn="0" w:lastRowLastColumn="0"/>
            <w:tcW w:w="4673" w:type="dxa"/>
            <w:hideMark/>
          </w:tcPr>
          <w:p w14:paraId="6F47EA8A" w14:textId="77777777" w:rsidR="005F25D4" w:rsidRPr="005F25D4" w:rsidRDefault="005F25D4" w:rsidP="0008366C">
            <w:pPr>
              <w:jc w:val="left"/>
              <w:rPr>
                <w:lang w:eastAsia="en-GB"/>
              </w:rPr>
            </w:pPr>
            <w:r w:rsidRPr="005F25D4">
              <w:rPr>
                <w:lang w:eastAsia="en-GB"/>
              </w:rPr>
              <w:t>Skurdą patiriantys asmenys</w:t>
            </w:r>
          </w:p>
        </w:tc>
        <w:tc>
          <w:tcPr>
            <w:tcW w:w="1701" w:type="dxa"/>
            <w:noWrap/>
            <w:hideMark/>
          </w:tcPr>
          <w:p w14:paraId="34FD9630" w14:textId="21B2E4DD"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1</w:t>
            </w:r>
            <w:r w:rsidR="008D7ACB">
              <w:rPr>
                <w:color w:val="000000"/>
                <w:lang w:eastAsia="en-GB"/>
              </w:rPr>
              <w:t xml:space="preserve"> </w:t>
            </w:r>
            <w:r w:rsidRPr="005F25D4">
              <w:rPr>
                <w:color w:val="000000"/>
                <w:lang w:eastAsia="en-GB"/>
              </w:rPr>
              <w:t>626</w:t>
            </w:r>
          </w:p>
        </w:tc>
        <w:tc>
          <w:tcPr>
            <w:tcW w:w="1523" w:type="dxa"/>
            <w:noWrap/>
            <w:hideMark/>
          </w:tcPr>
          <w:p w14:paraId="7F777232" w14:textId="6CEE4C61"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2</w:t>
            </w:r>
            <w:r w:rsidR="008D7ACB">
              <w:rPr>
                <w:color w:val="000000"/>
                <w:lang w:eastAsia="en-GB"/>
              </w:rPr>
              <w:t xml:space="preserve"> </w:t>
            </w:r>
            <w:r w:rsidRPr="005F25D4">
              <w:rPr>
                <w:color w:val="000000"/>
                <w:lang w:eastAsia="en-GB"/>
              </w:rPr>
              <w:t>046</w:t>
            </w:r>
          </w:p>
        </w:tc>
        <w:tc>
          <w:tcPr>
            <w:tcW w:w="1707" w:type="dxa"/>
            <w:noWrap/>
            <w:hideMark/>
          </w:tcPr>
          <w:p w14:paraId="2464E24D" w14:textId="0CF50F31"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1</w:t>
            </w:r>
            <w:r w:rsidR="008D7ACB">
              <w:rPr>
                <w:color w:val="000000"/>
                <w:lang w:eastAsia="en-GB"/>
              </w:rPr>
              <w:t xml:space="preserve"> </w:t>
            </w:r>
            <w:r w:rsidRPr="005F25D4">
              <w:rPr>
                <w:color w:val="000000"/>
                <w:lang w:eastAsia="en-GB"/>
              </w:rPr>
              <w:t>983</w:t>
            </w:r>
          </w:p>
        </w:tc>
      </w:tr>
      <w:tr w:rsidR="005F25D4" w:rsidRPr="0008366C" w14:paraId="768BD2B9" w14:textId="77777777" w:rsidTr="00DC5393">
        <w:trPr>
          <w:trHeight w:val="20"/>
        </w:trPr>
        <w:tc>
          <w:tcPr>
            <w:cnfStyle w:val="001000000000" w:firstRow="0" w:lastRow="0" w:firstColumn="1" w:lastColumn="0" w:oddVBand="0" w:evenVBand="0" w:oddHBand="0" w:evenHBand="0" w:firstRowFirstColumn="0" w:firstRowLastColumn="0" w:lastRowFirstColumn="0" w:lastRowLastColumn="0"/>
            <w:tcW w:w="4673" w:type="dxa"/>
            <w:hideMark/>
          </w:tcPr>
          <w:p w14:paraId="387CA347" w14:textId="77777777" w:rsidR="005F25D4" w:rsidRPr="005F25D4" w:rsidRDefault="005F25D4" w:rsidP="0008366C">
            <w:pPr>
              <w:jc w:val="left"/>
              <w:rPr>
                <w:lang w:eastAsia="en-GB"/>
              </w:rPr>
            </w:pPr>
            <w:r w:rsidRPr="005F25D4">
              <w:rPr>
                <w:lang w:eastAsia="en-GB"/>
              </w:rPr>
              <w:t>Pašalpų gavėjų skaičius</w:t>
            </w:r>
          </w:p>
        </w:tc>
        <w:tc>
          <w:tcPr>
            <w:tcW w:w="1701" w:type="dxa"/>
            <w:noWrap/>
            <w:hideMark/>
          </w:tcPr>
          <w:p w14:paraId="2090A8CC" w14:textId="6702AE87"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1</w:t>
            </w:r>
            <w:r w:rsidR="008D7ACB">
              <w:rPr>
                <w:color w:val="000000"/>
                <w:lang w:eastAsia="en-GB"/>
              </w:rPr>
              <w:t xml:space="preserve"> </w:t>
            </w:r>
            <w:r w:rsidRPr="005F25D4">
              <w:rPr>
                <w:color w:val="000000"/>
                <w:lang w:eastAsia="en-GB"/>
              </w:rPr>
              <w:t>174</w:t>
            </w:r>
          </w:p>
        </w:tc>
        <w:tc>
          <w:tcPr>
            <w:tcW w:w="1523" w:type="dxa"/>
            <w:noWrap/>
            <w:hideMark/>
          </w:tcPr>
          <w:p w14:paraId="68A850F4" w14:textId="77777777"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640</w:t>
            </w:r>
          </w:p>
        </w:tc>
        <w:tc>
          <w:tcPr>
            <w:tcW w:w="1707" w:type="dxa"/>
            <w:noWrap/>
            <w:hideMark/>
          </w:tcPr>
          <w:p w14:paraId="1C369F59" w14:textId="77777777"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631</w:t>
            </w:r>
          </w:p>
        </w:tc>
      </w:tr>
      <w:tr w:rsidR="005F25D4" w:rsidRPr="0008366C" w14:paraId="5403FFCF" w14:textId="77777777" w:rsidTr="00DC5393">
        <w:trPr>
          <w:trHeight w:val="20"/>
        </w:trPr>
        <w:tc>
          <w:tcPr>
            <w:cnfStyle w:val="001000000000" w:firstRow="0" w:lastRow="0" w:firstColumn="1" w:lastColumn="0" w:oddVBand="0" w:evenVBand="0" w:oddHBand="0" w:evenHBand="0" w:firstRowFirstColumn="0" w:firstRowLastColumn="0" w:lastRowFirstColumn="0" w:lastRowLastColumn="0"/>
            <w:tcW w:w="4673" w:type="dxa"/>
            <w:hideMark/>
          </w:tcPr>
          <w:p w14:paraId="6D2008A7" w14:textId="77777777" w:rsidR="005F25D4" w:rsidRPr="005F25D4" w:rsidRDefault="005F25D4" w:rsidP="0008366C">
            <w:pPr>
              <w:jc w:val="left"/>
              <w:rPr>
                <w:lang w:eastAsia="en-GB"/>
              </w:rPr>
            </w:pPr>
            <w:r w:rsidRPr="005F25D4">
              <w:rPr>
                <w:lang w:eastAsia="en-GB"/>
              </w:rPr>
              <w:t>Neįgalūs</w:t>
            </w:r>
          </w:p>
        </w:tc>
        <w:tc>
          <w:tcPr>
            <w:tcW w:w="1701" w:type="dxa"/>
            <w:noWrap/>
            <w:hideMark/>
          </w:tcPr>
          <w:p w14:paraId="00F8DBD8" w14:textId="77777777"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247</w:t>
            </w:r>
          </w:p>
        </w:tc>
        <w:tc>
          <w:tcPr>
            <w:tcW w:w="1523" w:type="dxa"/>
            <w:noWrap/>
            <w:hideMark/>
          </w:tcPr>
          <w:p w14:paraId="6616939B" w14:textId="77777777"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285</w:t>
            </w:r>
          </w:p>
        </w:tc>
        <w:tc>
          <w:tcPr>
            <w:tcW w:w="1707" w:type="dxa"/>
            <w:noWrap/>
            <w:hideMark/>
          </w:tcPr>
          <w:p w14:paraId="0B298C9C" w14:textId="77777777"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435</w:t>
            </w:r>
          </w:p>
        </w:tc>
      </w:tr>
      <w:tr w:rsidR="005F25D4" w:rsidRPr="0008366C" w14:paraId="04ADCFA2" w14:textId="77777777" w:rsidTr="00DC5393">
        <w:trPr>
          <w:trHeight w:val="20"/>
        </w:trPr>
        <w:tc>
          <w:tcPr>
            <w:cnfStyle w:val="001000000000" w:firstRow="0" w:lastRow="0" w:firstColumn="1" w:lastColumn="0" w:oddVBand="0" w:evenVBand="0" w:oddHBand="0" w:evenHBand="0" w:firstRowFirstColumn="0" w:firstRowLastColumn="0" w:lastRowFirstColumn="0" w:lastRowLastColumn="0"/>
            <w:tcW w:w="4673" w:type="dxa"/>
            <w:hideMark/>
          </w:tcPr>
          <w:p w14:paraId="38797873" w14:textId="77777777" w:rsidR="005F25D4" w:rsidRPr="005F25D4" w:rsidRDefault="005F25D4" w:rsidP="0008366C">
            <w:pPr>
              <w:jc w:val="left"/>
              <w:rPr>
                <w:lang w:eastAsia="en-GB"/>
              </w:rPr>
            </w:pPr>
            <w:r w:rsidRPr="005F25D4">
              <w:rPr>
                <w:lang w:eastAsia="en-GB"/>
              </w:rPr>
              <w:t>Sergantys priklausomybės ligomis</w:t>
            </w:r>
          </w:p>
        </w:tc>
        <w:tc>
          <w:tcPr>
            <w:tcW w:w="1701" w:type="dxa"/>
            <w:noWrap/>
            <w:hideMark/>
          </w:tcPr>
          <w:p w14:paraId="270E9BDC" w14:textId="77777777"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45</w:t>
            </w:r>
          </w:p>
        </w:tc>
        <w:tc>
          <w:tcPr>
            <w:tcW w:w="1523" w:type="dxa"/>
            <w:noWrap/>
            <w:hideMark/>
          </w:tcPr>
          <w:p w14:paraId="767E16B8" w14:textId="77777777"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52</w:t>
            </w:r>
          </w:p>
        </w:tc>
        <w:tc>
          <w:tcPr>
            <w:tcW w:w="1707" w:type="dxa"/>
            <w:noWrap/>
            <w:hideMark/>
          </w:tcPr>
          <w:p w14:paraId="5E3A7BD7" w14:textId="77777777"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57</w:t>
            </w:r>
          </w:p>
        </w:tc>
      </w:tr>
      <w:tr w:rsidR="005F25D4" w:rsidRPr="0008366C" w14:paraId="50B086B5" w14:textId="77777777" w:rsidTr="00DC5393">
        <w:trPr>
          <w:trHeight w:val="20"/>
        </w:trPr>
        <w:tc>
          <w:tcPr>
            <w:cnfStyle w:val="001000000000" w:firstRow="0" w:lastRow="0" w:firstColumn="1" w:lastColumn="0" w:oddVBand="0" w:evenVBand="0" w:oddHBand="0" w:evenHBand="0" w:firstRowFirstColumn="0" w:firstRowLastColumn="0" w:lastRowFirstColumn="0" w:lastRowLastColumn="0"/>
            <w:tcW w:w="4673" w:type="dxa"/>
            <w:hideMark/>
          </w:tcPr>
          <w:p w14:paraId="1B033C3E" w14:textId="12C8C036" w:rsidR="005F25D4" w:rsidRPr="005F25D4" w:rsidRDefault="005F25D4" w:rsidP="0008366C">
            <w:pPr>
              <w:jc w:val="left"/>
              <w:rPr>
                <w:lang w:eastAsia="en-GB"/>
              </w:rPr>
            </w:pPr>
            <w:r w:rsidRPr="005F25D4">
              <w:rPr>
                <w:lang w:eastAsia="en-GB"/>
              </w:rPr>
              <w:t>Vieniši</w:t>
            </w:r>
          </w:p>
        </w:tc>
        <w:tc>
          <w:tcPr>
            <w:tcW w:w="1701" w:type="dxa"/>
            <w:noWrap/>
            <w:hideMark/>
          </w:tcPr>
          <w:p w14:paraId="662AC773" w14:textId="77777777"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56</w:t>
            </w:r>
          </w:p>
        </w:tc>
        <w:tc>
          <w:tcPr>
            <w:tcW w:w="1523" w:type="dxa"/>
            <w:noWrap/>
            <w:hideMark/>
          </w:tcPr>
          <w:p w14:paraId="12327812" w14:textId="77777777"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61</w:t>
            </w:r>
          </w:p>
        </w:tc>
        <w:tc>
          <w:tcPr>
            <w:tcW w:w="1707" w:type="dxa"/>
            <w:noWrap/>
            <w:hideMark/>
          </w:tcPr>
          <w:p w14:paraId="35351698" w14:textId="77777777"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96</w:t>
            </w:r>
          </w:p>
        </w:tc>
      </w:tr>
      <w:tr w:rsidR="005F25D4" w:rsidRPr="0008366C" w14:paraId="470D494C" w14:textId="77777777" w:rsidTr="00DC5393">
        <w:trPr>
          <w:trHeight w:val="20"/>
        </w:trPr>
        <w:tc>
          <w:tcPr>
            <w:cnfStyle w:val="001000000000" w:firstRow="0" w:lastRow="0" w:firstColumn="1" w:lastColumn="0" w:oddVBand="0" w:evenVBand="0" w:oddHBand="0" w:evenHBand="0" w:firstRowFirstColumn="0" w:firstRowLastColumn="0" w:lastRowFirstColumn="0" w:lastRowLastColumn="0"/>
            <w:tcW w:w="4673" w:type="dxa"/>
            <w:hideMark/>
          </w:tcPr>
          <w:p w14:paraId="1F2C9E27" w14:textId="77777777" w:rsidR="005F25D4" w:rsidRPr="005F25D4" w:rsidRDefault="005F25D4" w:rsidP="0008366C">
            <w:pPr>
              <w:jc w:val="left"/>
              <w:rPr>
                <w:lang w:eastAsia="en-GB"/>
              </w:rPr>
            </w:pPr>
            <w:r w:rsidRPr="005F25D4">
              <w:rPr>
                <w:lang w:eastAsia="en-GB"/>
              </w:rPr>
              <w:t>Socialinės globos ar rūpybos reikalaujantys</w:t>
            </w:r>
          </w:p>
        </w:tc>
        <w:tc>
          <w:tcPr>
            <w:tcW w:w="1701" w:type="dxa"/>
            <w:noWrap/>
            <w:hideMark/>
          </w:tcPr>
          <w:p w14:paraId="0DBC1430" w14:textId="77777777"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133</w:t>
            </w:r>
          </w:p>
        </w:tc>
        <w:tc>
          <w:tcPr>
            <w:tcW w:w="1523" w:type="dxa"/>
            <w:noWrap/>
            <w:hideMark/>
          </w:tcPr>
          <w:p w14:paraId="035F3D00" w14:textId="77777777"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244</w:t>
            </w:r>
          </w:p>
        </w:tc>
        <w:tc>
          <w:tcPr>
            <w:tcW w:w="1707" w:type="dxa"/>
            <w:noWrap/>
            <w:hideMark/>
          </w:tcPr>
          <w:p w14:paraId="77B3C804" w14:textId="77777777" w:rsidR="005F25D4" w:rsidRPr="005F25D4" w:rsidRDefault="005F25D4" w:rsidP="005F25D4">
            <w:pPr>
              <w:jc w:val="center"/>
              <w:cnfStyle w:val="000000000000" w:firstRow="0" w:lastRow="0" w:firstColumn="0" w:lastColumn="0" w:oddVBand="0" w:evenVBand="0" w:oddHBand="0" w:evenHBand="0" w:firstRowFirstColumn="0" w:firstRowLastColumn="0" w:lastRowFirstColumn="0" w:lastRowLastColumn="0"/>
              <w:rPr>
                <w:color w:val="000000"/>
                <w:lang w:eastAsia="en-GB"/>
              </w:rPr>
            </w:pPr>
            <w:r w:rsidRPr="005F25D4">
              <w:rPr>
                <w:color w:val="000000"/>
                <w:lang w:eastAsia="en-GB"/>
              </w:rPr>
              <w:t>308</w:t>
            </w:r>
          </w:p>
        </w:tc>
      </w:tr>
    </w:tbl>
    <w:p w14:paraId="1EFE31ED" w14:textId="77777777" w:rsidR="004B203C" w:rsidRPr="005F25D4" w:rsidRDefault="004B203C" w:rsidP="004B203C">
      <w:pPr>
        <w:ind w:left="284"/>
        <w:rPr>
          <w:lang w:val="en-GB"/>
        </w:rPr>
      </w:pPr>
    </w:p>
    <w:p w14:paraId="5898F68A" w14:textId="77777777" w:rsidR="00A35422" w:rsidRPr="00ED0EBF" w:rsidRDefault="00A35422" w:rsidP="00A35422">
      <w:pPr>
        <w:ind w:firstLine="851"/>
        <w:rPr>
          <w:b/>
          <w:bCs/>
        </w:rPr>
      </w:pPr>
      <w:r w:rsidRPr="00ED0EBF">
        <w:rPr>
          <w:b/>
          <w:bCs/>
        </w:rPr>
        <w:t>APIBENDRINIMAS:</w:t>
      </w:r>
    </w:p>
    <w:p w14:paraId="2E6B2397" w14:textId="2AD4D8B8" w:rsidR="00C630FC" w:rsidRDefault="0061509B" w:rsidP="0061509B">
      <w:pPr>
        <w:pStyle w:val="ListParagraph"/>
        <w:numPr>
          <w:ilvl w:val="0"/>
          <w:numId w:val="21"/>
        </w:numPr>
        <w:tabs>
          <w:tab w:val="left" w:pos="1134"/>
        </w:tabs>
        <w:ind w:left="0" w:firstLine="851"/>
      </w:pPr>
      <w:bookmarkStart w:id="10" w:name="_Hlk132228600"/>
      <w:r>
        <w:t>2019</w:t>
      </w:r>
      <w:r w:rsidRPr="00197171">
        <w:t xml:space="preserve"> metais </w:t>
      </w:r>
      <w:r>
        <w:t>kaimo gyventojai sudarė tik 39,6 proc</w:t>
      </w:r>
      <w:r w:rsidRPr="00197171">
        <w:t xml:space="preserve">. Šis skaičius 2022 metais nežymiai </w:t>
      </w:r>
      <w:r>
        <w:t>paaugo</w:t>
      </w:r>
      <w:r w:rsidRPr="00197171">
        <w:t xml:space="preserve"> ir sudarė </w:t>
      </w:r>
      <w:r>
        <w:t>40,2</w:t>
      </w:r>
      <w:r w:rsidRPr="00197171">
        <w:t xml:space="preserve"> proc</w:t>
      </w:r>
      <w:r w:rsidR="004608D0">
        <w:t>. (R</w:t>
      </w:r>
      <w:r w:rsidR="007D4E9A">
        <w:t>6</w:t>
      </w:r>
      <w:r w:rsidR="004608D0">
        <w:t>)</w:t>
      </w:r>
      <w:r w:rsidR="00C079A5">
        <w:t>;</w:t>
      </w:r>
    </w:p>
    <w:p w14:paraId="06414BCE" w14:textId="7CFE6F71" w:rsidR="004608D0" w:rsidRDefault="003B62FC" w:rsidP="0061509B">
      <w:pPr>
        <w:pStyle w:val="ListParagraph"/>
        <w:numPr>
          <w:ilvl w:val="0"/>
          <w:numId w:val="21"/>
        </w:numPr>
        <w:tabs>
          <w:tab w:val="left" w:pos="1134"/>
        </w:tabs>
        <w:ind w:left="0" w:firstLine="851"/>
      </w:pPr>
      <w:r>
        <w:t>Tauragės rajone d</w:t>
      </w:r>
      <w:r w:rsidRPr="00197171">
        <w:t>idžioji dalis</w:t>
      </w:r>
      <w:r>
        <w:t xml:space="preserve"> gyventojų</w:t>
      </w:r>
      <w:r w:rsidRPr="00197171">
        <w:t xml:space="preserve"> </w:t>
      </w:r>
      <w:r w:rsidR="00AD54B4">
        <w:t>yra 45-65 m. ir 25-45 m. amžiaus, tokie gyventojai sudaro 57,4 proc.</w:t>
      </w:r>
      <w:r>
        <w:t xml:space="preserve"> (R</w:t>
      </w:r>
      <w:r w:rsidR="007D4E9A">
        <w:t>7</w:t>
      </w:r>
      <w:r>
        <w:t>)</w:t>
      </w:r>
      <w:r w:rsidR="00C079A5">
        <w:t>;</w:t>
      </w:r>
    </w:p>
    <w:p w14:paraId="7244FC9D" w14:textId="1DFE1201" w:rsidR="00A64484" w:rsidRDefault="00A64484" w:rsidP="0061509B">
      <w:pPr>
        <w:pStyle w:val="ListParagraph"/>
        <w:numPr>
          <w:ilvl w:val="0"/>
          <w:numId w:val="21"/>
        </w:numPr>
        <w:tabs>
          <w:tab w:val="left" w:pos="1134"/>
        </w:tabs>
        <w:ind w:left="0" w:firstLine="851"/>
      </w:pPr>
      <w:r>
        <w:t>Gimusiųjų skaičius nuo 2020 m. iki 2021 m. sumažėjo 24,73 proc. (R</w:t>
      </w:r>
      <w:r w:rsidR="0061509B">
        <w:t>8</w:t>
      </w:r>
      <w:r>
        <w:t>)</w:t>
      </w:r>
      <w:r w:rsidR="001849E7">
        <w:t>;</w:t>
      </w:r>
    </w:p>
    <w:p w14:paraId="670A5E4D" w14:textId="648F03E1" w:rsidR="00A64484" w:rsidRDefault="00A64484" w:rsidP="0061509B">
      <w:pPr>
        <w:pStyle w:val="ListParagraph"/>
        <w:numPr>
          <w:ilvl w:val="0"/>
          <w:numId w:val="21"/>
        </w:numPr>
        <w:tabs>
          <w:tab w:val="left" w:pos="1134"/>
        </w:tabs>
        <w:ind w:left="0" w:firstLine="851"/>
      </w:pPr>
      <w:r>
        <w:t>Mirusiujų skaičius nuo 2019 m. iki 2020 m. padidėjo 27 proc. (R</w:t>
      </w:r>
      <w:r w:rsidR="0061509B">
        <w:t>9</w:t>
      </w:r>
      <w:r>
        <w:t>)</w:t>
      </w:r>
      <w:r w:rsidR="001849E7">
        <w:t>;</w:t>
      </w:r>
    </w:p>
    <w:p w14:paraId="475BBC86" w14:textId="2632215F" w:rsidR="00783934" w:rsidRDefault="00C97A93" w:rsidP="0061509B">
      <w:pPr>
        <w:pStyle w:val="ListParagraph"/>
        <w:numPr>
          <w:ilvl w:val="0"/>
          <w:numId w:val="21"/>
        </w:numPr>
        <w:tabs>
          <w:tab w:val="left" w:pos="1134"/>
        </w:tabs>
        <w:ind w:left="0" w:firstLine="851"/>
      </w:pPr>
      <w:r>
        <w:t>Nuo 2014 m. iki 2021 m. neto vidaus migracija neigiamai pakito per 45,07 proc. (R</w:t>
      </w:r>
      <w:r w:rsidR="0061509B">
        <w:t>10</w:t>
      </w:r>
      <w:r>
        <w:t>)</w:t>
      </w:r>
      <w:r w:rsidR="00D7532F">
        <w:t>;</w:t>
      </w:r>
    </w:p>
    <w:p w14:paraId="563FED1C" w14:textId="583880F6" w:rsidR="00D7532F" w:rsidRDefault="00D7532F" w:rsidP="0061509B">
      <w:pPr>
        <w:pStyle w:val="ListParagraph"/>
        <w:numPr>
          <w:ilvl w:val="0"/>
          <w:numId w:val="21"/>
        </w:numPr>
        <w:tabs>
          <w:tab w:val="left" w:pos="1134"/>
        </w:tabs>
        <w:ind w:left="0" w:firstLine="851"/>
      </w:pPr>
      <w:r>
        <w:t>Nuo 2014 m. iki 2022 m. neto tarptautinės migracijos rodiklis padidėjo per 864 asmenis.</w:t>
      </w:r>
      <w:r w:rsidR="00A83A02">
        <w:t xml:space="preserve"> (R1</w:t>
      </w:r>
      <w:r w:rsidR="0061509B">
        <w:t>1</w:t>
      </w:r>
      <w:r w:rsidR="00A83A02">
        <w:t>)</w:t>
      </w:r>
      <w:r w:rsidR="0061509B">
        <w:t>;</w:t>
      </w:r>
    </w:p>
    <w:p w14:paraId="5B2FFB23" w14:textId="1B3453E0" w:rsidR="0061509B" w:rsidRDefault="0061509B" w:rsidP="0061509B">
      <w:pPr>
        <w:pStyle w:val="ListParagraph"/>
        <w:numPr>
          <w:ilvl w:val="0"/>
          <w:numId w:val="21"/>
        </w:numPr>
        <w:tabs>
          <w:tab w:val="left" w:pos="1134"/>
        </w:tabs>
        <w:ind w:left="0" w:firstLine="851"/>
      </w:pPr>
      <w:r>
        <w:t>Vyrų ir moterų santykis yra beveik lygus (R12);</w:t>
      </w:r>
    </w:p>
    <w:p w14:paraId="0A62F8CA" w14:textId="73295C50" w:rsidR="00A83A02" w:rsidRDefault="00A83A02" w:rsidP="0061509B">
      <w:pPr>
        <w:pStyle w:val="ListParagraph"/>
        <w:numPr>
          <w:ilvl w:val="0"/>
          <w:numId w:val="21"/>
        </w:numPr>
        <w:tabs>
          <w:tab w:val="left" w:pos="1134"/>
        </w:tabs>
        <w:ind w:left="0" w:firstLine="851"/>
      </w:pPr>
      <w:r>
        <w:t xml:space="preserve">Tauragės r. sav. </w:t>
      </w:r>
      <w:r w:rsidR="0061509B">
        <w:t>a</w:t>
      </w:r>
      <w:r>
        <w:t>ukštąjį išsilavinimą turinčių gyventojų yra 18,19 proc. (R1</w:t>
      </w:r>
      <w:r w:rsidR="0061509B">
        <w:t>3</w:t>
      </w:r>
      <w:r>
        <w:t>);</w:t>
      </w:r>
    </w:p>
    <w:p w14:paraId="3DB44EC4" w14:textId="24BF2FD9" w:rsidR="0061509B" w:rsidRDefault="0061509B" w:rsidP="0061509B">
      <w:pPr>
        <w:pStyle w:val="ListParagraph"/>
        <w:numPr>
          <w:ilvl w:val="0"/>
          <w:numId w:val="21"/>
        </w:numPr>
        <w:tabs>
          <w:tab w:val="left" w:pos="1134"/>
        </w:tabs>
        <w:ind w:left="0" w:firstLine="851"/>
      </w:pPr>
      <w:r>
        <w:t>Didžioji dalis gyventojų turi vidurinį išsilavinimą, t.y. 33,33 proc. (R14);</w:t>
      </w:r>
    </w:p>
    <w:p w14:paraId="18B35615" w14:textId="5B122210" w:rsidR="009F0A5B" w:rsidRDefault="009F0A5B" w:rsidP="0061509B">
      <w:pPr>
        <w:pStyle w:val="ListParagraph"/>
        <w:numPr>
          <w:ilvl w:val="0"/>
          <w:numId w:val="21"/>
        </w:numPr>
        <w:tabs>
          <w:tab w:val="left" w:pos="1134"/>
        </w:tabs>
        <w:ind w:left="0" w:firstLine="851"/>
      </w:pPr>
      <w:r>
        <w:t xml:space="preserve">Tauragės r. sav. mažiausią dalį </w:t>
      </w:r>
      <w:r w:rsidR="0061509B">
        <w:t>sudaro</w:t>
      </w:r>
      <w:r>
        <w:t xml:space="preserve"> nebaigę pradinės mokyklos, nelankę mokyklos, neraštingi gyventojai </w:t>
      </w:r>
      <w:r w:rsidR="0061509B">
        <w:t xml:space="preserve">– </w:t>
      </w:r>
      <w:r>
        <w:t>1,98 proc. (R1</w:t>
      </w:r>
      <w:r w:rsidR="0061509B">
        <w:t>5</w:t>
      </w:r>
      <w:r>
        <w:t>);</w:t>
      </w:r>
    </w:p>
    <w:p w14:paraId="3271B59B" w14:textId="78FC423D" w:rsidR="00A83A02" w:rsidRPr="005C014A" w:rsidRDefault="005610D6" w:rsidP="0061509B">
      <w:pPr>
        <w:pStyle w:val="ListParagraph"/>
        <w:numPr>
          <w:ilvl w:val="0"/>
          <w:numId w:val="21"/>
        </w:numPr>
        <w:tabs>
          <w:tab w:val="left" w:pos="1134"/>
        </w:tabs>
        <w:ind w:left="0" w:firstLine="851"/>
      </w:pPr>
      <w:r w:rsidRPr="008B7D5E">
        <w:t xml:space="preserve">Tauragės rajono savivaldybėje didžiausia dalį </w:t>
      </w:r>
      <w:r w:rsidR="0061509B">
        <w:t>kitos</w:t>
      </w:r>
      <w:r w:rsidRPr="008B7D5E">
        <w:t xml:space="preserve"> tautybės gyventojų yra </w:t>
      </w:r>
      <w:r w:rsidR="0061509B">
        <w:t>r</w:t>
      </w:r>
      <w:r w:rsidRPr="008B7D5E">
        <w:t>usai</w:t>
      </w:r>
      <w:r>
        <w:t xml:space="preserve"> </w:t>
      </w:r>
      <w:r w:rsidRPr="008B7D5E">
        <w:t xml:space="preserve"> </w:t>
      </w:r>
      <w:r>
        <w:t>(27</w:t>
      </w:r>
      <w:r w:rsidR="0061509B">
        <w:t>,</w:t>
      </w:r>
      <w:r>
        <w:t>94 proc.) (</w:t>
      </w:r>
      <w:r w:rsidRPr="005C014A">
        <w:t>R1</w:t>
      </w:r>
      <w:r w:rsidR="0061509B" w:rsidRPr="005C014A">
        <w:t>6</w:t>
      </w:r>
      <w:r w:rsidRPr="005C014A">
        <w:t>);</w:t>
      </w:r>
    </w:p>
    <w:p w14:paraId="5F5672CA" w14:textId="168C78D5" w:rsidR="005610D6" w:rsidRPr="005C014A" w:rsidRDefault="002A14F5" w:rsidP="0061509B">
      <w:pPr>
        <w:pStyle w:val="ListParagraph"/>
        <w:numPr>
          <w:ilvl w:val="0"/>
          <w:numId w:val="21"/>
        </w:numPr>
        <w:tabs>
          <w:tab w:val="left" w:pos="1134"/>
        </w:tabs>
        <w:ind w:left="0" w:firstLine="851"/>
      </w:pPr>
      <w:r w:rsidRPr="005C014A">
        <w:t>Aukščiausias vidutinis metinis b</w:t>
      </w:r>
      <w:r w:rsidR="00DC5393">
        <w:t>e</w:t>
      </w:r>
      <w:r w:rsidRPr="005C014A">
        <w:t xml:space="preserve">darbių skaičius Tauragės </w:t>
      </w:r>
      <w:r w:rsidR="001864EF" w:rsidRPr="005C014A">
        <w:t>r. sav.</w:t>
      </w:r>
      <w:r w:rsidRPr="005C014A">
        <w:t xml:space="preserve"> buvo 2014 m., kai rodiklis siekė </w:t>
      </w:r>
      <w:r w:rsidR="001864EF" w:rsidRPr="005C014A">
        <w:t xml:space="preserve">3 453,4 </w:t>
      </w:r>
      <w:r w:rsidRPr="005C014A">
        <w:t>(R1</w:t>
      </w:r>
      <w:r w:rsidR="001B74D0">
        <w:t>7</w:t>
      </w:r>
      <w:r w:rsidRPr="005C014A">
        <w:t>);</w:t>
      </w:r>
    </w:p>
    <w:p w14:paraId="12474B04" w14:textId="304D2BB0" w:rsidR="002A14F5" w:rsidRPr="005C014A" w:rsidRDefault="00513C67" w:rsidP="0061509B">
      <w:pPr>
        <w:pStyle w:val="ListParagraph"/>
        <w:numPr>
          <w:ilvl w:val="0"/>
          <w:numId w:val="21"/>
        </w:numPr>
        <w:tabs>
          <w:tab w:val="left" w:pos="1134"/>
        </w:tabs>
        <w:ind w:left="0" w:firstLine="851"/>
      </w:pPr>
      <w:r w:rsidRPr="005C014A">
        <w:t xml:space="preserve">Nuo 2014 m. iki 2022 m. vidutinis bedarbių skaičius laikotarpio pabaigoje sumažėjo per </w:t>
      </w:r>
      <w:r w:rsidR="00B564C4" w:rsidRPr="005C014A">
        <w:t xml:space="preserve">44,48 </w:t>
      </w:r>
      <w:r w:rsidRPr="005C014A">
        <w:t>proc. (R1</w:t>
      </w:r>
      <w:r w:rsidR="001B74D0">
        <w:t>8</w:t>
      </w:r>
      <w:r w:rsidRPr="005C014A">
        <w:t>);</w:t>
      </w:r>
    </w:p>
    <w:p w14:paraId="2D583CC1" w14:textId="0CFB073D" w:rsidR="00B805D6" w:rsidRPr="005C014A" w:rsidRDefault="00B805D6" w:rsidP="0061509B">
      <w:pPr>
        <w:pStyle w:val="ListParagraph"/>
        <w:numPr>
          <w:ilvl w:val="0"/>
          <w:numId w:val="21"/>
        </w:numPr>
        <w:tabs>
          <w:tab w:val="left" w:pos="1134"/>
        </w:tabs>
        <w:ind w:left="0" w:firstLine="851"/>
      </w:pPr>
      <w:r w:rsidRPr="005C014A">
        <w:t>Ta</w:t>
      </w:r>
      <w:r w:rsidR="00DC5393">
        <w:t>u</w:t>
      </w:r>
      <w:r w:rsidRPr="005C014A">
        <w:t>ragės VVG teritorijoje nuo 2014 m. iki 2022 m. socialinės rizikos šeimų sumažėjo per 64,38 proc</w:t>
      </w:r>
      <w:r w:rsidR="00DC5393">
        <w:t>.</w:t>
      </w:r>
      <w:r w:rsidR="00975F56" w:rsidRPr="005C014A">
        <w:t xml:space="preserve"> (R</w:t>
      </w:r>
      <w:r w:rsidR="001B74D0">
        <w:t>19</w:t>
      </w:r>
      <w:r w:rsidR="00975F56" w:rsidRPr="005C014A">
        <w:t>)</w:t>
      </w:r>
      <w:r w:rsidR="0061509B" w:rsidRPr="005C014A">
        <w:t>;</w:t>
      </w:r>
    </w:p>
    <w:p w14:paraId="7CE1CAE5" w14:textId="06686798" w:rsidR="001864EF" w:rsidRDefault="001864EF" w:rsidP="0061509B">
      <w:pPr>
        <w:pStyle w:val="ListParagraph"/>
        <w:numPr>
          <w:ilvl w:val="0"/>
          <w:numId w:val="21"/>
        </w:numPr>
        <w:tabs>
          <w:tab w:val="left" w:pos="1134"/>
        </w:tabs>
        <w:ind w:left="0" w:firstLine="851"/>
      </w:pPr>
      <w:r w:rsidRPr="005C014A">
        <w:t xml:space="preserve">Nuo 2014 </w:t>
      </w:r>
      <w:r>
        <w:t>m. iki 2022 m., VVG teritorijoje socialinės rizikos šeimų sumažėjo per 64,38 proc.</w:t>
      </w:r>
      <w:r w:rsidR="001B74D0">
        <w:t xml:space="preserve"> (R20)</w:t>
      </w:r>
    </w:p>
    <w:p w14:paraId="54999A84" w14:textId="15E858B5" w:rsidR="003C3E7B" w:rsidRPr="00E37943" w:rsidRDefault="003C3E7B" w:rsidP="0061509B">
      <w:pPr>
        <w:pStyle w:val="ListParagraph"/>
        <w:numPr>
          <w:ilvl w:val="0"/>
          <w:numId w:val="21"/>
        </w:numPr>
        <w:tabs>
          <w:tab w:val="left" w:pos="1134"/>
        </w:tabs>
        <w:ind w:left="0" w:firstLine="851"/>
      </w:pPr>
      <w:r w:rsidRPr="00E37943">
        <w:t>Nuo 2014 m. iki 2022 m., VVG teritorijoje</w:t>
      </w:r>
      <w:r w:rsidRPr="00E37943">
        <w:rPr>
          <w:lang w:eastAsia="en-GB"/>
        </w:rPr>
        <w:t xml:space="preserve"> </w:t>
      </w:r>
      <w:r w:rsidR="00E37943" w:rsidRPr="00E37943">
        <w:t xml:space="preserve">vienišų asmenų padaugėjo 71,43 proc., socialinės globos ar rūpybos reikalaujančių taip pat padaugėjo 175 asmenimis </w:t>
      </w:r>
      <w:r w:rsidR="001B74D0" w:rsidRPr="00E37943">
        <w:t>(R21)</w:t>
      </w:r>
      <w:r w:rsidR="00E37943" w:rsidRPr="00E37943">
        <w:t>;</w:t>
      </w:r>
    </w:p>
    <w:p w14:paraId="577A7DD2" w14:textId="3DF5CBA7" w:rsidR="005C014A" w:rsidRDefault="005C014A" w:rsidP="0061509B">
      <w:pPr>
        <w:pStyle w:val="ListParagraph"/>
        <w:numPr>
          <w:ilvl w:val="0"/>
          <w:numId w:val="21"/>
        </w:numPr>
        <w:tabs>
          <w:tab w:val="left" w:pos="1134"/>
        </w:tabs>
        <w:ind w:left="0" w:firstLine="851"/>
      </w:pPr>
      <w:r>
        <w:t>Nuo 2014 m. iki 2022 m., VVG teritorijoje sergančių priklausomybės ligomis, rodiklis pakilo per 26,67 proc.</w:t>
      </w:r>
      <w:r w:rsidR="001B74D0">
        <w:t xml:space="preserve"> (R22)</w:t>
      </w:r>
    </w:p>
    <w:bookmarkEnd w:id="10"/>
    <w:p w14:paraId="4B0B5D1E" w14:textId="77777777" w:rsidR="003D5072" w:rsidRDefault="003D5072" w:rsidP="003D5072">
      <w:pPr>
        <w:tabs>
          <w:tab w:val="left" w:pos="1134"/>
        </w:tabs>
      </w:pPr>
    </w:p>
    <w:p w14:paraId="3F768424" w14:textId="7C22F1E8" w:rsidR="003D5072" w:rsidRDefault="003D5072" w:rsidP="003D5072">
      <w:pPr>
        <w:tabs>
          <w:tab w:val="left" w:pos="1134"/>
        </w:tabs>
        <w:ind w:firstLine="851"/>
      </w:pPr>
      <w:r w:rsidRPr="009B734F">
        <w:lastRenderedPageBreak/>
        <w:t xml:space="preserve">Anketinė </w:t>
      </w:r>
      <w:r>
        <w:t>vietos</w:t>
      </w:r>
      <w:r w:rsidRPr="009B734F">
        <w:t xml:space="preserve"> gyventojų apklausa parodė, jog dauguma apklaustųjų mano, kad </w:t>
      </w:r>
      <w:r>
        <w:t>bloga infrastruktūra</w:t>
      </w:r>
      <w:r w:rsidRPr="009B734F">
        <w:t xml:space="preserve"> (</w:t>
      </w:r>
      <w:r>
        <w:t>13</w:t>
      </w:r>
      <w:r w:rsidRPr="009B734F">
        <w:t xml:space="preserve"> proc.), </w:t>
      </w:r>
      <w:r>
        <w:t>gyventojų senėjimas</w:t>
      </w:r>
      <w:r w:rsidRPr="009B734F">
        <w:t xml:space="preserve"> (</w:t>
      </w:r>
      <w:r>
        <w:t>12,8</w:t>
      </w:r>
      <w:r w:rsidRPr="009B734F">
        <w:t xml:space="preserve"> proc.), </w:t>
      </w:r>
      <w:r>
        <w:t>neaktyvūs bendruomenės nariai</w:t>
      </w:r>
      <w:r w:rsidRPr="009B734F">
        <w:t xml:space="preserve"> (</w:t>
      </w:r>
      <w:r>
        <w:t>12,4</w:t>
      </w:r>
      <w:r w:rsidRPr="009B734F">
        <w:t xml:space="preserve"> proc.) ir gyventojų skaičiaus mažėjimas (</w:t>
      </w:r>
      <w:r>
        <w:t>10</w:t>
      </w:r>
      <w:r w:rsidRPr="009B734F">
        <w:t xml:space="preserve"> proc.),  yra opiausios rajono problemos</w:t>
      </w:r>
      <w:r>
        <w:t>.</w:t>
      </w:r>
    </w:p>
    <w:p w14:paraId="0850CF85" w14:textId="04C3B2DC" w:rsidR="003D5072" w:rsidRPr="009B734F" w:rsidRDefault="003D5072" w:rsidP="003D5072">
      <w:pPr>
        <w:tabs>
          <w:tab w:val="left" w:pos="3706"/>
        </w:tabs>
        <w:ind w:firstLine="851"/>
        <w:rPr>
          <w:bCs/>
          <w:color w:val="000000"/>
        </w:rPr>
      </w:pPr>
      <w:r>
        <w:t>4,9</w:t>
      </w:r>
      <w:r w:rsidRPr="009B734F">
        <w:t xml:space="preserve"> proc. apklaustųjų mano, kad opiausia rajono problema – paslaugų trūkumas, o </w:t>
      </w:r>
      <w:r>
        <w:t>44,6</w:t>
      </w:r>
      <w:r w:rsidRPr="009B734F">
        <w:t xml:space="preserve"> proc. respondentų  mano, kad </w:t>
      </w:r>
      <w:r w:rsidRPr="009B734F">
        <w:rPr>
          <w:color w:val="000000"/>
        </w:rPr>
        <w:t xml:space="preserve">paslaugų </w:t>
      </w:r>
      <w:r w:rsidRPr="009B734F">
        <w:rPr>
          <w:lang w:eastAsia="lt-LT"/>
        </w:rPr>
        <w:t>(švietimo, kultūros, sporto, aplinkos tvarkymo ir pan.)</w:t>
      </w:r>
      <w:r w:rsidRPr="009B734F">
        <w:rPr>
          <w:color w:val="000000"/>
        </w:rPr>
        <w:t xml:space="preserve"> gyventojams ir paslaugų socialiai pažeidžiamoms grupėms </w:t>
      </w:r>
      <w:r w:rsidRPr="009B734F">
        <w:rPr>
          <w:lang w:eastAsia="lt-LT"/>
        </w:rPr>
        <w:t>(bedarbiams, vaikams, vyresnio amžiaus žmonėms, neįgaliesiems ir pan.)</w:t>
      </w:r>
      <w:r w:rsidRPr="009B734F">
        <w:rPr>
          <w:b/>
          <w:sz w:val="22"/>
          <w:lang w:eastAsia="lt-LT"/>
        </w:rPr>
        <w:t xml:space="preserve"> </w:t>
      </w:r>
      <w:r w:rsidRPr="009B734F">
        <w:rPr>
          <w:color w:val="000000"/>
        </w:rPr>
        <w:t>(</w:t>
      </w:r>
      <w:r>
        <w:rPr>
          <w:color w:val="000000"/>
        </w:rPr>
        <w:t>30</w:t>
      </w:r>
      <w:r w:rsidRPr="009B734F">
        <w:rPr>
          <w:color w:val="000000"/>
        </w:rPr>
        <w:t>,9 proc.) plėtra turėtų būti vienos iš prioritetinių krypčių teikiant ES paramą.</w:t>
      </w:r>
    </w:p>
    <w:p w14:paraId="1F35DBD6" w14:textId="2AA85C8A" w:rsidR="003D5072" w:rsidRPr="009B734F" w:rsidRDefault="003D5072" w:rsidP="003D5072">
      <w:pPr>
        <w:tabs>
          <w:tab w:val="left" w:pos="3706"/>
        </w:tabs>
        <w:ind w:firstLine="851"/>
      </w:pPr>
      <w:r w:rsidRPr="009B734F">
        <w:t xml:space="preserve">Dauguma, net </w:t>
      </w:r>
      <w:r>
        <w:t>72,6</w:t>
      </w:r>
      <w:r w:rsidRPr="009B734F">
        <w:t xml:space="preserve"> proc. respondentų jaučia </w:t>
      </w:r>
      <w:r>
        <w:t>įvairių socialinių</w:t>
      </w:r>
      <w:r w:rsidRPr="009B734F">
        <w:t xml:space="preserve"> </w:t>
      </w:r>
      <w:r w:rsidRPr="006F3934">
        <w:t>paslaugų trūkumą savo</w:t>
      </w:r>
      <w:r w:rsidRPr="009B734F">
        <w:t xml:space="preserve"> rajone, </w:t>
      </w:r>
      <w:r>
        <w:t>67,4</w:t>
      </w:r>
      <w:r w:rsidRPr="009B734F">
        <w:t xml:space="preserve"> proc. apklaustųjų mano, kad labiausiai jų rajone trūksta </w:t>
      </w:r>
      <w:r>
        <w:t>vyresnio amžiaus asmenų ir sunkių ligonių priežiūros paslaugų</w:t>
      </w:r>
      <w:r w:rsidRPr="009B734F">
        <w:t xml:space="preserve">, </w:t>
      </w:r>
      <w:r>
        <w:t>65,7</w:t>
      </w:r>
      <w:r w:rsidRPr="009B734F">
        <w:t xml:space="preserve"> proc. apklaustųjų mano, kad jų rajone trūksta </w:t>
      </w:r>
      <w:r>
        <w:t>specialių</w:t>
      </w:r>
      <w:r w:rsidRPr="009B734F">
        <w:t xml:space="preserve"> paslaugų</w:t>
      </w:r>
      <w:r>
        <w:t xml:space="preserve"> sodyboms</w:t>
      </w:r>
      <w:r w:rsidRPr="009B734F">
        <w:t xml:space="preserve">, taip pat jaučiamas </w:t>
      </w:r>
      <w:r>
        <w:t>galimybės įsigyti kokybiškų/šviežių maisto produktų tiesiai iš gamintojo</w:t>
      </w:r>
      <w:r w:rsidRPr="009B734F">
        <w:t xml:space="preserve"> </w:t>
      </w:r>
      <w:r>
        <w:t xml:space="preserve">trūkumas </w:t>
      </w:r>
      <w:r w:rsidRPr="009B734F">
        <w:t>(</w:t>
      </w:r>
      <w:r>
        <w:t>63,4</w:t>
      </w:r>
      <w:r w:rsidRPr="009B734F">
        <w:t xml:space="preserve"> proc.), nesudėtingų pastatų remonto (</w:t>
      </w:r>
      <w:r>
        <w:t>58,9</w:t>
      </w:r>
      <w:r w:rsidRPr="009B734F">
        <w:t xml:space="preserve"> proc.) ir </w:t>
      </w:r>
      <w:r>
        <w:t>buitinių</w:t>
      </w:r>
      <w:r w:rsidRPr="009B734F">
        <w:t xml:space="preserve"> (</w:t>
      </w:r>
      <w:r>
        <w:t>55,4</w:t>
      </w:r>
      <w:r w:rsidRPr="009B734F">
        <w:t xml:space="preserve"> proc.) paslaugų.</w:t>
      </w:r>
    </w:p>
    <w:p w14:paraId="703F7542" w14:textId="1E79BE84" w:rsidR="003D5072" w:rsidRPr="009B734F" w:rsidRDefault="0065567F" w:rsidP="003D5072">
      <w:pPr>
        <w:tabs>
          <w:tab w:val="left" w:pos="3706"/>
        </w:tabs>
        <w:ind w:firstLine="851"/>
      </w:pPr>
      <w:r>
        <w:t>Didžioji dauguma</w:t>
      </w:r>
      <w:r w:rsidR="003D5072" w:rsidRPr="009B734F">
        <w:t xml:space="preserve"> respondentų kaip svarbiausias priemones, kurios pagerintų kaimo jaunimo situaciją nurodė tai, jog turi būti finansuojamos jaunimo verslo iniciatyvos (</w:t>
      </w:r>
      <w:r>
        <w:t>17,8</w:t>
      </w:r>
      <w:r w:rsidR="003D5072" w:rsidRPr="009B734F">
        <w:t xml:space="preserve"> proc.) ir didinamos laisvalaikio galimybės (</w:t>
      </w:r>
      <w:r>
        <w:t>16,6</w:t>
      </w:r>
      <w:r w:rsidR="003D5072" w:rsidRPr="009B734F">
        <w:t xml:space="preserve"> proc.), bei </w:t>
      </w:r>
      <w:r>
        <w:t>galimybių jauniems žmonėms dirbti sudarymas (vaikų priežiūros organizavimas ir pan.)</w:t>
      </w:r>
      <w:r w:rsidRPr="009B734F">
        <w:t xml:space="preserve"> </w:t>
      </w:r>
      <w:r w:rsidR="003D5072" w:rsidRPr="009B734F">
        <w:t>(</w:t>
      </w:r>
      <w:r>
        <w:t>16,4 proc.</w:t>
      </w:r>
      <w:r w:rsidR="003D5072" w:rsidRPr="009B734F">
        <w:t xml:space="preserve">). </w:t>
      </w:r>
    </w:p>
    <w:p w14:paraId="76D7C70D" w14:textId="015B1099" w:rsidR="0065567F" w:rsidRPr="0065567F" w:rsidRDefault="003D5072" w:rsidP="0065567F">
      <w:pPr>
        <w:ind w:firstLine="851"/>
      </w:pPr>
      <w:r w:rsidRPr="0065567F">
        <w:t>Atsižvelgiant į visą turimą informaciją, gyventojų poreikius ir vietos plėtros strategijos biudžetą buvo apibrėžta VVG teritorijos vizija, kurios vienas iš aspektų, kad Tauragės rajonas taptų vieta, kurioje</w:t>
      </w:r>
      <w:r w:rsidR="0065567F" w:rsidRPr="0065567F">
        <w:t>:</w:t>
      </w:r>
      <w:r w:rsidRPr="0065567F">
        <w:t xml:space="preserve"> </w:t>
      </w:r>
      <w:r w:rsidR="0065567F" w:rsidRPr="0065567F">
        <w:t>patogu jame gyvenantiems ir atvykstantiems; didės kaimo gyventojų verslumas, augs ekonomika ir mažės nedarbas; didės socialinė įtrauktis ir pilietiškumas, tvirtės bendruomenės, žmonės aktyviau dalyvaus kaimo plėtroje, o jauni žmonės mieliau liks gyventi kaime.</w:t>
      </w:r>
    </w:p>
    <w:p w14:paraId="0D11F908" w14:textId="13A4804C" w:rsidR="00566B9C" w:rsidRPr="00C8590F" w:rsidRDefault="00566B9C" w:rsidP="00A17366">
      <w:pPr>
        <w:pStyle w:val="Heading3"/>
        <w:numPr>
          <w:ilvl w:val="1"/>
          <w:numId w:val="1"/>
        </w:numPr>
      </w:pPr>
      <w:bookmarkStart w:id="11" w:name="_Toc119662861"/>
      <w:r w:rsidRPr="00C8590F">
        <w:t>VVG teritorijos ekonominė situacija</w:t>
      </w:r>
      <w:bookmarkEnd w:id="11"/>
    </w:p>
    <w:p w14:paraId="3F561D89" w14:textId="546631E8" w:rsidR="00AB7E06" w:rsidRPr="006939BE" w:rsidRDefault="00F5568E" w:rsidP="00AB7E06">
      <w:pPr>
        <w:ind w:firstLine="851"/>
      </w:pPr>
      <w:r w:rsidRPr="006939BE">
        <w:t>Remiantis 2021 m. visuotinio gyventojų ir būstų surašymo duomenimis</w:t>
      </w:r>
      <w:r w:rsidR="00CC7158" w:rsidRPr="006939BE">
        <w:t xml:space="preserve"> [10]</w:t>
      </w:r>
      <w:r w:rsidRPr="006939BE">
        <w:t>, Tauragės</w:t>
      </w:r>
      <w:r w:rsidR="00CC7158" w:rsidRPr="006939BE">
        <w:t xml:space="preserve"> rajono</w:t>
      </w:r>
      <w:r w:rsidRPr="006939BE">
        <w:t xml:space="preserve"> vietos veiklos grupės teritorijoje gyventojų dirbančių </w:t>
      </w:r>
      <w:r w:rsidR="0095621B" w:rsidRPr="006939BE">
        <w:t>didmeninėje ir mažmeninėje prekyboje</w:t>
      </w:r>
      <w:r w:rsidR="00FC698F" w:rsidRPr="006939BE">
        <w:t>, varikliniu trasporto priemonių ir motociklų remontas,</w:t>
      </w:r>
      <w:r w:rsidRPr="006939BE">
        <w:t xml:space="preserve"> buvo daugiausiai</w:t>
      </w:r>
      <w:r w:rsidR="00747EE1" w:rsidRPr="006939BE">
        <w:t xml:space="preserve"> </w:t>
      </w:r>
      <w:r w:rsidR="00FC698F" w:rsidRPr="006939BE">
        <w:t>1 516</w:t>
      </w:r>
      <w:r w:rsidR="00747EE1" w:rsidRPr="006939BE">
        <w:t xml:space="preserve"> gyventojų</w:t>
      </w:r>
      <w:r w:rsidR="002064B8" w:rsidRPr="006939BE">
        <w:t xml:space="preserve">, ši sritis sudarė </w:t>
      </w:r>
      <w:r w:rsidR="00FC698F" w:rsidRPr="006939BE">
        <w:t>24</w:t>
      </w:r>
      <w:r w:rsidR="002064B8" w:rsidRPr="006939BE">
        <w:t xml:space="preserve"> proc. Užimti gyventojai dirbantys žemės ūkio, miškininkystės ir žuvininkystės sektori</w:t>
      </w:r>
      <w:r w:rsidR="00CB69E0" w:rsidRPr="006939BE">
        <w:t>uje</w:t>
      </w:r>
      <w:r w:rsidR="002064B8" w:rsidRPr="006939BE">
        <w:t xml:space="preserve"> užėmė </w:t>
      </w:r>
      <w:r w:rsidR="00CB69E0" w:rsidRPr="006939BE">
        <w:t>10</w:t>
      </w:r>
      <w:r w:rsidR="002064B8" w:rsidRPr="006939BE">
        <w:t xml:space="preserve"> proc.</w:t>
      </w:r>
      <w:r w:rsidR="00651527" w:rsidRPr="006939BE">
        <w:t xml:space="preserve">, pramonės srityje dirbantys gyventojai sudarė </w:t>
      </w:r>
      <w:r w:rsidR="00CB69E0" w:rsidRPr="006939BE">
        <w:t>23</w:t>
      </w:r>
      <w:r w:rsidR="00651527" w:rsidRPr="006939BE">
        <w:t xml:space="preserve"> proc. Mažiausią dalį sudarė užsiimantys finansine ir draudimo veikla</w:t>
      </w:r>
      <w:r w:rsidR="00437589" w:rsidRPr="006939BE">
        <w:t>, 1</w:t>
      </w:r>
      <w:r w:rsidR="00CB69E0" w:rsidRPr="006939BE">
        <w:t>22</w:t>
      </w:r>
      <w:r w:rsidR="00437589" w:rsidRPr="006939BE">
        <w:t xml:space="preserve"> gyventojas</w:t>
      </w:r>
      <w:r w:rsidR="00AB7E06" w:rsidRPr="006939BE">
        <w:t>, šios srities atstovai sudarė tik 2</w:t>
      </w:r>
      <w:r w:rsidR="00CB69E0" w:rsidRPr="006939BE">
        <w:t xml:space="preserve"> </w:t>
      </w:r>
      <w:r w:rsidR="00AB7E06" w:rsidRPr="006939BE">
        <w:t>proc.</w:t>
      </w:r>
      <w:r w:rsidR="006939BE" w:rsidRPr="006939BE">
        <w:t>, kaip ir profesinė, mokslinė veikla.</w:t>
      </w:r>
      <w:r w:rsidR="00747EE1" w:rsidRPr="006939BE">
        <w:t xml:space="preserve"> (žr. 9 Pav.) </w:t>
      </w:r>
    </w:p>
    <w:p w14:paraId="27AB951B" w14:textId="31E528AC" w:rsidR="00DD1035" w:rsidRPr="002064B8" w:rsidRDefault="00651527" w:rsidP="00990982">
      <w:pPr>
        <w:rPr>
          <w:lang w:val="en-GB"/>
        </w:rPr>
      </w:pPr>
      <w:r>
        <w:t xml:space="preserve"> </w:t>
      </w:r>
    </w:p>
    <w:p w14:paraId="6705FC92" w14:textId="428B88BF" w:rsidR="005C777B" w:rsidRDefault="00CB59B0" w:rsidP="00110BF2">
      <w:r>
        <w:rPr>
          <w:noProof/>
        </w:rPr>
        <w:drawing>
          <wp:inline distT="0" distB="0" distL="0" distR="0" wp14:anchorId="2AB2D0C1" wp14:editId="1599CD55">
            <wp:extent cx="6408115" cy="3357245"/>
            <wp:effectExtent l="0" t="0" r="12065" b="14605"/>
            <wp:docPr id="14" name="Chart 14">
              <a:extLst xmlns:a="http://schemas.openxmlformats.org/drawingml/2006/main">
                <a:ext uri="{FF2B5EF4-FFF2-40B4-BE49-F238E27FC236}">
                  <a16:creationId xmlns:a16="http://schemas.microsoft.com/office/drawing/2014/main" id="{7A8D718D-32A6-3AAD-16F4-92BBD878BD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43ED12" w14:textId="6710487E" w:rsidR="005C777B" w:rsidRDefault="005C777B" w:rsidP="005C777B">
      <w:pPr>
        <w:ind w:firstLine="851"/>
        <w:jc w:val="center"/>
      </w:pPr>
      <w:r>
        <w:rPr>
          <w:b/>
          <w:bCs/>
        </w:rPr>
        <w:lastRenderedPageBreak/>
        <w:t xml:space="preserve">9 Pav. </w:t>
      </w:r>
      <w:r>
        <w:t>Tauragės r. užimti gyventojai sektoriuose 2021 m.</w:t>
      </w:r>
    </w:p>
    <w:p w14:paraId="65EFA5EA" w14:textId="77777777" w:rsidR="00473FC0" w:rsidRPr="00C67830" w:rsidRDefault="00473FC0" w:rsidP="005C777B">
      <w:pPr>
        <w:ind w:firstLine="851"/>
        <w:jc w:val="center"/>
      </w:pPr>
    </w:p>
    <w:p w14:paraId="2BBF5531" w14:textId="76B9E7F5" w:rsidR="00C22A37" w:rsidRDefault="006F4C69" w:rsidP="002627D8">
      <w:pPr>
        <w:ind w:firstLine="851"/>
      </w:pPr>
      <w:r w:rsidRPr="00C67830">
        <w:t>U</w:t>
      </w:r>
      <w:r w:rsidR="00473FC0" w:rsidRPr="00C67830">
        <w:t>žimtumo tarnybos duo</w:t>
      </w:r>
      <w:r w:rsidRPr="00C67830">
        <w:t>me</w:t>
      </w:r>
      <w:r w:rsidR="00473FC0" w:rsidRPr="00C67830">
        <w:t>nimis</w:t>
      </w:r>
      <w:r w:rsidRPr="00C67830">
        <w:t xml:space="preserve"> [11]</w:t>
      </w:r>
      <w:r w:rsidR="00473FC0" w:rsidRPr="00C67830">
        <w:t xml:space="preserve"> </w:t>
      </w:r>
      <w:r w:rsidR="001B054D" w:rsidRPr="00C67830">
        <w:t>nuo 201</w:t>
      </w:r>
      <w:r w:rsidR="00D0118E" w:rsidRPr="00C67830">
        <w:t>4</w:t>
      </w:r>
      <w:r w:rsidR="001B054D" w:rsidRPr="00C67830">
        <w:t xml:space="preserve"> m. Tauragės r. sav.</w:t>
      </w:r>
      <w:r w:rsidRPr="00C67830">
        <w:t xml:space="preserve"> (įskaitant miestą)</w:t>
      </w:r>
      <w:r w:rsidR="001B054D" w:rsidRPr="00C67830">
        <w:t xml:space="preserve"> </w:t>
      </w:r>
      <w:r w:rsidRPr="00C67830">
        <w:t>v</w:t>
      </w:r>
      <w:r w:rsidR="00110BF2">
        <w:t>i</w:t>
      </w:r>
      <w:r w:rsidR="001B054D" w:rsidRPr="00C67830">
        <w:t xml:space="preserve">dutinis metinis bedarbių </w:t>
      </w:r>
      <w:r w:rsidR="0002431F" w:rsidRPr="00C67830">
        <w:t>proc.</w:t>
      </w:r>
      <w:r w:rsidRPr="00C67830">
        <w:t xml:space="preserve"> nuo DAG (toliau – nedarbo lygis)</w:t>
      </w:r>
      <w:r w:rsidR="001B054D" w:rsidRPr="00C67830">
        <w:t xml:space="preserve"> mažėjo iki 2019 m.</w:t>
      </w:r>
      <w:r w:rsidR="00D0118E" w:rsidRPr="00C67830">
        <w:t>, per šį laikotarpį rodiklis sumažėjo per 5 proc.</w:t>
      </w:r>
      <w:r w:rsidR="001B054D" w:rsidRPr="00C67830">
        <w:t xml:space="preserve"> </w:t>
      </w:r>
      <w:r w:rsidR="00D0118E" w:rsidRPr="00C67830">
        <w:t>Lyginant</w:t>
      </w:r>
      <w:r w:rsidR="001B054D" w:rsidRPr="00C67830">
        <w:t xml:space="preserve"> rodiklį su Tauragės apskritimi ir ben</w:t>
      </w:r>
      <w:r w:rsidR="003C6D9E" w:rsidRPr="00C67830">
        <w:t>d</w:t>
      </w:r>
      <w:r w:rsidR="001B054D" w:rsidRPr="00C67830">
        <w:t>ru šalies rodikliu, situacija buvo panaši</w:t>
      </w:r>
      <w:r w:rsidR="00D6417B" w:rsidRPr="00C67830">
        <w:t xml:space="preserve">. Nuo 2014 m. iki 2019 m. Tauragės </w:t>
      </w:r>
      <w:r w:rsidR="006939BE" w:rsidRPr="00C67830">
        <w:t>apskrityje</w:t>
      </w:r>
      <w:r w:rsidR="00D6417B" w:rsidRPr="00C67830">
        <w:t xml:space="preserve"> </w:t>
      </w:r>
      <w:r w:rsidRPr="00C67830">
        <w:t>nedarbo lygis</w:t>
      </w:r>
      <w:r w:rsidR="00D6417B" w:rsidRPr="00C67830">
        <w:t xml:space="preserve"> buvo sumažėjęs per </w:t>
      </w:r>
      <w:r w:rsidR="00C67830" w:rsidRPr="00C67830">
        <w:t>3,5</w:t>
      </w:r>
      <w:r w:rsidR="00FB3EAE" w:rsidRPr="00C67830">
        <w:t xml:space="preserve"> proc.</w:t>
      </w:r>
      <w:r w:rsidRPr="00C67830">
        <w:t xml:space="preserve"> </w:t>
      </w:r>
      <w:r w:rsidR="00605D3C" w:rsidRPr="00C67830">
        <w:t>Nuo 2020 m. rodiklis visuose analizuojamose teritorijose pakilo, didžiausias pakilimas matomas Taura</w:t>
      </w:r>
      <w:r w:rsidRPr="00C67830">
        <w:t>g</w:t>
      </w:r>
      <w:r w:rsidR="00605D3C" w:rsidRPr="00C67830">
        <w:t>ės apskrityje</w:t>
      </w:r>
      <w:r w:rsidRPr="00C67830">
        <w:t xml:space="preserve">. </w:t>
      </w:r>
      <w:r w:rsidR="0002431F" w:rsidRPr="00C67830">
        <w:t xml:space="preserve">Iki 2021 m. </w:t>
      </w:r>
      <w:r w:rsidRPr="00C67830">
        <w:t>nedarbo lygis</w:t>
      </w:r>
      <w:r w:rsidR="0002431F" w:rsidRPr="00C67830">
        <w:t xml:space="preserve"> </w:t>
      </w:r>
      <w:r w:rsidR="0002431F">
        <w:t xml:space="preserve">išliko </w:t>
      </w:r>
      <w:r w:rsidR="000273D0">
        <w:t xml:space="preserve">panašus ir 2022 m. situacija pagerėjo. Žemiausias </w:t>
      </w:r>
      <w:r>
        <w:t>nedarbo lygis</w:t>
      </w:r>
      <w:r w:rsidR="000273D0">
        <w:t xml:space="preserve"> Tauragės r. sav.,</w:t>
      </w:r>
      <w:r w:rsidR="00BF601E">
        <w:t xml:space="preserve"> buvo</w:t>
      </w:r>
      <w:r w:rsidR="000273D0">
        <w:t xml:space="preserve"> 8,4 proc</w:t>
      </w:r>
      <w:r w:rsidR="003C6D9E">
        <w:t>.</w:t>
      </w:r>
      <w:r w:rsidR="0015332F">
        <w:t xml:space="preserve"> 2019 m. ir 2022 m.</w:t>
      </w:r>
      <w:r w:rsidR="00845A8F">
        <w:t xml:space="preserve"> (žr. 10</w:t>
      </w:r>
      <w:r w:rsidR="00E2055F">
        <w:t xml:space="preserve"> </w:t>
      </w:r>
      <w:r w:rsidR="00845A8F">
        <w:t>Pav.)</w:t>
      </w:r>
    </w:p>
    <w:p w14:paraId="43AF282D" w14:textId="77777777" w:rsidR="00D6417B" w:rsidRDefault="00D6417B" w:rsidP="002627D8">
      <w:pPr>
        <w:ind w:firstLine="851"/>
      </w:pPr>
    </w:p>
    <w:p w14:paraId="03BC7812" w14:textId="502E3933" w:rsidR="00C22A37" w:rsidRDefault="006C06F6" w:rsidP="002627D8">
      <w:pPr>
        <w:jc w:val="center"/>
      </w:pPr>
      <w:r>
        <w:rPr>
          <w:noProof/>
        </w:rPr>
        <w:drawing>
          <wp:inline distT="0" distB="0" distL="0" distR="0" wp14:anchorId="18552788" wp14:editId="368F023C">
            <wp:extent cx="6080760" cy="2701290"/>
            <wp:effectExtent l="0" t="0" r="15240" b="3810"/>
            <wp:docPr id="27" name="Chart 27">
              <a:extLst xmlns:a="http://schemas.openxmlformats.org/drawingml/2006/main">
                <a:ext uri="{FF2B5EF4-FFF2-40B4-BE49-F238E27FC236}">
                  <a16:creationId xmlns:a16="http://schemas.microsoft.com/office/drawing/2014/main" id="{CFD2DF2E-5DD7-F95C-C95A-2D83F0C081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884845A" w14:textId="5910FD74" w:rsidR="002627D8" w:rsidRDefault="002627D8" w:rsidP="002627D8">
      <w:pPr>
        <w:ind w:firstLine="851"/>
        <w:jc w:val="center"/>
      </w:pPr>
      <w:r>
        <w:rPr>
          <w:b/>
          <w:bCs/>
        </w:rPr>
        <w:t xml:space="preserve">10 Pav. </w:t>
      </w:r>
      <w:r>
        <w:t>Tauragės r. sav.</w:t>
      </w:r>
      <w:r w:rsidR="006F4C69">
        <w:t>, Tauragės apskr., Šalies nedarbo lygis 2014-2022 m.</w:t>
      </w:r>
    </w:p>
    <w:p w14:paraId="059A38DF" w14:textId="3834B7C9" w:rsidR="002627D8" w:rsidRDefault="002627D8" w:rsidP="005C777B">
      <w:pPr>
        <w:ind w:firstLine="851"/>
        <w:jc w:val="center"/>
      </w:pPr>
    </w:p>
    <w:p w14:paraId="597B5A62" w14:textId="0F137440" w:rsidR="007875EA" w:rsidRPr="00874C8C" w:rsidRDefault="00EB1CD9" w:rsidP="007875EA">
      <w:pPr>
        <w:ind w:firstLine="851"/>
      </w:pPr>
      <w:r>
        <w:t xml:space="preserve">Pagal </w:t>
      </w:r>
      <w:r w:rsidR="006F4C69">
        <w:t>U</w:t>
      </w:r>
      <w:r w:rsidR="00F062CC">
        <w:t xml:space="preserve">žimtumo tarnybos </w:t>
      </w:r>
      <w:r>
        <w:t>teikiamus statistini</w:t>
      </w:r>
      <w:r w:rsidR="0015332F">
        <w:t>us</w:t>
      </w:r>
      <w:r>
        <w:t xml:space="preserve"> duomenis</w:t>
      </w:r>
      <w:r w:rsidR="006F4C69">
        <w:t xml:space="preserve"> [11]</w:t>
      </w:r>
      <w:r w:rsidR="0015332F">
        <w:t>,</w:t>
      </w:r>
      <w:r>
        <w:t xml:space="preserve"> Tauragės r. sav.</w:t>
      </w:r>
      <w:r w:rsidR="006F4C69">
        <w:t xml:space="preserve"> (įskaitant miestą)</w:t>
      </w:r>
      <w:r>
        <w:t xml:space="preserve"> </w:t>
      </w:r>
      <w:r w:rsidR="0015332F" w:rsidRPr="00874C8C">
        <w:t>n</w:t>
      </w:r>
      <w:r w:rsidRPr="00874C8C">
        <w:t>uo 2014 m.</w:t>
      </w:r>
      <w:r w:rsidR="0096410D" w:rsidRPr="00874C8C">
        <w:t xml:space="preserve"> iki 2018 m.</w:t>
      </w:r>
      <w:r w:rsidRPr="00874C8C">
        <w:t xml:space="preserve"> vidutinis metinis laisvų darbo vietų skaičius </w:t>
      </w:r>
      <w:r w:rsidR="00AA180E" w:rsidRPr="00874C8C">
        <w:t xml:space="preserve">pakilo </w:t>
      </w:r>
      <w:r w:rsidR="0096410D" w:rsidRPr="00874C8C">
        <w:t xml:space="preserve"> t.y. nuo 78,1 iki 198,5.</w:t>
      </w:r>
      <w:r w:rsidR="00464802" w:rsidRPr="00874C8C">
        <w:t xml:space="preserve"> </w:t>
      </w:r>
      <w:r w:rsidR="007D53E3" w:rsidRPr="00874C8C">
        <w:t>Analogiška situ</w:t>
      </w:r>
      <w:r w:rsidR="0096410D" w:rsidRPr="00874C8C">
        <w:t>a</w:t>
      </w:r>
      <w:r w:rsidR="007D53E3" w:rsidRPr="00874C8C">
        <w:t xml:space="preserve">cija buvo ir visoje Tauragės apskrityje tuo pačiu laikotarpiu. </w:t>
      </w:r>
      <w:r w:rsidR="004F4906" w:rsidRPr="00874C8C">
        <w:t xml:space="preserve">Laisvų darbo vietų skaičius Tauragės r. sav. </w:t>
      </w:r>
      <w:r w:rsidR="00B07CA7" w:rsidRPr="00874C8C">
        <w:t>n</w:t>
      </w:r>
      <w:r w:rsidR="004F4906" w:rsidRPr="00874C8C">
        <w:t>uo</w:t>
      </w:r>
      <w:r w:rsidR="00B07CA7" w:rsidRPr="00874C8C">
        <w:t xml:space="preserve"> 2019 m. iki 2021 m. pakilo nuo 146,1 iki 192, galimai, dėl</w:t>
      </w:r>
      <w:r w:rsidR="004F4906" w:rsidRPr="00874C8C">
        <w:t xml:space="preserve"> </w:t>
      </w:r>
      <w:r w:rsidR="00874C8C">
        <w:t xml:space="preserve">korona </w:t>
      </w:r>
      <w:r w:rsidR="007D53E3" w:rsidRPr="00874C8C">
        <w:t>viruso pandemijos</w:t>
      </w:r>
      <w:r w:rsidR="00B07CA7" w:rsidRPr="00874C8C">
        <w:t xml:space="preserve">. </w:t>
      </w:r>
      <w:r w:rsidR="000C04DA" w:rsidRPr="00874C8C">
        <w:t>Ve</w:t>
      </w:r>
      <w:r w:rsidR="006F4C69" w:rsidRPr="00874C8C">
        <w:t>r</w:t>
      </w:r>
      <w:r w:rsidR="000C04DA" w:rsidRPr="00874C8C">
        <w:t xml:space="preserve">tinant analizuojamą laikotarpį, nuo 2014 m. iki 2022 m. Tauragės r. sav. </w:t>
      </w:r>
      <w:r w:rsidR="006F4C69" w:rsidRPr="00874C8C">
        <w:t>v</w:t>
      </w:r>
      <w:r w:rsidR="000C04DA" w:rsidRPr="00874C8C">
        <w:t>idutinis metinis laisvų darbo vietų skaičius pakilo nuo 78,1 iki 107,3 laisvų darbo vietų</w:t>
      </w:r>
      <w:r w:rsidR="00B31434" w:rsidRPr="00874C8C">
        <w:t>, procentaliai skaičius padidėjo per 37 proc.</w:t>
      </w:r>
      <w:r w:rsidR="007F7761" w:rsidRPr="00874C8C">
        <w:t xml:space="preserve"> </w:t>
      </w:r>
      <w:r w:rsidR="00F062CC" w:rsidRPr="00874C8C">
        <w:t xml:space="preserve">(žr. 11 Pav.) </w:t>
      </w:r>
    </w:p>
    <w:p w14:paraId="7B70FA06" w14:textId="77777777" w:rsidR="007875EA" w:rsidRDefault="007875EA" w:rsidP="005C777B">
      <w:pPr>
        <w:ind w:firstLine="851"/>
        <w:jc w:val="center"/>
      </w:pPr>
    </w:p>
    <w:p w14:paraId="638EF164" w14:textId="3728ACD2" w:rsidR="007875EA" w:rsidRDefault="00BF451F" w:rsidP="007875EA">
      <w:pPr>
        <w:jc w:val="center"/>
      </w:pPr>
      <w:r>
        <w:rPr>
          <w:noProof/>
        </w:rPr>
        <w:drawing>
          <wp:inline distT="0" distB="0" distL="0" distR="0" wp14:anchorId="2E7AC690" wp14:editId="368DC16B">
            <wp:extent cx="6120130" cy="2933065"/>
            <wp:effectExtent l="0" t="0" r="13970" b="635"/>
            <wp:docPr id="26" name="Chart 26">
              <a:extLst xmlns:a="http://schemas.openxmlformats.org/drawingml/2006/main">
                <a:ext uri="{FF2B5EF4-FFF2-40B4-BE49-F238E27FC236}">
                  <a16:creationId xmlns:a16="http://schemas.microsoft.com/office/drawing/2014/main" id="{7CC7A6EE-D93E-4F2F-4C49-1FECB07CD2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A54B5B4" w14:textId="426EC0EB" w:rsidR="007875EA" w:rsidRDefault="007875EA" w:rsidP="007875EA">
      <w:pPr>
        <w:ind w:firstLine="851"/>
        <w:jc w:val="center"/>
      </w:pPr>
      <w:r>
        <w:rPr>
          <w:b/>
          <w:bCs/>
        </w:rPr>
        <w:lastRenderedPageBreak/>
        <w:t xml:space="preserve">11 Pav. </w:t>
      </w:r>
      <w:r>
        <w:t>Vidutinis metinis laisvų darbo vietų sk. laikotarpio pabaigoje</w:t>
      </w:r>
      <w:r w:rsidR="007F7761">
        <w:t xml:space="preserve"> (2014 m. – 2022 m.)</w:t>
      </w:r>
    </w:p>
    <w:p w14:paraId="16D8B3D6" w14:textId="77777777" w:rsidR="00E23B25" w:rsidRDefault="00E23B25" w:rsidP="00E23B25">
      <w:pPr>
        <w:ind w:firstLine="851"/>
        <w:rPr>
          <w:color w:val="FF0000"/>
        </w:rPr>
      </w:pPr>
    </w:p>
    <w:p w14:paraId="062D0A5E" w14:textId="77777777" w:rsidR="006F4C69" w:rsidRDefault="007D7CFA" w:rsidP="00E23B25">
      <w:pPr>
        <w:ind w:firstLine="851"/>
        <w:rPr>
          <w:color w:val="000000" w:themeColor="text1"/>
        </w:rPr>
      </w:pPr>
      <w:r w:rsidRPr="00EA46D7">
        <w:rPr>
          <w:color w:val="000000" w:themeColor="text1"/>
        </w:rPr>
        <w:t>Tauragės rajono savivaldybė</w:t>
      </w:r>
      <w:r w:rsidR="006F4C69">
        <w:rPr>
          <w:color w:val="000000" w:themeColor="text1"/>
        </w:rPr>
        <w:t>s viešai skelbiamais duomenimis [13]</w:t>
      </w:r>
      <w:r w:rsidRPr="00EA46D7">
        <w:rPr>
          <w:color w:val="000000" w:themeColor="text1"/>
        </w:rPr>
        <w:t xml:space="preserve"> nuo 2014 m. iki 2022 m. Europos struktūrinės paramos įg</w:t>
      </w:r>
      <w:r w:rsidR="006F4C69">
        <w:rPr>
          <w:color w:val="000000" w:themeColor="text1"/>
        </w:rPr>
        <w:t>y</w:t>
      </w:r>
      <w:r w:rsidRPr="00EA46D7">
        <w:rPr>
          <w:color w:val="000000" w:themeColor="text1"/>
        </w:rPr>
        <w:t>ven</w:t>
      </w:r>
      <w:r w:rsidR="006F4C69">
        <w:rPr>
          <w:color w:val="000000" w:themeColor="text1"/>
        </w:rPr>
        <w:t>d</w:t>
      </w:r>
      <w:r w:rsidRPr="00EA46D7">
        <w:rPr>
          <w:color w:val="000000" w:themeColor="text1"/>
        </w:rPr>
        <w:t xml:space="preserve">intų projektų buvo 54, kurių bendra vertė siekė 25 443 676,92 Eur. </w:t>
      </w:r>
      <w:r w:rsidR="00C47EF6" w:rsidRPr="00EA46D7">
        <w:rPr>
          <w:color w:val="000000" w:themeColor="text1"/>
        </w:rPr>
        <w:t>[</w:t>
      </w:r>
      <w:r w:rsidR="00E34490" w:rsidRPr="00EA46D7">
        <w:rPr>
          <w:color w:val="000000" w:themeColor="text1"/>
        </w:rPr>
        <w:t>13</w:t>
      </w:r>
      <w:r w:rsidR="00C47EF6" w:rsidRPr="00EA46D7">
        <w:rPr>
          <w:color w:val="000000" w:themeColor="text1"/>
        </w:rPr>
        <w:t xml:space="preserve">] </w:t>
      </w:r>
    </w:p>
    <w:p w14:paraId="3B5E21CA" w14:textId="6605C395" w:rsidR="00E23B25" w:rsidRPr="00EA46D7" w:rsidRDefault="0001280D" w:rsidP="00E23B25">
      <w:pPr>
        <w:ind w:firstLine="851"/>
        <w:rPr>
          <w:color w:val="000000" w:themeColor="text1"/>
        </w:rPr>
      </w:pPr>
      <w:r w:rsidRPr="00EA46D7">
        <w:rPr>
          <w:color w:val="000000" w:themeColor="text1"/>
        </w:rPr>
        <w:t>Bendruomenių projektinei veiklai 2022 m. įgyvendinti patvirtinta „Bendruomenių rėmimo programa“. Gautos 222 paraiškos lėšoms gauti, programai skirta suma 195 000 Eur. 62 Iš kitų savivaldybės programų bendruomenėms skirta daugiau kaip 129 500 Eur. Lėšos skirtos vaikų dienos centrų veiklai, jaunimo užimtumo, stovyklų, aplinkosaugos, sveikatos, sportinių bei kultūrinių renginių projektams įgyvendinti. Iš valstybės programų bendruomenės savo projektams įgyvendinti pritraukė 350 000 Eur. Lėšos gautos bendruomenių stiprinimui per kultūrines, istorines, socialines, viešųjų erdvių puoselėjimo sveikatos ir sporto iniciatyvas, verslumo skatinimą bei vaikų dienos centrų veiklą ir plėtrą.</w:t>
      </w:r>
      <w:r w:rsidR="00020185" w:rsidRPr="00EA46D7">
        <w:rPr>
          <w:color w:val="000000" w:themeColor="text1"/>
        </w:rPr>
        <w:t xml:space="preserve"> Savivaldybėje patvirtinta programa skirta tik nevyriausybinių organizacijų veiklai remti, 2022 metais jai skirta 25 000 Eur., įgyvendinti 43 projektai.</w:t>
      </w:r>
      <w:r w:rsidR="006F36B4" w:rsidRPr="00EA46D7">
        <w:rPr>
          <w:color w:val="000000" w:themeColor="text1"/>
        </w:rPr>
        <w:t xml:space="preserve"> </w:t>
      </w:r>
      <w:r w:rsidR="00F23A5B" w:rsidRPr="00EA46D7">
        <w:rPr>
          <w:color w:val="000000" w:themeColor="text1"/>
        </w:rPr>
        <w:t>[</w:t>
      </w:r>
      <w:r w:rsidR="00E34490" w:rsidRPr="00EA46D7">
        <w:rPr>
          <w:color w:val="000000" w:themeColor="text1"/>
        </w:rPr>
        <w:t>14</w:t>
      </w:r>
      <w:r w:rsidR="00F23A5B" w:rsidRPr="00EA46D7">
        <w:rPr>
          <w:color w:val="000000" w:themeColor="text1"/>
        </w:rPr>
        <w:t xml:space="preserve">] </w:t>
      </w:r>
    </w:p>
    <w:p w14:paraId="2D964FC8" w14:textId="7ED2F7C2" w:rsidR="00E32150" w:rsidRPr="00E23B25" w:rsidRDefault="002F03F6" w:rsidP="00E23B25">
      <w:pPr>
        <w:ind w:firstLine="851"/>
        <w:rPr>
          <w:color w:val="FF0000"/>
        </w:rPr>
      </w:pPr>
      <w:r>
        <w:t>Valstybės duomenų agentūros</w:t>
      </w:r>
      <w:r w:rsidRPr="00C45BF2">
        <w:t xml:space="preserve"> </w:t>
      </w:r>
      <w:r w:rsidR="00926B0B">
        <w:t xml:space="preserve">duomenimis [15] </w:t>
      </w:r>
      <w:r w:rsidR="008215D4">
        <w:t>Tauragės r. sav.</w:t>
      </w:r>
      <w:r w:rsidR="00C64E47">
        <w:t>, įskaitant ir Tauragės miestą, mažų ir vidutinių įmonių skaičius nuo 201</w:t>
      </w:r>
      <w:r w:rsidR="004F53D3">
        <w:t>8</w:t>
      </w:r>
      <w:r w:rsidR="00C64E47">
        <w:t xml:space="preserve"> m. iki 2022 m. padidėjo per 2,82 proc.</w:t>
      </w:r>
      <w:r w:rsidR="004F53D3">
        <w:t xml:space="preserve"> Mažiausias fiksuotas mažų ir vidutinių įmonių skaičius buvo 2018 m.</w:t>
      </w:r>
      <w:r w:rsidR="00EA46D7">
        <w:t xml:space="preserve"> (922)</w:t>
      </w:r>
      <w:r w:rsidR="004F53D3">
        <w:t xml:space="preserve"> ir 2019 m.</w:t>
      </w:r>
      <w:r w:rsidR="00EA46D7">
        <w:t xml:space="preserve"> (922)</w:t>
      </w:r>
      <w:r w:rsidR="00782030">
        <w:t xml:space="preserve"> (žr. 12 Pav.)</w:t>
      </w:r>
    </w:p>
    <w:p w14:paraId="5A70241E" w14:textId="77777777" w:rsidR="00E32150" w:rsidRDefault="00E32150" w:rsidP="00296DB8">
      <w:pPr>
        <w:ind w:firstLine="851"/>
      </w:pPr>
    </w:p>
    <w:p w14:paraId="4EE97070" w14:textId="2D5132E8" w:rsidR="007E3331" w:rsidRDefault="007D6987" w:rsidP="00031B75">
      <w:pPr>
        <w:jc w:val="center"/>
      </w:pPr>
      <w:r>
        <w:rPr>
          <w:noProof/>
        </w:rPr>
        <w:drawing>
          <wp:inline distT="0" distB="0" distL="0" distR="0" wp14:anchorId="1F1AA714" wp14:editId="333FEDAC">
            <wp:extent cx="5981700" cy="2701290"/>
            <wp:effectExtent l="0" t="0" r="0" b="3810"/>
            <wp:docPr id="25" name="Chart 25">
              <a:extLst xmlns:a="http://schemas.openxmlformats.org/drawingml/2006/main">
                <a:ext uri="{FF2B5EF4-FFF2-40B4-BE49-F238E27FC236}">
                  <a16:creationId xmlns:a16="http://schemas.microsoft.com/office/drawing/2014/main" id="{2AD9EE31-0BF8-0DC0-82B3-F969B53DC4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6CCC782" w14:textId="796A9B0D" w:rsidR="00031B75" w:rsidRDefault="00031B75" w:rsidP="00031B75">
      <w:pPr>
        <w:ind w:firstLine="851"/>
        <w:jc w:val="center"/>
      </w:pPr>
      <w:r w:rsidRPr="00031B75">
        <w:rPr>
          <w:b/>
          <w:bCs/>
        </w:rPr>
        <w:t xml:space="preserve">12 Pav. </w:t>
      </w:r>
      <w:r w:rsidRPr="00031B75">
        <w:t>Tauragės r. sav.</w:t>
      </w:r>
      <w:r w:rsidRPr="00031B75">
        <w:rPr>
          <w:b/>
          <w:bCs/>
        </w:rPr>
        <w:t xml:space="preserve"> </w:t>
      </w:r>
      <w:r w:rsidRPr="00031B75">
        <w:t>Veikiančių mažų ir vidutinių įmonių skaičius vnt. metų pradžioje</w:t>
      </w:r>
    </w:p>
    <w:p w14:paraId="09CB2D2C" w14:textId="4C6FF332" w:rsidR="00782030" w:rsidRDefault="00782030" w:rsidP="00031B75">
      <w:pPr>
        <w:ind w:firstLine="851"/>
        <w:jc w:val="center"/>
      </w:pPr>
    </w:p>
    <w:p w14:paraId="7DD1A631" w14:textId="5587990B" w:rsidR="00782030" w:rsidRDefault="002F03F6" w:rsidP="00782030">
      <w:pPr>
        <w:ind w:firstLine="851"/>
      </w:pPr>
      <w:r>
        <w:t>Valstybės duomenų agentūros</w:t>
      </w:r>
      <w:r w:rsidRPr="00C45BF2">
        <w:t xml:space="preserve"> </w:t>
      </w:r>
      <w:r w:rsidR="00926B0B">
        <w:t>duomenimis [16]</w:t>
      </w:r>
      <w:r w:rsidR="00EA46D7">
        <w:t>,</w:t>
      </w:r>
      <w:r w:rsidR="00505777">
        <w:t xml:space="preserve"> a</w:t>
      </w:r>
      <w:r w:rsidR="00FC74B0">
        <w:t>pgyvendinimo įstaigų skaičius Tauragės r. sav.</w:t>
      </w:r>
      <w:r w:rsidR="00926B0B">
        <w:t xml:space="preserve"> (įskaitant miestą)</w:t>
      </w:r>
      <w:r w:rsidR="00FC74B0">
        <w:t xml:space="preserve"> </w:t>
      </w:r>
      <w:r w:rsidR="00926B0B">
        <w:t>n</w:t>
      </w:r>
      <w:r w:rsidR="00FC74B0">
        <w:t xml:space="preserve">uo 2018 m. iki 2022 m. sumažėjo 9 įstaigomis, t.y. </w:t>
      </w:r>
      <w:r w:rsidR="00387EB7">
        <w:t>-37,50 proc.</w:t>
      </w:r>
      <w:r w:rsidR="00505777">
        <w:t xml:space="preserve"> Analizuojamu laikotarpiu mažiausiai apgyvendinimo įstaigų buvo 2021 m., tik 12</w:t>
      </w:r>
      <w:r w:rsidR="007E2235">
        <w:t>, nuo šio laikotarpio iki 2022 m. atsidarė 3 apgyvendinimo įstaigos. (žr. 13 Pav.)</w:t>
      </w:r>
      <w:r w:rsidR="00926B0B">
        <w:t xml:space="preserve">. </w:t>
      </w:r>
    </w:p>
    <w:p w14:paraId="62F4D750" w14:textId="77777777" w:rsidR="00782030" w:rsidRPr="00031B75" w:rsidRDefault="00782030" w:rsidP="00031B75">
      <w:pPr>
        <w:ind w:firstLine="851"/>
        <w:jc w:val="center"/>
      </w:pPr>
    </w:p>
    <w:p w14:paraId="0EFED8CD" w14:textId="620AE5DC" w:rsidR="00031B75" w:rsidRDefault="007D6987" w:rsidP="007D6987">
      <w:pPr>
        <w:jc w:val="center"/>
      </w:pPr>
      <w:r>
        <w:rPr>
          <w:noProof/>
        </w:rPr>
        <w:drawing>
          <wp:inline distT="0" distB="0" distL="0" distR="0" wp14:anchorId="572105C2" wp14:editId="69F8BA73">
            <wp:extent cx="5047488" cy="1843431"/>
            <wp:effectExtent l="0" t="0" r="1270" b="4445"/>
            <wp:docPr id="24" name="Chart 24">
              <a:extLst xmlns:a="http://schemas.openxmlformats.org/drawingml/2006/main">
                <a:ext uri="{FF2B5EF4-FFF2-40B4-BE49-F238E27FC236}">
                  <a16:creationId xmlns:a16="http://schemas.microsoft.com/office/drawing/2014/main" id="{650A01B0-3F01-44E0-ADF6-72C3576FE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FF7B8D9" w14:textId="6254B501" w:rsidR="00782030" w:rsidRPr="007D6987" w:rsidRDefault="00782030" w:rsidP="007D6987">
      <w:pPr>
        <w:ind w:firstLine="851"/>
        <w:jc w:val="center"/>
        <w:rPr>
          <w:lang w:val="en-GB"/>
        </w:rPr>
      </w:pPr>
      <w:r w:rsidRPr="00031B75">
        <w:rPr>
          <w:b/>
          <w:bCs/>
        </w:rPr>
        <w:t>1</w:t>
      </w:r>
      <w:r>
        <w:rPr>
          <w:b/>
          <w:bCs/>
        </w:rPr>
        <w:t>3</w:t>
      </w:r>
      <w:r w:rsidRPr="00031B75">
        <w:rPr>
          <w:b/>
          <w:bCs/>
        </w:rPr>
        <w:t xml:space="preserve"> Pav</w:t>
      </w:r>
      <w:r w:rsidRPr="00FC74B0">
        <w:rPr>
          <w:b/>
          <w:bCs/>
        </w:rPr>
        <w:t xml:space="preserve">. </w:t>
      </w:r>
      <w:r w:rsidRPr="00FC74B0">
        <w:t>Tauragės r. sav.</w:t>
      </w:r>
      <w:r w:rsidRPr="00FC74B0">
        <w:rPr>
          <w:b/>
          <w:bCs/>
        </w:rPr>
        <w:t xml:space="preserve"> </w:t>
      </w:r>
      <w:r w:rsidR="00FC74B0" w:rsidRPr="00FC74B0">
        <w:t>apgyvendinimo įstaigų skaičius vnt.</w:t>
      </w:r>
    </w:p>
    <w:p w14:paraId="5023F871" w14:textId="77777777" w:rsidR="00031B75" w:rsidRDefault="00031B75" w:rsidP="00296DB8">
      <w:pPr>
        <w:ind w:firstLine="851"/>
      </w:pPr>
    </w:p>
    <w:p w14:paraId="5613615C" w14:textId="15AD3D7D" w:rsidR="007E3331" w:rsidRDefault="00926B0B" w:rsidP="00296DB8">
      <w:pPr>
        <w:ind w:firstLine="851"/>
      </w:pPr>
      <w:r>
        <w:t xml:space="preserve">Remiantis valstybinės mokesčių inspekcijos statistiniais duomenimis [17] </w:t>
      </w:r>
      <w:r w:rsidR="00C21AD6">
        <w:t>Tauragės r. sav.</w:t>
      </w:r>
      <w:r>
        <w:t xml:space="preserve"> (įskaitant miestą)</w:t>
      </w:r>
      <w:r w:rsidR="0086041B">
        <w:t xml:space="preserve"> nuo 2018 m. iki 2022 m. verslo liudijimą įgijo </w:t>
      </w:r>
      <w:r w:rsidR="00493C58">
        <w:t>23</w:t>
      </w:r>
      <w:r w:rsidR="00D34823">
        <w:t xml:space="preserve"> gyv</w:t>
      </w:r>
      <w:r w:rsidR="00C27154">
        <w:t>e</w:t>
      </w:r>
      <w:r w:rsidR="00D34823">
        <w:t xml:space="preserve">ntojais mažiau. Mažiausias įgijusių verslo liudijimų gyventojų </w:t>
      </w:r>
      <w:r>
        <w:t xml:space="preserve">skaičius </w:t>
      </w:r>
      <w:r w:rsidR="00D34823">
        <w:t xml:space="preserve">buvo 2021 m., šiais metais </w:t>
      </w:r>
      <w:r>
        <w:t>į</w:t>
      </w:r>
      <w:r w:rsidR="00D34823">
        <w:t xml:space="preserve">gytų verslo liudijimų buvo </w:t>
      </w:r>
      <w:r w:rsidR="00493C58">
        <w:t>1 581</w:t>
      </w:r>
      <w:r w:rsidR="009B21E4">
        <w:t xml:space="preserve">, šis skaičius 2022 m. pakilo </w:t>
      </w:r>
      <w:r w:rsidR="00493C58">
        <w:t>8,10</w:t>
      </w:r>
      <w:r w:rsidR="009B21E4">
        <w:t xml:space="preserve"> proc. iki </w:t>
      </w:r>
      <w:r w:rsidR="00493C58">
        <w:t>1 709</w:t>
      </w:r>
      <w:r w:rsidR="009B21E4">
        <w:t xml:space="preserve"> </w:t>
      </w:r>
      <w:r w:rsidR="00493C58">
        <w:t>į</w:t>
      </w:r>
      <w:r w:rsidR="009B21E4">
        <w:t>gijusių verslo liudijimą. (žr. 14 Pav.)</w:t>
      </w:r>
    </w:p>
    <w:p w14:paraId="21DBD40C" w14:textId="77777777" w:rsidR="009B21E4" w:rsidRDefault="009B21E4" w:rsidP="00296DB8">
      <w:pPr>
        <w:ind w:firstLine="851"/>
      </w:pPr>
    </w:p>
    <w:p w14:paraId="63AFC653" w14:textId="746E309A" w:rsidR="007875EA" w:rsidRDefault="009229A7" w:rsidP="00C21AD6">
      <w:pPr>
        <w:jc w:val="center"/>
      </w:pPr>
      <w:r>
        <w:rPr>
          <w:noProof/>
        </w:rPr>
        <w:drawing>
          <wp:inline distT="0" distB="0" distL="0" distR="0" wp14:anchorId="424B72C4" wp14:editId="155B15E8">
            <wp:extent cx="5084064" cy="2472538"/>
            <wp:effectExtent l="0" t="0" r="2540" b="4445"/>
            <wp:docPr id="10" name="Chart 10">
              <a:extLst xmlns:a="http://schemas.openxmlformats.org/drawingml/2006/main">
                <a:ext uri="{FF2B5EF4-FFF2-40B4-BE49-F238E27FC236}">
                  <a16:creationId xmlns:a16="http://schemas.microsoft.com/office/drawing/2014/main" id="{17EC5FF9-ED48-B93B-33E1-853B23F361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A356BAF" w14:textId="0F1B2435" w:rsidR="009B21E4" w:rsidRDefault="009B21E4" w:rsidP="00926B0B">
      <w:pPr>
        <w:jc w:val="center"/>
      </w:pPr>
      <w:r w:rsidRPr="00031B75">
        <w:rPr>
          <w:b/>
          <w:bCs/>
        </w:rPr>
        <w:t>1</w:t>
      </w:r>
      <w:r>
        <w:rPr>
          <w:b/>
          <w:bCs/>
        </w:rPr>
        <w:t>4</w:t>
      </w:r>
      <w:r w:rsidRPr="00031B75">
        <w:rPr>
          <w:b/>
          <w:bCs/>
        </w:rPr>
        <w:t xml:space="preserve"> Pav</w:t>
      </w:r>
      <w:r w:rsidRPr="00FC74B0">
        <w:rPr>
          <w:b/>
          <w:bCs/>
        </w:rPr>
        <w:t xml:space="preserve">. </w:t>
      </w:r>
      <w:r w:rsidRPr="00FC74B0">
        <w:t>Tauragės r. sav.</w:t>
      </w:r>
      <w:r w:rsidRPr="00FC74B0">
        <w:rPr>
          <w:b/>
          <w:bCs/>
        </w:rPr>
        <w:t xml:space="preserve"> </w:t>
      </w:r>
      <w:r w:rsidR="00926B0B">
        <w:t>a</w:t>
      </w:r>
      <w:r w:rsidR="008A2C4D">
        <w:t xml:space="preserve">smenys, įsigiję verslo liudijimus </w:t>
      </w:r>
      <w:r w:rsidR="00D078E1">
        <w:t>(</w:t>
      </w:r>
      <w:r w:rsidR="008A2C4D">
        <w:t>2018</w:t>
      </w:r>
      <w:r w:rsidR="00BE4611">
        <w:t xml:space="preserve"> m.</w:t>
      </w:r>
      <w:r w:rsidR="008A2C4D">
        <w:t xml:space="preserve"> – 2022 m.</w:t>
      </w:r>
      <w:r w:rsidR="00D078E1">
        <w:t>)</w:t>
      </w:r>
    </w:p>
    <w:p w14:paraId="7180AA33" w14:textId="77777777" w:rsidR="0073606A" w:rsidRDefault="0073606A" w:rsidP="009B21E4">
      <w:pPr>
        <w:ind w:firstLine="851"/>
        <w:jc w:val="center"/>
      </w:pPr>
    </w:p>
    <w:p w14:paraId="707A08DB" w14:textId="48E6ACD8" w:rsidR="0073606A" w:rsidRDefault="0073606A" w:rsidP="0073606A">
      <w:pPr>
        <w:ind w:firstLine="851"/>
      </w:pPr>
      <w:r>
        <w:t>Valstybinės mokesčių inspekcijos duomenimis</w:t>
      </w:r>
      <w:r w:rsidR="00926B0B">
        <w:t xml:space="preserve"> [17],</w:t>
      </w:r>
      <w:r>
        <w:t xml:space="preserve"> T</w:t>
      </w:r>
      <w:r w:rsidR="00926B0B">
        <w:t>a</w:t>
      </w:r>
      <w:r>
        <w:t>uragės r. sav.</w:t>
      </w:r>
      <w:r w:rsidR="00926B0B">
        <w:t xml:space="preserve"> (įskaitant miestą)</w:t>
      </w:r>
      <w:r>
        <w:t xml:space="preserve"> </w:t>
      </w:r>
      <w:r w:rsidR="00C27154">
        <w:t>gyventojų</w:t>
      </w:r>
      <w:r>
        <w:t xml:space="preserve"> vykančių individualią veiklą nuo 2018 m. iki 2022 m. skaičus padidėjo </w:t>
      </w:r>
      <w:r w:rsidR="00AD3E9B">
        <w:t>58,72 proc.</w:t>
      </w:r>
      <w:r w:rsidR="00C27154">
        <w:t>, nuo 1 480 iki 2 349.</w:t>
      </w:r>
      <w:r w:rsidR="00AD3E9B">
        <w:t xml:space="preserve"> Mažiausias</w:t>
      </w:r>
      <w:r w:rsidR="00BD3C94">
        <w:t xml:space="preserve"> vykdanči</w:t>
      </w:r>
      <w:r w:rsidR="00926B0B">
        <w:t>ų</w:t>
      </w:r>
      <w:r w:rsidR="00BD3C94">
        <w:t xml:space="preserve"> individualią veiklą gyventojų skaičius buvo 2018 m., skaičius siekė tik 1 480. Didžiausias skaičius buvo 2 349, 2022 metais. Pastebima</w:t>
      </w:r>
      <w:r w:rsidR="00BE4611">
        <w:t>,</w:t>
      </w:r>
      <w:r w:rsidR="00BD3C94">
        <w:t xml:space="preserve"> kad </w:t>
      </w:r>
      <w:r w:rsidR="00BE4611">
        <w:t xml:space="preserve">analizuojamas </w:t>
      </w:r>
      <w:r w:rsidR="00BD3C94">
        <w:t>rodiklis stabiliai kilo nuo 2018 m. iki 2022 m. (žr. 15 Pav.)</w:t>
      </w:r>
    </w:p>
    <w:p w14:paraId="0013EFE6" w14:textId="77777777" w:rsidR="00E34490" w:rsidRDefault="00E34490" w:rsidP="0073606A">
      <w:pPr>
        <w:ind w:firstLine="851"/>
      </w:pPr>
    </w:p>
    <w:p w14:paraId="66101005" w14:textId="426683CF" w:rsidR="00D43EB5" w:rsidRDefault="009229A7" w:rsidP="00A64027">
      <w:pPr>
        <w:jc w:val="center"/>
      </w:pPr>
      <w:r>
        <w:rPr>
          <w:noProof/>
        </w:rPr>
        <w:drawing>
          <wp:inline distT="0" distB="0" distL="0" distR="0" wp14:anchorId="6E58F0E7" wp14:editId="46D4717A">
            <wp:extent cx="5084064" cy="2114092"/>
            <wp:effectExtent l="0" t="0" r="2540" b="635"/>
            <wp:docPr id="11" name="Chart 11">
              <a:extLst xmlns:a="http://schemas.openxmlformats.org/drawingml/2006/main">
                <a:ext uri="{FF2B5EF4-FFF2-40B4-BE49-F238E27FC236}">
                  <a16:creationId xmlns:a16="http://schemas.microsoft.com/office/drawing/2014/main" id="{1868E5A6-D79A-B418-4F71-8EF94652F5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4AB130E" w14:textId="58BEF1D5" w:rsidR="009229A7" w:rsidRDefault="009229A7" w:rsidP="00926B0B">
      <w:pPr>
        <w:jc w:val="center"/>
      </w:pPr>
      <w:r w:rsidRPr="00031B75">
        <w:rPr>
          <w:b/>
          <w:bCs/>
        </w:rPr>
        <w:t>1</w:t>
      </w:r>
      <w:r>
        <w:rPr>
          <w:b/>
          <w:bCs/>
        </w:rPr>
        <w:t>5</w:t>
      </w:r>
      <w:r w:rsidRPr="00031B75">
        <w:rPr>
          <w:b/>
          <w:bCs/>
        </w:rPr>
        <w:t xml:space="preserve"> Pav</w:t>
      </w:r>
      <w:r w:rsidRPr="00FC74B0">
        <w:rPr>
          <w:b/>
          <w:bCs/>
        </w:rPr>
        <w:t xml:space="preserve">. </w:t>
      </w:r>
      <w:r w:rsidRPr="00FC74B0">
        <w:t>Tauragės r. sav.</w:t>
      </w:r>
      <w:r w:rsidRPr="00FC74B0">
        <w:rPr>
          <w:b/>
          <w:bCs/>
        </w:rPr>
        <w:t xml:space="preserve"> </w:t>
      </w:r>
      <w:r w:rsidR="00926B0B">
        <w:t>g</w:t>
      </w:r>
      <w:r w:rsidR="00D078E1">
        <w:t>yventojai, v</w:t>
      </w:r>
      <w:r w:rsidR="00926B0B">
        <w:t>y</w:t>
      </w:r>
      <w:r w:rsidR="00D078E1">
        <w:t>kdantys individualią veiklą (2018</w:t>
      </w:r>
      <w:r w:rsidR="00BE4611">
        <w:t xml:space="preserve"> m.</w:t>
      </w:r>
      <w:r w:rsidR="00D078E1">
        <w:t xml:space="preserve"> – 2022 m.)</w:t>
      </w:r>
    </w:p>
    <w:p w14:paraId="5FCA9E2A" w14:textId="5CBAF676" w:rsidR="005E0C1E" w:rsidRPr="00D66EA1" w:rsidRDefault="005E0C1E" w:rsidP="009B21E4">
      <w:pPr>
        <w:ind w:firstLine="851"/>
        <w:jc w:val="center"/>
        <w:rPr>
          <w:color w:val="FF0000"/>
        </w:rPr>
      </w:pPr>
    </w:p>
    <w:p w14:paraId="0B8DEDC1" w14:textId="013B6178" w:rsidR="000F75D6" w:rsidRPr="000272DA" w:rsidRDefault="002F03F6" w:rsidP="000F75D6">
      <w:pPr>
        <w:ind w:firstLine="851"/>
      </w:pPr>
      <w:r>
        <w:t>Valstybės duomenų agentūros</w:t>
      </w:r>
      <w:r w:rsidRPr="00C45BF2">
        <w:t xml:space="preserve"> </w:t>
      </w:r>
      <w:r w:rsidR="00926B0B" w:rsidRPr="000272DA">
        <w:t xml:space="preserve">duomenimis [18], </w:t>
      </w:r>
      <w:r w:rsidR="000F75D6" w:rsidRPr="000272DA">
        <w:t>Tauragės r. sav.</w:t>
      </w:r>
      <w:r w:rsidR="00926B0B" w:rsidRPr="000272DA">
        <w:t xml:space="preserve"> (įskaitant miestą)</w:t>
      </w:r>
      <w:r w:rsidR="00C430F0" w:rsidRPr="000272DA">
        <w:t xml:space="preserve"> </w:t>
      </w:r>
      <w:r w:rsidR="00F9119B" w:rsidRPr="000272DA">
        <w:t>2022 m.</w:t>
      </w:r>
      <w:r w:rsidR="00C430F0" w:rsidRPr="000272DA">
        <w:t xml:space="preserve"> </w:t>
      </w:r>
      <w:r w:rsidR="00C45D38" w:rsidRPr="000272DA">
        <w:t xml:space="preserve">Tauragės r. sav. </w:t>
      </w:r>
      <w:r w:rsidR="005D63B3" w:rsidRPr="000272DA">
        <w:t xml:space="preserve">buvo </w:t>
      </w:r>
      <w:r w:rsidR="00F8115C" w:rsidRPr="000272DA">
        <w:t>7 015 darbuotojai veikiančiose mažose ir vidutinėse įmonėse</w:t>
      </w:r>
      <w:r w:rsidR="00AC48E9" w:rsidRPr="000272DA">
        <w:t>, t.y. mažiausias rodiklis analizuojamu laikotarpiu</w:t>
      </w:r>
      <w:r w:rsidR="00F8115C" w:rsidRPr="000272DA">
        <w:t xml:space="preserve">. Analizuojant laikotarpį nuo 2018 m. iki 2022 m. darbuotojų skaičius </w:t>
      </w:r>
      <w:r w:rsidR="0012249D" w:rsidRPr="000272DA">
        <w:t>kasmet mažėjo, 2018 m. darbuotojų buvo 8</w:t>
      </w:r>
      <w:r w:rsidR="00F11C1F">
        <w:t xml:space="preserve"> </w:t>
      </w:r>
      <w:r w:rsidR="0012249D" w:rsidRPr="000272DA">
        <w:t xml:space="preserve">000 ir iki 2022 m. šis skaičius sumažėjo per </w:t>
      </w:r>
      <w:r w:rsidR="00D736B5" w:rsidRPr="000272DA">
        <w:t>12,31 proc.</w:t>
      </w:r>
      <w:r w:rsidR="00AC48E9" w:rsidRPr="000272DA">
        <w:t xml:space="preserve"> Ryškus pokytis matomas nuo 2020 m. iki 2021 m., kai rodiklis sumažėjo per </w:t>
      </w:r>
      <w:r w:rsidR="003F2018" w:rsidRPr="000272DA">
        <w:t>5,40 proc.</w:t>
      </w:r>
      <w:r w:rsidR="00B66C71">
        <w:t xml:space="preserve"> </w:t>
      </w:r>
      <w:r w:rsidR="000F75D6" w:rsidRPr="000272DA">
        <w:t>(žr. 1</w:t>
      </w:r>
      <w:r w:rsidR="00C45D38" w:rsidRPr="000272DA">
        <w:t>6 Pav.</w:t>
      </w:r>
      <w:r w:rsidR="000F75D6" w:rsidRPr="000272DA">
        <w:t>)</w:t>
      </w:r>
    </w:p>
    <w:p w14:paraId="4157B4AC" w14:textId="6192AB44" w:rsidR="000F75D6" w:rsidRPr="001B74D0" w:rsidRDefault="00FB72C4" w:rsidP="009B21E4">
      <w:pPr>
        <w:ind w:firstLine="851"/>
        <w:jc w:val="center"/>
        <w:rPr>
          <w:color w:val="FF0000"/>
        </w:rPr>
      </w:pPr>
      <w:r w:rsidRPr="001B74D0">
        <w:rPr>
          <w:noProof/>
        </w:rPr>
        <w:lastRenderedPageBreak/>
        <w:drawing>
          <wp:inline distT="0" distB="0" distL="0" distR="0" wp14:anchorId="52C1318F" wp14:editId="30163983">
            <wp:extent cx="4572000" cy="2656755"/>
            <wp:effectExtent l="0" t="0" r="0" b="10795"/>
            <wp:docPr id="17" name="Chart 17">
              <a:extLst xmlns:a="http://schemas.openxmlformats.org/drawingml/2006/main">
                <a:ext uri="{FF2B5EF4-FFF2-40B4-BE49-F238E27FC236}">
                  <a16:creationId xmlns:a16="http://schemas.microsoft.com/office/drawing/2014/main" id="{A99D3E06-C232-1C82-0791-78E3B1332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4A68BB5" w14:textId="46C722FF" w:rsidR="00FB72C4" w:rsidRPr="001B74D0" w:rsidRDefault="005E0C1E" w:rsidP="00FB72C4">
      <w:pPr>
        <w:ind w:firstLine="851"/>
      </w:pPr>
      <w:r w:rsidRPr="001B74D0">
        <w:rPr>
          <w:b/>
          <w:bCs/>
        </w:rPr>
        <w:t>1</w:t>
      </w:r>
      <w:r w:rsidR="00C45D38" w:rsidRPr="001B74D0">
        <w:rPr>
          <w:b/>
          <w:bCs/>
        </w:rPr>
        <w:t>6 Pav.</w:t>
      </w:r>
      <w:r w:rsidR="000F75D6" w:rsidRPr="001B74D0">
        <w:rPr>
          <w:b/>
          <w:bCs/>
        </w:rPr>
        <w:t xml:space="preserve"> </w:t>
      </w:r>
      <w:r w:rsidR="000F75D6" w:rsidRPr="001B74D0">
        <w:t>Tauragės r. sav</w:t>
      </w:r>
      <w:r w:rsidR="00FB72C4" w:rsidRPr="001B74D0">
        <w:t xml:space="preserve">. darbuotojų skaičius veikiančiose mažose ir vidutinėse įmonėse </w:t>
      </w:r>
    </w:p>
    <w:p w14:paraId="1FED968C" w14:textId="144A7812" w:rsidR="005E0C1E" w:rsidRPr="001B74D0" w:rsidRDefault="00FB72C4" w:rsidP="005E0C1E">
      <w:pPr>
        <w:ind w:firstLine="851"/>
        <w:jc w:val="center"/>
      </w:pPr>
      <w:r w:rsidRPr="001B74D0">
        <w:rPr>
          <w:shd w:val="clear" w:color="auto" w:fill="FFFFFF"/>
        </w:rPr>
        <w:t xml:space="preserve"> </w:t>
      </w:r>
      <w:r w:rsidR="00CD6348" w:rsidRPr="001B74D0">
        <w:rPr>
          <w:shd w:val="clear" w:color="auto" w:fill="FFFFFF"/>
        </w:rPr>
        <w:t>2018 m. – 2022 m.</w:t>
      </w:r>
    </w:p>
    <w:p w14:paraId="30CF7A85" w14:textId="77777777" w:rsidR="009D6F6A" w:rsidRPr="009D6F6A" w:rsidRDefault="009D6F6A" w:rsidP="009D6F6A">
      <w:pPr>
        <w:ind w:firstLine="851"/>
      </w:pPr>
    </w:p>
    <w:p w14:paraId="1EDA4081" w14:textId="77777777" w:rsidR="00926B0B" w:rsidRDefault="00155C15" w:rsidP="00157991">
      <w:pPr>
        <w:ind w:firstLine="851"/>
      </w:pPr>
      <w:r w:rsidRPr="00302750">
        <w:t>Tauragės rajono susisiekimo pagrindas yra</w:t>
      </w:r>
      <w:r w:rsidR="00302750">
        <w:t xml:space="preserve"> valstybinės reikšmės keliai, kurie kertą Tauragės rajoną. Rajoną kerta magistralinis kelias A12 (Ryga-Šiauliai-Tauragė-Karaliaučius</w:t>
      </w:r>
      <w:r w:rsidR="003E66D4">
        <w:t xml:space="preserve">, šis kelias priklauso trans – europiniam trasporto korodoriui. </w:t>
      </w:r>
      <w:r w:rsidR="00F57829">
        <w:t xml:space="preserve">Šis </w:t>
      </w:r>
      <w:r w:rsidR="00B27975">
        <w:t>magistralinis kelias driekiasi per miesto centrą, tai susidaro intesyvaus eismo kamšči</w:t>
      </w:r>
      <w:r w:rsidR="004D70F9">
        <w:t>u ir triukšmą</w:t>
      </w:r>
      <w:r w:rsidR="00B27975">
        <w:t>. Bet negalima paneigti ir atnešamos ekonominės naudos Taurag</w:t>
      </w:r>
      <w:r w:rsidR="004D70F9">
        <w:t>ė</w:t>
      </w:r>
      <w:r w:rsidR="00B27975">
        <w:t>s rajonui</w:t>
      </w:r>
      <w:r w:rsidR="00EF3B5F">
        <w:t>, tai palanki infrastruktūra plėtojant tarptautinius ryšius, taip pat kelias sujungia ir pagreitina susisiekimą su aplinkinais miestais</w:t>
      </w:r>
      <w:r w:rsidR="00E1186F">
        <w:t xml:space="preserve"> </w:t>
      </w:r>
      <w:r w:rsidR="000A4C4D">
        <w:t>[</w:t>
      </w:r>
      <w:r w:rsidR="004D70F9">
        <w:t>27</w:t>
      </w:r>
      <w:r w:rsidR="000A4C4D">
        <w:t>]</w:t>
      </w:r>
      <w:r w:rsidR="00926B0B">
        <w:t>.</w:t>
      </w:r>
    </w:p>
    <w:p w14:paraId="7D0395AF" w14:textId="006E7C6D" w:rsidR="00D43EB5" w:rsidRPr="00926B0B" w:rsidRDefault="00FB3B5F" w:rsidP="00157991">
      <w:pPr>
        <w:ind w:firstLine="851"/>
        <w:rPr>
          <w:color w:val="FF0000"/>
        </w:rPr>
      </w:pPr>
      <w:r>
        <w:t>Pagal statistikos duomenis</w:t>
      </w:r>
      <w:r w:rsidR="007477C9">
        <w:t xml:space="preserve"> </w:t>
      </w:r>
      <w:r w:rsidR="00926B0B">
        <w:t xml:space="preserve">[19] </w:t>
      </w:r>
      <w:r w:rsidR="007477C9">
        <w:t xml:space="preserve">Tauragės r. sav. </w:t>
      </w:r>
      <w:r w:rsidR="00926B0B">
        <w:t>a</w:t>
      </w:r>
      <w:r w:rsidR="00CE69E7">
        <w:t>utomobilių kelių</w:t>
      </w:r>
      <w:r w:rsidR="003C6989">
        <w:t xml:space="preserve"> su danga ilgis 2018 m. buvo 1 601 km</w:t>
      </w:r>
      <w:r w:rsidR="00CE69E7">
        <w:t xml:space="preserve">. iki 2021 m. šis rodiklis išaugo iki 1 724 km., t.y. padidėjo </w:t>
      </w:r>
      <w:r w:rsidR="009F4F0A">
        <w:t xml:space="preserve">7,68 proc. Kelių su patobulinta danga ilgis </w:t>
      </w:r>
      <w:r w:rsidR="00143AB2">
        <w:t xml:space="preserve">taip pat </w:t>
      </w:r>
      <w:r w:rsidR="00926B0B">
        <w:t>padidėjo.</w:t>
      </w:r>
      <w:r w:rsidR="00143AB2">
        <w:t xml:space="preserve"> </w:t>
      </w:r>
      <w:r w:rsidR="00926B0B">
        <w:t>N</w:t>
      </w:r>
      <w:r w:rsidR="00143AB2">
        <w:t>uo 2018 m. iki 2021 m. rodiklis išaugo per 2,18 proc.</w:t>
      </w:r>
      <w:r w:rsidR="00277979">
        <w:t xml:space="preserve"> Galima teigti, kad kelių infrastruktūra Tauragės r. sav. po truputi tobulėja.</w:t>
      </w:r>
      <w:r w:rsidR="00CC5447">
        <w:t xml:space="preserve"> Vertinant kelių su danga ilgį Tauragės apskrityje</w:t>
      </w:r>
      <w:r w:rsidR="006D66F3">
        <w:t xml:space="preserve"> 2021 m.</w:t>
      </w:r>
      <w:r w:rsidR="00CC5447">
        <w:t>, savivivaldybi</w:t>
      </w:r>
      <w:r w:rsidR="006D66F3">
        <w:t>ų</w:t>
      </w:r>
      <w:r w:rsidR="00CC5447">
        <w:t xml:space="preserve"> atžvilgiu, Tauragės r. sav. turi daugiausiai kelių su danga.</w:t>
      </w:r>
      <w:r w:rsidR="009616EC">
        <w:t xml:space="preserve"> (</w:t>
      </w:r>
      <w:r w:rsidR="009616EC" w:rsidRPr="009616EC">
        <w:t xml:space="preserve">žr. 1.6.2. </w:t>
      </w:r>
      <w:r w:rsidR="009616EC" w:rsidRPr="00C612A1">
        <w:t xml:space="preserve">Lentelė) </w:t>
      </w:r>
    </w:p>
    <w:p w14:paraId="33ACFD82" w14:textId="0E862139" w:rsidR="00972DB9" w:rsidRDefault="00972DB9" w:rsidP="00157991">
      <w:pPr>
        <w:ind w:firstLine="851"/>
      </w:pPr>
    </w:p>
    <w:p w14:paraId="4AB535A3" w14:textId="1FE60C00" w:rsidR="00972DB9" w:rsidRDefault="00972DB9" w:rsidP="00972DB9">
      <w:pPr>
        <w:ind w:firstLine="851"/>
        <w:jc w:val="center"/>
      </w:pPr>
      <w:r w:rsidRPr="00584717">
        <w:rPr>
          <w:b/>
          <w:bCs/>
        </w:rPr>
        <w:t>1.</w:t>
      </w:r>
      <w:r>
        <w:rPr>
          <w:b/>
          <w:bCs/>
        </w:rPr>
        <w:t>6</w:t>
      </w:r>
      <w:r w:rsidRPr="00584717">
        <w:rPr>
          <w:b/>
          <w:bCs/>
        </w:rPr>
        <w:t>.</w:t>
      </w:r>
      <w:r>
        <w:rPr>
          <w:b/>
          <w:bCs/>
        </w:rPr>
        <w:t>2.</w:t>
      </w:r>
      <w:r w:rsidRPr="00584717">
        <w:rPr>
          <w:b/>
          <w:bCs/>
        </w:rPr>
        <w:t xml:space="preserve"> Lentelė.</w:t>
      </w:r>
      <w:r>
        <w:rPr>
          <w:b/>
          <w:bCs/>
        </w:rPr>
        <w:t xml:space="preserve"> </w:t>
      </w:r>
      <w:r>
        <w:t>Automobilių kelių ilgis metų pabaigoje</w:t>
      </w:r>
    </w:p>
    <w:tbl>
      <w:tblPr>
        <w:tblStyle w:val="GridTable1Light"/>
        <w:tblW w:w="9603" w:type="dxa"/>
        <w:tblLook w:val="04A0" w:firstRow="1" w:lastRow="0" w:firstColumn="1" w:lastColumn="0" w:noHBand="0" w:noVBand="1"/>
      </w:tblPr>
      <w:tblGrid>
        <w:gridCol w:w="1668"/>
        <w:gridCol w:w="2353"/>
        <w:gridCol w:w="1544"/>
        <w:gridCol w:w="1544"/>
        <w:gridCol w:w="1140"/>
        <w:gridCol w:w="1354"/>
      </w:tblGrid>
      <w:tr w:rsidR="00972DB9" w:rsidRPr="00972DB9" w14:paraId="69861B5D" w14:textId="77777777" w:rsidTr="00110BF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0CC65AFD" w14:textId="77777777" w:rsidR="00972DB9" w:rsidRPr="00972DB9" w:rsidRDefault="00972DB9" w:rsidP="00972DB9">
            <w:pPr>
              <w:jc w:val="left"/>
              <w:rPr>
                <w:color w:val="000000"/>
                <w:lang w:eastAsia="en-GB"/>
              </w:rPr>
            </w:pPr>
            <w:r w:rsidRPr="00972DB9">
              <w:rPr>
                <w:color w:val="000000"/>
                <w:lang w:eastAsia="en-GB"/>
              </w:rPr>
              <w:t> </w:t>
            </w:r>
          </w:p>
        </w:tc>
        <w:tc>
          <w:tcPr>
            <w:tcW w:w="2353" w:type="dxa"/>
            <w:noWrap/>
            <w:hideMark/>
          </w:tcPr>
          <w:p w14:paraId="309D5AA0" w14:textId="77777777" w:rsidR="00972DB9" w:rsidRPr="00972DB9" w:rsidRDefault="00972DB9" w:rsidP="00972DB9">
            <w:pPr>
              <w:jc w:val="left"/>
              <w:cnfStyle w:val="100000000000" w:firstRow="1" w:lastRow="0" w:firstColumn="0" w:lastColumn="0" w:oddVBand="0" w:evenVBand="0" w:oddHBand="0" w:evenHBand="0" w:firstRowFirstColumn="0" w:firstRowLastColumn="0" w:lastRowFirstColumn="0" w:lastRowLastColumn="0"/>
              <w:rPr>
                <w:color w:val="000000"/>
                <w:lang w:eastAsia="en-GB"/>
              </w:rPr>
            </w:pPr>
            <w:r w:rsidRPr="00972DB9">
              <w:rPr>
                <w:color w:val="000000"/>
                <w:lang w:eastAsia="en-GB"/>
              </w:rPr>
              <w:t> </w:t>
            </w:r>
          </w:p>
        </w:tc>
        <w:tc>
          <w:tcPr>
            <w:tcW w:w="1544" w:type="dxa"/>
            <w:noWrap/>
            <w:hideMark/>
          </w:tcPr>
          <w:p w14:paraId="1FAA873D" w14:textId="4874DDEB" w:rsidR="00972DB9" w:rsidRPr="00972DB9" w:rsidRDefault="00972DB9" w:rsidP="00972DB9">
            <w:pPr>
              <w:jc w:val="right"/>
              <w:cnfStyle w:val="100000000000" w:firstRow="1" w:lastRow="0" w:firstColumn="0" w:lastColumn="0" w:oddVBand="0" w:evenVBand="0" w:oddHBand="0" w:evenHBand="0" w:firstRowFirstColumn="0" w:firstRowLastColumn="0" w:lastRowFirstColumn="0" w:lastRowLastColumn="0"/>
              <w:rPr>
                <w:color w:val="000000"/>
                <w:lang w:eastAsia="en-GB"/>
              </w:rPr>
            </w:pPr>
            <w:r w:rsidRPr="00972DB9">
              <w:rPr>
                <w:color w:val="000000"/>
                <w:lang w:eastAsia="en-GB"/>
              </w:rPr>
              <w:t>2018</w:t>
            </w:r>
            <w:r w:rsidR="00E52F64">
              <w:rPr>
                <w:color w:val="000000"/>
                <w:lang w:eastAsia="en-GB"/>
              </w:rPr>
              <w:t xml:space="preserve"> m.</w:t>
            </w:r>
          </w:p>
        </w:tc>
        <w:tc>
          <w:tcPr>
            <w:tcW w:w="1544" w:type="dxa"/>
            <w:noWrap/>
            <w:hideMark/>
          </w:tcPr>
          <w:p w14:paraId="6C130434" w14:textId="0427BA9F" w:rsidR="00972DB9" w:rsidRPr="00972DB9" w:rsidRDefault="00972DB9" w:rsidP="00972DB9">
            <w:pPr>
              <w:jc w:val="right"/>
              <w:cnfStyle w:val="100000000000" w:firstRow="1" w:lastRow="0" w:firstColumn="0" w:lastColumn="0" w:oddVBand="0" w:evenVBand="0" w:oddHBand="0" w:evenHBand="0" w:firstRowFirstColumn="0" w:firstRowLastColumn="0" w:lastRowFirstColumn="0" w:lastRowLastColumn="0"/>
              <w:rPr>
                <w:color w:val="000000"/>
                <w:lang w:eastAsia="en-GB"/>
              </w:rPr>
            </w:pPr>
            <w:r w:rsidRPr="00972DB9">
              <w:rPr>
                <w:color w:val="000000"/>
                <w:lang w:eastAsia="en-GB"/>
              </w:rPr>
              <w:t>2019</w:t>
            </w:r>
            <w:r w:rsidR="00E52F64">
              <w:rPr>
                <w:color w:val="000000"/>
                <w:lang w:eastAsia="en-GB"/>
              </w:rPr>
              <w:t xml:space="preserve"> m.</w:t>
            </w:r>
          </w:p>
        </w:tc>
        <w:tc>
          <w:tcPr>
            <w:tcW w:w="1140" w:type="dxa"/>
            <w:noWrap/>
            <w:hideMark/>
          </w:tcPr>
          <w:p w14:paraId="30951EF3" w14:textId="4892B270" w:rsidR="00972DB9" w:rsidRPr="00972DB9" w:rsidRDefault="00972DB9" w:rsidP="00972DB9">
            <w:pPr>
              <w:jc w:val="right"/>
              <w:cnfStyle w:val="100000000000" w:firstRow="1" w:lastRow="0" w:firstColumn="0" w:lastColumn="0" w:oddVBand="0" w:evenVBand="0" w:oddHBand="0" w:evenHBand="0" w:firstRowFirstColumn="0" w:firstRowLastColumn="0" w:lastRowFirstColumn="0" w:lastRowLastColumn="0"/>
              <w:rPr>
                <w:color w:val="000000"/>
                <w:lang w:eastAsia="en-GB"/>
              </w:rPr>
            </w:pPr>
            <w:r w:rsidRPr="00972DB9">
              <w:rPr>
                <w:color w:val="000000"/>
                <w:lang w:eastAsia="en-GB"/>
              </w:rPr>
              <w:t>2020</w:t>
            </w:r>
            <w:r w:rsidR="00E52F64">
              <w:rPr>
                <w:color w:val="000000"/>
                <w:lang w:eastAsia="en-GB"/>
              </w:rPr>
              <w:t xml:space="preserve"> m.</w:t>
            </w:r>
          </w:p>
        </w:tc>
        <w:tc>
          <w:tcPr>
            <w:tcW w:w="1354" w:type="dxa"/>
            <w:noWrap/>
            <w:hideMark/>
          </w:tcPr>
          <w:p w14:paraId="63D12505" w14:textId="6F776F9A" w:rsidR="00972DB9" w:rsidRPr="00972DB9" w:rsidRDefault="00972DB9" w:rsidP="00972DB9">
            <w:pPr>
              <w:jc w:val="right"/>
              <w:cnfStyle w:val="100000000000" w:firstRow="1" w:lastRow="0" w:firstColumn="0" w:lastColumn="0" w:oddVBand="0" w:evenVBand="0" w:oddHBand="0" w:evenHBand="0" w:firstRowFirstColumn="0" w:firstRowLastColumn="0" w:lastRowFirstColumn="0" w:lastRowLastColumn="0"/>
              <w:rPr>
                <w:color w:val="000000"/>
                <w:lang w:eastAsia="en-GB"/>
              </w:rPr>
            </w:pPr>
            <w:r w:rsidRPr="00972DB9">
              <w:rPr>
                <w:color w:val="000000"/>
                <w:lang w:eastAsia="en-GB"/>
              </w:rPr>
              <w:t>2021</w:t>
            </w:r>
            <w:r w:rsidR="00E52F64">
              <w:rPr>
                <w:color w:val="000000"/>
                <w:lang w:eastAsia="en-GB"/>
              </w:rPr>
              <w:t xml:space="preserve"> m.</w:t>
            </w:r>
          </w:p>
        </w:tc>
      </w:tr>
      <w:tr w:rsidR="00972DB9" w:rsidRPr="00972DB9" w14:paraId="012CD752" w14:textId="77777777" w:rsidTr="00110BF2">
        <w:trPr>
          <w:trHeight w:val="20"/>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hideMark/>
          </w:tcPr>
          <w:p w14:paraId="58D4A3DD" w14:textId="77777777" w:rsidR="00972DB9" w:rsidRPr="00972DB9" w:rsidRDefault="00972DB9" w:rsidP="00972DB9">
            <w:pPr>
              <w:jc w:val="center"/>
              <w:rPr>
                <w:color w:val="000000"/>
                <w:lang w:eastAsia="en-GB"/>
              </w:rPr>
            </w:pPr>
            <w:r w:rsidRPr="00972DB9">
              <w:rPr>
                <w:color w:val="000000"/>
                <w:lang w:eastAsia="en-GB"/>
              </w:rPr>
              <w:t>Keliai su danga</w:t>
            </w:r>
          </w:p>
        </w:tc>
        <w:tc>
          <w:tcPr>
            <w:tcW w:w="2353" w:type="dxa"/>
            <w:noWrap/>
            <w:hideMark/>
          </w:tcPr>
          <w:p w14:paraId="709F3065" w14:textId="77777777" w:rsidR="00972DB9" w:rsidRPr="00972DB9" w:rsidRDefault="00972DB9" w:rsidP="00972DB9">
            <w:pPr>
              <w:jc w:val="lef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Tauragės apskritis</w:t>
            </w:r>
          </w:p>
        </w:tc>
        <w:tc>
          <w:tcPr>
            <w:tcW w:w="1544" w:type="dxa"/>
            <w:noWrap/>
            <w:hideMark/>
          </w:tcPr>
          <w:p w14:paraId="26108E1A"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4 902</w:t>
            </w:r>
          </w:p>
        </w:tc>
        <w:tc>
          <w:tcPr>
            <w:tcW w:w="1544" w:type="dxa"/>
            <w:noWrap/>
            <w:hideMark/>
          </w:tcPr>
          <w:p w14:paraId="64283537"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5 046</w:t>
            </w:r>
          </w:p>
        </w:tc>
        <w:tc>
          <w:tcPr>
            <w:tcW w:w="1140" w:type="dxa"/>
            <w:noWrap/>
            <w:hideMark/>
          </w:tcPr>
          <w:p w14:paraId="758E5A8A"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5 034</w:t>
            </w:r>
          </w:p>
        </w:tc>
        <w:tc>
          <w:tcPr>
            <w:tcW w:w="1354" w:type="dxa"/>
            <w:noWrap/>
            <w:hideMark/>
          </w:tcPr>
          <w:p w14:paraId="71345EFC"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5 032</w:t>
            </w:r>
          </w:p>
        </w:tc>
      </w:tr>
      <w:tr w:rsidR="00972DB9" w:rsidRPr="00972DB9" w14:paraId="0B141D6D" w14:textId="77777777" w:rsidTr="00110BF2">
        <w:trPr>
          <w:trHeight w:val="2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304D1C50" w14:textId="77777777" w:rsidR="00972DB9" w:rsidRPr="00972DB9" w:rsidRDefault="00972DB9" w:rsidP="00972DB9">
            <w:pPr>
              <w:jc w:val="center"/>
              <w:rPr>
                <w:color w:val="000000"/>
                <w:lang w:eastAsia="en-GB"/>
              </w:rPr>
            </w:pPr>
          </w:p>
        </w:tc>
        <w:tc>
          <w:tcPr>
            <w:tcW w:w="2353" w:type="dxa"/>
            <w:noWrap/>
            <w:hideMark/>
          </w:tcPr>
          <w:p w14:paraId="1943F365" w14:textId="77777777" w:rsidR="00972DB9" w:rsidRPr="00972DB9" w:rsidRDefault="00972DB9" w:rsidP="00972DB9">
            <w:pPr>
              <w:jc w:val="lef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Jurbarko sav.</w:t>
            </w:r>
          </w:p>
        </w:tc>
        <w:tc>
          <w:tcPr>
            <w:tcW w:w="1544" w:type="dxa"/>
            <w:noWrap/>
            <w:hideMark/>
          </w:tcPr>
          <w:p w14:paraId="5EDD2FDC"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1 420</w:t>
            </w:r>
          </w:p>
        </w:tc>
        <w:tc>
          <w:tcPr>
            <w:tcW w:w="1544" w:type="dxa"/>
            <w:noWrap/>
            <w:hideMark/>
          </w:tcPr>
          <w:p w14:paraId="6681FC06"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1 439</w:t>
            </w:r>
          </w:p>
        </w:tc>
        <w:tc>
          <w:tcPr>
            <w:tcW w:w="1140" w:type="dxa"/>
            <w:noWrap/>
            <w:hideMark/>
          </w:tcPr>
          <w:p w14:paraId="23AE6652"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1 427</w:t>
            </w:r>
          </w:p>
        </w:tc>
        <w:tc>
          <w:tcPr>
            <w:tcW w:w="1354" w:type="dxa"/>
            <w:noWrap/>
            <w:hideMark/>
          </w:tcPr>
          <w:p w14:paraId="74982018"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1 427</w:t>
            </w:r>
          </w:p>
        </w:tc>
      </w:tr>
      <w:tr w:rsidR="00972DB9" w:rsidRPr="00972DB9" w14:paraId="29FD21A8" w14:textId="77777777" w:rsidTr="00110BF2">
        <w:trPr>
          <w:trHeight w:val="2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1DB996DF" w14:textId="77777777" w:rsidR="00972DB9" w:rsidRPr="00972DB9" w:rsidRDefault="00972DB9" w:rsidP="00972DB9">
            <w:pPr>
              <w:jc w:val="center"/>
              <w:rPr>
                <w:color w:val="000000"/>
                <w:lang w:eastAsia="en-GB"/>
              </w:rPr>
            </w:pPr>
          </w:p>
        </w:tc>
        <w:tc>
          <w:tcPr>
            <w:tcW w:w="2353" w:type="dxa"/>
            <w:noWrap/>
            <w:hideMark/>
          </w:tcPr>
          <w:p w14:paraId="73DDAC4B" w14:textId="77777777" w:rsidR="00972DB9" w:rsidRPr="00972DB9" w:rsidRDefault="00972DB9" w:rsidP="00972DB9">
            <w:pPr>
              <w:jc w:val="lef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Pagėgių sav.</w:t>
            </w:r>
          </w:p>
        </w:tc>
        <w:tc>
          <w:tcPr>
            <w:tcW w:w="1544" w:type="dxa"/>
            <w:noWrap/>
            <w:hideMark/>
          </w:tcPr>
          <w:p w14:paraId="1A27BDCC"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661</w:t>
            </w:r>
          </w:p>
        </w:tc>
        <w:tc>
          <w:tcPr>
            <w:tcW w:w="1544" w:type="dxa"/>
            <w:noWrap/>
            <w:hideMark/>
          </w:tcPr>
          <w:p w14:paraId="01A8FB07"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665</w:t>
            </w:r>
          </w:p>
        </w:tc>
        <w:tc>
          <w:tcPr>
            <w:tcW w:w="1140" w:type="dxa"/>
            <w:noWrap/>
            <w:hideMark/>
          </w:tcPr>
          <w:p w14:paraId="4AB2ECB2"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665</w:t>
            </w:r>
          </w:p>
        </w:tc>
        <w:tc>
          <w:tcPr>
            <w:tcW w:w="1354" w:type="dxa"/>
            <w:noWrap/>
            <w:hideMark/>
          </w:tcPr>
          <w:p w14:paraId="4D2F487F"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664</w:t>
            </w:r>
          </w:p>
        </w:tc>
      </w:tr>
      <w:tr w:rsidR="00972DB9" w:rsidRPr="00972DB9" w14:paraId="16C06FFC" w14:textId="77777777" w:rsidTr="00110BF2">
        <w:trPr>
          <w:trHeight w:val="2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6F00E49F" w14:textId="77777777" w:rsidR="00972DB9" w:rsidRPr="00972DB9" w:rsidRDefault="00972DB9" w:rsidP="00972DB9">
            <w:pPr>
              <w:jc w:val="center"/>
              <w:rPr>
                <w:color w:val="000000"/>
                <w:lang w:eastAsia="en-GB"/>
              </w:rPr>
            </w:pPr>
          </w:p>
        </w:tc>
        <w:tc>
          <w:tcPr>
            <w:tcW w:w="2353" w:type="dxa"/>
            <w:noWrap/>
            <w:hideMark/>
          </w:tcPr>
          <w:p w14:paraId="104FA99E" w14:textId="77777777" w:rsidR="00972DB9" w:rsidRPr="00972DB9" w:rsidRDefault="00972DB9" w:rsidP="00972DB9">
            <w:pPr>
              <w:jc w:val="lef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Šilalės r. sav.</w:t>
            </w:r>
          </w:p>
        </w:tc>
        <w:tc>
          <w:tcPr>
            <w:tcW w:w="1544" w:type="dxa"/>
            <w:noWrap/>
            <w:hideMark/>
          </w:tcPr>
          <w:p w14:paraId="5B2ABDA1"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1 219</w:t>
            </w:r>
          </w:p>
        </w:tc>
        <w:tc>
          <w:tcPr>
            <w:tcW w:w="1544" w:type="dxa"/>
            <w:noWrap/>
            <w:hideMark/>
          </w:tcPr>
          <w:p w14:paraId="11B9C247"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1 218</w:t>
            </w:r>
          </w:p>
        </w:tc>
        <w:tc>
          <w:tcPr>
            <w:tcW w:w="1140" w:type="dxa"/>
            <w:noWrap/>
            <w:hideMark/>
          </w:tcPr>
          <w:p w14:paraId="1E5EC9C7"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1 218</w:t>
            </w:r>
          </w:p>
        </w:tc>
        <w:tc>
          <w:tcPr>
            <w:tcW w:w="1354" w:type="dxa"/>
            <w:noWrap/>
            <w:hideMark/>
          </w:tcPr>
          <w:p w14:paraId="356FA2AC"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1 218</w:t>
            </w:r>
          </w:p>
        </w:tc>
      </w:tr>
      <w:tr w:rsidR="00972DB9" w:rsidRPr="00972DB9" w14:paraId="22277333" w14:textId="77777777" w:rsidTr="00110BF2">
        <w:trPr>
          <w:trHeight w:val="2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6F94E5AB" w14:textId="77777777" w:rsidR="00972DB9" w:rsidRPr="00972DB9" w:rsidRDefault="00972DB9" w:rsidP="00972DB9">
            <w:pPr>
              <w:jc w:val="center"/>
              <w:rPr>
                <w:color w:val="000000"/>
                <w:lang w:eastAsia="en-GB"/>
              </w:rPr>
            </w:pPr>
          </w:p>
        </w:tc>
        <w:tc>
          <w:tcPr>
            <w:tcW w:w="2353" w:type="dxa"/>
            <w:noWrap/>
            <w:hideMark/>
          </w:tcPr>
          <w:p w14:paraId="3E3BCA21" w14:textId="77777777" w:rsidR="00972DB9" w:rsidRPr="00972DB9" w:rsidRDefault="00972DB9" w:rsidP="00972DB9">
            <w:pPr>
              <w:jc w:val="lef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Tauragės r. sav.</w:t>
            </w:r>
          </w:p>
        </w:tc>
        <w:tc>
          <w:tcPr>
            <w:tcW w:w="1544" w:type="dxa"/>
            <w:noWrap/>
            <w:hideMark/>
          </w:tcPr>
          <w:p w14:paraId="16C63B51"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1 601</w:t>
            </w:r>
          </w:p>
        </w:tc>
        <w:tc>
          <w:tcPr>
            <w:tcW w:w="1544" w:type="dxa"/>
            <w:noWrap/>
            <w:hideMark/>
          </w:tcPr>
          <w:p w14:paraId="4DDE5869"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1 724</w:t>
            </w:r>
          </w:p>
        </w:tc>
        <w:tc>
          <w:tcPr>
            <w:tcW w:w="1140" w:type="dxa"/>
            <w:noWrap/>
            <w:hideMark/>
          </w:tcPr>
          <w:p w14:paraId="65F280A5"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1 724</w:t>
            </w:r>
          </w:p>
        </w:tc>
        <w:tc>
          <w:tcPr>
            <w:tcW w:w="1354" w:type="dxa"/>
            <w:noWrap/>
            <w:hideMark/>
          </w:tcPr>
          <w:p w14:paraId="233E253E"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1 724</w:t>
            </w:r>
          </w:p>
        </w:tc>
      </w:tr>
      <w:tr w:rsidR="00972DB9" w:rsidRPr="00972DB9" w14:paraId="3DDB1C1A" w14:textId="77777777" w:rsidTr="00110BF2">
        <w:trPr>
          <w:trHeight w:val="20"/>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hideMark/>
          </w:tcPr>
          <w:p w14:paraId="5E7B1D6E" w14:textId="77777777" w:rsidR="00972DB9" w:rsidRPr="00972DB9" w:rsidRDefault="00972DB9" w:rsidP="00972DB9">
            <w:pPr>
              <w:jc w:val="center"/>
              <w:rPr>
                <w:color w:val="000000"/>
                <w:lang w:eastAsia="en-GB"/>
              </w:rPr>
            </w:pPr>
            <w:r w:rsidRPr="00972DB9">
              <w:rPr>
                <w:color w:val="000000"/>
                <w:lang w:eastAsia="en-GB"/>
              </w:rPr>
              <w:t>Keliai su patobulinta danga</w:t>
            </w:r>
          </w:p>
        </w:tc>
        <w:tc>
          <w:tcPr>
            <w:tcW w:w="2353" w:type="dxa"/>
            <w:noWrap/>
            <w:hideMark/>
          </w:tcPr>
          <w:p w14:paraId="3424DDC1" w14:textId="77777777" w:rsidR="00972DB9" w:rsidRPr="00972DB9" w:rsidRDefault="00972DB9" w:rsidP="00972DB9">
            <w:pPr>
              <w:jc w:val="lef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Tauragės apskritis</w:t>
            </w:r>
          </w:p>
        </w:tc>
        <w:tc>
          <w:tcPr>
            <w:tcW w:w="1544" w:type="dxa"/>
            <w:noWrap/>
            <w:hideMark/>
          </w:tcPr>
          <w:p w14:paraId="055BF1F5"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1 368</w:t>
            </w:r>
          </w:p>
        </w:tc>
        <w:tc>
          <w:tcPr>
            <w:tcW w:w="1544" w:type="dxa"/>
            <w:noWrap/>
            <w:hideMark/>
          </w:tcPr>
          <w:p w14:paraId="335E0A5D"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1 377</w:t>
            </w:r>
          </w:p>
        </w:tc>
        <w:tc>
          <w:tcPr>
            <w:tcW w:w="1140" w:type="dxa"/>
            <w:noWrap/>
            <w:hideMark/>
          </w:tcPr>
          <w:p w14:paraId="39C05AC4"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1 408</w:t>
            </w:r>
          </w:p>
        </w:tc>
        <w:tc>
          <w:tcPr>
            <w:tcW w:w="1354" w:type="dxa"/>
            <w:noWrap/>
            <w:hideMark/>
          </w:tcPr>
          <w:p w14:paraId="2366E7E6"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1 454</w:t>
            </w:r>
          </w:p>
        </w:tc>
      </w:tr>
      <w:tr w:rsidR="00972DB9" w:rsidRPr="00972DB9" w14:paraId="14AB2AFC" w14:textId="77777777" w:rsidTr="00110BF2">
        <w:trPr>
          <w:trHeight w:val="2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19D1D81B" w14:textId="77777777" w:rsidR="00972DB9" w:rsidRPr="00972DB9" w:rsidRDefault="00972DB9" w:rsidP="00972DB9">
            <w:pPr>
              <w:jc w:val="center"/>
              <w:rPr>
                <w:color w:val="000000"/>
                <w:lang w:eastAsia="en-GB"/>
              </w:rPr>
            </w:pPr>
          </w:p>
        </w:tc>
        <w:tc>
          <w:tcPr>
            <w:tcW w:w="2353" w:type="dxa"/>
            <w:noWrap/>
            <w:hideMark/>
          </w:tcPr>
          <w:p w14:paraId="225C424D" w14:textId="77777777" w:rsidR="00972DB9" w:rsidRPr="00972DB9" w:rsidRDefault="00972DB9" w:rsidP="00972DB9">
            <w:pPr>
              <w:jc w:val="lef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Jurbarko sav.</w:t>
            </w:r>
          </w:p>
        </w:tc>
        <w:tc>
          <w:tcPr>
            <w:tcW w:w="1544" w:type="dxa"/>
            <w:noWrap/>
            <w:hideMark/>
          </w:tcPr>
          <w:p w14:paraId="48684A2E"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407</w:t>
            </w:r>
          </w:p>
        </w:tc>
        <w:tc>
          <w:tcPr>
            <w:tcW w:w="1544" w:type="dxa"/>
            <w:noWrap/>
            <w:hideMark/>
          </w:tcPr>
          <w:p w14:paraId="63F2A81E"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423</w:t>
            </w:r>
          </w:p>
        </w:tc>
        <w:tc>
          <w:tcPr>
            <w:tcW w:w="1140" w:type="dxa"/>
            <w:noWrap/>
            <w:hideMark/>
          </w:tcPr>
          <w:p w14:paraId="6F2865D4"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434</w:t>
            </w:r>
          </w:p>
        </w:tc>
        <w:tc>
          <w:tcPr>
            <w:tcW w:w="1354" w:type="dxa"/>
            <w:noWrap/>
            <w:hideMark/>
          </w:tcPr>
          <w:p w14:paraId="7BD77B89"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444</w:t>
            </w:r>
          </w:p>
        </w:tc>
      </w:tr>
      <w:tr w:rsidR="00972DB9" w:rsidRPr="00972DB9" w14:paraId="5407837E" w14:textId="77777777" w:rsidTr="00110BF2">
        <w:trPr>
          <w:trHeight w:val="2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059CD4E6" w14:textId="77777777" w:rsidR="00972DB9" w:rsidRPr="00972DB9" w:rsidRDefault="00972DB9" w:rsidP="00972DB9">
            <w:pPr>
              <w:jc w:val="center"/>
              <w:rPr>
                <w:color w:val="000000"/>
                <w:lang w:eastAsia="en-GB"/>
              </w:rPr>
            </w:pPr>
          </w:p>
        </w:tc>
        <w:tc>
          <w:tcPr>
            <w:tcW w:w="2353" w:type="dxa"/>
            <w:noWrap/>
            <w:hideMark/>
          </w:tcPr>
          <w:p w14:paraId="6CA03CBD" w14:textId="77777777" w:rsidR="00972DB9" w:rsidRPr="00972DB9" w:rsidRDefault="00972DB9" w:rsidP="00972DB9">
            <w:pPr>
              <w:jc w:val="lef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Pagėgių sav.</w:t>
            </w:r>
          </w:p>
        </w:tc>
        <w:tc>
          <w:tcPr>
            <w:tcW w:w="1544" w:type="dxa"/>
            <w:noWrap/>
            <w:hideMark/>
          </w:tcPr>
          <w:p w14:paraId="5A471FE9"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150</w:t>
            </w:r>
          </w:p>
        </w:tc>
        <w:tc>
          <w:tcPr>
            <w:tcW w:w="1544" w:type="dxa"/>
            <w:noWrap/>
            <w:hideMark/>
          </w:tcPr>
          <w:p w14:paraId="75A01438"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155</w:t>
            </w:r>
          </w:p>
        </w:tc>
        <w:tc>
          <w:tcPr>
            <w:tcW w:w="1140" w:type="dxa"/>
            <w:noWrap/>
            <w:hideMark/>
          </w:tcPr>
          <w:p w14:paraId="19349BBC"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158</w:t>
            </w:r>
          </w:p>
        </w:tc>
        <w:tc>
          <w:tcPr>
            <w:tcW w:w="1354" w:type="dxa"/>
            <w:noWrap/>
            <w:hideMark/>
          </w:tcPr>
          <w:p w14:paraId="12474AA6"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171</w:t>
            </w:r>
          </w:p>
        </w:tc>
      </w:tr>
      <w:tr w:rsidR="00972DB9" w:rsidRPr="00972DB9" w14:paraId="23667BF2" w14:textId="77777777" w:rsidTr="00110BF2">
        <w:trPr>
          <w:trHeight w:val="2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3F4C53A9" w14:textId="77777777" w:rsidR="00972DB9" w:rsidRPr="00972DB9" w:rsidRDefault="00972DB9" w:rsidP="00972DB9">
            <w:pPr>
              <w:jc w:val="center"/>
              <w:rPr>
                <w:color w:val="000000"/>
                <w:lang w:eastAsia="en-GB"/>
              </w:rPr>
            </w:pPr>
          </w:p>
        </w:tc>
        <w:tc>
          <w:tcPr>
            <w:tcW w:w="2353" w:type="dxa"/>
            <w:noWrap/>
            <w:hideMark/>
          </w:tcPr>
          <w:p w14:paraId="6E3260E5" w14:textId="77777777" w:rsidR="00972DB9" w:rsidRPr="00972DB9" w:rsidRDefault="00972DB9" w:rsidP="00972DB9">
            <w:pPr>
              <w:jc w:val="lef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Šilalės r. sav.</w:t>
            </w:r>
          </w:p>
        </w:tc>
        <w:tc>
          <w:tcPr>
            <w:tcW w:w="1544" w:type="dxa"/>
            <w:noWrap/>
            <w:hideMark/>
          </w:tcPr>
          <w:p w14:paraId="1DBC1D9D"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398</w:t>
            </w:r>
          </w:p>
        </w:tc>
        <w:tc>
          <w:tcPr>
            <w:tcW w:w="1544" w:type="dxa"/>
            <w:noWrap/>
            <w:hideMark/>
          </w:tcPr>
          <w:p w14:paraId="54C8E394"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401</w:t>
            </w:r>
          </w:p>
        </w:tc>
        <w:tc>
          <w:tcPr>
            <w:tcW w:w="1140" w:type="dxa"/>
            <w:noWrap/>
            <w:hideMark/>
          </w:tcPr>
          <w:p w14:paraId="39CF92E9"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411</w:t>
            </w:r>
          </w:p>
        </w:tc>
        <w:tc>
          <w:tcPr>
            <w:tcW w:w="1354" w:type="dxa"/>
            <w:noWrap/>
            <w:hideMark/>
          </w:tcPr>
          <w:p w14:paraId="6B43CEEE"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419</w:t>
            </w:r>
          </w:p>
        </w:tc>
      </w:tr>
      <w:tr w:rsidR="00972DB9" w:rsidRPr="00972DB9" w14:paraId="7C7DF365" w14:textId="77777777" w:rsidTr="00110BF2">
        <w:trPr>
          <w:trHeight w:val="2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2DADB394" w14:textId="77777777" w:rsidR="00972DB9" w:rsidRPr="00972DB9" w:rsidRDefault="00972DB9" w:rsidP="00972DB9">
            <w:pPr>
              <w:jc w:val="center"/>
              <w:rPr>
                <w:color w:val="000000"/>
                <w:lang w:eastAsia="en-GB"/>
              </w:rPr>
            </w:pPr>
          </w:p>
        </w:tc>
        <w:tc>
          <w:tcPr>
            <w:tcW w:w="2353" w:type="dxa"/>
            <w:noWrap/>
            <w:hideMark/>
          </w:tcPr>
          <w:p w14:paraId="7BCF053C" w14:textId="77777777" w:rsidR="00972DB9" w:rsidRPr="00972DB9" w:rsidRDefault="00972DB9" w:rsidP="00972DB9">
            <w:pPr>
              <w:jc w:val="lef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Tauragės r. sav.</w:t>
            </w:r>
          </w:p>
        </w:tc>
        <w:tc>
          <w:tcPr>
            <w:tcW w:w="1544" w:type="dxa"/>
            <w:noWrap/>
            <w:hideMark/>
          </w:tcPr>
          <w:p w14:paraId="5008D225"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413</w:t>
            </w:r>
          </w:p>
        </w:tc>
        <w:tc>
          <w:tcPr>
            <w:tcW w:w="1544" w:type="dxa"/>
            <w:noWrap/>
            <w:hideMark/>
          </w:tcPr>
          <w:p w14:paraId="7D72BF50"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397</w:t>
            </w:r>
          </w:p>
        </w:tc>
        <w:tc>
          <w:tcPr>
            <w:tcW w:w="1140" w:type="dxa"/>
            <w:noWrap/>
            <w:hideMark/>
          </w:tcPr>
          <w:p w14:paraId="36225327"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404</w:t>
            </w:r>
          </w:p>
        </w:tc>
        <w:tc>
          <w:tcPr>
            <w:tcW w:w="1354" w:type="dxa"/>
            <w:noWrap/>
            <w:hideMark/>
          </w:tcPr>
          <w:p w14:paraId="5DDCD901"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421</w:t>
            </w:r>
          </w:p>
        </w:tc>
      </w:tr>
      <w:tr w:rsidR="00972DB9" w:rsidRPr="00972DB9" w14:paraId="33679B7B" w14:textId="77777777" w:rsidTr="00110BF2">
        <w:trPr>
          <w:trHeight w:val="20"/>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hideMark/>
          </w:tcPr>
          <w:p w14:paraId="06EF6973" w14:textId="77777777" w:rsidR="00972DB9" w:rsidRPr="00972DB9" w:rsidRDefault="00972DB9" w:rsidP="00972DB9">
            <w:pPr>
              <w:jc w:val="center"/>
              <w:rPr>
                <w:color w:val="000000"/>
                <w:lang w:eastAsia="en-GB"/>
              </w:rPr>
            </w:pPr>
            <w:r w:rsidRPr="00972DB9">
              <w:rPr>
                <w:color w:val="000000"/>
                <w:lang w:eastAsia="en-GB"/>
              </w:rPr>
              <w:t>Žvyro kelių ilgis</w:t>
            </w:r>
          </w:p>
        </w:tc>
        <w:tc>
          <w:tcPr>
            <w:tcW w:w="2353" w:type="dxa"/>
            <w:noWrap/>
            <w:hideMark/>
          </w:tcPr>
          <w:p w14:paraId="29AD08B7" w14:textId="77777777" w:rsidR="00972DB9" w:rsidRPr="00972DB9" w:rsidRDefault="00972DB9" w:rsidP="00972DB9">
            <w:pPr>
              <w:jc w:val="lef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Tauragės apskritis</w:t>
            </w:r>
          </w:p>
        </w:tc>
        <w:tc>
          <w:tcPr>
            <w:tcW w:w="1544" w:type="dxa"/>
            <w:noWrap/>
            <w:hideMark/>
          </w:tcPr>
          <w:p w14:paraId="6E342733"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3 533</w:t>
            </w:r>
          </w:p>
        </w:tc>
        <w:tc>
          <w:tcPr>
            <w:tcW w:w="1544" w:type="dxa"/>
            <w:noWrap/>
            <w:hideMark/>
          </w:tcPr>
          <w:p w14:paraId="61D0BDBF"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3 669</w:t>
            </w:r>
          </w:p>
        </w:tc>
        <w:tc>
          <w:tcPr>
            <w:tcW w:w="1140" w:type="dxa"/>
            <w:noWrap/>
            <w:hideMark/>
          </w:tcPr>
          <w:p w14:paraId="200C29B9"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3 626</w:t>
            </w:r>
          </w:p>
        </w:tc>
        <w:tc>
          <w:tcPr>
            <w:tcW w:w="1354" w:type="dxa"/>
            <w:noWrap/>
            <w:hideMark/>
          </w:tcPr>
          <w:p w14:paraId="0DA94FD0"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3 578</w:t>
            </w:r>
          </w:p>
        </w:tc>
      </w:tr>
      <w:tr w:rsidR="00972DB9" w:rsidRPr="00972DB9" w14:paraId="18375A9D" w14:textId="77777777" w:rsidTr="00110BF2">
        <w:trPr>
          <w:trHeight w:val="2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28C48B03" w14:textId="77777777" w:rsidR="00972DB9" w:rsidRPr="00972DB9" w:rsidRDefault="00972DB9" w:rsidP="00972DB9">
            <w:pPr>
              <w:jc w:val="center"/>
              <w:rPr>
                <w:color w:val="000000"/>
                <w:lang w:eastAsia="en-GB"/>
              </w:rPr>
            </w:pPr>
          </w:p>
        </w:tc>
        <w:tc>
          <w:tcPr>
            <w:tcW w:w="2353" w:type="dxa"/>
            <w:noWrap/>
            <w:hideMark/>
          </w:tcPr>
          <w:p w14:paraId="1715B6F4" w14:textId="77777777" w:rsidR="00972DB9" w:rsidRPr="00972DB9" w:rsidRDefault="00972DB9" w:rsidP="00972DB9">
            <w:pPr>
              <w:jc w:val="lef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Jurbarko sav.</w:t>
            </w:r>
          </w:p>
        </w:tc>
        <w:tc>
          <w:tcPr>
            <w:tcW w:w="1544" w:type="dxa"/>
            <w:noWrap/>
            <w:hideMark/>
          </w:tcPr>
          <w:p w14:paraId="37185F58"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1 013</w:t>
            </w:r>
          </w:p>
        </w:tc>
        <w:tc>
          <w:tcPr>
            <w:tcW w:w="1544" w:type="dxa"/>
            <w:noWrap/>
            <w:hideMark/>
          </w:tcPr>
          <w:p w14:paraId="3D0E8F5B"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1 015</w:t>
            </w:r>
          </w:p>
        </w:tc>
        <w:tc>
          <w:tcPr>
            <w:tcW w:w="1140" w:type="dxa"/>
            <w:noWrap/>
            <w:hideMark/>
          </w:tcPr>
          <w:p w14:paraId="729E6E79"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993</w:t>
            </w:r>
          </w:p>
        </w:tc>
        <w:tc>
          <w:tcPr>
            <w:tcW w:w="1354" w:type="dxa"/>
            <w:noWrap/>
            <w:hideMark/>
          </w:tcPr>
          <w:p w14:paraId="4300FEAF"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984</w:t>
            </w:r>
          </w:p>
        </w:tc>
      </w:tr>
      <w:tr w:rsidR="00972DB9" w:rsidRPr="00972DB9" w14:paraId="395371C3" w14:textId="77777777" w:rsidTr="00110BF2">
        <w:trPr>
          <w:trHeight w:val="2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1E9C071D" w14:textId="77777777" w:rsidR="00972DB9" w:rsidRPr="00972DB9" w:rsidRDefault="00972DB9" w:rsidP="00972DB9">
            <w:pPr>
              <w:jc w:val="center"/>
              <w:rPr>
                <w:color w:val="000000"/>
                <w:lang w:eastAsia="en-GB"/>
              </w:rPr>
            </w:pPr>
          </w:p>
        </w:tc>
        <w:tc>
          <w:tcPr>
            <w:tcW w:w="2353" w:type="dxa"/>
            <w:noWrap/>
            <w:hideMark/>
          </w:tcPr>
          <w:p w14:paraId="62C9A159" w14:textId="77777777" w:rsidR="00972DB9" w:rsidRPr="00972DB9" w:rsidRDefault="00972DB9" w:rsidP="00972DB9">
            <w:pPr>
              <w:jc w:val="lef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Pagėgių sav.</w:t>
            </w:r>
          </w:p>
        </w:tc>
        <w:tc>
          <w:tcPr>
            <w:tcW w:w="1544" w:type="dxa"/>
            <w:noWrap/>
            <w:hideMark/>
          </w:tcPr>
          <w:p w14:paraId="6C3FCDEA"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511</w:t>
            </w:r>
          </w:p>
        </w:tc>
        <w:tc>
          <w:tcPr>
            <w:tcW w:w="1544" w:type="dxa"/>
            <w:noWrap/>
            <w:hideMark/>
          </w:tcPr>
          <w:p w14:paraId="66CB6A24"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509</w:t>
            </w:r>
          </w:p>
        </w:tc>
        <w:tc>
          <w:tcPr>
            <w:tcW w:w="1140" w:type="dxa"/>
            <w:noWrap/>
            <w:hideMark/>
          </w:tcPr>
          <w:p w14:paraId="24B3C2B8"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506</w:t>
            </w:r>
          </w:p>
        </w:tc>
        <w:tc>
          <w:tcPr>
            <w:tcW w:w="1354" w:type="dxa"/>
            <w:noWrap/>
            <w:hideMark/>
          </w:tcPr>
          <w:p w14:paraId="1F41C5F1"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493</w:t>
            </w:r>
          </w:p>
        </w:tc>
      </w:tr>
      <w:tr w:rsidR="00972DB9" w:rsidRPr="00972DB9" w14:paraId="6CA9A4B8" w14:textId="77777777" w:rsidTr="00110BF2">
        <w:trPr>
          <w:trHeight w:val="2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51401D0E" w14:textId="77777777" w:rsidR="00972DB9" w:rsidRPr="00972DB9" w:rsidRDefault="00972DB9" w:rsidP="00972DB9">
            <w:pPr>
              <w:jc w:val="center"/>
              <w:rPr>
                <w:color w:val="000000"/>
                <w:lang w:eastAsia="en-GB"/>
              </w:rPr>
            </w:pPr>
          </w:p>
        </w:tc>
        <w:tc>
          <w:tcPr>
            <w:tcW w:w="2353" w:type="dxa"/>
            <w:noWrap/>
            <w:hideMark/>
          </w:tcPr>
          <w:p w14:paraId="23A78C69" w14:textId="77777777" w:rsidR="00972DB9" w:rsidRPr="00972DB9" w:rsidRDefault="00972DB9" w:rsidP="00972DB9">
            <w:pPr>
              <w:jc w:val="lef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Šilalės r. sav.</w:t>
            </w:r>
          </w:p>
        </w:tc>
        <w:tc>
          <w:tcPr>
            <w:tcW w:w="1544" w:type="dxa"/>
            <w:noWrap/>
            <w:hideMark/>
          </w:tcPr>
          <w:p w14:paraId="6DC26851"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821</w:t>
            </w:r>
          </w:p>
        </w:tc>
        <w:tc>
          <w:tcPr>
            <w:tcW w:w="1544" w:type="dxa"/>
            <w:noWrap/>
            <w:hideMark/>
          </w:tcPr>
          <w:p w14:paraId="5628D2E7"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818</w:t>
            </w:r>
          </w:p>
        </w:tc>
        <w:tc>
          <w:tcPr>
            <w:tcW w:w="1140" w:type="dxa"/>
            <w:noWrap/>
            <w:hideMark/>
          </w:tcPr>
          <w:p w14:paraId="772FBBE9"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807</w:t>
            </w:r>
          </w:p>
        </w:tc>
        <w:tc>
          <w:tcPr>
            <w:tcW w:w="1354" w:type="dxa"/>
            <w:noWrap/>
            <w:hideMark/>
          </w:tcPr>
          <w:p w14:paraId="7D48CB3B"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798</w:t>
            </w:r>
          </w:p>
        </w:tc>
      </w:tr>
      <w:tr w:rsidR="00972DB9" w:rsidRPr="00972DB9" w14:paraId="68D3D674" w14:textId="77777777" w:rsidTr="00110BF2">
        <w:trPr>
          <w:trHeight w:val="20"/>
        </w:trPr>
        <w:tc>
          <w:tcPr>
            <w:cnfStyle w:val="001000000000" w:firstRow="0" w:lastRow="0" w:firstColumn="1" w:lastColumn="0" w:oddVBand="0" w:evenVBand="0" w:oddHBand="0" w:evenHBand="0" w:firstRowFirstColumn="0" w:firstRowLastColumn="0" w:lastRowFirstColumn="0" w:lastRowLastColumn="0"/>
            <w:tcW w:w="1668" w:type="dxa"/>
            <w:vMerge/>
            <w:vAlign w:val="center"/>
            <w:hideMark/>
          </w:tcPr>
          <w:p w14:paraId="432124A6" w14:textId="77777777" w:rsidR="00972DB9" w:rsidRPr="00972DB9" w:rsidRDefault="00972DB9" w:rsidP="00972DB9">
            <w:pPr>
              <w:jc w:val="center"/>
              <w:rPr>
                <w:color w:val="000000"/>
                <w:lang w:eastAsia="en-GB"/>
              </w:rPr>
            </w:pPr>
          </w:p>
        </w:tc>
        <w:tc>
          <w:tcPr>
            <w:tcW w:w="2353" w:type="dxa"/>
            <w:noWrap/>
            <w:hideMark/>
          </w:tcPr>
          <w:p w14:paraId="6987CD3E" w14:textId="77777777" w:rsidR="00972DB9" w:rsidRPr="00972DB9" w:rsidRDefault="00972DB9" w:rsidP="00972DB9">
            <w:pPr>
              <w:jc w:val="lef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Tauragės r. sav.</w:t>
            </w:r>
          </w:p>
        </w:tc>
        <w:tc>
          <w:tcPr>
            <w:tcW w:w="1544" w:type="dxa"/>
            <w:noWrap/>
            <w:hideMark/>
          </w:tcPr>
          <w:p w14:paraId="19D9B4AB"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1 188</w:t>
            </w:r>
          </w:p>
        </w:tc>
        <w:tc>
          <w:tcPr>
            <w:tcW w:w="1544" w:type="dxa"/>
            <w:noWrap/>
            <w:hideMark/>
          </w:tcPr>
          <w:p w14:paraId="4FF4C23C"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1 327</w:t>
            </w:r>
          </w:p>
        </w:tc>
        <w:tc>
          <w:tcPr>
            <w:tcW w:w="1140" w:type="dxa"/>
            <w:noWrap/>
            <w:hideMark/>
          </w:tcPr>
          <w:p w14:paraId="7BCC67E3"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1 320</w:t>
            </w:r>
          </w:p>
        </w:tc>
        <w:tc>
          <w:tcPr>
            <w:tcW w:w="1354" w:type="dxa"/>
            <w:noWrap/>
            <w:hideMark/>
          </w:tcPr>
          <w:p w14:paraId="6BBA6579"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1 303</w:t>
            </w:r>
          </w:p>
        </w:tc>
      </w:tr>
      <w:tr w:rsidR="00972DB9" w:rsidRPr="00972DB9" w14:paraId="58C09F8A" w14:textId="77777777" w:rsidTr="00110BF2">
        <w:trPr>
          <w:trHeight w:val="20"/>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hideMark/>
          </w:tcPr>
          <w:p w14:paraId="21D717F4" w14:textId="77777777" w:rsidR="00972DB9" w:rsidRPr="00972DB9" w:rsidRDefault="00972DB9" w:rsidP="00972DB9">
            <w:pPr>
              <w:jc w:val="center"/>
              <w:rPr>
                <w:color w:val="000000"/>
                <w:lang w:eastAsia="en-GB"/>
              </w:rPr>
            </w:pPr>
            <w:r w:rsidRPr="00972DB9">
              <w:rPr>
                <w:color w:val="000000"/>
                <w:lang w:eastAsia="en-GB"/>
              </w:rPr>
              <w:t>Grunto kelių ilgis</w:t>
            </w:r>
          </w:p>
        </w:tc>
        <w:tc>
          <w:tcPr>
            <w:tcW w:w="2353" w:type="dxa"/>
            <w:noWrap/>
            <w:hideMark/>
          </w:tcPr>
          <w:p w14:paraId="53BEB020" w14:textId="77777777" w:rsidR="00972DB9" w:rsidRPr="00972DB9" w:rsidRDefault="00972DB9" w:rsidP="00972DB9">
            <w:pPr>
              <w:jc w:val="lef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Tauragės apskritis</w:t>
            </w:r>
          </w:p>
        </w:tc>
        <w:tc>
          <w:tcPr>
            <w:tcW w:w="1544" w:type="dxa"/>
            <w:noWrap/>
            <w:hideMark/>
          </w:tcPr>
          <w:p w14:paraId="55779636"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1 449</w:t>
            </w:r>
          </w:p>
        </w:tc>
        <w:tc>
          <w:tcPr>
            <w:tcW w:w="1544" w:type="dxa"/>
            <w:noWrap/>
            <w:hideMark/>
          </w:tcPr>
          <w:p w14:paraId="67CA869B"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1 033</w:t>
            </w:r>
          </w:p>
        </w:tc>
        <w:tc>
          <w:tcPr>
            <w:tcW w:w="1140" w:type="dxa"/>
            <w:noWrap/>
            <w:hideMark/>
          </w:tcPr>
          <w:p w14:paraId="5F9AE536"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1 043</w:t>
            </w:r>
          </w:p>
        </w:tc>
        <w:tc>
          <w:tcPr>
            <w:tcW w:w="1354" w:type="dxa"/>
            <w:noWrap/>
            <w:hideMark/>
          </w:tcPr>
          <w:p w14:paraId="545840F3"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1 017</w:t>
            </w:r>
          </w:p>
        </w:tc>
      </w:tr>
      <w:tr w:rsidR="00972DB9" w:rsidRPr="00972DB9" w14:paraId="301D1130" w14:textId="77777777" w:rsidTr="00110BF2">
        <w:trPr>
          <w:trHeight w:val="20"/>
        </w:trPr>
        <w:tc>
          <w:tcPr>
            <w:cnfStyle w:val="001000000000" w:firstRow="0" w:lastRow="0" w:firstColumn="1" w:lastColumn="0" w:oddVBand="0" w:evenVBand="0" w:oddHBand="0" w:evenHBand="0" w:firstRowFirstColumn="0" w:firstRowLastColumn="0" w:lastRowFirstColumn="0" w:lastRowLastColumn="0"/>
            <w:tcW w:w="1668" w:type="dxa"/>
            <w:vMerge/>
            <w:hideMark/>
          </w:tcPr>
          <w:p w14:paraId="70B5553C" w14:textId="77777777" w:rsidR="00972DB9" w:rsidRPr="00972DB9" w:rsidRDefault="00972DB9" w:rsidP="00972DB9">
            <w:pPr>
              <w:jc w:val="left"/>
              <w:rPr>
                <w:color w:val="000000"/>
                <w:lang w:eastAsia="en-GB"/>
              </w:rPr>
            </w:pPr>
          </w:p>
        </w:tc>
        <w:tc>
          <w:tcPr>
            <w:tcW w:w="2353" w:type="dxa"/>
            <w:noWrap/>
            <w:hideMark/>
          </w:tcPr>
          <w:p w14:paraId="7793D268" w14:textId="77777777" w:rsidR="00972DB9" w:rsidRPr="00972DB9" w:rsidRDefault="00972DB9" w:rsidP="00972DB9">
            <w:pPr>
              <w:jc w:val="lef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Jurbarko sav.</w:t>
            </w:r>
          </w:p>
        </w:tc>
        <w:tc>
          <w:tcPr>
            <w:tcW w:w="1544" w:type="dxa"/>
            <w:noWrap/>
            <w:hideMark/>
          </w:tcPr>
          <w:p w14:paraId="7CFBEA78"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101</w:t>
            </w:r>
          </w:p>
        </w:tc>
        <w:tc>
          <w:tcPr>
            <w:tcW w:w="1544" w:type="dxa"/>
            <w:noWrap/>
            <w:hideMark/>
          </w:tcPr>
          <w:p w14:paraId="675F0630"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96</w:t>
            </w:r>
          </w:p>
        </w:tc>
        <w:tc>
          <w:tcPr>
            <w:tcW w:w="1140" w:type="dxa"/>
            <w:noWrap/>
            <w:hideMark/>
          </w:tcPr>
          <w:p w14:paraId="437D3E5F"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105</w:t>
            </w:r>
          </w:p>
        </w:tc>
        <w:tc>
          <w:tcPr>
            <w:tcW w:w="1354" w:type="dxa"/>
            <w:noWrap/>
            <w:hideMark/>
          </w:tcPr>
          <w:p w14:paraId="36CEA1AC"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105</w:t>
            </w:r>
          </w:p>
        </w:tc>
      </w:tr>
      <w:tr w:rsidR="00972DB9" w:rsidRPr="00972DB9" w14:paraId="2B3B2E90" w14:textId="77777777" w:rsidTr="00110BF2">
        <w:trPr>
          <w:trHeight w:val="20"/>
        </w:trPr>
        <w:tc>
          <w:tcPr>
            <w:cnfStyle w:val="001000000000" w:firstRow="0" w:lastRow="0" w:firstColumn="1" w:lastColumn="0" w:oddVBand="0" w:evenVBand="0" w:oddHBand="0" w:evenHBand="0" w:firstRowFirstColumn="0" w:firstRowLastColumn="0" w:lastRowFirstColumn="0" w:lastRowLastColumn="0"/>
            <w:tcW w:w="1668" w:type="dxa"/>
            <w:vMerge/>
            <w:hideMark/>
          </w:tcPr>
          <w:p w14:paraId="66291FC6" w14:textId="77777777" w:rsidR="00972DB9" w:rsidRPr="00972DB9" w:rsidRDefault="00972DB9" w:rsidP="00972DB9">
            <w:pPr>
              <w:jc w:val="left"/>
              <w:rPr>
                <w:color w:val="000000"/>
                <w:lang w:eastAsia="en-GB"/>
              </w:rPr>
            </w:pPr>
          </w:p>
        </w:tc>
        <w:tc>
          <w:tcPr>
            <w:tcW w:w="2353" w:type="dxa"/>
            <w:noWrap/>
            <w:hideMark/>
          </w:tcPr>
          <w:p w14:paraId="52B4D7C1" w14:textId="77777777" w:rsidR="00972DB9" w:rsidRPr="00972DB9" w:rsidRDefault="00972DB9" w:rsidP="00972DB9">
            <w:pPr>
              <w:jc w:val="lef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Pagėgių sav.</w:t>
            </w:r>
          </w:p>
        </w:tc>
        <w:tc>
          <w:tcPr>
            <w:tcW w:w="1544" w:type="dxa"/>
            <w:noWrap/>
            <w:hideMark/>
          </w:tcPr>
          <w:p w14:paraId="7EC5E55F"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71</w:t>
            </w:r>
          </w:p>
        </w:tc>
        <w:tc>
          <w:tcPr>
            <w:tcW w:w="1544" w:type="dxa"/>
            <w:noWrap/>
            <w:hideMark/>
          </w:tcPr>
          <w:p w14:paraId="08FD5AB0"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69</w:t>
            </w:r>
          </w:p>
        </w:tc>
        <w:tc>
          <w:tcPr>
            <w:tcW w:w="1140" w:type="dxa"/>
            <w:noWrap/>
            <w:hideMark/>
          </w:tcPr>
          <w:p w14:paraId="7A8CB813"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69</w:t>
            </w:r>
          </w:p>
        </w:tc>
        <w:tc>
          <w:tcPr>
            <w:tcW w:w="1354" w:type="dxa"/>
            <w:noWrap/>
            <w:hideMark/>
          </w:tcPr>
          <w:p w14:paraId="037E9C34"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43</w:t>
            </w:r>
          </w:p>
        </w:tc>
      </w:tr>
      <w:tr w:rsidR="00972DB9" w:rsidRPr="00972DB9" w14:paraId="3E94C693" w14:textId="77777777" w:rsidTr="00110BF2">
        <w:trPr>
          <w:trHeight w:val="20"/>
        </w:trPr>
        <w:tc>
          <w:tcPr>
            <w:cnfStyle w:val="001000000000" w:firstRow="0" w:lastRow="0" w:firstColumn="1" w:lastColumn="0" w:oddVBand="0" w:evenVBand="0" w:oddHBand="0" w:evenHBand="0" w:firstRowFirstColumn="0" w:firstRowLastColumn="0" w:lastRowFirstColumn="0" w:lastRowLastColumn="0"/>
            <w:tcW w:w="1668" w:type="dxa"/>
            <w:vMerge/>
            <w:hideMark/>
          </w:tcPr>
          <w:p w14:paraId="18762295" w14:textId="77777777" w:rsidR="00972DB9" w:rsidRPr="00972DB9" w:rsidRDefault="00972DB9" w:rsidP="00972DB9">
            <w:pPr>
              <w:jc w:val="left"/>
              <w:rPr>
                <w:color w:val="000000"/>
                <w:lang w:eastAsia="en-GB"/>
              </w:rPr>
            </w:pPr>
          </w:p>
        </w:tc>
        <w:tc>
          <w:tcPr>
            <w:tcW w:w="2353" w:type="dxa"/>
            <w:noWrap/>
            <w:hideMark/>
          </w:tcPr>
          <w:p w14:paraId="0719608F" w14:textId="77777777" w:rsidR="00972DB9" w:rsidRPr="00972DB9" w:rsidRDefault="00972DB9" w:rsidP="00972DB9">
            <w:pPr>
              <w:jc w:val="lef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Šilalės r. sav.</w:t>
            </w:r>
          </w:p>
        </w:tc>
        <w:tc>
          <w:tcPr>
            <w:tcW w:w="1544" w:type="dxa"/>
            <w:noWrap/>
            <w:hideMark/>
          </w:tcPr>
          <w:p w14:paraId="739A0ACA"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856</w:t>
            </w:r>
          </w:p>
        </w:tc>
        <w:tc>
          <w:tcPr>
            <w:tcW w:w="1544" w:type="dxa"/>
            <w:noWrap/>
            <w:hideMark/>
          </w:tcPr>
          <w:p w14:paraId="779CD41A"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855</w:t>
            </w:r>
          </w:p>
        </w:tc>
        <w:tc>
          <w:tcPr>
            <w:tcW w:w="1140" w:type="dxa"/>
            <w:noWrap/>
            <w:hideMark/>
          </w:tcPr>
          <w:p w14:paraId="5681D8DD"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856</w:t>
            </w:r>
          </w:p>
        </w:tc>
        <w:tc>
          <w:tcPr>
            <w:tcW w:w="1354" w:type="dxa"/>
            <w:noWrap/>
            <w:hideMark/>
          </w:tcPr>
          <w:p w14:paraId="4E697405"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856</w:t>
            </w:r>
          </w:p>
        </w:tc>
      </w:tr>
      <w:tr w:rsidR="00972DB9" w:rsidRPr="00972DB9" w14:paraId="5F83A9B0" w14:textId="77777777" w:rsidTr="00110BF2">
        <w:trPr>
          <w:trHeight w:val="20"/>
        </w:trPr>
        <w:tc>
          <w:tcPr>
            <w:cnfStyle w:val="001000000000" w:firstRow="0" w:lastRow="0" w:firstColumn="1" w:lastColumn="0" w:oddVBand="0" w:evenVBand="0" w:oddHBand="0" w:evenHBand="0" w:firstRowFirstColumn="0" w:firstRowLastColumn="0" w:lastRowFirstColumn="0" w:lastRowLastColumn="0"/>
            <w:tcW w:w="1668" w:type="dxa"/>
            <w:vMerge/>
            <w:hideMark/>
          </w:tcPr>
          <w:p w14:paraId="6C92B850" w14:textId="77777777" w:rsidR="00972DB9" w:rsidRPr="00972DB9" w:rsidRDefault="00972DB9" w:rsidP="00972DB9">
            <w:pPr>
              <w:jc w:val="left"/>
              <w:rPr>
                <w:color w:val="000000"/>
                <w:lang w:eastAsia="en-GB"/>
              </w:rPr>
            </w:pPr>
          </w:p>
        </w:tc>
        <w:tc>
          <w:tcPr>
            <w:tcW w:w="2353" w:type="dxa"/>
            <w:noWrap/>
            <w:hideMark/>
          </w:tcPr>
          <w:p w14:paraId="53B5B6C5" w14:textId="77777777" w:rsidR="00972DB9" w:rsidRPr="00972DB9" w:rsidRDefault="00972DB9" w:rsidP="00972DB9">
            <w:pPr>
              <w:jc w:val="lef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Tauragės r. sav.</w:t>
            </w:r>
          </w:p>
        </w:tc>
        <w:tc>
          <w:tcPr>
            <w:tcW w:w="1544" w:type="dxa"/>
            <w:noWrap/>
            <w:hideMark/>
          </w:tcPr>
          <w:p w14:paraId="7D317802"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421</w:t>
            </w:r>
          </w:p>
        </w:tc>
        <w:tc>
          <w:tcPr>
            <w:tcW w:w="1544" w:type="dxa"/>
            <w:noWrap/>
            <w:hideMark/>
          </w:tcPr>
          <w:p w14:paraId="6DD5D9C3"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14</w:t>
            </w:r>
          </w:p>
        </w:tc>
        <w:tc>
          <w:tcPr>
            <w:tcW w:w="1140" w:type="dxa"/>
            <w:noWrap/>
            <w:hideMark/>
          </w:tcPr>
          <w:p w14:paraId="4010038D"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14</w:t>
            </w:r>
          </w:p>
        </w:tc>
        <w:tc>
          <w:tcPr>
            <w:tcW w:w="1354" w:type="dxa"/>
            <w:noWrap/>
            <w:hideMark/>
          </w:tcPr>
          <w:p w14:paraId="41651FD9" w14:textId="77777777" w:rsidR="00972DB9" w:rsidRPr="00972DB9" w:rsidRDefault="00972DB9" w:rsidP="00972DB9">
            <w:pPr>
              <w:jc w:val="right"/>
              <w:cnfStyle w:val="000000000000" w:firstRow="0" w:lastRow="0" w:firstColumn="0" w:lastColumn="0" w:oddVBand="0" w:evenVBand="0" w:oddHBand="0" w:evenHBand="0" w:firstRowFirstColumn="0" w:firstRowLastColumn="0" w:lastRowFirstColumn="0" w:lastRowLastColumn="0"/>
              <w:rPr>
                <w:lang w:eastAsia="en-GB"/>
              </w:rPr>
            </w:pPr>
            <w:r w:rsidRPr="00972DB9">
              <w:rPr>
                <w:lang w:eastAsia="en-GB"/>
              </w:rPr>
              <w:t>14</w:t>
            </w:r>
          </w:p>
        </w:tc>
      </w:tr>
    </w:tbl>
    <w:p w14:paraId="56CB5455" w14:textId="77777777" w:rsidR="00972DB9" w:rsidRPr="00302750" w:rsidRDefault="00972DB9" w:rsidP="00157991">
      <w:pPr>
        <w:ind w:firstLine="851"/>
      </w:pPr>
    </w:p>
    <w:p w14:paraId="76B06FC4" w14:textId="56386D54" w:rsidR="00C22A37" w:rsidRDefault="00C0673E" w:rsidP="009616EC">
      <w:pPr>
        <w:ind w:firstLine="851"/>
      </w:pPr>
      <w:r>
        <w:t xml:space="preserve">Viešojo susisiekimo paslaugas Tauragės r. sav. teikia UAB </w:t>
      </w:r>
      <w:r w:rsidR="00EA620A">
        <w:t>„</w:t>
      </w:r>
      <w:r>
        <w:t>Tauragės autobusų parkas</w:t>
      </w:r>
      <w:r w:rsidR="00EA620A">
        <w:t>“</w:t>
      </w:r>
      <w:r w:rsidR="006E1670">
        <w:t xml:space="preserve">. Pagrindinė UAB Tauragės autobusių parko </w:t>
      </w:r>
      <w:r w:rsidR="00740423">
        <w:t>vykdoma veikla – keleivių vežimas miesto, priemiesčio ir tolimojo susisiekimo reguliariais susisiekimo maršrutais</w:t>
      </w:r>
      <w:r w:rsidR="00B0687D">
        <w:t>, be pagrindinės veiklos bendrovė užsiima autobusų nuoma, bagažo ir siuntų gabenimu, bei saugojimu, automobilių remontu</w:t>
      </w:r>
      <w:r w:rsidR="00C655E3">
        <w:t>, teikia reklamos ir reklamos gamybos paslaugas, nuomoja patalpas.</w:t>
      </w:r>
      <w:r w:rsidR="00A30FB2">
        <w:t xml:space="preserve"> 202</w:t>
      </w:r>
      <w:r w:rsidR="00983198">
        <w:t>1</w:t>
      </w:r>
      <w:r w:rsidR="00A30FB2">
        <w:t xml:space="preserve"> m. laikotarpio pabaigoje eksplotavo 32 autobusus, kurių vidutinis amžius 6,66 metai, iš jų: 21 autobusų skirti miesto ir priemiesčio maršrutams, 11 tolimojo reguliaraus susisiekimo maršrutams. Visi bendrovės autobusai yra naudojami užsakomiesiems reisiams pagal poreikį.</w:t>
      </w:r>
      <w:r w:rsidR="00983198">
        <w:t xml:space="preserve"> </w:t>
      </w:r>
      <w:r w:rsidR="00500149">
        <w:t>Bendra visų vietinio reguliaraus susisiekimo atliktų m</w:t>
      </w:r>
      <w:r w:rsidR="001D1C90">
        <w:t>ar</w:t>
      </w:r>
      <w:r w:rsidR="00500149">
        <w:t>šrutų rida</w:t>
      </w:r>
      <w:r w:rsidR="001D1C90">
        <w:t>,</w:t>
      </w:r>
      <w:r w:rsidR="00500149">
        <w:t xml:space="preserve"> lyginant 2020 m. su 2021 m.</w:t>
      </w:r>
      <w:r w:rsidR="001D1C90">
        <w:t>,</w:t>
      </w:r>
      <w:r w:rsidR="00500149">
        <w:t xml:space="preserve"> </w:t>
      </w:r>
      <w:r w:rsidR="00BF0AE7">
        <w:t xml:space="preserve">padidėjo 19,91 proc. </w:t>
      </w:r>
      <w:r w:rsidR="00AC2B15">
        <w:t>[</w:t>
      </w:r>
      <w:r w:rsidR="00CA60E7">
        <w:t>2</w:t>
      </w:r>
      <w:r w:rsidR="00AC2B15">
        <w:t>0]</w:t>
      </w:r>
    </w:p>
    <w:p w14:paraId="7DA3E146" w14:textId="6A11BEF5" w:rsidR="00C83FFC" w:rsidRDefault="00EA620A" w:rsidP="009616EC">
      <w:pPr>
        <w:ind w:firstLine="851"/>
      </w:pPr>
      <w:r>
        <w:t xml:space="preserve">Vandens išgavimu, valymu ir tiekimu rūpinasi UAB „Tauragės vandenys“. Bendrovė taip pat atsakinga už buitinių, paviršinių nuotekų surinkimą, valymu ir dumblo surinkimu. </w:t>
      </w:r>
      <w:r w:rsidR="001203D3">
        <w:t>Vartotojams tiekiamas tik požeminis vanduo iš giluminių gr</w:t>
      </w:r>
      <w:r w:rsidR="001D1C90">
        <w:t>ę</w:t>
      </w:r>
      <w:r w:rsidR="001203D3">
        <w:t>žinių, aprūpinamas Tauragės miestas, Skaudvilės miestas bei Tauragės rajono gyvenvietės ir kaimai.</w:t>
      </w:r>
      <w:r w:rsidR="00326BB8">
        <w:t xml:space="preserve"> [</w:t>
      </w:r>
      <w:r w:rsidR="00DA2B96">
        <w:t>21</w:t>
      </w:r>
      <w:r w:rsidR="00326BB8">
        <w:t>]</w:t>
      </w:r>
      <w:r w:rsidR="00AE0E64">
        <w:t xml:space="preserve"> Vandentiekio tinklų ilgis nuo 2019 m. iki </w:t>
      </w:r>
      <w:r w:rsidR="005A764A">
        <w:t xml:space="preserve">2022 m. pailgėjo per 2 km, t.y. </w:t>
      </w:r>
      <w:r w:rsidR="006604A4">
        <w:t>0,62 proc.</w:t>
      </w:r>
      <w:r w:rsidR="00BB55F0">
        <w:t xml:space="preserve"> Gyventojų prisijungusių prie nuotekų tinklų nuo 2019 m. iki 2022 m. Tauragės aglomeracijoje padidėjo per 3 proc. </w:t>
      </w:r>
      <w:r w:rsidR="006C7EC5">
        <w:t>Nuo 2019 m. iki 2022 m. geriamojo vandens nuostoliai sumažėjo per 5,20 proc.</w:t>
      </w:r>
      <w:r w:rsidR="000959B1">
        <w:t xml:space="preserve"> [</w:t>
      </w:r>
      <w:r w:rsidR="00DA2B96">
        <w:t>2</w:t>
      </w:r>
      <w:r w:rsidR="000959B1">
        <w:t>2]</w:t>
      </w:r>
    </w:p>
    <w:p w14:paraId="39E2BD17" w14:textId="54386675" w:rsidR="00B61D76" w:rsidRDefault="00B61D76" w:rsidP="009616EC">
      <w:pPr>
        <w:ind w:firstLine="851"/>
        <w:rPr>
          <w:color w:val="000000"/>
        </w:rPr>
      </w:pPr>
      <w:r>
        <w:t>Šilumos ir (ar) karšto vandens gamyba ir tiekim</w:t>
      </w:r>
      <w:r w:rsidR="009A2FA2">
        <w:t>ą atlieka</w:t>
      </w:r>
      <w:r>
        <w:t xml:space="preserve"> UAB „Tauragės šilumos tinklai“</w:t>
      </w:r>
      <w:r w:rsidR="009A2FA2">
        <w:t xml:space="preserve">, taip pat priklauso ir atsiskaitomujų karšto vandens ir </w:t>
      </w:r>
      <w:r w:rsidR="009A2FA2" w:rsidRPr="008173CB">
        <w:t>apskaitos prietaisų montavimasir aptarnavimas.</w:t>
      </w:r>
      <w:r w:rsidR="008173CB" w:rsidRPr="008173CB">
        <w:t xml:space="preserve"> 2019 m. bendrovė pagamino 66,8 tūkst. MWh šilumos energijos. </w:t>
      </w:r>
      <w:r w:rsidR="008173CB" w:rsidRPr="008173CB">
        <w:rPr>
          <w:color w:val="000000"/>
        </w:rPr>
        <w:t>Į šilumos tinklą pateikta – 64,9 tūkst. MWh. Naudingas pateikimas vartotojams – 54,5 tūkst. MWh kiekiui. Šilumos energijos gamybos procesui užtikrinti ir kitai ūkinei veiklai užtikrinti buvo sunaudota – 2,0 tūkst. MWh. Technologiniai nuostoliai šilumos tinkluose buvo 10,3 tūkst. MWh.</w:t>
      </w:r>
      <w:r w:rsidR="008173CB">
        <w:rPr>
          <w:color w:val="000000"/>
        </w:rPr>
        <w:t xml:space="preserve"> </w:t>
      </w:r>
      <w:r w:rsidR="00631864">
        <w:rPr>
          <w:color w:val="000000"/>
        </w:rPr>
        <w:t xml:space="preserve">Nuo 2017 m. technologinių nuostolių šilumos tinkluose iki 2019 m. buvo </w:t>
      </w:r>
      <w:r w:rsidR="00654822">
        <w:rPr>
          <w:color w:val="000000"/>
        </w:rPr>
        <w:t>0,37 proc. mažiau. [</w:t>
      </w:r>
      <w:r w:rsidR="00240F88">
        <w:rPr>
          <w:color w:val="000000"/>
        </w:rPr>
        <w:t>23</w:t>
      </w:r>
      <w:r w:rsidR="00654822">
        <w:rPr>
          <w:color w:val="000000"/>
        </w:rPr>
        <w:t>]</w:t>
      </w:r>
    </w:p>
    <w:p w14:paraId="678FF6F1" w14:textId="2EB5464F" w:rsidR="00E10C3D" w:rsidRDefault="004D13A8" w:rsidP="009616EC">
      <w:pPr>
        <w:ind w:firstLine="851"/>
      </w:pPr>
      <w:r>
        <w:t>Atliekų tvarkymo užduotis ir funkcijas atlieka UAB „Tauragės regiono atliekų tvarkymo centras“</w:t>
      </w:r>
      <w:r w:rsidR="00F415A0">
        <w:t>. Bendrovės veikla apima Tauragės, Jurbarko, Šilalės rajonų ir Pagėgių savivaldybių teritorijas.</w:t>
      </w:r>
      <w:r w:rsidR="00F15916">
        <w:t xml:space="preserve"> Tauragės regione yra išplėtotas pirminis rūšiavimas nam</w:t>
      </w:r>
      <w:r w:rsidR="008C0E43">
        <w:t>ų</w:t>
      </w:r>
      <w:r w:rsidR="00F15916">
        <w:t xml:space="preserve"> ūkiuose. </w:t>
      </w:r>
      <w:r w:rsidR="00263812">
        <w:t>Didžioji</w:t>
      </w:r>
      <w:r w:rsidR="00734FB5">
        <w:t xml:space="preserve"> dalis t.y. 52 proc. atliekų priimtų į savartyną buvo pašalintos, 28 proc. kompostuojama, 20 proc. perdirbamos arba kitaip panaudojamos. [</w:t>
      </w:r>
      <w:r w:rsidR="00240F88">
        <w:t>24</w:t>
      </w:r>
      <w:r w:rsidR="00734FB5">
        <w:t>]</w:t>
      </w:r>
      <w:r w:rsidR="002C4895">
        <w:t>.</w:t>
      </w:r>
    </w:p>
    <w:p w14:paraId="7575C597" w14:textId="655B1F3D" w:rsidR="00E9729A" w:rsidRPr="00D660F1" w:rsidRDefault="00E9729A" w:rsidP="00D660F1">
      <w:pPr>
        <w:ind w:firstLine="851"/>
        <w:rPr>
          <w:color w:val="FF0000"/>
        </w:rPr>
      </w:pPr>
      <w:r>
        <w:t xml:space="preserve">Remiantis </w:t>
      </w:r>
      <w:r w:rsidR="00110BF2">
        <w:t xml:space="preserve">savivaldybės žemės ūkio skyriaus pateiktais </w:t>
      </w:r>
      <w:r w:rsidR="00C1383C">
        <w:t>anketiniais duomenimis</w:t>
      </w:r>
      <w:r w:rsidR="001910C9">
        <w:t xml:space="preserve"> [2]</w:t>
      </w:r>
      <w:r w:rsidR="00C1383C">
        <w:t>, daugiausiai ūkių yra kuri</w:t>
      </w:r>
      <w:r w:rsidR="00110BF2">
        <w:t>ų</w:t>
      </w:r>
      <w:r w:rsidR="00C1383C">
        <w:t xml:space="preserve"> dydis </w:t>
      </w:r>
      <w:r w:rsidR="001910C9">
        <w:t>nuo 6 iki 20</w:t>
      </w:r>
      <w:r w:rsidR="00C1383C">
        <w:t xml:space="preserve"> ha (įskaitytinai), tokių ūkių yra </w:t>
      </w:r>
      <w:r w:rsidR="001910C9">
        <w:t>852</w:t>
      </w:r>
      <w:r w:rsidR="00C1383C">
        <w:t xml:space="preserve">, per </w:t>
      </w:r>
      <w:r w:rsidR="00E2256A">
        <w:t xml:space="preserve">3,40 proc. mažiau ūkių kurių dydis </w:t>
      </w:r>
      <w:r w:rsidR="001910C9">
        <w:t>iki 5</w:t>
      </w:r>
      <w:r w:rsidR="00E2256A">
        <w:t xml:space="preserve"> ha (įskaitytinai) (852). Mažiausiai yra ūkių kurių dydis yra didesnis nei 101 ha, tokių ūkių yra 46.</w:t>
      </w:r>
      <w:r w:rsidR="00D660F1">
        <w:t xml:space="preserve"> (</w:t>
      </w:r>
      <w:r w:rsidR="00D660F1" w:rsidRPr="009616EC">
        <w:t>žr. 1.6.</w:t>
      </w:r>
      <w:r w:rsidR="00D660F1">
        <w:t>3</w:t>
      </w:r>
      <w:r w:rsidR="00D660F1" w:rsidRPr="009616EC">
        <w:t xml:space="preserve">. </w:t>
      </w:r>
      <w:r w:rsidR="00D660F1" w:rsidRPr="00C612A1">
        <w:t>Lentelė)</w:t>
      </w:r>
    </w:p>
    <w:p w14:paraId="20FEECC4" w14:textId="6B2DBBF9" w:rsidR="00E2256A" w:rsidRDefault="00E2256A" w:rsidP="009616EC">
      <w:pPr>
        <w:ind w:firstLine="851"/>
      </w:pPr>
    </w:p>
    <w:p w14:paraId="57DAF9B0" w14:textId="2B9BCC31" w:rsidR="00E9729A" w:rsidRPr="00F759B0" w:rsidRDefault="00E9729A" w:rsidP="00E9729A">
      <w:pPr>
        <w:tabs>
          <w:tab w:val="left" w:pos="450"/>
        </w:tabs>
        <w:jc w:val="center"/>
      </w:pPr>
      <w:r w:rsidRPr="00584717">
        <w:rPr>
          <w:b/>
          <w:bCs/>
        </w:rPr>
        <w:t>1.</w:t>
      </w:r>
      <w:r>
        <w:rPr>
          <w:b/>
          <w:bCs/>
        </w:rPr>
        <w:t>6</w:t>
      </w:r>
      <w:r w:rsidRPr="00584717">
        <w:rPr>
          <w:b/>
          <w:bCs/>
        </w:rPr>
        <w:t>.</w:t>
      </w:r>
      <w:r w:rsidR="00D660F1">
        <w:rPr>
          <w:b/>
          <w:bCs/>
        </w:rPr>
        <w:t>3</w:t>
      </w:r>
      <w:r>
        <w:rPr>
          <w:b/>
          <w:bCs/>
        </w:rPr>
        <w:t>.</w:t>
      </w:r>
      <w:r w:rsidRPr="00584717">
        <w:rPr>
          <w:b/>
          <w:bCs/>
        </w:rPr>
        <w:t xml:space="preserve"> Lentelė.</w:t>
      </w:r>
      <w:r>
        <w:rPr>
          <w:b/>
          <w:bCs/>
        </w:rPr>
        <w:t xml:space="preserve"> </w:t>
      </w:r>
      <w:r w:rsidRPr="00F759B0">
        <w:t>Bendras ūkininkaujančių skaičius pagal ūkio dydį</w:t>
      </w:r>
      <w:r>
        <w:t>, vnt.</w:t>
      </w:r>
    </w:p>
    <w:tbl>
      <w:tblPr>
        <w:tblStyle w:val="GridTable1Light"/>
        <w:tblW w:w="0" w:type="auto"/>
        <w:tblLook w:val="04A0" w:firstRow="1" w:lastRow="0" w:firstColumn="1" w:lastColumn="0" w:noHBand="0" w:noVBand="1"/>
      </w:tblPr>
      <w:tblGrid>
        <w:gridCol w:w="5595"/>
        <w:gridCol w:w="3967"/>
      </w:tblGrid>
      <w:tr w:rsidR="00204C0A" w:rsidRPr="00F759B0" w14:paraId="6D8C47B6" w14:textId="77777777" w:rsidTr="001910C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95" w:type="dxa"/>
          </w:tcPr>
          <w:p w14:paraId="0DC0525F" w14:textId="77777777" w:rsidR="00204C0A" w:rsidRPr="00F759B0" w:rsidRDefault="00204C0A" w:rsidP="00E9729A">
            <w:pPr>
              <w:tabs>
                <w:tab w:val="left" w:pos="450"/>
              </w:tabs>
            </w:pPr>
            <w:r w:rsidRPr="00F759B0">
              <w:t>Ūkio dydis:</w:t>
            </w:r>
          </w:p>
        </w:tc>
        <w:tc>
          <w:tcPr>
            <w:tcW w:w="3967" w:type="dxa"/>
          </w:tcPr>
          <w:p w14:paraId="2624D1AB" w14:textId="77777777" w:rsidR="00204C0A" w:rsidRPr="00F759B0" w:rsidRDefault="00204C0A" w:rsidP="005717A4">
            <w:pPr>
              <w:tabs>
                <w:tab w:val="left" w:pos="450"/>
              </w:tabs>
              <w:jc w:val="center"/>
              <w:cnfStyle w:val="100000000000" w:firstRow="1" w:lastRow="0" w:firstColumn="0" w:lastColumn="0" w:oddVBand="0" w:evenVBand="0" w:oddHBand="0" w:evenHBand="0" w:firstRowFirstColumn="0" w:firstRowLastColumn="0" w:lastRowFirstColumn="0" w:lastRowLastColumn="0"/>
            </w:pPr>
            <w:r w:rsidRPr="00F759B0">
              <w:t>Ūkininkaujančių skaičius</w:t>
            </w:r>
          </w:p>
        </w:tc>
      </w:tr>
      <w:tr w:rsidR="00204C0A" w:rsidRPr="00F759B0" w14:paraId="2FD1A9B9" w14:textId="77777777" w:rsidTr="001910C9">
        <w:trPr>
          <w:trHeight w:val="20"/>
        </w:trPr>
        <w:tc>
          <w:tcPr>
            <w:cnfStyle w:val="001000000000" w:firstRow="0" w:lastRow="0" w:firstColumn="1" w:lastColumn="0" w:oddVBand="0" w:evenVBand="0" w:oddHBand="0" w:evenHBand="0" w:firstRowFirstColumn="0" w:firstRowLastColumn="0" w:lastRowFirstColumn="0" w:lastRowLastColumn="0"/>
            <w:tcW w:w="5595" w:type="dxa"/>
          </w:tcPr>
          <w:p w14:paraId="39A812F8" w14:textId="77777777" w:rsidR="00204C0A" w:rsidRPr="00F759B0" w:rsidRDefault="00204C0A" w:rsidP="005717A4">
            <w:pPr>
              <w:tabs>
                <w:tab w:val="left" w:pos="450"/>
              </w:tabs>
              <w:spacing w:line="276" w:lineRule="auto"/>
            </w:pPr>
            <w:r w:rsidRPr="00F759B0">
              <w:t>iki 5 ha (įskaitytinai)</w:t>
            </w:r>
          </w:p>
        </w:tc>
        <w:tc>
          <w:tcPr>
            <w:tcW w:w="3967" w:type="dxa"/>
          </w:tcPr>
          <w:p w14:paraId="7FEC85B0" w14:textId="77777777" w:rsidR="00204C0A" w:rsidRPr="00F759B0" w:rsidRDefault="00204C0A" w:rsidP="005717A4">
            <w:pPr>
              <w:tabs>
                <w:tab w:val="left" w:pos="450"/>
              </w:tabs>
              <w:spacing w:line="276" w:lineRule="auto"/>
              <w:jc w:val="center"/>
              <w:cnfStyle w:val="000000000000" w:firstRow="0" w:lastRow="0" w:firstColumn="0" w:lastColumn="0" w:oddVBand="0" w:evenVBand="0" w:oddHBand="0" w:evenHBand="0" w:firstRowFirstColumn="0" w:firstRowLastColumn="0" w:lastRowFirstColumn="0" w:lastRowLastColumn="0"/>
            </w:pPr>
            <w:r>
              <w:t>824</w:t>
            </w:r>
          </w:p>
        </w:tc>
      </w:tr>
      <w:tr w:rsidR="00204C0A" w:rsidRPr="00F759B0" w14:paraId="01D2CD3C" w14:textId="77777777" w:rsidTr="001910C9">
        <w:trPr>
          <w:trHeight w:val="20"/>
        </w:trPr>
        <w:tc>
          <w:tcPr>
            <w:cnfStyle w:val="001000000000" w:firstRow="0" w:lastRow="0" w:firstColumn="1" w:lastColumn="0" w:oddVBand="0" w:evenVBand="0" w:oddHBand="0" w:evenHBand="0" w:firstRowFirstColumn="0" w:firstRowLastColumn="0" w:lastRowFirstColumn="0" w:lastRowLastColumn="0"/>
            <w:tcW w:w="5595" w:type="dxa"/>
          </w:tcPr>
          <w:p w14:paraId="1968F08E" w14:textId="77777777" w:rsidR="00204C0A" w:rsidRPr="00F759B0" w:rsidRDefault="00204C0A" w:rsidP="005717A4">
            <w:pPr>
              <w:tabs>
                <w:tab w:val="left" w:pos="450"/>
              </w:tabs>
              <w:spacing w:line="276" w:lineRule="auto"/>
            </w:pPr>
            <w:r w:rsidRPr="00F759B0">
              <w:t>6-20 ha (įskaitytinai)</w:t>
            </w:r>
          </w:p>
        </w:tc>
        <w:tc>
          <w:tcPr>
            <w:tcW w:w="3967" w:type="dxa"/>
          </w:tcPr>
          <w:p w14:paraId="69E142F6" w14:textId="77777777" w:rsidR="00204C0A" w:rsidRPr="00F759B0" w:rsidRDefault="00204C0A" w:rsidP="005717A4">
            <w:pPr>
              <w:tabs>
                <w:tab w:val="left" w:pos="450"/>
              </w:tabs>
              <w:spacing w:line="276" w:lineRule="auto"/>
              <w:jc w:val="center"/>
              <w:cnfStyle w:val="000000000000" w:firstRow="0" w:lastRow="0" w:firstColumn="0" w:lastColumn="0" w:oddVBand="0" w:evenVBand="0" w:oddHBand="0" w:evenHBand="0" w:firstRowFirstColumn="0" w:firstRowLastColumn="0" w:lastRowFirstColumn="0" w:lastRowLastColumn="0"/>
            </w:pPr>
            <w:r>
              <w:t>852</w:t>
            </w:r>
          </w:p>
        </w:tc>
      </w:tr>
      <w:tr w:rsidR="00204C0A" w:rsidRPr="00F759B0" w14:paraId="55E85C79" w14:textId="77777777" w:rsidTr="001910C9">
        <w:trPr>
          <w:trHeight w:val="20"/>
        </w:trPr>
        <w:tc>
          <w:tcPr>
            <w:cnfStyle w:val="001000000000" w:firstRow="0" w:lastRow="0" w:firstColumn="1" w:lastColumn="0" w:oddVBand="0" w:evenVBand="0" w:oddHBand="0" w:evenHBand="0" w:firstRowFirstColumn="0" w:firstRowLastColumn="0" w:lastRowFirstColumn="0" w:lastRowLastColumn="0"/>
            <w:tcW w:w="5595" w:type="dxa"/>
          </w:tcPr>
          <w:p w14:paraId="0F181F90" w14:textId="77777777" w:rsidR="00204C0A" w:rsidRPr="00F759B0" w:rsidRDefault="00204C0A" w:rsidP="005717A4">
            <w:pPr>
              <w:tabs>
                <w:tab w:val="left" w:pos="450"/>
              </w:tabs>
              <w:spacing w:line="276" w:lineRule="auto"/>
            </w:pPr>
            <w:r w:rsidRPr="00F759B0">
              <w:t>21-50  ha (įskaitytinai)</w:t>
            </w:r>
          </w:p>
        </w:tc>
        <w:tc>
          <w:tcPr>
            <w:tcW w:w="3967" w:type="dxa"/>
          </w:tcPr>
          <w:p w14:paraId="2B7F8399" w14:textId="77777777" w:rsidR="00204C0A" w:rsidRPr="00F759B0" w:rsidRDefault="00204C0A" w:rsidP="005717A4">
            <w:pPr>
              <w:tabs>
                <w:tab w:val="left" w:pos="450"/>
              </w:tabs>
              <w:spacing w:line="276" w:lineRule="auto"/>
              <w:jc w:val="center"/>
              <w:cnfStyle w:val="000000000000" w:firstRow="0" w:lastRow="0" w:firstColumn="0" w:lastColumn="0" w:oddVBand="0" w:evenVBand="0" w:oddHBand="0" w:evenHBand="0" w:firstRowFirstColumn="0" w:firstRowLastColumn="0" w:lastRowFirstColumn="0" w:lastRowLastColumn="0"/>
            </w:pPr>
            <w:r>
              <w:t>287</w:t>
            </w:r>
          </w:p>
        </w:tc>
      </w:tr>
      <w:tr w:rsidR="00204C0A" w:rsidRPr="00F759B0" w14:paraId="1ABF4E71" w14:textId="77777777" w:rsidTr="001910C9">
        <w:trPr>
          <w:trHeight w:val="20"/>
        </w:trPr>
        <w:tc>
          <w:tcPr>
            <w:cnfStyle w:val="001000000000" w:firstRow="0" w:lastRow="0" w:firstColumn="1" w:lastColumn="0" w:oddVBand="0" w:evenVBand="0" w:oddHBand="0" w:evenHBand="0" w:firstRowFirstColumn="0" w:firstRowLastColumn="0" w:lastRowFirstColumn="0" w:lastRowLastColumn="0"/>
            <w:tcW w:w="5595" w:type="dxa"/>
          </w:tcPr>
          <w:p w14:paraId="4E306A45" w14:textId="77777777" w:rsidR="00204C0A" w:rsidRPr="00F759B0" w:rsidRDefault="00204C0A" w:rsidP="005717A4">
            <w:pPr>
              <w:tabs>
                <w:tab w:val="left" w:pos="450"/>
              </w:tabs>
              <w:spacing w:line="276" w:lineRule="auto"/>
            </w:pPr>
            <w:r w:rsidRPr="00F759B0">
              <w:t>51-100 ha (įskaitytinai)</w:t>
            </w:r>
          </w:p>
        </w:tc>
        <w:tc>
          <w:tcPr>
            <w:tcW w:w="3967" w:type="dxa"/>
          </w:tcPr>
          <w:p w14:paraId="3269AA84" w14:textId="77777777" w:rsidR="00204C0A" w:rsidRPr="00F759B0" w:rsidRDefault="00204C0A" w:rsidP="005717A4">
            <w:pPr>
              <w:tabs>
                <w:tab w:val="left" w:pos="450"/>
              </w:tabs>
              <w:spacing w:line="276" w:lineRule="auto"/>
              <w:jc w:val="center"/>
              <w:cnfStyle w:val="000000000000" w:firstRow="0" w:lastRow="0" w:firstColumn="0" w:lastColumn="0" w:oddVBand="0" w:evenVBand="0" w:oddHBand="0" w:evenHBand="0" w:firstRowFirstColumn="0" w:firstRowLastColumn="0" w:lastRowFirstColumn="0" w:lastRowLastColumn="0"/>
            </w:pPr>
            <w:r>
              <w:t>78</w:t>
            </w:r>
          </w:p>
        </w:tc>
      </w:tr>
      <w:tr w:rsidR="00204C0A" w:rsidRPr="00F759B0" w14:paraId="7A3C7CC6" w14:textId="77777777" w:rsidTr="001910C9">
        <w:trPr>
          <w:trHeight w:val="20"/>
        </w:trPr>
        <w:tc>
          <w:tcPr>
            <w:cnfStyle w:val="001000000000" w:firstRow="0" w:lastRow="0" w:firstColumn="1" w:lastColumn="0" w:oddVBand="0" w:evenVBand="0" w:oddHBand="0" w:evenHBand="0" w:firstRowFirstColumn="0" w:firstRowLastColumn="0" w:lastRowFirstColumn="0" w:lastRowLastColumn="0"/>
            <w:tcW w:w="5595" w:type="dxa"/>
          </w:tcPr>
          <w:p w14:paraId="3830F947" w14:textId="77777777" w:rsidR="00204C0A" w:rsidRPr="00F759B0" w:rsidRDefault="00204C0A" w:rsidP="005717A4">
            <w:pPr>
              <w:tabs>
                <w:tab w:val="left" w:pos="450"/>
              </w:tabs>
              <w:spacing w:line="276" w:lineRule="auto"/>
            </w:pPr>
            <w:r w:rsidRPr="00F759B0">
              <w:t>Daugiau nei 101 ha</w:t>
            </w:r>
          </w:p>
        </w:tc>
        <w:tc>
          <w:tcPr>
            <w:tcW w:w="3967" w:type="dxa"/>
          </w:tcPr>
          <w:p w14:paraId="49D7E36C" w14:textId="77777777" w:rsidR="00204C0A" w:rsidRPr="00F759B0" w:rsidRDefault="00204C0A" w:rsidP="005717A4">
            <w:pPr>
              <w:tabs>
                <w:tab w:val="left" w:pos="450"/>
              </w:tabs>
              <w:spacing w:line="276" w:lineRule="auto"/>
              <w:jc w:val="center"/>
              <w:cnfStyle w:val="000000000000" w:firstRow="0" w:lastRow="0" w:firstColumn="0" w:lastColumn="0" w:oddVBand="0" w:evenVBand="0" w:oddHBand="0" w:evenHBand="0" w:firstRowFirstColumn="0" w:firstRowLastColumn="0" w:lastRowFirstColumn="0" w:lastRowLastColumn="0"/>
            </w:pPr>
            <w:r>
              <w:t>46</w:t>
            </w:r>
          </w:p>
        </w:tc>
      </w:tr>
    </w:tbl>
    <w:p w14:paraId="5BB041DE" w14:textId="77777777" w:rsidR="000272DA" w:rsidRDefault="000272DA" w:rsidP="009616EC">
      <w:pPr>
        <w:ind w:firstLine="851"/>
      </w:pPr>
    </w:p>
    <w:p w14:paraId="334C370E" w14:textId="6A5299D3" w:rsidR="00D660F1" w:rsidRDefault="00D660F1" w:rsidP="009616EC">
      <w:pPr>
        <w:ind w:firstLine="851"/>
      </w:pPr>
      <w:r>
        <w:t>Pagal pateiktus anketinius duomenis</w:t>
      </w:r>
      <w:r w:rsidR="00441785">
        <w:t xml:space="preserve"> [2]</w:t>
      </w:r>
      <w:r w:rsidR="00037FC4">
        <w:t xml:space="preserve"> Tauragės vietos veiklos grupės teritorijoje</w:t>
      </w:r>
      <w:r w:rsidR="00B7287D">
        <w:t>,</w:t>
      </w:r>
      <w:r w:rsidR="00037FC4">
        <w:t xml:space="preserve"> daugiausiai</w:t>
      </w:r>
      <w:r w:rsidR="00B7287D">
        <w:t xml:space="preserve"> ūkininkaujančių</w:t>
      </w:r>
      <w:r w:rsidR="00037FC4">
        <w:t xml:space="preserve"> yra nuo 40 iki pensinio amžiaus asmenų</w:t>
      </w:r>
      <w:r w:rsidR="00B7287D">
        <w:t xml:space="preserve">, 1 073. Iki 40 metų </w:t>
      </w:r>
      <w:r w:rsidR="00A43DF6">
        <w:t>ūkininkaujančių asmenų yra 282, nuo pensinio amžiaus ūkininkaujančių asmenų yra 732.</w:t>
      </w:r>
      <w:r w:rsidR="00584C07">
        <w:t xml:space="preserve"> </w:t>
      </w:r>
    </w:p>
    <w:p w14:paraId="7374BBE1" w14:textId="65BFBB79" w:rsidR="00872ACA" w:rsidRDefault="00872ACA" w:rsidP="009616EC">
      <w:pPr>
        <w:ind w:firstLine="851"/>
      </w:pPr>
      <w:r>
        <w:t>Tauragės VVG grupės teritorijoje ūkininkauja 1 255 vyrai</w:t>
      </w:r>
      <w:r w:rsidR="003361E6">
        <w:t xml:space="preserve"> (žr. 17 pav.)</w:t>
      </w:r>
      <w:r>
        <w:t xml:space="preserve">, lyginant skaičių su moterų ūkininkių skaičiumi, kurių yra 832, rodiklis didesnis </w:t>
      </w:r>
      <w:r w:rsidR="00DD16DD">
        <w:t xml:space="preserve">33,71 proc. </w:t>
      </w:r>
      <w:r w:rsidR="00441785">
        <w:t>[2].</w:t>
      </w:r>
    </w:p>
    <w:p w14:paraId="65258A6B" w14:textId="72BEB4A7" w:rsidR="00584C07" w:rsidRDefault="001818A2" w:rsidP="00872ACA">
      <w:pPr>
        <w:ind w:firstLine="851"/>
        <w:jc w:val="center"/>
      </w:pPr>
      <w:r>
        <w:rPr>
          <w:noProof/>
        </w:rPr>
        <w:lastRenderedPageBreak/>
        <w:drawing>
          <wp:inline distT="0" distB="0" distL="0" distR="0" wp14:anchorId="19256DCC" wp14:editId="6C5A26E2">
            <wp:extent cx="4572000" cy="2743200"/>
            <wp:effectExtent l="0" t="0" r="0" b="0"/>
            <wp:docPr id="18" name="Chart 18">
              <a:extLst xmlns:a="http://schemas.openxmlformats.org/drawingml/2006/main">
                <a:ext uri="{FF2B5EF4-FFF2-40B4-BE49-F238E27FC236}">
                  <a16:creationId xmlns:a16="http://schemas.microsoft.com/office/drawing/2014/main" id="{2B819FDC-D7E5-CA2A-FD2A-E2D13AE8A2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58081A8" w14:textId="5EBEA998" w:rsidR="00872ACA" w:rsidRPr="000272DA" w:rsidRDefault="00872ACA" w:rsidP="00872ACA">
      <w:pPr>
        <w:ind w:firstLine="851"/>
        <w:jc w:val="center"/>
      </w:pPr>
      <w:r w:rsidRPr="000272DA">
        <w:rPr>
          <w:b/>
          <w:bCs/>
        </w:rPr>
        <w:t>1</w:t>
      </w:r>
      <w:r>
        <w:rPr>
          <w:b/>
          <w:bCs/>
        </w:rPr>
        <w:t>7</w:t>
      </w:r>
      <w:r w:rsidRPr="000272DA">
        <w:rPr>
          <w:b/>
          <w:bCs/>
        </w:rPr>
        <w:t xml:space="preserve"> Pav. </w:t>
      </w:r>
      <w:r w:rsidRPr="000272DA">
        <w:t xml:space="preserve">Tauragės </w:t>
      </w:r>
      <w:r>
        <w:t>VVG ūkininkaujančių skaičius pagal lytį</w:t>
      </w:r>
      <w:r w:rsidR="003361E6">
        <w:t>, 2022 m.</w:t>
      </w:r>
    </w:p>
    <w:p w14:paraId="27DAE99B" w14:textId="77777777" w:rsidR="00CF3BBA" w:rsidRDefault="00CF3BBA" w:rsidP="009616EC">
      <w:pPr>
        <w:ind w:firstLine="851"/>
      </w:pPr>
    </w:p>
    <w:p w14:paraId="36947EAD" w14:textId="049177C8" w:rsidR="00872ACA" w:rsidRPr="00FA0564" w:rsidRDefault="00CF3BBA" w:rsidP="009616EC">
      <w:pPr>
        <w:ind w:firstLine="851"/>
      </w:pPr>
      <w:r>
        <w:t>Vertinant ūkininkaujančius pagal ūkio specializacija [2], didžioji dalis ūkių yra mišrūs (1346 ūkiai), augalininkyste užsiima 546 ūkiai, o gyvulininkyste – 192. Duomenų apie ekologiškai ūkininkaujančius ir užsiimančius žemės ūkio produktų perdirbimu ir realizavimu nėra.</w:t>
      </w:r>
    </w:p>
    <w:p w14:paraId="71F2C219" w14:textId="77777777" w:rsidR="009616EC" w:rsidRPr="00FA0564" w:rsidRDefault="009616EC" w:rsidP="009B21E4">
      <w:pPr>
        <w:ind w:firstLine="851"/>
        <w:jc w:val="center"/>
      </w:pPr>
    </w:p>
    <w:p w14:paraId="2814BCA5" w14:textId="77777777" w:rsidR="00C22A37" w:rsidRPr="00FA0564" w:rsidRDefault="00C22A37" w:rsidP="00C22A37">
      <w:pPr>
        <w:ind w:firstLine="851"/>
        <w:rPr>
          <w:b/>
          <w:bCs/>
        </w:rPr>
      </w:pPr>
      <w:r w:rsidRPr="00FA0564">
        <w:rPr>
          <w:b/>
          <w:bCs/>
        </w:rPr>
        <w:t>APIBENDRINIMAS:</w:t>
      </w:r>
    </w:p>
    <w:p w14:paraId="3E95CB07" w14:textId="2A59E040" w:rsidR="00C22A37" w:rsidRPr="00FA0564" w:rsidRDefault="00720882" w:rsidP="002C4895">
      <w:pPr>
        <w:pStyle w:val="ListParagraph"/>
        <w:numPr>
          <w:ilvl w:val="0"/>
          <w:numId w:val="21"/>
        </w:numPr>
        <w:tabs>
          <w:tab w:val="left" w:pos="1134"/>
        </w:tabs>
        <w:ind w:left="0" w:firstLine="851"/>
      </w:pPr>
      <w:bookmarkStart w:id="12" w:name="_Hlk132228719"/>
      <w:r w:rsidRPr="00FA0564">
        <w:t>Tauragės VVG teritorijoje u</w:t>
      </w:r>
      <w:r w:rsidR="00C22A37" w:rsidRPr="00FA0564">
        <w:t xml:space="preserve">žimti gyventojai dirbantys žemės ūkio, miškininkystės ir žuvininkystės sektoriuose </w:t>
      </w:r>
      <w:r w:rsidRPr="00FA0564">
        <w:t xml:space="preserve">2021 m. </w:t>
      </w:r>
      <w:r w:rsidR="00C22A37" w:rsidRPr="00FA0564">
        <w:t>užėmė 21,87 proc.</w:t>
      </w:r>
      <w:r w:rsidRPr="00FA0564">
        <w:t xml:space="preserve"> </w:t>
      </w:r>
      <w:r w:rsidR="00C22A37" w:rsidRPr="00FA0564">
        <w:t>(R2</w:t>
      </w:r>
      <w:r w:rsidR="001B74D0" w:rsidRPr="00FA0564">
        <w:t>3</w:t>
      </w:r>
      <w:r w:rsidR="00C22A37" w:rsidRPr="00FA0564">
        <w:t>);</w:t>
      </w:r>
    </w:p>
    <w:p w14:paraId="6578475F" w14:textId="01DFD1AE" w:rsidR="00C22A37" w:rsidRDefault="00437589" w:rsidP="002C4895">
      <w:pPr>
        <w:pStyle w:val="ListParagraph"/>
        <w:numPr>
          <w:ilvl w:val="0"/>
          <w:numId w:val="21"/>
        </w:numPr>
        <w:tabs>
          <w:tab w:val="left" w:pos="1134"/>
        </w:tabs>
        <w:ind w:left="0" w:firstLine="851"/>
      </w:pPr>
      <w:r w:rsidRPr="00FA0564">
        <w:t>Mažiausią dalį sudarė užsiimantys finansine ir draudimo veikla 2,94 proc. (R2</w:t>
      </w:r>
      <w:r w:rsidR="001B74D0" w:rsidRPr="00FA0564">
        <w:t>4</w:t>
      </w:r>
      <w:r w:rsidRPr="00FA0564">
        <w:t>);</w:t>
      </w:r>
    </w:p>
    <w:p w14:paraId="1D199A8A" w14:textId="4D0F9E64" w:rsidR="001E7649" w:rsidRPr="00FA0564" w:rsidRDefault="001E7649" w:rsidP="002C4895">
      <w:pPr>
        <w:pStyle w:val="ListParagraph"/>
        <w:numPr>
          <w:ilvl w:val="0"/>
          <w:numId w:val="21"/>
        </w:numPr>
        <w:tabs>
          <w:tab w:val="left" w:pos="1134"/>
        </w:tabs>
        <w:ind w:left="0" w:firstLine="851"/>
      </w:pPr>
      <w:r w:rsidRPr="006939BE">
        <w:t>Tauragės rajono vietos veiklos grupės teritorijoje gyventojų dirbančių didmeninėje ir mažmeninėje prekyboje, varikliniu trasporto priemonių ir motociklų remontas, buvo daugiausiai 1 516 gyventojų, ši sritis sudarė 24 proc</w:t>
      </w:r>
      <w:r>
        <w:t>. (R25);</w:t>
      </w:r>
    </w:p>
    <w:p w14:paraId="39C54839" w14:textId="1BC70B61" w:rsidR="00ED7A96" w:rsidRPr="00FA0564" w:rsidRDefault="003C6D9E" w:rsidP="002C4895">
      <w:pPr>
        <w:pStyle w:val="ListParagraph"/>
        <w:numPr>
          <w:ilvl w:val="0"/>
          <w:numId w:val="21"/>
        </w:numPr>
        <w:tabs>
          <w:tab w:val="left" w:pos="1134"/>
        </w:tabs>
        <w:ind w:left="0" w:firstLine="851"/>
      </w:pPr>
      <w:r w:rsidRPr="00FA0564">
        <w:t>Nuo 2014 m. iki 2019 m. Tauragės r. sav. Vidutinis metinis bedarbių proc.</w:t>
      </w:r>
      <w:r w:rsidR="001E7649">
        <w:t xml:space="preserve"> nuo DAG</w:t>
      </w:r>
      <w:r w:rsidRPr="00FA0564">
        <w:t xml:space="preserve"> sumažėj</w:t>
      </w:r>
      <w:r w:rsidR="001E7649">
        <w:t>o</w:t>
      </w:r>
      <w:r w:rsidRPr="00FA0564">
        <w:t xml:space="preserve"> per 38 proc. (R2</w:t>
      </w:r>
      <w:r w:rsidR="001E7649">
        <w:t>6</w:t>
      </w:r>
      <w:r w:rsidRPr="00FA0564">
        <w:t>);</w:t>
      </w:r>
    </w:p>
    <w:p w14:paraId="72FE50DF" w14:textId="77A35E68" w:rsidR="003C6D9E" w:rsidRPr="00FA0564" w:rsidRDefault="00B31434" w:rsidP="002C4895">
      <w:pPr>
        <w:pStyle w:val="ListParagraph"/>
        <w:numPr>
          <w:ilvl w:val="0"/>
          <w:numId w:val="21"/>
        </w:numPr>
        <w:tabs>
          <w:tab w:val="left" w:pos="1134"/>
        </w:tabs>
        <w:ind w:left="0" w:firstLine="851"/>
      </w:pPr>
      <w:r w:rsidRPr="00FA0564">
        <w:t xml:space="preserve">Nuo 2014 m. iki 2022 m. Tauragės r. sav. Vidutinis metinis laisvų darbo vietų sk. </w:t>
      </w:r>
      <w:r w:rsidR="00CF3BBA">
        <w:t>p</w:t>
      </w:r>
      <w:r w:rsidRPr="00FA0564">
        <w:t>adidėjo per 37 proc. (R2</w:t>
      </w:r>
      <w:r w:rsidR="001E7649">
        <w:t>7</w:t>
      </w:r>
      <w:r w:rsidRPr="00FA0564">
        <w:t>)</w:t>
      </w:r>
      <w:r w:rsidR="00AE0D8D" w:rsidRPr="00FA0564">
        <w:t>;</w:t>
      </w:r>
    </w:p>
    <w:p w14:paraId="0F3FB570" w14:textId="5EE2155D" w:rsidR="00AE0D8D" w:rsidRPr="00FA0564" w:rsidRDefault="00C64E47" w:rsidP="002C4895">
      <w:pPr>
        <w:pStyle w:val="ListParagraph"/>
        <w:numPr>
          <w:ilvl w:val="0"/>
          <w:numId w:val="21"/>
        </w:numPr>
        <w:tabs>
          <w:tab w:val="left" w:pos="1134"/>
        </w:tabs>
        <w:ind w:left="0" w:firstLine="851"/>
      </w:pPr>
      <w:r w:rsidRPr="00FA0564">
        <w:t>Mažų ir vidutinių įmonių skaičius nuo 201</w:t>
      </w:r>
      <w:r w:rsidR="004F53D3" w:rsidRPr="00FA0564">
        <w:t>8</w:t>
      </w:r>
      <w:r w:rsidRPr="00FA0564">
        <w:t xml:space="preserve"> m. iki 2022 m. padidėjo per 2,82 proc.</w:t>
      </w:r>
      <w:r w:rsidR="00DA6365" w:rsidRPr="00FA0564">
        <w:t xml:space="preserve"> (R2</w:t>
      </w:r>
      <w:r w:rsidR="001E7649">
        <w:t>8</w:t>
      </w:r>
      <w:r w:rsidR="00DA6365" w:rsidRPr="00FA0564">
        <w:t>)</w:t>
      </w:r>
    </w:p>
    <w:p w14:paraId="67093DEB" w14:textId="03BBD6A7" w:rsidR="00DA6365" w:rsidRPr="00FA0564" w:rsidRDefault="00DA6365" w:rsidP="002C4895">
      <w:pPr>
        <w:pStyle w:val="ListParagraph"/>
        <w:numPr>
          <w:ilvl w:val="0"/>
          <w:numId w:val="21"/>
        </w:numPr>
        <w:tabs>
          <w:tab w:val="left" w:pos="1134"/>
        </w:tabs>
        <w:ind w:left="0" w:firstLine="851"/>
      </w:pPr>
      <w:r w:rsidRPr="00FA0564">
        <w:t xml:space="preserve">Nuo 2018 m. iki 2022 m. </w:t>
      </w:r>
      <w:r w:rsidR="00FC36EE" w:rsidRPr="00FA0564">
        <w:t>į</w:t>
      </w:r>
      <w:r w:rsidRPr="00FA0564">
        <w:t xml:space="preserve">gijusių verslo liudijimą sumažėjo per </w:t>
      </w:r>
      <w:r w:rsidR="00A64027" w:rsidRPr="00FA0564">
        <w:t>1,33</w:t>
      </w:r>
      <w:r w:rsidRPr="00FA0564">
        <w:t xml:space="preserve"> proc. (R2</w:t>
      </w:r>
      <w:r w:rsidR="001E7649">
        <w:t>9</w:t>
      </w:r>
      <w:r w:rsidRPr="00FA0564">
        <w:t>)</w:t>
      </w:r>
    </w:p>
    <w:p w14:paraId="4DD962E4" w14:textId="5382525F" w:rsidR="00157991" w:rsidRPr="00FA0564" w:rsidRDefault="00343CC8" w:rsidP="002C4895">
      <w:pPr>
        <w:pStyle w:val="ListParagraph"/>
        <w:numPr>
          <w:ilvl w:val="0"/>
          <w:numId w:val="21"/>
        </w:numPr>
        <w:tabs>
          <w:tab w:val="left" w:pos="1134"/>
        </w:tabs>
        <w:ind w:left="0" w:firstLine="851"/>
      </w:pPr>
      <w:r w:rsidRPr="00FA0564">
        <w:t>Bendra visų vietinio reguliaraus susisiekimo atliktų m</w:t>
      </w:r>
      <w:r w:rsidR="00CF3BBA">
        <w:t>ar</w:t>
      </w:r>
      <w:r w:rsidRPr="00FA0564">
        <w:t>šrutų rida lyginant 2020 m. su 2021 m. padidėjo 19,91 proc. (R</w:t>
      </w:r>
      <w:r w:rsidR="001E7649">
        <w:t>30</w:t>
      </w:r>
      <w:r w:rsidRPr="00FA0564">
        <w:t>)</w:t>
      </w:r>
      <w:r w:rsidR="006C7EC5" w:rsidRPr="00FA0564">
        <w:t>;</w:t>
      </w:r>
    </w:p>
    <w:p w14:paraId="0BA56E30" w14:textId="71EBCD84" w:rsidR="005C777B" w:rsidRPr="00FA0564" w:rsidRDefault="00BE4611" w:rsidP="002C4895">
      <w:pPr>
        <w:pStyle w:val="ListParagraph"/>
        <w:numPr>
          <w:ilvl w:val="0"/>
          <w:numId w:val="21"/>
        </w:numPr>
        <w:tabs>
          <w:tab w:val="left" w:pos="1134"/>
        </w:tabs>
        <w:ind w:left="0" w:firstLine="851"/>
      </w:pPr>
      <w:r w:rsidRPr="00FA0564">
        <w:t>T</w:t>
      </w:r>
      <w:r w:rsidR="00CF3BBA">
        <w:t>a</w:t>
      </w:r>
      <w:r w:rsidRPr="00FA0564">
        <w:t xml:space="preserve">uragės r. sav. </w:t>
      </w:r>
      <w:r w:rsidR="00CF3BBA">
        <w:t>g</w:t>
      </w:r>
      <w:r w:rsidRPr="00FA0564">
        <w:t>yventojų</w:t>
      </w:r>
      <w:r w:rsidR="00CF3BBA">
        <w:t>,</w:t>
      </w:r>
      <w:r w:rsidRPr="00FA0564">
        <w:t xml:space="preserve"> vykančių individualią veiklą</w:t>
      </w:r>
      <w:r w:rsidR="00CF3BBA">
        <w:t>,</w:t>
      </w:r>
      <w:r w:rsidRPr="00FA0564">
        <w:t xml:space="preserve"> nuo 2018 m. iki 2022 m. skaičus padidėjo 58,72 proc. (R</w:t>
      </w:r>
      <w:r w:rsidR="003D2B6D">
        <w:t>3</w:t>
      </w:r>
      <w:r w:rsidR="001E7649">
        <w:t>1</w:t>
      </w:r>
      <w:r w:rsidRPr="00FA0564">
        <w:t>)</w:t>
      </w:r>
      <w:r w:rsidR="00B61FFF" w:rsidRPr="00FA0564">
        <w:t>;</w:t>
      </w:r>
    </w:p>
    <w:p w14:paraId="2D6E8585" w14:textId="4D7380EF" w:rsidR="00D736B5" w:rsidRPr="00FA0564" w:rsidRDefault="00D736B5" w:rsidP="002C4895">
      <w:pPr>
        <w:pStyle w:val="ListParagraph"/>
        <w:numPr>
          <w:ilvl w:val="0"/>
          <w:numId w:val="21"/>
        </w:numPr>
        <w:tabs>
          <w:tab w:val="left" w:pos="1134"/>
        </w:tabs>
        <w:ind w:left="0" w:firstLine="851"/>
      </w:pPr>
      <w:r w:rsidRPr="00FA0564">
        <w:t xml:space="preserve">Darbuotojų veikiančiose mažose ir vidutinėse įmonėse nuo 2018 m. </w:t>
      </w:r>
      <w:r w:rsidR="00DF0911" w:rsidRPr="00FA0564">
        <w:t xml:space="preserve">iki 2022 m. </w:t>
      </w:r>
      <w:r w:rsidRPr="00FA0564">
        <w:t>sumažėjo</w:t>
      </w:r>
      <w:r w:rsidR="00DF0911" w:rsidRPr="00FA0564">
        <w:t xml:space="preserve"> </w:t>
      </w:r>
      <w:r w:rsidRPr="00FA0564">
        <w:t>12,31 proc.</w:t>
      </w:r>
      <w:r w:rsidR="00DF0911" w:rsidRPr="00FA0564">
        <w:t xml:space="preserve"> (R3</w:t>
      </w:r>
      <w:r w:rsidR="001E7649">
        <w:t>2</w:t>
      </w:r>
      <w:r w:rsidR="00DF0911" w:rsidRPr="00FA0564">
        <w:t>)</w:t>
      </w:r>
    </w:p>
    <w:p w14:paraId="474FC4C2" w14:textId="05AF14D5" w:rsidR="00DC53B1" w:rsidRDefault="00B06719" w:rsidP="002C4895">
      <w:pPr>
        <w:pStyle w:val="ListParagraph"/>
        <w:numPr>
          <w:ilvl w:val="0"/>
          <w:numId w:val="21"/>
        </w:numPr>
        <w:tabs>
          <w:tab w:val="left" w:pos="1134"/>
        </w:tabs>
        <w:ind w:left="0" w:firstLine="851"/>
      </w:pPr>
      <w:r w:rsidRPr="00FA0564">
        <w:t>Ū</w:t>
      </w:r>
      <w:r w:rsidR="00DC53B1" w:rsidRPr="00FA0564">
        <w:t>kininkaujančių nuo 40 iki pensinio amžiaus asmenų sudaro 51,41 proc.</w:t>
      </w:r>
      <w:r w:rsidRPr="00FA0564">
        <w:t xml:space="preserve"> ūkininkaujančių amžiaus grupės. (R3</w:t>
      </w:r>
      <w:r w:rsidR="001E7649">
        <w:t>3</w:t>
      </w:r>
      <w:r w:rsidRPr="00FA0564">
        <w:t>)</w:t>
      </w:r>
      <w:r w:rsidR="00B61FFF" w:rsidRPr="00FA0564">
        <w:t>;</w:t>
      </w:r>
    </w:p>
    <w:p w14:paraId="277466DD" w14:textId="3ED53470" w:rsidR="003D2B6D" w:rsidRPr="00FA0564" w:rsidRDefault="003D2B6D" w:rsidP="002C4895">
      <w:pPr>
        <w:pStyle w:val="ListParagraph"/>
        <w:numPr>
          <w:ilvl w:val="0"/>
          <w:numId w:val="21"/>
        </w:numPr>
        <w:tabs>
          <w:tab w:val="left" w:pos="1134"/>
        </w:tabs>
        <w:ind w:left="0" w:firstLine="851"/>
      </w:pPr>
      <w:r>
        <w:t>Iki 40 metų ūkininkaujančių asmenų yra 282, t.y. mažiausiai vertinant ūkininkaujančius pagal amžių (R3</w:t>
      </w:r>
      <w:r w:rsidR="001E7649">
        <w:t>4</w:t>
      </w:r>
      <w:r>
        <w:t>);</w:t>
      </w:r>
    </w:p>
    <w:p w14:paraId="7A9082FE" w14:textId="61E90FAA" w:rsidR="00B06719" w:rsidRPr="00FA0564" w:rsidRDefault="00B61FFF" w:rsidP="002C4895">
      <w:pPr>
        <w:pStyle w:val="ListParagraph"/>
        <w:numPr>
          <w:ilvl w:val="0"/>
          <w:numId w:val="21"/>
        </w:numPr>
        <w:tabs>
          <w:tab w:val="left" w:pos="1134"/>
        </w:tabs>
        <w:ind w:left="0" w:firstLine="851"/>
      </w:pPr>
      <w:r w:rsidRPr="00FA0564">
        <w:t>Ūkininkaujančių vyrų 33,71 proc</w:t>
      </w:r>
      <w:r w:rsidR="003D2B6D">
        <w:t>.</w:t>
      </w:r>
      <w:r w:rsidRPr="00FA0564">
        <w:t xml:space="preserve"> daugiau nei moterų (R</w:t>
      </w:r>
      <w:r w:rsidR="003D2B6D">
        <w:t>3</w:t>
      </w:r>
      <w:r w:rsidR="001E7649">
        <w:t>5</w:t>
      </w:r>
      <w:r w:rsidRPr="00FA0564">
        <w:t>);</w:t>
      </w:r>
    </w:p>
    <w:p w14:paraId="61F83FC7" w14:textId="4BB09363" w:rsidR="00B61FFF" w:rsidRDefault="003D2B6D" w:rsidP="002C4895">
      <w:pPr>
        <w:pStyle w:val="ListParagraph"/>
        <w:numPr>
          <w:ilvl w:val="0"/>
          <w:numId w:val="21"/>
        </w:numPr>
        <w:tabs>
          <w:tab w:val="left" w:pos="1134"/>
        </w:tabs>
        <w:ind w:left="0" w:firstLine="851"/>
      </w:pPr>
      <w:r>
        <w:t>Daugiausiai ūkių yra, kurių dydis nuo 6 iki 20 ha (įskaitytinai), tokių ūkių yra 852</w:t>
      </w:r>
      <w:r w:rsidRPr="002B1B31">
        <w:t xml:space="preserve"> </w:t>
      </w:r>
      <w:r w:rsidR="00B61FFF" w:rsidRPr="002B1B31">
        <w:t>(R</w:t>
      </w:r>
      <w:r>
        <w:t>3</w:t>
      </w:r>
      <w:r w:rsidR="001E7649">
        <w:t>6</w:t>
      </w:r>
      <w:r w:rsidR="00B61FFF" w:rsidRPr="002B1B31">
        <w:t>)</w:t>
      </w:r>
      <w:r w:rsidR="002B1B31">
        <w:t>;</w:t>
      </w:r>
    </w:p>
    <w:p w14:paraId="5EA09898" w14:textId="0A444D25" w:rsidR="003D2B6D" w:rsidRDefault="003D2B6D" w:rsidP="002C4895">
      <w:pPr>
        <w:pStyle w:val="ListParagraph"/>
        <w:numPr>
          <w:ilvl w:val="0"/>
          <w:numId w:val="21"/>
        </w:numPr>
        <w:tabs>
          <w:tab w:val="left" w:pos="1134"/>
        </w:tabs>
        <w:ind w:left="0" w:firstLine="851"/>
      </w:pPr>
      <w:r>
        <w:t>Didžioji dalis ūkių yra mišrūs (1346 ūkiai), augalininkyste užsiima 546 ūkiai, o gyvulininkyste – 192 (R3</w:t>
      </w:r>
      <w:r w:rsidR="001E7649">
        <w:t>7</w:t>
      </w:r>
      <w:r>
        <w:t>);</w:t>
      </w:r>
    </w:p>
    <w:p w14:paraId="20699A32" w14:textId="171071F1" w:rsidR="000D5475" w:rsidRPr="002B1B31" w:rsidRDefault="000D5475" w:rsidP="002C4895">
      <w:pPr>
        <w:pStyle w:val="ListParagraph"/>
        <w:numPr>
          <w:ilvl w:val="0"/>
          <w:numId w:val="21"/>
        </w:numPr>
        <w:tabs>
          <w:tab w:val="left" w:pos="1134"/>
        </w:tabs>
        <w:ind w:left="0" w:firstLine="851"/>
      </w:pPr>
      <w:r>
        <w:t>Apgyvendinimo įstaigų skaičius Tauragės r. sav. (įskaitant miestą) nuo 2018 m. iki 2022 m. sumažėjo 9 įstaigomis, t.y. 37,50 proc. (R</w:t>
      </w:r>
      <w:r w:rsidR="001E7649">
        <w:t>38</w:t>
      </w:r>
      <w:r>
        <w:t>);</w:t>
      </w:r>
    </w:p>
    <w:p w14:paraId="2DB453A9" w14:textId="50FA9835" w:rsidR="002B1B31" w:rsidRDefault="002B1B31" w:rsidP="002C4895">
      <w:pPr>
        <w:pStyle w:val="ListParagraph"/>
        <w:numPr>
          <w:ilvl w:val="0"/>
          <w:numId w:val="21"/>
        </w:numPr>
        <w:tabs>
          <w:tab w:val="left" w:pos="1134"/>
        </w:tabs>
        <w:ind w:left="0" w:firstLine="851"/>
      </w:pPr>
      <w:r w:rsidRPr="00E310EB">
        <w:t>2014 m. iki 2022 m. Europos struktūrinės paramos įgyvendintų projektų buvo 54, kurių bendra vertė siekė 25 443 676,92 Eur. (R</w:t>
      </w:r>
      <w:r w:rsidR="00E310EB" w:rsidRPr="00E310EB">
        <w:t>39</w:t>
      </w:r>
      <w:r w:rsidRPr="00E310EB">
        <w:t>).</w:t>
      </w:r>
    </w:p>
    <w:bookmarkEnd w:id="12"/>
    <w:p w14:paraId="6A5435F4" w14:textId="029192C6" w:rsidR="00D93574" w:rsidRDefault="00D93574" w:rsidP="00D93574">
      <w:pPr>
        <w:tabs>
          <w:tab w:val="left" w:pos="1134"/>
        </w:tabs>
        <w:ind w:firstLine="851"/>
        <w:rPr>
          <w:bCs/>
        </w:rPr>
      </w:pPr>
      <w:r w:rsidRPr="009B734F">
        <w:rPr>
          <w:bCs/>
          <w:lang w:eastAsia="lt-LT"/>
        </w:rPr>
        <w:lastRenderedPageBreak/>
        <w:t xml:space="preserve">Remiantis VVG teritorijos gyventojų apklausos rezultatais, net </w:t>
      </w:r>
      <w:r>
        <w:rPr>
          <w:bCs/>
          <w:lang w:eastAsia="lt-LT"/>
        </w:rPr>
        <w:t>56,6</w:t>
      </w:r>
      <w:r w:rsidRPr="009B734F">
        <w:rPr>
          <w:bCs/>
          <w:lang w:eastAsia="lt-LT"/>
        </w:rPr>
        <w:t xml:space="preserve"> proc. apklaustųjų nurodė, kad svarbiausia sritis, kuriai reikia teikti paramą – darbo vietų kūrimas, ir </w:t>
      </w:r>
      <w:r>
        <w:rPr>
          <w:bCs/>
        </w:rPr>
        <w:t>58,3</w:t>
      </w:r>
      <w:r w:rsidRPr="009B734F">
        <w:rPr>
          <w:bCs/>
        </w:rPr>
        <w:t xml:space="preserve"> proc., respondentų nurodė, kad imtųsi </w:t>
      </w:r>
      <w:r w:rsidRPr="009B734F">
        <w:rPr>
          <w:color w:val="000000"/>
        </w:rPr>
        <w:t>smulkaus verslo, jei jo pradžiai būtų suteikta ES parama</w:t>
      </w:r>
      <w:r w:rsidRPr="009B734F">
        <w:rPr>
          <w:bCs/>
        </w:rPr>
        <w:t xml:space="preserve"> ir </w:t>
      </w:r>
      <w:r>
        <w:rPr>
          <w:bCs/>
        </w:rPr>
        <w:t>41,7</w:t>
      </w:r>
      <w:r w:rsidRPr="009B734F">
        <w:rPr>
          <w:bCs/>
        </w:rPr>
        <w:t xml:space="preserve"> proc., - nesiimtų. </w:t>
      </w:r>
      <w:r>
        <w:rPr>
          <w:bCs/>
        </w:rPr>
        <w:t>40,6</w:t>
      </w:r>
      <w:r w:rsidRPr="009B734F">
        <w:rPr>
          <w:bCs/>
        </w:rPr>
        <w:t xml:space="preserve"> proc. apklaustųjų mano, kad svarbu teikti paramą projektams, skirtiems </w:t>
      </w:r>
      <w:r>
        <w:rPr>
          <w:bCs/>
        </w:rPr>
        <w:t>inovacijų</w:t>
      </w:r>
      <w:r w:rsidRPr="009B734F">
        <w:rPr>
          <w:bCs/>
        </w:rPr>
        <w:t xml:space="preserve"> skatinimui ir diegimui kaimo vietovėse. Taip pat, anot respondentų, svarbu skirti paramą projektams, kurie skirti </w:t>
      </w:r>
      <w:r>
        <w:t xml:space="preserve">sveikatinimo priemonių aktyvinimo krypčiai </w:t>
      </w:r>
      <w:r w:rsidRPr="009B734F">
        <w:rPr>
          <w:bCs/>
        </w:rPr>
        <w:t>(</w:t>
      </w:r>
      <w:r>
        <w:rPr>
          <w:bCs/>
        </w:rPr>
        <w:t>47,4</w:t>
      </w:r>
      <w:r w:rsidRPr="009B734F">
        <w:rPr>
          <w:bCs/>
        </w:rPr>
        <w:t xml:space="preserve"> proc.) bei </w:t>
      </w:r>
      <w:r>
        <w:t>projektams, kurie skirti vietos produkcijos perdirbimui ir realizavimui</w:t>
      </w:r>
      <w:r w:rsidRPr="009B734F">
        <w:rPr>
          <w:bCs/>
          <w:lang w:eastAsia="lt-LT"/>
        </w:rPr>
        <w:t xml:space="preserve"> (</w:t>
      </w:r>
      <w:r>
        <w:rPr>
          <w:bCs/>
          <w:lang w:eastAsia="lt-LT"/>
        </w:rPr>
        <w:t>39,4</w:t>
      </w:r>
      <w:r w:rsidRPr="009B734F">
        <w:rPr>
          <w:bCs/>
          <w:lang w:eastAsia="lt-LT"/>
        </w:rPr>
        <w:t xml:space="preserve"> proc.)</w:t>
      </w:r>
      <w:r w:rsidRPr="009B734F">
        <w:rPr>
          <w:bCs/>
        </w:rPr>
        <w:t xml:space="preserve"> ir taip skatinti darbo vietų kūrimą</w:t>
      </w:r>
      <w:r>
        <w:rPr>
          <w:bCs/>
        </w:rPr>
        <w:t>.</w:t>
      </w:r>
    </w:p>
    <w:p w14:paraId="0BF877ED" w14:textId="2D9C79C9" w:rsidR="00D93574" w:rsidRPr="009B734F" w:rsidRDefault="00D93574" w:rsidP="00D93574">
      <w:pPr>
        <w:tabs>
          <w:tab w:val="left" w:pos="3706"/>
        </w:tabs>
        <w:ind w:firstLine="851"/>
        <w:rPr>
          <w:color w:val="000000"/>
        </w:rPr>
      </w:pPr>
      <w:r w:rsidRPr="009B734F">
        <w:rPr>
          <w:bCs/>
        </w:rPr>
        <w:t xml:space="preserve">Atsižvelgiant į tai, kad </w:t>
      </w:r>
      <w:r>
        <w:rPr>
          <w:bCs/>
        </w:rPr>
        <w:t>44,6</w:t>
      </w:r>
      <w:r w:rsidRPr="009B734F">
        <w:rPr>
          <w:bCs/>
        </w:rPr>
        <w:t xml:space="preserve"> proc. respondentų mano, kad </w:t>
      </w:r>
      <w:r w:rsidRPr="009B734F">
        <w:rPr>
          <w:color w:val="000000"/>
        </w:rPr>
        <w:t xml:space="preserve">paslaugų </w:t>
      </w:r>
      <w:r w:rsidRPr="009B734F">
        <w:rPr>
          <w:bCs/>
          <w:lang w:eastAsia="lt-LT"/>
        </w:rPr>
        <w:t>(švietimo, kultūros, sporto, aplinkos tvarkymo ir pan.)</w:t>
      </w:r>
      <w:r w:rsidRPr="009B734F">
        <w:rPr>
          <w:color w:val="000000"/>
        </w:rPr>
        <w:t xml:space="preserve"> gyventojams ir paslaugų socialiai pažeidžiamoms grupėms </w:t>
      </w:r>
      <w:r w:rsidRPr="009B734F">
        <w:rPr>
          <w:bCs/>
          <w:lang w:eastAsia="lt-LT"/>
        </w:rPr>
        <w:t>(bedarbiams, vaikams, vyresnio amžiaus žmonėms, neįgaliesiems ir pan.)</w:t>
      </w:r>
      <w:r w:rsidRPr="009B734F">
        <w:rPr>
          <w:b/>
          <w:bCs/>
          <w:sz w:val="22"/>
          <w:lang w:eastAsia="lt-LT"/>
        </w:rPr>
        <w:t xml:space="preserve"> </w:t>
      </w:r>
      <w:r w:rsidRPr="009B734F">
        <w:rPr>
          <w:color w:val="000000"/>
        </w:rPr>
        <w:t>(</w:t>
      </w:r>
      <w:r>
        <w:rPr>
          <w:color w:val="000000"/>
        </w:rPr>
        <w:t>30,9</w:t>
      </w:r>
      <w:r w:rsidRPr="009B734F">
        <w:rPr>
          <w:color w:val="000000"/>
        </w:rPr>
        <w:t xml:space="preserve"> proc.) plėtra turėtų būti vienos iš prioritetinių krypčių teikiant ES paramą, jų </w:t>
      </w:r>
      <w:r w:rsidRPr="009B734F">
        <w:rPr>
          <w:bCs/>
        </w:rPr>
        <w:t xml:space="preserve">buvo paklausta, ar pirktų šias paslaugas, jeigu jos būtų pradėtos teikti jų gyvenamojoje vietovėje. Net </w:t>
      </w:r>
      <w:r>
        <w:rPr>
          <w:bCs/>
        </w:rPr>
        <w:t>93,1</w:t>
      </w:r>
      <w:r w:rsidRPr="009B734F">
        <w:rPr>
          <w:bCs/>
        </w:rPr>
        <w:t xml:space="preserve"> proc. jų nurodė, kad pirktų ir tik </w:t>
      </w:r>
      <w:r>
        <w:rPr>
          <w:bCs/>
        </w:rPr>
        <w:t>6,9</w:t>
      </w:r>
      <w:r w:rsidRPr="009B734F">
        <w:rPr>
          <w:bCs/>
        </w:rPr>
        <w:t xml:space="preserve"> proc., kad nepirktų. </w:t>
      </w:r>
      <w:r w:rsidRPr="009B734F">
        <w:rPr>
          <w:color w:val="000000"/>
        </w:rPr>
        <w:t xml:space="preserve">Respondentų buvo pasiteirauta ar jie arba jų šeimos nariai prisidėtų savanorišku darbu, jei kaimo bendruomenė arba kita kuri nors nevyriausybinė organizacija organizuotų vietos gyventojams trūkstamas paslaugas. </w:t>
      </w:r>
      <w:r>
        <w:rPr>
          <w:color w:val="000000"/>
        </w:rPr>
        <w:t>88</w:t>
      </w:r>
      <w:r w:rsidRPr="009B734F">
        <w:rPr>
          <w:color w:val="000000"/>
        </w:rPr>
        <w:t xml:space="preserve"> proc. atsakė, kad „Taip“, o </w:t>
      </w:r>
      <w:r>
        <w:rPr>
          <w:color w:val="000000"/>
        </w:rPr>
        <w:t>12</w:t>
      </w:r>
      <w:r w:rsidRPr="009B734F">
        <w:rPr>
          <w:color w:val="000000"/>
        </w:rPr>
        <w:t xml:space="preserve"> proc. – „Ne“.</w:t>
      </w:r>
    </w:p>
    <w:p w14:paraId="78DE8746" w14:textId="74A03D6F" w:rsidR="00D93574" w:rsidRDefault="00D93574" w:rsidP="00D93574">
      <w:pPr>
        <w:tabs>
          <w:tab w:val="left" w:pos="1134"/>
        </w:tabs>
        <w:ind w:firstLine="851"/>
        <w:rPr>
          <w:color w:val="000000"/>
        </w:rPr>
      </w:pPr>
      <w:r w:rsidRPr="009B734F">
        <w:rPr>
          <w:bCs/>
        </w:rPr>
        <w:t>S</w:t>
      </w:r>
      <w:r w:rsidRPr="009B734F">
        <w:rPr>
          <w:color w:val="000000"/>
        </w:rPr>
        <w:t xml:space="preserve">iekiant išsiaiškinti respondentų nuomonę apie bendruomeninį verslą, jų buvo paklausta ar jie būtų linkę imtis bendruomeninio verslo iniciatyvų ir įgyvendinti bendruomeninį verslą skatinančius projektus. </w:t>
      </w:r>
      <w:r>
        <w:rPr>
          <w:color w:val="000000"/>
        </w:rPr>
        <w:t>53,7</w:t>
      </w:r>
      <w:r w:rsidRPr="009B734F">
        <w:rPr>
          <w:color w:val="000000"/>
        </w:rPr>
        <w:t xml:space="preserve"> proc. atsakė, kad „Taip, būtų įdomu“, </w:t>
      </w:r>
      <w:r>
        <w:rPr>
          <w:color w:val="000000"/>
        </w:rPr>
        <w:t>23,4</w:t>
      </w:r>
      <w:r w:rsidRPr="009B734F">
        <w:rPr>
          <w:color w:val="000000"/>
        </w:rPr>
        <w:t xml:space="preserve"> proc. rinkosi atsakymą „Nežinau“, </w:t>
      </w:r>
      <w:r>
        <w:rPr>
          <w:color w:val="000000"/>
        </w:rPr>
        <w:t>12,6</w:t>
      </w:r>
      <w:r w:rsidRPr="009B734F">
        <w:rPr>
          <w:color w:val="000000"/>
        </w:rPr>
        <w:t xml:space="preserve"> proc. respondentų tokių projektų neplanuoja, o </w:t>
      </w:r>
      <w:r>
        <w:rPr>
          <w:color w:val="000000"/>
        </w:rPr>
        <w:t>5,7</w:t>
      </w:r>
      <w:r w:rsidRPr="009B734F">
        <w:rPr>
          <w:color w:val="000000"/>
        </w:rPr>
        <w:t xml:space="preserve"> proc. respondentų jau šiuo </w:t>
      </w:r>
      <w:r>
        <w:rPr>
          <w:color w:val="000000"/>
        </w:rPr>
        <w:t>metu įgyvendina tokio tipo projektą.</w:t>
      </w:r>
    </w:p>
    <w:p w14:paraId="0B8429F5" w14:textId="55D0A710" w:rsidR="007A11FB" w:rsidRPr="009B734F" w:rsidRDefault="007A11FB" w:rsidP="007A11FB">
      <w:pPr>
        <w:tabs>
          <w:tab w:val="left" w:pos="3706"/>
        </w:tabs>
        <w:ind w:firstLine="851"/>
        <w:rPr>
          <w:color w:val="000000"/>
        </w:rPr>
      </w:pPr>
      <w:r w:rsidRPr="009B734F">
        <w:rPr>
          <w:color w:val="000000"/>
        </w:rPr>
        <w:t xml:space="preserve">Respondentų taip pat buvo paprašyta nurodyti, kaip mano, kokios ekonominės veiklos galėtų imtis jų kaimo bendruomenė, jei tokios veiklos pradžiai būtų skirta Europos Sąjungos parama. </w:t>
      </w:r>
      <w:r w:rsidR="007D02B2">
        <w:rPr>
          <w:color w:val="000000"/>
        </w:rPr>
        <w:t>Didžioji dauguma</w:t>
      </w:r>
      <w:r w:rsidRPr="009B734F">
        <w:rPr>
          <w:color w:val="000000"/>
        </w:rPr>
        <w:t xml:space="preserve">, </w:t>
      </w:r>
      <w:r w:rsidR="007D02B2">
        <w:rPr>
          <w:color w:val="000000"/>
        </w:rPr>
        <w:t>21,5</w:t>
      </w:r>
      <w:r w:rsidRPr="009B734F">
        <w:rPr>
          <w:color w:val="000000"/>
        </w:rPr>
        <w:t xml:space="preserve"> proc., respondentų mano, kad tai galėtų būti </w:t>
      </w:r>
      <w:r w:rsidR="007D02B2">
        <w:rPr>
          <w:color w:val="000000"/>
        </w:rPr>
        <w:t>įvairių paslaugų vietos gyventojams teikimas</w:t>
      </w:r>
      <w:r w:rsidRPr="009B734F">
        <w:rPr>
          <w:color w:val="000000"/>
        </w:rPr>
        <w:t xml:space="preserve">, </w:t>
      </w:r>
      <w:r w:rsidR="007D02B2">
        <w:rPr>
          <w:color w:val="000000"/>
        </w:rPr>
        <w:t>18,7</w:t>
      </w:r>
      <w:r w:rsidRPr="009B734F">
        <w:rPr>
          <w:color w:val="000000"/>
        </w:rPr>
        <w:t xml:space="preserve"> proc., apklaustųjų nuomone tai turėtų būti </w:t>
      </w:r>
      <w:r w:rsidR="007D02B2">
        <w:rPr>
          <w:color w:val="000000"/>
        </w:rPr>
        <w:t>ūkininkų produkcijos realizavimas</w:t>
      </w:r>
      <w:r w:rsidRPr="009B734F">
        <w:rPr>
          <w:color w:val="000000"/>
        </w:rPr>
        <w:t xml:space="preserve">, o </w:t>
      </w:r>
      <w:r w:rsidR="007D02B2">
        <w:rPr>
          <w:color w:val="000000"/>
        </w:rPr>
        <w:t>14,8</w:t>
      </w:r>
      <w:r w:rsidRPr="009B734F">
        <w:rPr>
          <w:color w:val="000000"/>
        </w:rPr>
        <w:t xml:space="preserve"> proc. respondentų mano, kad bendruomenė galėtų imtis </w:t>
      </w:r>
      <w:r w:rsidR="007D02B2">
        <w:t xml:space="preserve">gamtos gėrybių (grybų, uogų, žolelių ir pan.) rinkimo, džiovinimo ir </w:t>
      </w:r>
      <w:r w:rsidRPr="009B734F">
        <w:rPr>
          <w:color w:val="000000"/>
        </w:rPr>
        <w:t>realizavimo.</w:t>
      </w:r>
    </w:p>
    <w:p w14:paraId="684A4F7A" w14:textId="77777777" w:rsidR="007A11FB" w:rsidRPr="009B734F" w:rsidRDefault="007A11FB" w:rsidP="007A11FB">
      <w:pPr>
        <w:tabs>
          <w:tab w:val="left" w:pos="3706"/>
        </w:tabs>
        <w:ind w:firstLine="851"/>
        <w:rPr>
          <w:bCs/>
        </w:rPr>
      </w:pPr>
      <w:r w:rsidRPr="009B734F">
        <w:rPr>
          <w:bCs/>
        </w:rPr>
        <w:t>Atsižvelgiant į visą turimą informaciją, gyventojų poreikius ir vietos plėtros strategijos biudžetą buvo apibrėžta VVG teritorijos vizija, kurios vienas iš aspektų, kad Tauragės rajonas taptų vieta, kurioje didės kaimo gyventojų verslumas, augs ekonomika ir mažės nedarbas.</w:t>
      </w:r>
    </w:p>
    <w:p w14:paraId="4F48E43F" w14:textId="3D739AB4" w:rsidR="00566B9C" w:rsidRPr="00AF3453" w:rsidRDefault="00566B9C" w:rsidP="00A17366">
      <w:pPr>
        <w:pStyle w:val="Heading3"/>
        <w:numPr>
          <w:ilvl w:val="1"/>
          <w:numId w:val="1"/>
        </w:numPr>
      </w:pPr>
      <w:bookmarkStart w:id="13" w:name="_Toc119662862"/>
      <w:r w:rsidRPr="00AF3453">
        <w:t>VVG teritorijos socialinė infrastruktūra</w:t>
      </w:r>
      <w:r w:rsidR="00902EF0" w:rsidRPr="00AF3453">
        <w:t xml:space="preserve"> </w:t>
      </w:r>
      <w:r w:rsidRPr="00AF3453">
        <w:t>ir kultūros ištekliai</w:t>
      </w:r>
      <w:bookmarkEnd w:id="13"/>
    </w:p>
    <w:p w14:paraId="584B787D" w14:textId="7BA27E1D" w:rsidR="00E7138E" w:rsidRPr="00AF3453" w:rsidRDefault="00E7138E" w:rsidP="00E7138E">
      <w:pPr>
        <w:pStyle w:val="ListParagraph"/>
        <w:ind w:left="0" w:firstLine="851"/>
        <w:rPr>
          <w:lang w:val="en-GB"/>
        </w:rPr>
      </w:pPr>
      <w:r w:rsidRPr="00AF3453">
        <w:t>Tauragės rajono savivaldybės administracijos duomenimis</w:t>
      </w:r>
      <w:r w:rsidR="002C4895" w:rsidRPr="00AF3453">
        <w:t xml:space="preserve"> [25]</w:t>
      </w:r>
      <w:r w:rsidRPr="00AF3453">
        <w:t xml:space="preserve"> Tauragės rajone veikia </w:t>
      </w:r>
      <w:r w:rsidR="005D0005" w:rsidRPr="00AF3453">
        <w:t>35</w:t>
      </w:r>
      <w:r w:rsidRPr="00AF3453">
        <w:t xml:space="preserve"> kaimo bendruomenės</w:t>
      </w:r>
      <w:r w:rsidR="003C439D" w:rsidRPr="00AF3453">
        <w:t xml:space="preserve">. </w:t>
      </w:r>
      <w:r w:rsidRPr="00AF3453">
        <w:t xml:space="preserve">Daugiausia </w:t>
      </w:r>
      <w:r w:rsidR="0095216E" w:rsidRPr="00AF3453">
        <w:t>kaimo bendruomeni</w:t>
      </w:r>
      <w:r w:rsidR="00AF3453" w:rsidRPr="00AF3453">
        <w:t>ų</w:t>
      </w:r>
      <w:r w:rsidR="0095216E" w:rsidRPr="00AF3453">
        <w:t xml:space="preserve"> turi Taura</w:t>
      </w:r>
      <w:r w:rsidR="00AF3453" w:rsidRPr="00AF3453">
        <w:t>g</w:t>
      </w:r>
      <w:r w:rsidR="0095216E" w:rsidRPr="00AF3453">
        <w:t xml:space="preserve">ės </w:t>
      </w:r>
      <w:r w:rsidR="00AF3453" w:rsidRPr="00AF3453">
        <w:t>ir Žygaičių seniūnijos, po 8.</w:t>
      </w:r>
      <w:r w:rsidR="005D0005" w:rsidRPr="00AF3453">
        <w:t xml:space="preserve"> </w:t>
      </w:r>
      <w:r w:rsidR="00AF3453" w:rsidRPr="00AF3453">
        <w:t>Mažiausiai kaimo bendruomenių yra Lauksargių</w:t>
      </w:r>
      <w:r w:rsidR="00AF3453">
        <w:t xml:space="preserve"> ir Batakių seniūnijose.</w:t>
      </w:r>
      <w:r w:rsidR="009861EB">
        <w:t xml:space="preserve"> (žr. 1.7.1. lentelė)</w:t>
      </w:r>
    </w:p>
    <w:p w14:paraId="11A38C00" w14:textId="17D5C00D" w:rsidR="00A8560D" w:rsidRDefault="00A8560D" w:rsidP="00E7138E">
      <w:pPr>
        <w:pStyle w:val="ListParagraph"/>
        <w:ind w:left="0" w:firstLine="851"/>
      </w:pPr>
    </w:p>
    <w:p w14:paraId="7E356153" w14:textId="437CED69" w:rsidR="0010530E" w:rsidRDefault="007B616E" w:rsidP="0010530E">
      <w:pPr>
        <w:jc w:val="center"/>
      </w:pPr>
      <w:r>
        <w:rPr>
          <w:b/>
        </w:rPr>
        <w:t>1</w:t>
      </w:r>
      <w:r w:rsidR="0010530E" w:rsidRPr="009B734F">
        <w:rPr>
          <w:b/>
        </w:rPr>
        <w:t>.</w:t>
      </w:r>
      <w:r>
        <w:rPr>
          <w:b/>
        </w:rPr>
        <w:t>7</w:t>
      </w:r>
      <w:r w:rsidR="0010530E" w:rsidRPr="009B734F">
        <w:rPr>
          <w:b/>
        </w:rPr>
        <w:t>.1. lentelė.</w:t>
      </w:r>
      <w:r w:rsidR="0010530E" w:rsidRPr="009B734F">
        <w:t xml:space="preserve"> </w:t>
      </w:r>
      <w:r w:rsidR="009861EB">
        <w:t>Taur</w:t>
      </w:r>
      <w:r w:rsidR="00460051">
        <w:t>a</w:t>
      </w:r>
      <w:r w:rsidR="009861EB">
        <w:t>gės r. kaimo bendruomenės</w:t>
      </w:r>
    </w:p>
    <w:tbl>
      <w:tblPr>
        <w:tblStyle w:val="TableGrid"/>
        <w:tblW w:w="9824" w:type="dxa"/>
        <w:tblLayout w:type="fixed"/>
        <w:tblLook w:val="04A0" w:firstRow="1" w:lastRow="0" w:firstColumn="1" w:lastColumn="0" w:noHBand="0" w:noVBand="1"/>
      </w:tblPr>
      <w:tblGrid>
        <w:gridCol w:w="704"/>
        <w:gridCol w:w="9120"/>
      </w:tblGrid>
      <w:tr w:rsidR="00013B2E" w:rsidRPr="00460051" w14:paraId="541381A4" w14:textId="77777777" w:rsidTr="008714B4">
        <w:trPr>
          <w:trHeight w:val="20"/>
        </w:trPr>
        <w:tc>
          <w:tcPr>
            <w:tcW w:w="704" w:type="dxa"/>
            <w:hideMark/>
          </w:tcPr>
          <w:p w14:paraId="3EB120CE" w14:textId="77777777" w:rsidR="00013B2E" w:rsidRPr="00460051" w:rsidRDefault="00013B2E" w:rsidP="0087254D">
            <w:pPr>
              <w:jc w:val="center"/>
              <w:textAlignment w:val="baseline"/>
              <w:rPr>
                <w:color w:val="212529"/>
                <w:sz w:val="22"/>
                <w:szCs w:val="22"/>
                <w:lang w:eastAsia="en-GB"/>
              </w:rPr>
            </w:pPr>
            <w:r w:rsidRPr="00460051">
              <w:rPr>
                <w:b/>
                <w:bCs/>
                <w:color w:val="212529"/>
                <w:sz w:val="22"/>
                <w:szCs w:val="22"/>
                <w:bdr w:val="none" w:sz="0" w:space="0" w:color="auto" w:frame="1"/>
                <w:lang w:eastAsia="en-GB"/>
              </w:rPr>
              <w:t>Eil. Nr.</w:t>
            </w:r>
          </w:p>
        </w:tc>
        <w:tc>
          <w:tcPr>
            <w:tcW w:w="9120" w:type="dxa"/>
            <w:vAlign w:val="center"/>
            <w:hideMark/>
          </w:tcPr>
          <w:p w14:paraId="2C44523C" w14:textId="77777777" w:rsidR="00013B2E" w:rsidRPr="00460051" w:rsidRDefault="00013B2E" w:rsidP="0087254D">
            <w:pPr>
              <w:jc w:val="center"/>
              <w:rPr>
                <w:color w:val="212529"/>
                <w:sz w:val="22"/>
                <w:szCs w:val="22"/>
                <w:lang w:eastAsia="en-GB"/>
              </w:rPr>
            </w:pPr>
            <w:r w:rsidRPr="00460051">
              <w:rPr>
                <w:b/>
                <w:bCs/>
                <w:color w:val="212529"/>
                <w:sz w:val="22"/>
                <w:szCs w:val="22"/>
                <w:bdr w:val="none" w:sz="0" w:space="0" w:color="auto" w:frame="1"/>
                <w:lang w:eastAsia="en-GB"/>
              </w:rPr>
              <w:t>Kaimo bendruomenės pavadinimas</w:t>
            </w:r>
          </w:p>
        </w:tc>
      </w:tr>
      <w:tr w:rsidR="00013B2E" w:rsidRPr="00460051" w14:paraId="2FBE2D8B" w14:textId="77777777" w:rsidTr="008714B4">
        <w:trPr>
          <w:trHeight w:val="20"/>
        </w:trPr>
        <w:tc>
          <w:tcPr>
            <w:tcW w:w="9824" w:type="dxa"/>
            <w:gridSpan w:val="2"/>
            <w:vAlign w:val="center"/>
            <w:hideMark/>
          </w:tcPr>
          <w:p w14:paraId="0B61531D" w14:textId="77777777" w:rsidR="00013B2E" w:rsidRPr="00460051" w:rsidRDefault="00013B2E" w:rsidP="0087254D">
            <w:pPr>
              <w:jc w:val="center"/>
              <w:textAlignment w:val="baseline"/>
              <w:rPr>
                <w:color w:val="212529"/>
                <w:sz w:val="22"/>
                <w:szCs w:val="22"/>
                <w:lang w:eastAsia="en-GB"/>
              </w:rPr>
            </w:pPr>
            <w:r w:rsidRPr="00460051">
              <w:rPr>
                <w:b/>
                <w:bCs/>
                <w:color w:val="212529"/>
                <w:sz w:val="22"/>
                <w:szCs w:val="22"/>
                <w:bdr w:val="none" w:sz="0" w:space="0" w:color="auto" w:frame="1"/>
                <w:lang w:eastAsia="en-GB"/>
              </w:rPr>
              <w:t>Tauragės seniūnijos bendruomenės</w:t>
            </w:r>
          </w:p>
        </w:tc>
      </w:tr>
      <w:tr w:rsidR="00013B2E" w:rsidRPr="00460051" w14:paraId="1B74B3DC" w14:textId="77777777" w:rsidTr="008714B4">
        <w:trPr>
          <w:trHeight w:val="20"/>
        </w:trPr>
        <w:tc>
          <w:tcPr>
            <w:tcW w:w="704" w:type="dxa"/>
            <w:hideMark/>
          </w:tcPr>
          <w:p w14:paraId="2DE5F534" w14:textId="77777777" w:rsidR="00013B2E" w:rsidRPr="00460051" w:rsidRDefault="00013B2E" w:rsidP="0087254D">
            <w:pPr>
              <w:jc w:val="center"/>
              <w:rPr>
                <w:color w:val="212529"/>
                <w:sz w:val="22"/>
                <w:szCs w:val="22"/>
                <w:lang w:eastAsia="en-GB"/>
              </w:rPr>
            </w:pPr>
            <w:r w:rsidRPr="00460051">
              <w:rPr>
                <w:color w:val="212529"/>
                <w:sz w:val="22"/>
                <w:szCs w:val="22"/>
                <w:lang w:eastAsia="en-GB"/>
              </w:rPr>
              <w:t>1.</w:t>
            </w:r>
          </w:p>
        </w:tc>
        <w:tc>
          <w:tcPr>
            <w:tcW w:w="9120" w:type="dxa"/>
            <w:hideMark/>
          </w:tcPr>
          <w:p w14:paraId="69FC9F35" w14:textId="77777777" w:rsidR="00013B2E" w:rsidRPr="00460051" w:rsidRDefault="00013B2E" w:rsidP="005717A4">
            <w:pPr>
              <w:rPr>
                <w:color w:val="212529"/>
                <w:sz w:val="22"/>
                <w:szCs w:val="22"/>
                <w:lang w:eastAsia="en-GB"/>
              </w:rPr>
            </w:pPr>
            <w:r w:rsidRPr="00460051">
              <w:rPr>
                <w:color w:val="212529"/>
                <w:sz w:val="22"/>
                <w:szCs w:val="22"/>
                <w:lang w:eastAsia="en-GB"/>
              </w:rPr>
              <w:t>Dacijonų kaimo bendruomenė</w:t>
            </w:r>
          </w:p>
        </w:tc>
      </w:tr>
      <w:tr w:rsidR="00013B2E" w:rsidRPr="00460051" w14:paraId="2A7CA844" w14:textId="77777777" w:rsidTr="008714B4">
        <w:trPr>
          <w:trHeight w:val="20"/>
        </w:trPr>
        <w:tc>
          <w:tcPr>
            <w:tcW w:w="704" w:type="dxa"/>
            <w:hideMark/>
          </w:tcPr>
          <w:p w14:paraId="6724BF35" w14:textId="77777777" w:rsidR="00013B2E" w:rsidRPr="00460051" w:rsidRDefault="00013B2E" w:rsidP="0087254D">
            <w:pPr>
              <w:jc w:val="center"/>
              <w:rPr>
                <w:color w:val="212529"/>
                <w:sz w:val="22"/>
                <w:szCs w:val="22"/>
                <w:lang w:eastAsia="en-GB"/>
              </w:rPr>
            </w:pPr>
            <w:r w:rsidRPr="00460051">
              <w:rPr>
                <w:color w:val="212529"/>
                <w:sz w:val="22"/>
                <w:szCs w:val="22"/>
                <w:lang w:eastAsia="en-GB"/>
              </w:rPr>
              <w:t>2.</w:t>
            </w:r>
          </w:p>
        </w:tc>
        <w:tc>
          <w:tcPr>
            <w:tcW w:w="9120" w:type="dxa"/>
            <w:hideMark/>
          </w:tcPr>
          <w:p w14:paraId="07C84E9E" w14:textId="77777777" w:rsidR="00013B2E" w:rsidRPr="00460051" w:rsidRDefault="00013B2E" w:rsidP="005717A4">
            <w:pPr>
              <w:rPr>
                <w:color w:val="212529"/>
                <w:sz w:val="22"/>
                <w:szCs w:val="22"/>
                <w:lang w:eastAsia="en-GB"/>
              </w:rPr>
            </w:pPr>
            <w:r w:rsidRPr="00460051">
              <w:rPr>
                <w:color w:val="212529"/>
                <w:sz w:val="22"/>
                <w:szCs w:val="22"/>
                <w:lang w:eastAsia="en-GB"/>
              </w:rPr>
              <w:t>Tauragės Dvaro bendruomenė</w:t>
            </w:r>
          </w:p>
        </w:tc>
      </w:tr>
      <w:tr w:rsidR="00013B2E" w:rsidRPr="00460051" w14:paraId="50FAB66F" w14:textId="77777777" w:rsidTr="008714B4">
        <w:trPr>
          <w:trHeight w:val="20"/>
        </w:trPr>
        <w:tc>
          <w:tcPr>
            <w:tcW w:w="704" w:type="dxa"/>
            <w:hideMark/>
          </w:tcPr>
          <w:p w14:paraId="0B4FFA45" w14:textId="77777777" w:rsidR="00013B2E" w:rsidRPr="00460051" w:rsidRDefault="00013B2E" w:rsidP="0087254D">
            <w:pPr>
              <w:jc w:val="center"/>
              <w:rPr>
                <w:color w:val="212529"/>
                <w:sz w:val="22"/>
                <w:szCs w:val="22"/>
                <w:lang w:eastAsia="en-GB"/>
              </w:rPr>
            </w:pPr>
            <w:r w:rsidRPr="00460051">
              <w:rPr>
                <w:color w:val="212529"/>
                <w:sz w:val="22"/>
                <w:szCs w:val="22"/>
                <w:lang w:eastAsia="en-GB"/>
              </w:rPr>
              <w:t>3.</w:t>
            </w:r>
          </w:p>
        </w:tc>
        <w:tc>
          <w:tcPr>
            <w:tcW w:w="9120" w:type="dxa"/>
            <w:hideMark/>
          </w:tcPr>
          <w:p w14:paraId="1640DA13" w14:textId="77777777" w:rsidR="00013B2E" w:rsidRPr="00460051" w:rsidRDefault="00013B2E" w:rsidP="005717A4">
            <w:pPr>
              <w:rPr>
                <w:color w:val="212529"/>
                <w:sz w:val="22"/>
                <w:szCs w:val="22"/>
                <w:lang w:eastAsia="en-GB"/>
              </w:rPr>
            </w:pPr>
            <w:r w:rsidRPr="00460051">
              <w:rPr>
                <w:color w:val="212529"/>
                <w:sz w:val="22"/>
                <w:szCs w:val="22"/>
                <w:lang w:eastAsia="en-GB"/>
              </w:rPr>
              <w:t>Kaimo bendruomenė „Taurų žiburys“</w:t>
            </w:r>
          </w:p>
        </w:tc>
      </w:tr>
      <w:tr w:rsidR="00013B2E" w:rsidRPr="00460051" w14:paraId="68288600" w14:textId="77777777" w:rsidTr="008714B4">
        <w:trPr>
          <w:trHeight w:val="20"/>
        </w:trPr>
        <w:tc>
          <w:tcPr>
            <w:tcW w:w="704" w:type="dxa"/>
            <w:hideMark/>
          </w:tcPr>
          <w:p w14:paraId="3D35AE9F" w14:textId="77777777" w:rsidR="00013B2E" w:rsidRPr="00460051" w:rsidRDefault="00013B2E" w:rsidP="0087254D">
            <w:pPr>
              <w:jc w:val="center"/>
              <w:rPr>
                <w:color w:val="212529"/>
                <w:sz w:val="22"/>
                <w:szCs w:val="22"/>
                <w:lang w:eastAsia="en-GB"/>
              </w:rPr>
            </w:pPr>
            <w:r w:rsidRPr="00460051">
              <w:rPr>
                <w:color w:val="212529"/>
                <w:sz w:val="22"/>
                <w:szCs w:val="22"/>
                <w:lang w:eastAsia="en-GB"/>
              </w:rPr>
              <w:t>4.</w:t>
            </w:r>
          </w:p>
        </w:tc>
        <w:tc>
          <w:tcPr>
            <w:tcW w:w="9120" w:type="dxa"/>
            <w:hideMark/>
          </w:tcPr>
          <w:p w14:paraId="4F78CBA0" w14:textId="77777777" w:rsidR="00013B2E" w:rsidRPr="00460051" w:rsidRDefault="00013B2E" w:rsidP="005717A4">
            <w:pPr>
              <w:rPr>
                <w:color w:val="212529"/>
                <w:sz w:val="22"/>
                <w:szCs w:val="22"/>
                <w:lang w:eastAsia="en-GB"/>
              </w:rPr>
            </w:pPr>
            <w:r w:rsidRPr="00460051">
              <w:rPr>
                <w:color w:val="212529"/>
                <w:sz w:val="22"/>
                <w:szCs w:val="22"/>
                <w:lang w:eastAsia="en-GB"/>
              </w:rPr>
              <w:t>Pilaitės bendruomenės centras</w:t>
            </w:r>
          </w:p>
        </w:tc>
      </w:tr>
      <w:tr w:rsidR="00013B2E" w:rsidRPr="00460051" w14:paraId="0CCBDF59" w14:textId="77777777" w:rsidTr="008714B4">
        <w:trPr>
          <w:trHeight w:val="20"/>
        </w:trPr>
        <w:tc>
          <w:tcPr>
            <w:tcW w:w="704" w:type="dxa"/>
            <w:hideMark/>
          </w:tcPr>
          <w:p w14:paraId="75A995C6" w14:textId="77777777" w:rsidR="00013B2E" w:rsidRPr="00460051" w:rsidRDefault="00013B2E" w:rsidP="0087254D">
            <w:pPr>
              <w:jc w:val="center"/>
              <w:rPr>
                <w:color w:val="212529"/>
                <w:sz w:val="22"/>
                <w:szCs w:val="22"/>
                <w:lang w:eastAsia="en-GB"/>
              </w:rPr>
            </w:pPr>
            <w:r w:rsidRPr="00460051">
              <w:rPr>
                <w:color w:val="212529"/>
                <w:sz w:val="22"/>
                <w:szCs w:val="22"/>
                <w:lang w:eastAsia="en-GB"/>
              </w:rPr>
              <w:t>5.</w:t>
            </w:r>
          </w:p>
        </w:tc>
        <w:tc>
          <w:tcPr>
            <w:tcW w:w="9120" w:type="dxa"/>
            <w:hideMark/>
          </w:tcPr>
          <w:p w14:paraId="05E3BCBA" w14:textId="77777777" w:rsidR="00013B2E" w:rsidRPr="00460051" w:rsidRDefault="00013B2E" w:rsidP="005717A4">
            <w:pPr>
              <w:rPr>
                <w:color w:val="212529"/>
                <w:sz w:val="22"/>
                <w:szCs w:val="22"/>
                <w:lang w:eastAsia="en-GB"/>
              </w:rPr>
            </w:pPr>
            <w:r w:rsidRPr="00460051">
              <w:rPr>
                <w:color w:val="212529"/>
                <w:sz w:val="22"/>
                <w:szCs w:val="22"/>
                <w:lang w:eastAsia="en-GB"/>
              </w:rPr>
              <w:t>Juodpetrių kaimo bendruomenė</w:t>
            </w:r>
          </w:p>
        </w:tc>
      </w:tr>
      <w:tr w:rsidR="00013B2E" w:rsidRPr="00460051" w14:paraId="507F37A5" w14:textId="77777777" w:rsidTr="008714B4">
        <w:trPr>
          <w:trHeight w:val="20"/>
        </w:trPr>
        <w:tc>
          <w:tcPr>
            <w:tcW w:w="704" w:type="dxa"/>
            <w:hideMark/>
          </w:tcPr>
          <w:p w14:paraId="04442085" w14:textId="77777777" w:rsidR="00013B2E" w:rsidRPr="00460051" w:rsidRDefault="00013B2E" w:rsidP="0087254D">
            <w:pPr>
              <w:jc w:val="center"/>
              <w:rPr>
                <w:color w:val="212529"/>
                <w:sz w:val="22"/>
                <w:szCs w:val="22"/>
                <w:lang w:eastAsia="en-GB"/>
              </w:rPr>
            </w:pPr>
            <w:r w:rsidRPr="00460051">
              <w:rPr>
                <w:color w:val="212529"/>
                <w:sz w:val="22"/>
                <w:szCs w:val="22"/>
                <w:lang w:eastAsia="en-GB"/>
              </w:rPr>
              <w:t>6.</w:t>
            </w:r>
          </w:p>
        </w:tc>
        <w:tc>
          <w:tcPr>
            <w:tcW w:w="9120" w:type="dxa"/>
            <w:hideMark/>
          </w:tcPr>
          <w:p w14:paraId="44A030DC" w14:textId="77777777" w:rsidR="00013B2E" w:rsidRPr="00460051" w:rsidRDefault="00013B2E" w:rsidP="005717A4">
            <w:pPr>
              <w:rPr>
                <w:color w:val="212529"/>
                <w:sz w:val="22"/>
                <w:szCs w:val="22"/>
                <w:lang w:eastAsia="en-GB"/>
              </w:rPr>
            </w:pPr>
            <w:r w:rsidRPr="00460051">
              <w:rPr>
                <w:color w:val="212529"/>
                <w:sz w:val="22"/>
                <w:szCs w:val="22"/>
                <w:lang w:eastAsia="en-GB"/>
              </w:rPr>
              <w:t>Dauglaukio bendruomenė „Gimtinė“</w:t>
            </w:r>
          </w:p>
        </w:tc>
      </w:tr>
      <w:tr w:rsidR="00013B2E" w:rsidRPr="00460051" w14:paraId="6E849108" w14:textId="77777777" w:rsidTr="008714B4">
        <w:trPr>
          <w:trHeight w:val="20"/>
        </w:trPr>
        <w:tc>
          <w:tcPr>
            <w:tcW w:w="704" w:type="dxa"/>
            <w:hideMark/>
          </w:tcPr>
          <w:p w14:paraId="3B8698F9" w14:textId="77777777" w:rsidR="00013B2E" w:rsidRPr="00460051" w:rsidRDefault="00013B2E" w:rsidP="0087254D">
            <w:pPr>
              <w:jc w:val="center"/>
              <w:rPr>
                <w:color w:val="212529"/>
                <w:sz w:val="22"/>
                <w:szCs w:val="22"/>
                <w:lang w:eastAsia="en-GB"/>
              </w:rPr>
            </w:pPr>
            <w:r w:rsidRPr="00460051">
              <w:rPr>
                <w:color w:val="212529"/>
                <w:sz w:val="22"/>
                <w:szCs w:val="22"/>
                <w:lang w:eastAsia="en-GB"/>
              </w:rPr>
              <w:t>7.</w:t>
            </w:r>
          </w:p>
        </w:tc>
        <w:tc>
          <w:tcPr>
            <w:tcW w:w="9120" w:type="dxa"/>
            <w:hideMark/>
          </w:tcPr>
          <w:p w14:paraId="35A74EBE" w14:textId="77777777" w:rsidR="00013B2E" w:rsidRPr="00460051" w:rsidRDefault="00013B2E" w:rsidP="005717A4">
            <w:pPr>
              <w:rPr>
                <w:color w:val="212529"/>
                <w:sz w:val="22"/>
                <w:szCs w:val="22"/>
                <w:lang w:eastAsia="en-GB"/>
              </w:rPr>
            </w:pPr>
            <w:r w:rsidRPr="00460051">
              <w:rPr>
                <w:color w:val="212529"/>
                <w:sz w:val="22"/>
                <w:szCs w:val="22"/>
                <w:lang w:eastAsia="en-GB"/>
              </w:rPr>
              <w:t>Pajūrio kaimo bendruomenė</w:t>
            </w:r>
          </w:p>
        </w:tc>
      </w:tr>
      <w:tr w:rsidR="00013B2E" w:rsidRPr="00460051" w14:paraId="140C8F84" w14:textId="77777777" w:rsidTr="008714B4">
        <w:trPr>
          <w:trHeight w:val="20"/>
        </w:trPr>
        <w:tc>
          <w:tcPr>
            <w:tcW w:w="704" w:type="dxa"/>
            <w:hideMark/>
          </w:tcPr>
          <w:p w14:paraId="6EBCE115" w14:textId="77777777" w:rsidR="00013B2E" w:rsidRPr="00460051" w:rsidRDefault="00013B2E" w:rsidP="0087254D">
            <w:pPr>
              <w:jc w:val="center"/>
              <w:rPr>
                <w:color w:val="212529"/>
                <w:sz w:val="22"/>
                <w:szCs w:val="22"/>
                <w:lang w:eastAsia="en-GB"/>
              </w:rPr>
            </w:pPr>
            <w:r w:rsidRPr="00460051">
              <w:rPr>
                <w:color w:val="212529"/>
                <w:sz w:val="22"/>
                <w:szCs w:val="22"/>
                <w:lang w:eastAsia="en-GB"/>
              </w:rPr>
              <w:t>8.</w:t>
            </w:r>
          </w:p>
        </w:tc>
        <w:tc>
          <w:tcPr>
            <w:tcW w:w="9120" w:type="dxa"/>
            <w:hideMark/>
          </w:tcPr>
          <w:p w14:paraId="5F13C229" w14:textId="77777777" w:rsidR="00013B2E" w:rsidRPr="00460051" w:rsidRDefault="00013B2E" w:rsidP="005717A4">
            <w:pPr>
              <w:rPr>
                <w:color w:val="212529"/>
                <w:sz w:val="22"/>
                <w:szCs w:val="22"/>
                <w:lang w:eastAsia="en-GB"/>
              </w:rPr>
            </w:pPr>
            <w:r w:rsidRPr="00460051">
              <w:rPr>
                <w:color w:val="212529"/>
                <w:sz w:val="22"/>
                <w:szCs w:val="22"/>
                <w:lang w:eastAsia="en-GB"/>
              </w:rPr>
              <w:t>Kaimo bendruomenė ,,Joniškės klevai“</w:t>
            </w:r>
          </w:p>
        </w:tc>
      </w:tr>
      <w:tr w:rsidR="00013B2E" w:rsidRPr="00460051" w14:paraId="7CA3E33E" w14:textId="77777777" w:rsidTr="008714B4">
        <w:trPr>
          <w:trHeight w:val="20"/>
        </w:trPr>
        <w:tc>
          <w:tcPr>
            <w:tcW w:w="9824" w:type="dxa"/>
            <w:gridSpan w:val="2"/>
            <w:hideMark/>
          </w:tcPr>
          <w:p w14:paraId="40EA6EA7" w14:textId="1D71A967" w:rsidR="00013B2E" w:rsidRPr="00460051" w:rsidRDefault="00013B2E" w:rsidP="0087254D">
            <w:pPr>
              <w:jc w:val="center"/>
              <w:textAlignment w:val="baseline"/>
              <w:rPr>
                <w:color w:val="212529"/>
                <w:sz w:val="22"/>
                <w:szCs w:val="22"/>
                <w:lang w:eastAsia="en-GB"/>
              </w:rPr>
            </w:pPr>
            <w:r w:rsidRPr="00460051">
              <w:rPr>
                <w:b/>
                <w:bCs/>
                <w:color w:val="212529"/>
                <w:sz w:val="22"/>
                <w:szCs w:val="22"/>
                <w:bdr w:val="none" w:sz="0" w:space="0" w:color="auto" w:frame="1"/>
                <w:lang w:eastAsia="en-GB"/>
              </w:rPr>
              <w:t>Skaudvilės seniūnijos bendruomenės</w:t>
            </w:r>
          </w:p>
        </w:tc>
      </w:tr>
      <w:tr w:rsidR="00013B2E" w:rsidRPr="00460051" w14:paraId="5AC93E9C" w14:textId="77777777" w:rsidTr="008714B4">
        <w:trPr>
          <w:trHeight w:val="20"/>
        </w:trPr>
        <w:tc>
          <w:tcPr>
            <w:tcW w:w="704" w:type="dxa"/>
            <w:hideMark/>
          </w:tcPr>
          <w:p w14:paraId="3651B4EA" w14:textId="77777777" w:rsidR="00013B2E" w:rsidRPr="00460051" w:rsidRDefault="00013B2E" w:rsidP="0087254D">
            <w:pPr>
              <w:jc w:val="center"/>
              <w:rPr>
                <w:color w:val="212529"/>
                <w:sz w:val="22"/>
                <w:szCs w:val="22"/>
                <w:lang w:eastAsia="en-GB"/>
              </w:rPr>
            </w:pPr>
            <w:r w:rsidRPr="00460051">
              <w:rPr>
                <w:color w:val="212529"/>
                <w:sz w:val="22"/>
                <w:szCs w:val="22"/>
                <w:lang w:eastAsia="en-GB"/>
              </w:rPr>
              <w:t>9.</w:t>
            </w:r>
          </w:p>
        </w:tc>
        <w:tc>
          <w:tcPr>
            <w:tcW w:w="9120" w:type="dxa"/>
            <w:hideMark/>
          </w:tcPr>
          <w:p w14:paraId="7796445B" w14:textId="77777777" w:rsidR="00013B2E" w:rsidRPr="00460051" w:rsidRDefault="00013B2E" w:rsidP="005717A4">
            <w:pPr>
              <w:rPr>
                <w:color w:val="212529"/>
                <w:sz w:val="22"/>
                <w:szCs w:val="22"/>
                <w:lang w:eastAsia="en-GB"/>
              </w:rPr>
            </w:pPr>
            <w:r w:rsidRPr="00460051">
              <w:rPr>
                <w:color w:val="212529"/>
                <w:sz w:val="22"/>
                <w:szCs w:val="22"/>
                <w:lang w:eastAsia="en-GB"/>
              </w:rPr>
              <w:t>Bendruomenė ,,Skaudvilės kraštas“</w:t>
            </w:r>
          </w:p>
        </w:tc>
      </w:tr>
      <w:tr w:rsidR="00013B2E" w:rsidRPr="00460051" w14:paraId="17FB0922" w14:textId="77777777" w:rsidTr="008714B4">
        <w:trPr>
          <w:trHeight w:val="20"/>
        </w:trPr>
        <w:tc>
          <w:tcPr>
            <w:tcW w:w="704" w:type="dxa"/>
            <w:hideMark/>
          </w:tcPr>
          <w:p w14:paraId="7573C1B5" w14:textId="77777777" w:rsidR="00013B2E" w:rsidRPr="00460051" w:rsidRDefault="00013B2E" w:rsidP="0087254D">
            <w:pPr>
              <w:jc w:val="center"/>
              <w:rPr>
                <w:color w:val="212529"/>
                <w:sz w:val="22"/>
                <w:szCs w:val="22"/>
                <w:lang w:eastAsia="en-GB"/>
              </w:rPr>
            </w:pPr>
            <w:r w:rsidRPr="00460051">
              <w:rPr>
                <w:color w:val="212529"/>
                <w:sz w:val="22"/>
                <w:szCs w:val="22"/>
                <w:lang w:eastAsia="en-GB"/>
              </w:rPr>
              <w:t>10.</w:t>
            </w:r>
          </w:p>
        </w:tc>
        <w:tc>
          <w:tcPr>
            <w:tcW w:w="9120" w:type="dxa"/>
            <w:hideMark/>
          </w:tcPr>
          <w:p w14:paraId="74DB3131" w14:textId="77777777" w:rsidR="00013B2E" w:rsidRPr="00460051" w:rsidRDefault="00013B2E" w:rsidP="005717A4">
            <w:pPr>
              <w:rPr>
                <w:color w:val="212529"/>
                <w:sz w:val="22"/>
                <w:szCs w:val="22"/>
                <w:lang w:eastAsia="en-GB"/>
              </w:rPr>
            </w:pPr>
            <w:r w:rsidRPr="00460051">
              <w:rPr>
                <w:color w:val="212529"/>
                <w:sz w:val="22"/>
                <w:szCs w:val="22"/>
                <w:lang w:eastAsia="en-GB"/>
              </w:rPr>
              <w:t>Adakavo bendruomenė</w:t>
            </w:r>
          </w:p>
        </w:tc>
      </w:tr>
      <w:tr w:rsidR="00013B2E" w:rsidRPr="00460051" w14:paraId="32329B15" w14:textId="77777777" w:rsidTr="008714B4">
        <w:trPr>
          <w:trHeight w:val="20"/>
        </w:trPr>
        <w:tc>
          <w:tcPr>
            <w:tcW w:w="704" w:type="dxa"/>
            <w:hideMark/>
          </w:tcPr>
          <w:p w14:paraId="149A1939" w14:textId="77777777" w:rsidR="00013B2E" w:rsidRPr="00460051" w:rsidRDefault="00013B2E" w:rsidP="0087254D">
            <w:pPr>
              <w:jc w:val="center"/>
              <w:rPr>
                <w:color w:val="212529"/>
                <w:sz w:val="22"/>
                <w:szCs w:val="22"/>
                <w:lang w:eastAsia="en-GB"/>
              </w:rPr>
            </w:pPr>
            <w:r w:rsidRPr="00460051">
              <w:rPr>
                <w:color w:val="212529"/>
                <w:sz w:val="22"/>
                <w:szCs w:val="22"/>
                <w:lang w:eastAsia="en-GB"/>
              </w:rPr>
              <w:t>11.</w:t>
            </w:r>
          </w:p>
        </w:tc>
        <w:tc>
          <w:tcPr>
            <w:tcW w:w="9120" w:type="dxa"/>
            <w:hideMark/>
          </w:tcPr>
          <w:p w14:paraId="76C65833" w14:textId="77777777" w:rsidR="00013B2E" w:rsidRPr="00460051" w:rsidRDefault="00013B2E" w:rsidP="005717A4">
            <w:pPr>
              <w:rPr>
                <w:color w:val="212529"/>
                <w:sz w:val="22"/>
                <w:szCs w:val="22"/>
                <w:lang w:eastAsia="en-GB"/>
              </w:rPr>
            </w:pPr>
            <w:r w:rsidRPr="00460051">
              <w:rPr>
                <w:color w:val="212529"/>
                <w:sz w:val="22"/>
                <w:szCs w:val="22"/>
                <w:lang w:eastAsia="en-GB"/>
              </w:rPr>
              <w:t>Trepų kaimo bendruomenė</w:t>
            </w:r>
          </w:p>
        </w:tc>
      </w:tr>
      <w:tr w:rsidR="00013B2E" w:rsidRPr="00460051" w14:paraId="7374E8AE" w14:textId="77777777" w:rsidTr="008714B4">
        <w:trPr>
          <w:trHeight w:val="20"/>
        </w:trPr>
        <w:tc>
          <w:tcPr>
            <w:tcW w:w="704" w:type="dxa"/>
            <w:hideMark/>
          </w:tcPr>
          <w:p w14:paraId="5A744686" w14:textId="77777777" w:rsidR="00013B2E" w:rsidRPr="00460051" w:rsidRDefault="00013B2E" w:rsidP="0087254D">
            <w:pPr>
              <w:jc w:val="center"/>
              <w:rPr>
                <w:color w:val="212529"/>
                <w:sz w:val="22"/>
                <w:szCs w:val="22"/>
                <w:lang w:eastAsia="en-GB"/>
              </w:rPr>
            </w:pPr>
            <w:r w:rsidRPr="00460051">
              <w:rPr>
                <w:color w:val="212529"/>
                <w:sz w:val="22"/>
                <w:szCs w:val="22"/>
                <w:lang w:eastAsia="en-GB"/>
              </w:rPr>
              <w:t>12.</w:t>
            </w:r>
          </w:p>
        </w:tc>
        <w:tc>
          <w:tcPr>
            <w:tcW w:w="9120" w:type="dxa"/>
            <w:hideMark/>
          </w:tcPr>
          <w:p w14:paraId="39C270FA" w14:textId="77777777" w:rsidR="00013B2E" w:rsidRPr="00460051" w:rsidRDefault="00013B2E" w:rsidP="005717A4">
            <w:pPr>
              <w:rPr>
                <w:color w:val="212529"/>
                <w:sz w:val="22"/>
                <w:szCs w:val="22"/>
                <w:lang w:eastAsia="en-GB"/>
              </w:rPr>
            </w:pPr>
            <w:r w:rsidRPr="00460051">
              <w:rPr>
                <w:color w:val="212529"/>
                <w:sz w:val="22"/>
                <w:szCs w:val="22"/>
                <w:lang w:eastAsia="en-GB"/>
              </w:rPr>
              <w:t>Asociacija Vaidilų bendruomenė</w:t>
            </w:r>
          </w:p>
        </w:tc>
      </w:tr>
      <w:tr w:rsidR="00013B2E" w:rsidRPr="00460051" w14:paraId="514179B4" w14:textId="77777777" w:rsidTr="008714B4">
        <w:trPr>
          <w:trHeight w:val="20"/>
        </w:trPr>
        <w:tc>
          <w:tcPr>
            <w:tcW w:w="9824" w:type="dxa"/>
            <w:gridSpan w:val="2"/>
            <w:hideMark/>
          </w:tcPr>
          <w:p w14:paraId="670F4E73" w14:textId="2C7C8858" w:rsidR="00013B2E" w:rsidRPr="00460051" w:rsidRDefault="00013B2E" w:rsidP="0087254D">
            <w:pPr>
              <w:jc w:val="center"/>
              <w:textAlignment w:val="baseline"/>
              <w:rPr>
                <w:color w:val="212529"/>
                <w:sz w:val="22"/>
                <w:szCs w:val="22"/>
                <w:lang w:eastAsia="en-GB"/>
              </w:rPr>
            </w:pPr>
            <w:r w:rsidRPr="00460051">
              <w:rPr>
                <w:b/>
                <w:bCs/>
                <w:color w:val="212529"/>
                <w:sz w:val="22"/>
                <w:szCs w:val="22"/>
                <w:bdr w:val="none" w:sz="0" w:space="0" w:color="auto" w:frame="1"/>
                <w:lang w:eastAsia="en-GB"/>
              </w:rPr>
              <w:lastRenderedPageBreak/>
              <w:t>Mažonų seniūnijos bendruomenės</w:t>
            </w:r>
          </w:p>
        </w:tc>
      </w:tr>
      <w:tr w:rsidR="00013B2E" w:rsidRPr="00460051" w14:paraId="0FCCABCF" w14:textId="77777777" w:rsidTr="008714B4">
        <w:trPr>
          <w:trHeight w:val="20"/>
        </w:trPr>
        <w:tc>
          <w:tcPr>
            <w:tcW w:w="704" w:type="dxa"/>
            <w:hideMark/>
          </w:tcPr>
          <w:p w14:paraId="57E6C5C2" w14:textId="77777777" w:rsidR="00013B2E" w:rsidRPr="00460051" w:rsidRDefault="00013B2E" w:rsidP="0087254D">
            <w:pPr>
              <w:jc w:val="center"/>
              <w:rPr>
                <w:color w:val="212529"/>
                <w:sz w:val="22"/>
                <w:szCs w:val="22"/>
                <w:lang w:eastAsia="en-GB"/>
              </w:rPr>
            </w:pPr>
            <w:r w:rsidRPr="00460051">
              <w:rPr>
                <w:color w:val="212529"/>
                <w:sz w:val="22"/>
                <w:szCs w:val="22"/>
                <w:lang w:eastAsia="en-GB"/>
              </w:rPr>
              <w:t>13.</w:t>
            </w:r>
          </w:p>
        </w:tc>
        <w:tc>
          <w:tcPr>
            <w:tcW w:w="9120" w:type="dxa"/>
            <w:hideMark/>
          </w:tcPr>
          <w:p w14:paraId="4B3D755F" w14:textId="77777777" w:rsidR="00013B2E" w:rsidRPr="00460051" w:rsidRDefault="00013B2E" w:rsidP="005717A4">
            <w:pPr>
              <w:rPr>
                <w:color w:val="212529"/>
                <w:sz w:val="22"/>
                <w:szCs w:val="22"/>
                <w:lang w:eastAsia="en-GB"/>
              </w:rPr>
            </w:pPr>
            <w:r w:rsidRPr="00460051">
              <w:rPr>
                <w:color w:val="212529"/>
                <w:sz w:val="22"/>
                <w:szCs w:val="22"/>
                <w:lang w:eastAsia="en-GB"/>
              </w:rPr>
              <w:t>Kaimo bendruomenė „Mažonų rytas“</w:t>
            </w:r>
          </w:p>
        </w:tc>
      </w:tr>
      <w:tr w:rsidR="00013B2E" w:rsidRPr="00460051" w14:paraId="76FA07B6" w14:textId="77777777" w:rsidTr="008714B4">
        <w:trPr>
          <w:trHeight w:val="20"/>
        </w:trPr>
        <w:tc>
          <w:tcPr>
            <w:tcW w:w="704" w:type="dxa"/>
            <w:hideMark/>
          </w:tcPr>
          <w:p w14:paraId="39E7E610" w14:textId="77777777" w:rsidR="00013B2E" w:rsidRPr="00460051" w:rsidRDefault="00013B2E" w:rsidP="0087254D">
            <w:pPr>
              <w:jc w:val="center"/>
              <w:rPr>
                <w:color w:val="212529"/>
                <w:sz w:val="22"/>
                <w:szCs w:val="22"/>
                <w:lang w:eastAsia="en-GB"/>
              </w:rPr>
            </w:pPr>
            <w:r w:rsidRPr="00460051">
              <w:rPr>
                <w:color w:val="212529"/>
                <w:sz w:val="22"/>
                <w:szCs w:val="22"/>
                <w:lang w:eastAsia="en-GB"/>
              </w:rPr>
              <w:t>14.</w:t>
            </w:r>
          </w:p>
        </w:tc>
        <w:tc>
          <w:tcPr>
            <w:tcW w:w="9120" w:type="dxa"/>
            <w:hideMark/>
          </w:tcPr>
          <w:p w14:paraId="1071C0B1" w14:textId="77777777" w:rsidR="00013B2E" w:rsidRPr="00460051" w:rsidRDefault="00013B2E" w:rsidP="005717A4">
            <w:pPr>
              <w:rPr>
                <w:color w:val="212529"/>
                <w:sz w:val="22"/>
                <w:szCs w:val="22"/>
                <w:lang w:eastAsia="en-GB"/>
              </w:rPr>
            </w:pPr>
            <w:r w:rsidRPr="00460051">
              <w:rPr>
                <w:color w:val="212529"/>
                <w:sz w:val="22"/>
                <w:szCs w:val="22"/>
                <w:lang w:eastAsia="en-GB"/>
              </w:rPr>
              <w:t>Pagramančio bendruomenės centras „Gramančia“</w:t>
            </w:r>
          </w:p>
        </w:tc>
      </w:tr>
      <w:tr w:rsidR="00013B2E" w:rsidRPr="00460051" w14:paraId="0CA9DA48" w14:textId="77777777" w:rsidTr="008714B4">
        <w:trPr>
          <w:trHeight w:val="20"/>
        </w:trPr>
        <w:tc>
          <w:tcPr>
            <w:tcW w:w="704" w:type="dxa"/>
            <w:hideMark/>
          </w:tcPr>
          <w:p w14:paraId="7106C0E8" w14:textId="77777777" w:rsidR="00013B2E" w:rsidRPr="00460051" w:rsidRDefault="00013B2E" w:rsidP="0087254D">
            <w:pPr>
              <w:jc w:val="center"/>
              <w:rPr>
                <w:color w:val="212529"/>
                <w:sz w:val="22"/>
                <w:szCs w:val="22"/>
                <w:lang w:eastAsia="en-GB"/>
              </w:rPr>
            </w:pPr>
            <w:r w:rsidRPr="00460051">
              <w:rPr>
                <w:color w:val="212529"/>
                <w:sz w:val="22"/>
                <w:szCs w:val="22"/>
                <w:lang w:eastAsia="en-GB"/>
              </w:rPr>
              <w:t>15.</w:t>
            </w:r>
          </w:p>
        </w:tc>
        <w:tc>
          <w:tcPr>
            <w:tcW w:w="9120" w:type="dxa"/>
            <w:hideMark/>
          </w:tcPr>
          <w:p w14:paraId="2B2384C9" w14:textId="77777777" w:rsidR="00013B2E" w:rsidRPr="00460051" w:rsidRDefault="00013B2E" w:rsidP="005717A4">
            <w:pPr>
              <w:rPr>
                <w:color w:val="212529"/>
                <w:sz w:val="22"/>
                <w:szCs w:val="22"/>
                <w:lang w:eastAsia="en-GB"/>
              </w:rPr>
            </w:pPr>
            <w:r w:rsidRPr="00460051">
              <w:rPr>
                <w:color w:val="212529"/>
                <w:sz w:val="22"/>
                <w:szCs w:val="22"/>
                <w:lang w:eastAsia="en-GB"/>
              </w:rPr>
              <w:t>Sungailiškių kaimo bendruomenė</w:t>
            </w:r>
          </w:p>
        </w:tc>
      </w:tr>
      <w:tr w:rsidR="00013B2E" w:rsidRPr="00460051" w14:paraId="2DF109B0" w14:textId="77777777" w:rsidTr="008714B4">
        <w:trPr>
          <w:trHeight w:val="20"/>
        </w:trPr>
        <w:tc>
          <w:tcPr>
            <w:tcW w:w="704" w:type="dxa"/>
            <w:hideMark/>
          </w:tcPr>
          <w:p w14:paraId="6B27A5AA" w14:textId="77777777" w:rsidR="00013B2E" w:rsidRPr="00460051" w:rsidRDefault="00013B2E" w:rsidP="0087254D">
            <w:pPr>
              <w:jc w:val="center"/>
              <w:rPr>
                <w:color w:val="212529"/>
                <w:sz w:val="22"/>
                <w:szCs w:val="22"/>
                <w:lang w:eastAsia="en-GB"/>
              </w:rPr>
            </w:pPr>
            <w:r w:rsidRPr="00460051">
              <w:rPr>
                <w:color w:val="212529"/>
                <w:sz w:val="22"/>
                <w:szCs w:val="22"/>
                <w:lang w:eastAsia="en-GB"/>
              </w:rPr>
              <w:t>16.</w:t>
            </w:r>
          </w:p>
        </w:tc>
        <w:tc>
          <w:tcPr>
            <w:tcW w:w="9120" w:type="dxa"/>
            <w:hideMark/>
          </w:tcPr>
          <w:p w14:paraId="6B0B5CB9" w14:textId="77777777" w:rsidR="00013B2E" w:rsidRPr="00460051" w:rsidRDefault="00013B2E" w:rsidP="005717A4">
            <w:pPr>
              <w:rPr>
                <w:color w:val="212529"/>
                <w:sz w:val="22"/>
                <w:szCs w:val="22"/>
                <w:lang w:eastAsia="en-GB"/>
              </w:rPr>
            </w:pPr>
            <w:r w:rsidRPr="00460051">
              <w:rPr>
                <w:color w:val="212529"/>
                <w:sz w:val="22"/>
                <w:szCs w:val="22"/>
                <w:lang w:eastAsia="en-GB"/>
              </w:rPr>
              <w:t>Kaimo bendruomenė „Galmena“</w:t>
            </w:r>
          </w:p>
        </w:tc>
      </w:tr>
      <w:tr w:rsidR="00013B2E" w:rsidRPr="00460051" w14:paraId="0CA27D85" w14:textId="77777777" w:rsidTr="008714B4">
        <w:trPr>
          <w:trHeight w:val="20"/>
        </w:trPr>
        <w:tc>
          <w:tcPr>
            <w:tcW w:w="704" w:type="dxa"/>
            <w:hideMark/>
          </w:tcPr>
          <w:p w14:paraId="130D6EBF" w14:textId="77777777" w:rsidR="00013B2E" w:rsidRPr="00460051" w:rsidRDefault="00013B2E" w:rsidP="0087254D">
            <w:pPr>
              <w:jc w:val="center"/>
              <w:rPr>
                <w:color w:val="212529"/>
                <w:sz w:val="22"/>
                <w:szCs w:val="22"/>
                <w:lang w:eastAsia="en-GB"/>
              </w:rPr>
            </w:pPr>
            <w:r w:rsidRPr="00460051">
              <w:rPr>
                <w:color w:val="212529"/>
                <w:sz w:val="22"/>
                <w:szCs w:val="22"/>
                <w:lang w:eastAsia="en-GB"/>
              </w:rPr>
              <w:t>17.</w:t>
            </w:r>
          </w:p>
        </w:tc>
        <w:tc>
          <w:tcPr>
            <w:tcW w:w="9120" w:type="dxa"/>
            <w:hideMark/>
          </w:tcPr>
          <w:p w14:paraId="055E45A5" w14:textId="77777777" w:rsidR="00013B2E" w:rsidRPr="00460051" w:rsidRDefault="00013B2E" w:rsidP="005717A4">
            <w:pPr>
              <w:textAlignment w:val="baseline"/>
              <w:rPr>
                <w:color w:val="212529"/>
                <w:sz w:val="22"/>
                <w:szCs w:val="22"/>
                <w:lang w:eastAsia="en-GB"/>
              </w:rPr>
            </w:pPr>
            <w:r w:rsidRPr="00460051">
              <w:rPr>
                <w:color w:val="212529"/>
                <w:sz w:val="22"/>
                <w:szCs w:val="22"/>
                <w:lang w:eastAsia="en-GB"/>
              </w:rPr>
              <w:t>Lomių kaimo bendruomenė „Lomiai“</w:t>
            </w:r>
          </w:p>
        </w:tc>
      </w:tr>
      <w:tr w:rsidR="00013B2E" w:rsidRPr="00460051" w14:paraId="16BA8942" w14:textId="77777777" w:rsidTr="008714B4">
        <w:trPr>
          <w:trHeight w:val="20"/>
        </w:trPr>
        <w:tc>
          <w:tcPr>
            <w:tcW w:w="704" w:type="dxa"/>
            <w:hideMark/>
          </w:tcPr>
          <w:p w14:paraId="50B62218" w14:textId="77777777" w:rsidR="00013B2E" w:rsidRPr="00460051" w:rsidRDefault="00013B2E" w:rsidP="0087254D">
            <w:pPr>
              <w:jc w:val="center"/>
              <w:rPr>
                <w:color w:val="212529"/>
                <w:sz w:val="22"/>
                <w:szCs w:val="22"/>
                <w:lang w:eastAsia="en-GB"/>
              </w:rPr>
            </w:pPr>
            <w:r w:rsidRPr="00460051">
              <w:rPr>
                <w:color w:val="212529"/>
                <w:sz w:val="22"/>
                <w:szCs w:val="22"/>
                <w:lang w:eastAsia="en-GB"/>
              </w:rPr>
              <w:t>18.</w:t>
            </w:r>
          </w:p>
        </w:tc>
        <w:tc>
          <w:tcPr>
            <w:tcW w:w="9120" w:type="dxa"/>
            <w:hideMark/>
          </w:tcPr>
          <w:p w14:paraId="7646D732" w14:textId="77777777" w:rsidR="00013B2E" w:rsidRPr="00460051" w:rsidRDefault="00013B2E" w:rsidP="005717A4">
            <w:pPr>
              <w:rPr>
                <w:color w:val="212529"/>
                <w:sz w:val="22"/>
                <w:szCs w:val="22"/>
                <w:lang w:eastAsia="en-GB"/>
              </w:rPr>
            </w:pPr>
            <w:r w:rsidRPr="00460051">
              <w:rPr>
                <w:color w:val="212529"/>
                <w:sz w:val="22"/>
                <w:szCs w:val="22"/>
                <w:lang w:eastAsia="en-GB"/>
              </w:rPr>
              <w:t>Šakviečio apylinkės bendruomenės centras</w:t>
            </w:r>
          </w:p>
        </w:tc>
      </w:tr>
      <w:tr w:rsidR="00013B2E" w:rsidRPr="00460051" w14:paraId="1B064ED8" w14:textId="77777777" w:rsidTr="008714B4">
        <w:trPr>
          <w:trHeight w:val="20"/>
        </w:trPr>
        <w:tc>
          <w:tcPr>
            <w:tcW w:w="704" w:type="dxa"/>
            <w:hideMark/>
          </w:tcPr>
          <w:p w14:paraId="0D3078A1" w14:textId="77777777" w:rsidR="00013B2E" w:rsidRPr="00460051" w:rsidRDefault="00013B2E" w:rsidP="0087254D">
            <w:pPr>
              <w:jc w:val="center"/>
              <w:rPr>
                <w:color w:val="212529"/>
                <w:sz w:val="22"/>
                <w:szCs w:val="22"/>
                <w:lang w:eastAsia="en-GB"/>
              </w:rPr>
            </w:pPr>
            <w:r w:rsidRPr="00460051">
              <w:rPr>
                <w:color w:val="212529"/>
                <w:sz w:val="22"/>
                <w:szCs w:val="22"/>
                <w:lang w:eastAsia="en-GB"/>
              </w:rPr>
              <w:t>19.</w:t>
            </w:r>
          </w:p>
        </w:tc>
        <w:tc>
          <w:tcPr>
            <w:tcW w:w="9120" w:type="dxa"/>
            <w:hideMark/>
          </w:tcPr>
          <w:p w14:paraId="17906F30" w14:textId="77777777" w:rsidR="00013B2E" w:rsidRPr="00460051" w:rsidRDefault="00013B2E" w:rsidP="005717A4">
            <w:pPr>
              <w:textAlignment w:val="baseline"/>
              <w:rPr>
                <w:color w:val="212529"/>
                <w:sz w:val="22"/>
                <w:szCs w:val="22"/>
                <w:lang w:eastAsia="en-GB"/>
              </w:rPr>
            </w:pPr>
            <w:r w:rsidRPr="00460051">
              <w:rPr>
                <w:color w:val="212529"/>
                <w:sz w:val="22"/>
                <w:szCs w:val="22"/>
                <w:lang w:eastAsia="en-GB"/>
              </w:rPr>
              <w:t>Bendruomenė ,,Vaitimėnų šilas“</w:t>
            </w:r>
          </w:p>
        </w:tc>
      </w:tr>
      <w:tr w:rsidR="00013B2E" w:rsidRPr="00460051" w14:paraId="3EBEC825" w14:textId="77777777" w:rsidTr="008714B4">
        <w:trPr>
          <w:trHeight w:val="20"/>
        </w:trPr>
        <w:tc>
          <w:tcPr>
            <w:tcW w:w="9824" w:type="dxa"/>
            <w:gridSpan w:val="2"/>
            <w:hideMark/>
          </w:tcPr>
          <w:p w14:paraId="5C0B761B" w14:textId="40876D16" w:rsidR="00013B2E" w:rsidRPr="00460051" w:rsidRDefault="00013B2E" w:rsidP="0087254D">
            <w:pPr>
              <w:jc w:val="center"/>
              <w:textAlignment w:val="baseline"/>
              <w:rPr>
                <w:color w:val="212529"/>
                <w:sz w:val="22"/>
                <w:szCs w:val="22"/>
                <w:lang w:eastAsia="en-GB"/>
              </w:rPr>
            </w:pPr>
            <w:r w:rsidRPr="00460051">
              <w:rPr>
                <w:b/>
                <w:bCs/>
                <w:color w:val="212529"/>
                <w:sz w:val="22"/>
                <w:szCs w:val="22"/>
                <w:bdr w:val="none" w:sz="0" w:space="0" w:color="auto" w:frame="1"/>
                <w:lang w:eastAsia="en-GB"/>
              </w:rPr>
              <w:t>Gaurės seniūnijos bendruomenės</w:t>
            </w:r>
          </w:p>
        </w:tc>
      </w:tr>
      <w:tr w:rsidR="00013B2E" w:rsidRPr="00460051" w14:paraId="68758A02" w14:textId="77777777" w:rsidTr="008714B4">
        <w:trPr>
          <w:trHeight w:val="20"/>
        </w:trPr>
        <w:tc>
          <w:tcPr>
            <w:tcW w:w="704" w:type="dxa"/>
            <w:hideMark/>
          </w:tcPr>
          <w:p w14:paraId="38110138" w14:textId="77777777" w:rsidR="00013B2E" w:rsidRPr="00460051" w:rsidRDefault="00013B2E" w:rsidP="0087254D">
            <w:pPr>
              <w:jc w:val="center"/>
              <w:rPr>
                <w:color w:val="212529"/>
                <w:sz w:val="22"/>
                <w:szCs w:val="22"/>
                <w:lang w:eastAsia="en-GB"/>
              </w:rPr>
            </w:pPr>
            <w:r w:rsidRPr="00460051">
              <w:rPr>
                <w:color w:val="212529"/>
                <w:sz w:val="22"/>
                <w:szCs w:val="22"/>
                <w:lang w:eastAsia="en-GB"/>
              </w:rPr>
              <w:t>20.</w:t>
            </w:r>
          </w:p>
        </w:tc>
        <w:tc>
          <w:tcPr>
            <w:tcW w:w="9120" w:type="dxa"/>
            <w:hideMark/>
          </w:tcPr>
          <w:p w14:paraId="7F6889A5" w14:textId="77777777" w:rsidR="00013B2E" w:rsidRPr="00460051" w:rsidRDefault="00013B2E" w:rsidP="005717A4">
            <w:pPr>
              <w:rPr>
                <w:color w:val="212529"/>
                <w:sz w:val="22"/>
                <w:szCs w:val="22"/>
                <w:lang w:eastAsia="en-GB"/>
              </w:rPr>
            </w:pPr>
            <w:r w:rsidRPr="00460051">
              <w:rPr>
                <w:color w:val="212529"/>
                <w:sz w:val="22"/>
                <w:szCs w:val="22"/>
                <w:lang w:eastAsia="en-GB"/>
              </w:rPr>
              <w:t>Gaurės bendruomenė „Gaurkiemis“</w:t>
            </w:r>
          </w:p>
        </w:tc>
      </w:tr>
      <w:tr w:rsidR="00013B2E" w:rsidRPr="00460051" w14:paraId="11860CBB" w14:textId="77777777" w:rsidTr="008714B4">
        <w:trPr>
          <w:trHeight w:val="20"/>
        </w:trPr>
        <w:tc>
          <w:tcPr>
            <w:tcW w:w="704" w:type="dxa"/>
            <w:hideMark/>
          </w:tcPr>
          <w:p w14:paraId="003C4D5D" w14:textId="77777777" w:rsidR="00013B2E" w:rsidRPr="00460051" w:rsidRDefault="00013B2E" w:rsidP="0087254D">
            <w:pPr>
              <w:jc w:val="center"/>
              <w:rPr>
                <w:color w:val="212529"/>
                <w:sz w:val="22"/>
                <w:szCs w:val="22"/>
                <w:lang w:eastAsia="en-GB"/>
              </w:rPr>
            </w:pPr>
            <w:r w:rsidRPr="00460051">
              <w:rPr>
                <w:color w:val="212529"/>
                <w:sz w:val="22"/>
                <w:szCs w:val="22"/>
                <w:lang w:eastAsia="en-GB"/>
              </w:rPr>
              <w:t>21.</w:t>
            </w:r>
          </w:p>
        </w:tc>
        <w:tc>
          <w:tcPr>
            <w:tcW w:w="9120" w:type="dxa"/>
            <w:hideMark/>
          </w:tcPr>
          <w:p w14:paraId="2470AC13" w14:textId="77777777" w:rsidR="00013B2E" w:rsidRPr="00460051" w:rsidRDefault="00013B2E" w:rsidP="005717A4">
            <w:pPr>
              <w:rPr>
                <w:color w:val="212529"/>
                <w:sz w:val="22"/>
                <w:szCs w:val="22"/>
                <w:lang w:eastAsia="en-GB"/>
              </w:rPr>
            </w:pPr>
            <w:r w:rsidRPr="00460051">
              <w:rPr>
                <w:color w:val="212529"/>
                <w:sz w:val="22"/>
                <w:szCs w:val="22"/>
                <w:lang w:eastAsia="en-GB"/>
              </w:rPr>
              <w:t>Kaimo bendruomenė „Kunigiškietis“</w:t>
            </w:r>
          </w:p>
        </w:tc>
      </w:tr>
      <w:tr w:rsidR="00013B2E" w:rsidRPr="00460051" w14:paraId="4C63C443" w14:textId="77777777" w:rsidTr="008714B4">
        <w:trPr>
          <w:trHeight w:val="20"/>
        </w:trPr>
        <w:tc>
          <w:tcPr>
            <w:tcW w:w="704" w:type="dxa"/>
            <w:hideMark/>
          </w:tcPr>
          <w:p w14:paraId="5EA309CB" w14:textId="77777777" w:rsidR="00013B2E" w:rsidRPr="00460051" w:rsidRDefault="00013B2E" w:rsidP="0087254D">
            <w:pPr>
              <w:jc w:val="center"/>
              <w:rPr>
                <w:color w:val="212529"/>
                <w:sz w:val="22"/>
                <w:szCs w:val="22"/>
                <w:lang w:eastAsia="en-GB"/>
              </w:rPr>
            </w:pPr>
            <w:r w:rsidRPr="00460051">
              <w:rPr>
                <w:color w:val="212529"/>
                <w:sz w:val="22"/>
                <w:szCs w:val="22"/>
                <w:lang w:eastAsia="en-GB"/>
              </w:rPr>
              <w:t>22.</w:t>
            </w:r>
          </w:p>
        </w:tc>
        <w:tc>
          <w:tcPr>
            <w:tcW w:w="9120" w:type="dxa"/>
            <w:hideMark/>
          </w:tcPr>
          <w:p w14:paraId="2FBBA2DD" w14:textId="77777777" w:rsidR="00013B2E" w:rsidRPr="00460051" w:rsidRDefault="00013B2E" w:rsidP="005717A4">
            <w:pPr>
              <w:rPr>
                <w:color w:val="212529"/>
                <w:sz w:val="22"/>
                <w:szCs w:val="22"/>
                <w:lang w:eastAsia="en-GB"/>
              </w:rPr>
            </w:pPr>
            <w:r w:rsidRPr="00460051">
              <w:rPr>
                <w:color w:val="212529"/>
                <w:sz w:val="22"/>
                <w:szCs w:val="22"/>
                <w:lang w:eastAsia="en-GB"/>
              </w:rPr>
              <w:t>Eičių bendruomenė „Karšuva“</w:t>
            </w:r>
          </w:p>
        </w:tc>
      </w:tr>
      <w:tr w:rsidR="00013B2E" w:rsidRPr="00460051" w14:paraId="1E8360B7" w14:textId="77777777" w:rsidTr="008714B4">
        <w:trPr>
          <w:trHeight w:val="20"/>
        </w:trPr>
        <w:tc>
          <w:tcPr>
            <w:tcW w:w="704" w:type="dxa"/>
            <w:hideMark/>
          </w:tcPr>
          <w:p w14:paraId="2A6D1F39" w14:textId="77777777" w:rsidR="00013B2E" w:rsidRPr="00460051" w:rsidRDefault="00013B2E" w:rsidP="0087254D">
            <w:pPr>
              <w:jc w:val="center"/>
              <w:rPr>
                <w:color w:val="212529"/>
                <w:sz w:val="22"/>
                <w:szCs w:val="22"/>
                <w:lang w:eastAsia="en-GB"/>
              </w:rPr>
            </w:pPr>
            <w:r w:rsidRPr="00460051">
              <w:rPr>
                <w:color w:val="212529"/>
                <w:sz w:val="22"/>
                <w:szCs w:val="22"/>
                <w:lang w:eastAsia="en-GB"/>
              </w:rPr>
              <w:t>23.</w:t>
            </w:r>
          </w:p>
        </w:tc>
        <w:tc>
          <w:tcPr>
            <w:tcW w:w="9120" w:type="dxa"/>
            <w:hideMark/>
          </w:tcPr>
          <w:p w14:paraId="3753A23A" w14:textId="77777777" w:rsidR="00013B2E" w:rsidRPr="00460051" w:rsidRDefault="00013B2E" w:rsidP="005717A4">
            <w:pPr>
              <w:rPr>
                <w:color w:val="212529"/>
                <w:sz w:val="22"/>
                <w:szCs w:val="22"/>
                <w:lang w:eastAsia="en-GB"/>
              </w:rPr>
            </w:pPr>
            <w:r w:rsidRPr="00460051">
              <w:rPr>
                <w:color w:val="212529"/>
                <w:sz w:val="22"/>
                <w:szCs w:val="22"/>
                <w:lang w:eastAsia="en-GB"/>
              </w:rPr>
              <w:t>Stragutės kaimo bendruomenė</w:t>
            </w:r>
          </w:p>
        </w:tc>
      </w:tr>
      <w:tr w:rsidR="00013B2E" w:rsidRPr="00460051" w14:paraId="74EDB0CB" w14:textId="77777777" w:rsidTr="008714B4">
        <w:trPr>
          <w:trHeight w:val="20"/>
        </w:trPr>
        <w:tc>
          <w:tcPr>
            <w:tcW w:w="704" w:type="dxa"/>
            <w:hideMark/>
          </w:tcPr>
          <w:p w14:paraId="3122178F" w14:textId="77777777" w:rsidR="00013B2E" w:rsidRPr="00460051" w:rsidRDefault="00013B2E" w:rsidP="0087254D">
            <w:pPr>
              <w:jc w:val="center"/>
              <w:rPr>
                <w:color w:val="212529"/>
                <w:sz w:val="22"/>
                <w:szCs w:val="22"/>
                <w:lang w:eastAsia="en-GB"/>
              </w:rPr>
            </w:pPr>
            <w:r w:rsidRPr="00460051">
              <w:rPr>
                <w:color w:val="212529"/>
                <w:sz w:val="22"/>
                <w:szCs w:val="22"/>
                <w:lang w:eastAsia="en-GB"/>
              </w:rPr>
              <w:t>24.</w:t>
            </w:r>
          </w:p>
        </w:tc>
        <w:tc>
          <w:tcPr>
            <w:tcW w:w="9120" w:type="dxa"/>
            <w:hideMark/>
          </w:tcPr>
          <w:p w14:paraId="03EEA2F1" w14:textId="77777777" w:rsidR="00013B2E" w:rsidRPr="00460051" w:rsidRDefault="00013B2E" w:rsidP="005717A4">
            <w:pPr>
              <w:textAlignment w:val="baseline"/>
              <w:rPr>
                <w:color w:val="212529"/>
                <w:sz w:val="22"/>
                <w:szCs w:val="22"/>
                <w:lang w:eastAsia="en-GB"/>
              </w:rPr>
            </w:pPr>
            <w:r w:rsidRPr="00460051">
              <w:rPr>
                <w:color w:val="212529"/>
                <w:sz w:val="22"/>
                <w:szCs w:val="22"/>
                <w:lang w:eastAsia="en-GB"/>
              </w:rPr>
              <w:t>Baltrušaičių bendruomenė</w:t>
            </w:r>
          </w:p>
        </w:tc>
      </w:tr>
      <w:tr w:rsidR="00013B2E" w:rsidRPr="00460051" w14:paraId="041ADA08" w14:textId="77777777" w:rsidTr="008714B4">
        <w:trPr>
          <w:trHeight w:val="20"/>
        </w:trPr>
        <w:tc>
          <w:tcPr>
            <w:tcW w:w="9824" w:type="dxa"/>
            <w:gridSpan w:val="2"/>
            <w:hideMark/>
          </w:tcPr>
          <w:p w14:paraId="5DA45341" w14:textId="2670CC05" w:rsidR="00013B2E" w:rsidRPr="00460051" w:rsidRDefault="00013B2E" w:rsidP="0087254D">
            <w:pPr>
              <w:jc w:val="center"/>
              <w:textAlignment w:val="baseline"/>
              <w:rPr>
                <w:color w:val="212529"/>
                <w:sz w:val="22"/>
                <w:szCs w:val="22"/>
                <w:lang w:eastAsia="en-GB"/>
              </w:rPr>
            </w:pPr>
            <w:r w:rsidRPr="00460051">
              <w:rPr>
                <w:b/>
                <w:bCs/>
                <w:color w:val="212529"/>
                <w:sz w:val="22"/>
                <w:szCs w:val="22"/>
                <w:bdr w:val="none" w:sz="0" w:space="0" w:color="auto" w:frame="1"/>
                <w:lang w:eastAsia="en-GB"/>
              </w:rPr>
              <w:t>Batakių seniūnijos bendruomenės</w:t>
            </w:r>
          </w:p>
        </w:tc>
      </w:tr>
      <w:tr w:rsidR="00013B2E" w:rsidRPr="00460051" w14:paraId="76CCDE7B" w14:textId="77777777" w:rsidTr="008714B4">
        <w:trPr>
          <w:trHeight w:val="20"/>
        </w:trPr>
        <w:tc>
          <w:tcPr>
            <w:tcW w:w="704" w:type="dxa"/>
            <w:hideMark/>
          </w:tcPr>
          <w:p w14:paraId="152B0A39" w14:textId="77777777" w:rsidR="00013B2E" w:rsidRPr="00460051" w:rsidRDefault="00013B2E" w:rsidP="0087254D">
            <w:pPr>
              <w:jc w:val="center"/>
              <w:rPr>
                <w:color w:val="212529"/>
                <w:sz w:val="22"/>
                <w:szCs w:val="22"/>
                <w:lang w:eastAsia="en-GB"/>
              </w:rPr>
            </w:pPr>
            <w:r w:rsidRPr="00460051">
              <w:rPr>
                <w:color w:val="212529"/>
                <w:sz w:val="22"/>
                <w:szCs w:val="22"/>
                <w:lang w:eastAsia="en-GB"/>
              </w:rPr>
              <w:t>25.</w:t>
            </w:r>
          </w:p>
        </w:tc>
        <w:tc>
          <w:tcPr>
            <w:tcW w:w="9120" w:type="dxa"/>
            <w:hideMark/>
          </w:tcPr>
          <w:p w14:paraId="2F33F1B8" w14:textId="0FB6DAFF" w:rsidR="00013B2E" w:rsidRPr="00460051" w:rsidRDefault="00013B2E" w:rsidP="00013B2E">
            <w:pPr>
              <w:jc w:val="left"/>
              <w:rPr>
                <w:color w:val="212529"/>
                <w:sz w:val="22"/>
                <w:szCs w:val="22"/>
                <w:lang w:eastAsia="en-GB"/>
              </w:rPr>
            </w:pPr>
            <w:r w:rsidRPr="00460051">
              <w:rPr>
                <w:color w:val="212529"/>
                <w:sz w:val="22"/>
                <w:szCs w:val="22"/>
                <w:lang w:eastAsia="en-GB"/>
              </w:rPr>
              <w:t>Batakių kaimo bendruomenė</w:t>
            </w:r>
            <w:r w:rsidR="0087254D" w:rsidRPr="00460051">
              <w:rPr>
                <w:color w:val="212529"/>
                <w:sz w:val="22"/>
                <w:szCs w:val="22"/>
                <w:lang w:eastAsia="en-GB"/>
              </w:rPr>
              <w:t xml:space="preserve"> </w:t>
            </w:r>
            <w:r w:rsidRPr="00460051">
              <w:rPr>
                <w:color w:val="212529"/>
                <w:sz w:val="22"/>
                <w:szCs w:val="22"/>
                <w:lang w:eastAsia="en-GB"/>
              </w:rPr>
              <w:t>„Aukaja“</w:t>
            </w:r>
          </w:p>
        </w:tc>
      </w:tr>
      <w:tr w:rsidR="00013B2E" w:rsidRPr="00460051" w14:paraId="1D48FA49" w14:textId="77777777" w:rsidTr="008714B4">
        <w:trPr>
          <w:trHeight w:val="20"/>
        </w:trPr>
        <w:tc>
          <w:tcPr>
            <w:tcW w:w="704" w:type="dxa"/>
            <w:hideMark/>
          </w:tcPr>
          <w:p w14:paraId="2C800F31" w14:textId="77777777" w:rsidR="00013B2E" w:rsidRPr="00460051" w:rsidRDefault="00013B2E" w:rsidP="0087254D">
            <w:pPr>
              <w:jc w:val="center"/>
              <w:rPr>
                <w:color w:val="212529"/>
                <w:sz w:val="22"/>
                <w:szCs w:val="22"/>
                <w:lang w:eastAsia="en-GB"/>
              </w:rPr>
            </w:pPr>
            <w:r w:rsidRPr="00460051">
              <w:rPr>
                <w:color w:val="212529"/>
                <w:sz w:val="22"/>
                <w:szCs w:val="22"/>
                <w:lang w:eastAsia="en-GB"/>
              </w:rPr>
              <w:t>26.</w:t>
            </w:r>
          </w:p>
        </w:tc>
        <w:tc>
          <w:tcPr>
            <w:tcW w:w="9120" w:type="dxa"/>
            <w:hideMark/>
          </w:tcPr>
          <w:p w14:paraId="47D3A40A" w14:textId="77777777" w:rsidR="00013B2E" w:rsidRPr="00460051" w:rsidRDefault="00013B2E" w:rsidP="005717A4">
            <w:pPr>
              <w:rPr>
                <w:color w:val="212529"/>
                <w:sz w:val="22"/>
                <w:szCs w:val="22"/>
                <w:lang w:eastAsia="en-GB"/>
              </w:rPr>
            </w:pPr>
            <w:r w:rsidRPr="00460051">
              <w:rPr>
                <w:color w:val="212529"/>
                <w:sz w:val="22"/>
                <w:szCs w:val="22"/>
                <w:lang w:eastAsia="en-GB"/>
              </w:rPr>
              <w:t>Batakių geležinkelio stoties kaimo bendruomenė ,,Santakai“</w:t>
            </w:r>
          </w:p>
        </w:tc>
      </w:tr>
      <w:tr w:rsidR="00013B2E" w:rsidRPr="00460051" w14:paraId="5EB9112E" w14:textId="77777777" w:rsidTr="008714B4">
        <w:trPr>
          <w:trHeight w:val="20"/>
        </w:trPr>
        <w:tc>
          <w:tcPr>
            <w:tcW w:w="9824" w:type="dxa"/>
            <w:gridSpan w:val="2"/>
            <w:hideMark/>
          </w:tcPr>
          <w:p w14:paraId="13B69684" w14:textId="504FAC4A" w:rsidR="00013B2E" w:rsidRPr="00460051" w:rsidRDefault="00013B2E" w:rsidP="0087254D">
            <w:pPr>
              <w:jc w:val="center"/>
              <w:textAlignment w:val="baseline"/>
              <w:rPr>
                <w:color w:val="212529"/>
                <w:sz w:val="22"/>
                <w:szCs w:val="22"/>
                <w:lang w:eastAsia="en-GB"/>
              </w:rPr>
            </w:pPr>
            <w:r w:rsidRPr="00460051">
              <w:rPr>
                <w:b/>
                <w:bCs/>
                <w:color w:val="212529"/>
                <w:sz w:val="22"/>
                <w:szCs w:val="22"/>
                <w:bdr w:val="none" w:sz="0" w:space="0" w:color="auto" w:frame="1"/>
                <w:lang w:eastAsia="en-GB"/>
              </w:rPr>
              <w:t>Žygaičių seniūnijos bendruomenės</w:t>
            </w:r>
          </w:p>
        </w:tc>
      </w:tr>
      <w:tr w:rsidR="00013B2E" w:rsidRPr="00460051" w14:paraId="05D15B2E" w14:textId="77777777" w:rsidTr="008714B4">
        <w:trPr>
          <w:trHeight w:val="20"/>
        </w:trPr>
        <w:tc>
          <w:tcPr>
            <w:tcW w:w="704" w:type="dxa"/>
            <w:hideMark/>
          </w:tcPr>
          <w:p w14:paraId="7CD4F9A2" w14:textId="77777777" w:rsidR="00013B2E" w:rsidRPr="00460051" w:rsidRDefault="00013B2E" w:rsidP="0087254D">
            <w:pPr>
              <w:jc w:val="center"/>
              <w:rPr>
                <w:color w:val="212529"/>
                <w:sz w:val="22"/>
                <w:szCs w:val="22"/>
                <w:lang w:eastAsia="en-GB"/>
              </w:rPr>
            </w:pPr>
            <w:r w:rsidRPr="00460051">
              <w:rPr>
                <w:color w:val="212529"/>
                <w:sz w:val="22"/>
                <w:szCs w:val="22"/>
                <w:lang w:eastAsia="en-GB"/>
              </w:rPr>
              <w:t>27.</w:t>
            </w:r>
          </w:p>
        </w:tc>
        <w:tc>
          <w:tcPr>
            <w:tcW w:w="9120" w:type="dxa"/>
            <w:hideMark/>
          </w:tcPr>
          <w:p w14:paraId="1179B996" w14:textId="77777777" w:rsidR="00013B2E" w:rsidRPr="00460051" w:rsidRDefault="00013B2E" w:rsidP="005717A4">
            <w:pPr>
              <w:rPr>
                <w:color w:val="212529"/>
                <w:sz w:val="22"/>
                <w:szCs w:val="22"/>
                <w:lang w:eastAsia="en-GB"/>
              </w:rPr>
            </w:pPr>
            <w:r w:rsidRPr="00460051">
              <w:rPr>
                <w:color w:val="212529"/>
                <w:sz w:val="22"/>
                <w:szCs w:val="22"/>
                <w:lang w:eastAsia="en-GB"/>
              </w:rPr>
              <w:t>Žygaičių kaimo bendruomenė „Žygava“</w:t>
            </w:r>
          </w:p>
        </w:tc>
      </w:tr>
      <w:tr w:rsidR="00013B2E" w:rsidRPr="00460051" w14:paraId="63FD555B" w14:textId="77777777" w:rsidTr="008714B4">
        <w:trPr>
          <w:trHeight w:val="20"/>
        </w:trPr>
        <w:tc>
          <w:tcPr>
            <w:tcW w:w="704" w:type="dxa"/>
            <w:hideMark/>
          </w:tcPr>
          <w:p w14:paraId="4BA3A337" w14:textId="77777777" w:rsidR="00013B2E" w:rsidRPr="00460051" w:rsidRDefault="00013B2E" w:rsidP="0087254D">
            <w:pPr>
              <w:jc w:val="center"/>
              <w:rPr>
                <w:color w:val="212529"/>
                <w:sz w:val="22"/>
                <w:szCs w:val="22"/>
                <w:lang w:eastAsia="en-GB"/>
              </w:rPr>
            </w:pPr>
            <w:r w:rsidRPr="00460051">
              <w:rPr>
                <w:color w:val="212529"/>
                <w:sz w:val="22"/>
                <w:szCs w:val="22"/>
                <w:lang w:eastAsia="en-GB"/>
              </w:rPr>
              <w:t>28.</w:t>
            </w:r>
          </w:p>
        </w:tc>
        <w:tc>
          <w:tcPr>
            <w:tcW w:w="9120" w:type="dxa"/>
            <w:hideMark/>
          </w:tcPr>
          <w:p w14:paraId="5FB954F6" w14:textId="77777777" w:rsidR="00013B2E" w:rsidRPr="00460051" w:rsidRDefault="00013B2E" w:rsidP="005717A4">
            <w:pPr>
              <w:rPr>
                <w:color w:val="212529"/>
                <w:sz w:val="22"/>
                <w:szCs w:val="22"/>
                <w:lang w:eastAsia="en-GB"/>
              </w:rPr>
            </w:pPr>
            <w:r w:rsidRPr="00460051">
              <w:rPr>
                <w:color w:val="212529"/>
                <w:sz w:val="22"/>
                <w:szCs w:val="22"/>
                <w:lang w:eastAsia="en-GB"/>
              </w:rPr>
              <w:t>Kaimo bendruomenė „Sartupietis“</w:t>
            </w:r>
          </w:p>
        </w:tc>
      </w:tr>
      <w:tr w:rsidR="00013B2E" w:rsidRPr="00460051" w14:paraId="68192266" w14:textId="77777777" w:rsidTr="008714B4">
        <w:trPr>
          <w:trHeight w:val="20"/>
        </w:trPr>
        <w:tc>
          <w:tcPr>
            <w:tcW w:w="704" w:type="dxa"/>
            <w:hideMark/>
          </w:tcPr>
          <w:p w14:paraId="08C064CB" w14:textId="77777777" w:rsidR="00013B2E" w:rsidRPr="00460051" w:rsidRDefault="00013B2E" w:rsidP="0087254D">
            <w:pPr>
              <w:jc w:val="center"/>
              <w:rPr>
                <w:color w:val="212529"/>
                <w:sz w:val="22"/>
                <w:szCs w:val="22"/>
                <w:lang w:eastAsia="en-GB"/>
              </w:rPr>
            </w:pPr>
            <w:r w:rsidRPr="00460051">
              <w:rPr>
                <w:color w:val="212529"/>
                <w:sz w:val="22"/>
                <w:szCs w:val="22"/>
                <w:lang w:eastAsia="en-GB"/>
              </w:rPr>
              <w:t>29.</w:t>
            </w:r>
          </w:p>
        </w:tc>
        <w:tc>
          <w:tcPr>
            <w:tcW w:w="9120" w:type="dxa"/>
            <w:hideMark/>
          </w:tcPr>
          <w:p w14:paraId="57E78654" w14:textId="77777777" w:rsidR="00013B2E" w:rsidRPr="00460051" w:rsidRDefault="00013B2E" w:rsidP="005717A4">
            <w:pPr>
              <w:rPr>
                <w:color w:val="212529"/>
                <w:sz w:val="22"/>
                <w:szCs w:val="22"/>
                <w:lang w:eastAsia="en-GB"/>
              </w:rPr>
            </w:pPr>
            <w:r w:rsidRPr="00460051">
              <w:rPr>
                <w:color w:val="212529"/>
                <w:sz w:val="22"/>
                <w:szCs w:val="22"/>
                <w:lang w:eastAsia="en-GB"/>
              </w:rPr>
              <w:t>Aukštupių kaimo bendruomenė „Aukštadabrupis“</w:t>
            </w:r>
          </w:p>
        </w:tc>
      </w:tr>
      <w:tr w:rsidR="00013B2E" w:rsidRPr="00460051" w14:paraId="797BD653" w14:textId="77777777" w:rsidTr="008714B4">
        <w:trPr>
          <w:trHeight w:val="20"/>
        </w:trPr>
        <w:tc>
          <w:tcPr>
            <w:tcW w:w="704" w:type="dxa"/>
            <w:hideMark/>
          </w:tcPr>
          <w:p w14:paraId="274993C0" w14:textId="77777777" w:rsidR="00013B2E" w:rsidRPr="00460051" w:rsidRDefault="00013B2E" w:rsidP="0087254D">
            <w:pPr>
              <w:jc w:val="center"/>
              <w:rPr>
                <w:color w:val="212529"/>
                <w:sz w:val="22"/>
                <w:szCs w:val="22"/>
                <w:lang w:eastAsia="en-GB"/>
              </w:rPr>
            </w:pPr>
            <w:r w:rsidRPr="00460051">
              <w:rPr>
                <w:color w:val="212529"/>
                <w:sz w:val="22"/>
                <w:szCs w:val="22"/>
                <w:lang w:eastAsia="en-GB"/>
              </w:rPr>
              <w:t>30.</w:t>
            </w:r>
          </w:p>
        </w:tc>
        <w:tc>
          <w:tcPr>
            <w:tcW w:w="9120" w:type="dxa"/>
            <w:hideMark/>
          </w:tcPr>
          <w:p w14:paraId="4CB5E76B" w14:textId="77777777" w:rsidR="00013B2E" w:rsidRPr="00460051" w:rsidRDefault="00013B2E" w:rsidP="005717A4">
            <w:pPr>
              <w:rPr>
                <w:color w:val="212529"/>
                <w:sz w:val="22"/>
                <w:szCs w:val="22"/>
                <w:lang w:eastAsia="en-GB"/>
              </w:rPr>
            </w:pPr>
            <w:r w:rsidRPr="00460051">
              <w:rPr>
                <w:color w:val="212529"/>
                <w:sz w:val="22"/>
                <w:szCs w:val="22"/>
                <w:lang w:eastAsia="en-GB"/>
              </w:rPr>
              <w:t>Kęsčių kaimo bendruomenė ,,Elbenta“</w:t>
            </w:r>
          </w:p>
        </w:tc>
      </w:tr>
      <w:tr w:rsidR="00013B2E" w:rsidRPr="00460051" w14:paraId="7E9B5757" w14:textId="77777777" w:rsidTr="008714B4">
        <w:trPr>
          <w:trHeight w:val="20"/>
        </w:trPr>
        <w:tc>
          <w:tcPr>
            <w:tcW w:w="704" w:type="dxa"/>
            <w:hideMark/>
          </w:tcPr>
          <w:p w14:paraId="1EDA21EB" w14:textId="77777777" w:rsidR="00013B2E" w:rsidRPr="00460051" w:rsidRDefault="00013B2E" w:rsidP="0087254D">
            <w:pPr>
              <w:jc w:val="center"/>
              <w:rPr>
                <w:color w:val="212529"/>
                <w:sz w:val="22"/>
                <w:szCs w:val="22"/>
                <w:lang w:eastAsia="en-GB"/>
              </w:rPr>
            </w:pPr>
            <w:r w:rsidRPr="00460051">
              <w:rPr>
                <w:color w:val="212529"/>
                <w:sz w:val="22"/>
                <w:szCs w:val="22"/>
                <w:lang w:eastAsia="en-GB"/>
              </w:rPr>
              <w:t>31.</w:t>
            </w:r>
          </w:p>
        </w:tc>
        <w:tc>
          <w:tcPr>
            <w:tcW w:w="9120" w:type="dxa"/>
            <w:hideMark/>
          </w:tcPr>
          <w:p w14:paraId="31540046" w14:textId="77777777" w:rsidR="00013B2E" w:rsidRPr="00460051" w:rsidRDefault="00013B2E" w:rsidP="005717A4">
            <w:pPr>
              <w:rPr>
                <w:color w:val="212529"/>
                <w:sz w:val="22"/>
                <w:szCs w:val="22"/>
                <w:lang w:eastAsia="en-GB"/>
              </w:rPr>
            </w:pPr>
            <w:r w:rsidRPr="00460051">
              <w:rPr>
                <w:color w:val="212529"/>
                <w:sz w:val="22"/>
                <w:szCs w:val="22"/>
                <w:lang w:eastAsia="en-GB"/>
              </w:rPr>
              <w:t>Būdviečių kaimo bendruomenė</w:t>
            </w:r>
          </w:p>
        </w:tc>
      </w:tr>
      <w:tr w:rsidR="00013B2E" w:rsidRPr="00460051" w14:paraId="58920805" w14:textId="77777777" w:rsidTr="008714B4">
        <w:trPr>
          <w:trHeight w:val="20"/>
        </w:trPr>
        <w:tc>
          <w:tcPr>
            <w:tcW w:w="704" w:type="dxa"/>
            <w:hideMark/>
          </w:tcPr>
          <w:p w14:paraId="2872A39C" w14:textId="77777777" w:rsidR="00013B2E" w:rsidRPr="00460051" w:rsidRDefault="00013B2E" w:rsidP="0087254D">
            <w:pPr>
              <w:jc w:val="center"/>
              <w:rPr>
                <w:color w:val="212529"/>
                <w:sz w:val="22"/>
                <w:szCs w:val="22"/>
                <w:lang w:eastAsia="en-GB"/>
              </w:rPr>
            </w:pPr>
            <w:r w:rsidRPr="00460051">
              <w:rPr>
                <w:color w:val="212529"/>
                <w:sz w:val="22"/>
                <w:szCs w:val="22"/>
                <w:lang w:eastAsia="en-GB"/>
              </w:rPr>
              <w:t>32.</w:t>
            </w:r>
          </w:p>
        </w:tc>
        <w:tc>
          <w:tcPr>
            <w:tcW w:w="9120" w:type="dxa"/>
            <w:hideMark/>
          </w:tcPr>
          <w:p w14:paraId="50FB6D04" w14:textId="77777777" w:rsidR="00013B2E" w:rsidRPr="00460051" w:rsidRDefault="00013B2E" w:rsidP="005717A4">
            <w:pPr>
              <w:rPr>
                <w:color w:val="212529"/>
                <w:sz w:val="22"/>
                <w:szCs w:val="22"/>
                <w:lang w:eastAsia="en-GB"/>
              </w:rPr>
            </w:pPr>
            <w:r w:rsidRPr="00460051">
              <w:rPr>
                <w:color w:val="212529"/>
                <w:sz w:val="22"/>
                <w:szCs w:val="22"/>
                <w:lang w:eastAsia="en-GB"/>
              </w:rPr>
              <w:t>Šikšnių kaimo bendruomenė</w:t>
            </w:r>
          </w:p>
        </w:tc>
      </w:tr>
      <w:tr w:rsidR="00013B2E" w:rsidRPr="00460051" w14:paraId="14753583" w14:textId="77777777" w:rsidTr="008714B4">
        <w:trPr>
          <w:trHeight w:val="20"/>
        </w:trPr>
        <w:tc>
          <w:tcPr>
            <w:tcW w:w="704" w:type="dxa"/>
            <w:hideMark/>
          </w:tcPr>
          <w:p w14:paraId="754A9249" w14:textId="77777777" w:rsidR="00013B2E" w:rsidRPr="00460051" w:rsidRDefault="00013B2E" w:rsidP="0087254D">
            <w:pPr>
              <w:jc w:val="center"/>
              <w:rPr>
                <w:color w:val="212529"/>
                <w:sz w:val="22"/>
                <w:szCs w:val="22"/>
                <w:lang w:eastAsia="en-GB"/>
              </w:rPr>
            </w:pPr>
            <w:r w:rsidRPr="00460051">
              <w:rPr>
                <w:color w:val="212529"/>
                <w:sz w:val="22"/>
                <w:szCs w:val="22"/>
                <w:lang w:eastAsia="en-GB"/>
              </w:rPr>
              <w:t>33.</w:t>
            </w:r>
          </w:p>
        </w:tc>
        <w:tc>
          <w:tcPr>
            <w:tcW w:w="9120" w:type="dxa"/>
            <w:hideMark/>
          </w:tcPr>
          <w:p w14:paraId="48DAFEFE" w14:textId="77777777" w:rsidR="00013B2E" w:rsidRPr="00460051" w:rsidRDefault="00013B2E" w:rsidP="005717A4">
            <w:pPr>
              <w:rPr>
                <w:color w:val="212529"/>
                <w:sz w:val="22"/>
                <w:szCs w:val="22"/>
                <w:lang w:eastAsia="en-GB"/>
              </w:rPr>
            </w:pPr>
            <w:r w:rsidRPr="00460051">
              <w:rPr>
                <w:color w:val="212529"/>
                <w:sz w:val="22"/>
                <w:szCs w:val="22"/>
                <w:lang w:eastAsia="en-GB"/>
              </w:rPr>
              <w:t>Bendruomenė “Draudežeris”</w:t>
            </w:r>
          </w:p>
        </w:tc>
      </w:tr>
      <w:tr w:rsidR="00013B2E" w:rsidRPr="00460051" w14:paraId="3B6B62D7" w14:textId="77777777" w:rsidTr="008714B4">
        <w:trPr>
          <w:trHeight w:val="20"/>
        </w:trPr>
        <w:tc>
          <w:tcPr>
            <w:tcW w:w="704" w:type="dxa"/>
            <w:hideMark/>
          </w:tcPr>
          <w:p w14:paraId="6F9290E5" w14:textId="77777777" w:rsidR="00013B2E" w:rsidRPr="00460051" w:rsidRDefault="00013B2E" w:rsidP="0087254D">
            <w:pPr>
              <w:jc w:val="center"/>
              <w:rPr>
                <w:color w:val="212529"/>
                <w:sz w:val="22"/>
                <w:szCs w:val="22"/>
                <w:lang w:eastAsia="en-GB"/>
              </w:rPr>
            </w:pPr>
            <w:r w:rsidRPr="00460051">
              <w:rPr>
                <w:color w:val="212529"/>
                <w:sz w:val="22"/>
                <w:szCs w:val="22"/>
                <w:lang w:eastAsia="en-GB"/>
              </w:rPr>
              <w:t>34.</w:t>
            </w:r>
          </w:p>
        </w:tc>
        <w:tc>
          <w:tcPr>
            <w:tcW w:w="9120" w:type="dxa"/>
            <w:hideMark/>
          </w:tcPr>
          <w:p w14:paraId="64CD84C5" w14:textId="77777777" w:rsidR="00013B2E" w:rsidRPr="00460051" w:rsidRDefault="00013B2E" w:rsidP="005717A4">
            <w:pPr>
              <w:rPr>
                <w:color w:val="212529"/>
                <w:sz w:val="22"/>
                <w:szCs w:val="22"/>
                <w:lang w:eastAsia="en-GB"/>
              </w:rPr>
            </w:pPr>
            <w:r w:rsidRPr="00460051">
              <w:rPr>
                <w:color w:val="212529"/>
                <w:sz w:val="22"/>
                <w:szCs w:val="22"/>
                <w:lang w:eastAsia="en-GB"/>
              </w:rPr>
              <w:t>Visbarų kaimo bendruomenė „Veringa”</w:t>
            </w:r>
          </w:p>
        </w:tc>
      </w:tr>
      <w:tr w:rsidR="00013B2E" w:rsidRPr="00460051" w14:paraId="38EE0702" w14:textId="77777777" w:rsidTr="008714B4">
        <w:trPr>
          <w:trHeight w:val="20"/>
        </w:trPr>
        <w:tc>
          <w:tcPr>
            <w:tcW w:w="9824" w:type="dxa"/>
            <w:gridSpan w:val="2"/>
            <w:hideMark/>
          </w:tcPr>
          <w:p w14:paraId="21BBB3D0" w14:textId="1B916FDF" w:rsidR="00013B2E" w:rsidRPr="00460051" w:rsidRDefault="00013B2E" w:rsidP="0087254D">
            <w:pPr>
              <w:jc w:val="center"/>
              <w:textAlignment w:val="baseline"/>
              <w:rPr>
                <w:color w:val="212529"/>
                <w:sz w:val="22"/>
                <w:szCs w:val="22"/>
                <w:lang w:eastAsia="en-GB"/>
              </w:rPr>
            </w:pPr>
            <w:r w:rsidRPr="00460051">
              <w:rPr>
                <w:b/>
                <w:bCs/>
                <w:color w:val="212529"/>
                <w:sz w:val="22"/>
                <w:szCs w:val="22"/>
                <w:bdr w:val="none" w:sz="0" w:space="0" w:color="auto" w:frame="1"/>
                <w:lang w:eastAsia="en-GB"/>
              </w:rPr>
              <w:t>Lauksargių seniūnijos bendruomenės</w:t>
            </w:r>
          </w:p>
        </w:tc>
      </w:tr>
      <w:tr w:rsidR="00013B2E" w:rsidRPr="00460051" w14:paraId="0BF26304" w14:textId="77777777" w:rsidTr="008714B4">
        <w:trPr>
          <w:trHeight w:val="20"/>
        </w:trPr>
        <w:tc>
          <w:tcPr>
            <w:tcW w:w="704" w:type="dxa"/>
            <w:hideMark/>
          </w:tcPr>
          <w:p w14:paraId="1E8FA667" w14:textId="77777777" w:rsidR="00013B2E" w:rsidRPr="00460051" w:rsidRDefault="00013B2E" w:rsidP="0087254D">
            <w:pPr>
              <w:jc w:val="center"/>
              <w:rPr>
                <w:color w:val="212529"/>
                <w:sz w:val="22"/>
                <w:szCs w:val="22"/>
                <w:lang w:eastAsia="en-GB"/>
              </w:rPr>
            </w:pPr>
            <w:r w:rsidRPr="00460051">
              <w:rPr>
                <w:color w:val="212529"/>
                <w:sz w:val="22"/>
                <w:szCs w:val="22"/>
                <w:lang w:eastAsia="en-GB"/>
              </w:rPr>
              <w:t>35.</w:t>
            </w:r>
          </w:p>
        </w:tc>
        <w:tc>
          <w:tcPr>
            <w:tcW w:w="9120" w:type="dxa"/>
            <w:hideMark/>
          </w:tcPr>
          <w:p w14:paraId="07EF8C9F" w14:textId="77777777" w:rsidR="00013B2E" w:rsidRPr="00460051" w:rsidRDefault="00013B2E" w:rsidP="005717A4">
            <w:pPr>
              <w:rPr>
                <w:color w:val="212529"/>
                <w:sz w:val="22"/>
                <w:szCs w:val="22"/>
                <w:lang w:eastAsia="en-GB"/>
              </w:rPr>
            </w:pPr>
            <w:r w:rsidRPr="00460051">
              <w:rPr>
                <w:color w:val="212529"/>
                <w:sz w:val="22"/>
                <w:szCs w:val="22"/>
                <w:lang w:eastAsia="en-GB"/>
              </w:rPr>
              <w:t>Lauksargių kaimo bendruomenė „Lauksargiškiai“</w:t>
            </w:r>
          </w:p>
        </w:tc>
      </w:tr>
    </w:tbl>
    <w:p w14:paraId="03352494" w14:textId="33B52411" w:rsidR="00E7138E" w:rsidRPr="00D516A2" w:rsidRDefault="00E7138E" w:rsidP="00E7138E">
      <w:pPr>
        <w:pStyle w:val="ListParagraph"/>
        <w:ind w:left="0" w:firstLine="851"/>
      </w:pPr>
    </w:p>
    <w:p w14:paraId="562CD6E0" w14:textId="7F8DE933" w:rsidR="00780680" w:rsidRPr="00D516A2" w:rsidRDefault="00780680" w:rsidP="002C4895">
      <w:pPr>
        <w:ind w:firstLine="851"/>
      </w:pPr>
      <w:r w:rsidRPr="00D516A2">
        <w:t>Tauragės rajono savivaldybėje jaunimo ir kultūros srities organizacijų yra 21</w:t>
      </w:r>
      <w:r w:rsidR="00DF64F3" w:rsidRPr="00D516A2">
        <w:t>,</w:t>
      </w:r>
      <w:r w:rsidR="008714B4">
        <w:t xml:space="preserve"> tik dvi organizacijos veikia Tauragės VVG teritorijoje.</w:t>
      </w:r>
      <w:r w:rsidR="00DF64F3" w:rsidRPr="00D516A2">
        <w:t xml:space="preserve"> Asociacija – Tauragės rajono klubas „Vakarutė įsikūrusi Eičių k.</w:t>
      </w:r>
      <w:r w:rsidR="00D516A2">
        <w:t>, Dailiųjų amatų gildos asociacija įsikūrusi Norkaičių k.</w:t>
      </w:r>
    </w:p>
    <w:p w14:paraId="2E04591A" w14:textId="0027EE01" w:rsidR="002C4895" w:rsidRPr="00F94C0F" w:rsidRDefault="00F94C0F" w:rsidP="002C4895">
      <w:pPr>
        <w:ind w:firstLine="851"/>
      </w:pPr>
      <w:r w:rsidRPr="00F94C0F">
        <w:t>2014-2022 m. laikotarpyje NVO per VVG įgyvendino 27 projektus, kurių bendra vertė 1 092 832,50 Eur, t.y. daugiau nei 70 proc. 2014-2022 m. VPS lėšų įsisavino rajone veikiančios NVO.</w:t>
      </w:r>
    </w:p>
    <w:p w14:paraId="574AEDC6" w14:textId="5B672F8C" w:rsidR="00F627C7" w:rsidRPr="00A6657A" w:rsidRDefault="00A6657A" w:rsidP="002C4895">
      <w:pPr>
        <w:ind w:firstLine="851"/>
      </w:pPr>
      <w:r w:rsidRPr="00A6657A">
        <w:t>Nacionalinės švietimo agentūros duomenimis</w:t>
      </w:r>
      <w:r w:rsidR="00831AD4">
        <w:t xml:space="preserve"> [26]</w:t>
      </w:r>
      <w:r w:rsidR="00F627C7" w:rsidRPr="00A6657A">
        <w:t xml:space="preserve"> rajone veikia 1</w:t>
      </w:r>
      <w:r w:rsidR="00FE03F1" w:rsidRPr="00A6657A">
        <w:t>3</w:t>
      </w:r>
      <w:r w:rsidR="00F627C7" w:rsidRPr="00A6657A">
        <w:t xml:space="preserve"> švietimo įstaigų (žr. </w:t>
      </w:r>
      <w:r w:rsidR="00D55922" w:rsidRPr="00A6657A">
        <w:rPr>
          <w:bCs/>
        </w:rPr>
        <w:t>1.7.2.</w:t>
      </w:r>
      <w:r w:rsidR="00D55922" w:rsidRPr="00A6657A">
        <w:rPr>
          <w:b/>
        </w:rPr>
        <w:t xml:space="preserve"> </w:t>
      </w:r>
      <w:r w:rsidR="00F627C7" w:rsidRPr="00A6657A">
        <w:t xml:space="preserve">lentelė). Iš jų </w:t>
      </w:r>
      <w:r w:rsidR="004C4C00" w:rsidRPr="00A6657A">
        <w:t>5</w:t>
      </w:r>
      <w:r w:rsidR="00F627C7" w:rsidRPr="00A6657A">
        <w:t xml:space="preserve"> pagrindinės mokyklos, </w:t>
      </w:r>
      <w:r w:rsidR="004C4C00" w:rsidRPr="00A6657A">
        <w:t>3</w:t>
      </w:r>
      <w:r w:rsidR="00F627C7" w:rsidRPr="00A6657A">
        <w:t xml:space="preserve"> gimnazijos</w:t>
      </w:r>
      <w:r w:rsidR="00532278" w:rsidRPr="00A6657A">
        <w:t>,</w:t>
      </w:r>
      <w:r w:rsidR="009C509F" w:rsidRPr="00A6657A">
        <w:t xml:space="preserve"> </w:t>
      </w:r>
      <w:r w:rsidR="00532278" w:rsidRPr="00A6657A">
        <w:t>2</w:t>
      </w:r>
      <w:r w:rsidR="00F627C7" w:rsidRPr="00A6657A">
        <w:t xml:space="preserve"> </w:t>
      </w:r>
      <w:r w:rsidR="00532278" w:rsidRPr="00A6657A">
        <w:t>ikimokyklinės</w:t>
      </w:r>
      <w:r w:rsidR="009C509F" w:rsidRPr="00A6657A">
        <w:t>-priešmokyklinės</w:t>
      </w:r>
      <w:r w:rsidR="00532278" w:rsidRPr="00A6657A">
        <w:t xml:space="preserve"> ugdymo grupės</w:t>
      </w:r>
      <w:r w:rsidR="00E7400E" w:rsidRPr="00A6657A">
        <w:t>, 1 darželis ir 1 privatus darželis</w:t>
      </w:r>
      <w:r w:rsidR="00C05BCA" w:rsidRPr="00A6657A">
        <w:t>.</w:t>
      </w:r>
      <w:r w:rsidR="001D11BC" w:rsidRPr="00A6657A">
        <w:t xml:space="preserve"> </w:t>
      </w:r>
    </w:p>
    <w:p w14:paraId="03609176" w14:textId="77777777" w:rsidR="00F73A9A" w:rsidRDefault="00F73A9A" w:rsidP="00F627C7">
      <w:pPr>
        <w:ind w:firstLine="720"/>
        <w:rPr>
          <w:b/>
        </w:rPr>
      </w:pPr>
    </w:p>
    <w:p w14:paraId="4FD598FC" w14:textId="0C8F9737" w:rsidR="00D55922" w:rsidRPr="00F73A9A" w:rsidRDefault="00D55922" w:rsidP="00F73A9A">
      <w:pPr>
        <w:ind w:firstLine="720"/>
        <w:jc w:val="center"/>
        <w:rPr>
          <w:bCs/>
        </w:rPr>
      </w:pPr>
      <w:r>
        <w:rPr>
          <w:b/>
        </w:rPr>
        <w:t>1</w:t>
      </w:r>
      <w:r w:rsidRPr="009B734F">
        <w:rPr>
          <w:b/>
        </w:rPr>
        <w:t>.</w:t>
      </w:r>
      <w:r>
        <w:rPr>
          <w:b/>
        </w:rPr>
        <w:t>7</w:t>
      </w:r>
      <w:r w:rsidRPr="009B734F">
        <w:rPr>
          <w:b/>
        </w:rPr>
        <w:t>.</w:t>
      </w:r>
      <w:r>
        <w:rPr>
          <w:b/>
        </w:rPr>
        <w:t>2</w:t>
      </w:r>
      <w:r w:rsidRPr="009B734F">
        <w:rPr>
          <w:b/>
        </w:rPr>
        <w:t xml:space="preserve">. </w:t>
      </w:r>
      <w:r w:rsidR="00F73A9A">
        <w:rPr>
          <w:b/>
        </w:rPr>
        <w:t>L</w:t>
      </w:r>
      <w:r w:rsidRPr="009B734F">
        <w:rPr>
          <w:b/>
        </w:rPr>
        <w:t>entelė.</w:t>
      </w:r>
      <w:r w:rsidR="00F73A9A">
        <w:rPr>
          <w:b/>
        </w:rPr>
        <w:t xml:space="preserve"> </w:t>
      </w:r>
      <w:r w:rsidR="00F73A9A" w:rsidRPr="00F73A9A">
        <w:rPr>
          <w:bCs/>
        </w:rPr>
        <w:t>Švietimo įstaigos VVG teritorijoje</w:t>
      </w:r>
    </w:p>
    <w:tbl>
      <w:tblPr>
        <w:tblStyle w:val="GridTable1Light"/>
        <w:tblW w:w="9562" w:type="dxa"/>
        <w:jc w:val="center"/>
        <w:tblLook w:val="04A0" w:firstRow="1" w:lastRow="0" w:firstColumn="1" w:lastColumn="0" w:noHBand="0" w:noVBand="1"/>
      </w:tblPr>
      <w:tblGrid>
        <w:gridCol w:w="1980"/>
        <w:gridCol w:w="7582"/>
      </w:tblGrid>
      <w:tr w:rsidR="00F627C7" w:rsidRPr="00223DBB" w14:paraId="1448007A" w14:textId="77777777" w:rsidTr="00831AD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421CFA3F" w14:textId="77777777" w:rsidR="00F627C7" w:rsidRPr="00F627C7" w:rsidRDefault="00F627C7" w:rsidP="00223DBB">
            <w:pPr>
              <w:jc w:val="center"/>
              <w:rPr>
                <w:color w:val="000000"/>
                <w:lang w:eastAsia="en-GB"/>
              </w:rPr>
            </w:pPr>
            <w:r w:rsidRPr="00F627C7">
              <w:rPr>
                <w:color w:val="000000"/>
                <w:lang w:eastAsia="en-GB"/>
              </w:rPr>
              <w:t>Seniūnija</w:t>
            </w:r>
          </w:p>
        </w:tc>
        <w:tc>
          <w:tcPr>
            <w:tcW w:w="7582" w:type="dxa"/>
            <w:vAlign w:val="center"/>
            <w:hideMark/>
          </w:tcPr>
          <w:p w14:paraId="6CB91ADA" w14:textId="77777777" w:rsidR="00F627C7" w:rsidRPr="00F627C7" w:rsidRDefault="00F627C7" w:rsidP="00223DBB">
            <w:pPr>
              <w:jc w:val="center"/>
              <w:cnfStyle w:val="100000000000" w:firstRow="1" w:lastRow="0" w:firstColumn="0" w:lastColumn="0" w:oddVBand="0" w:evenVBand="0" w:oddHBand="0" w:evenHBand="0" w:firstRowFirstColumn="0" w:firstRowLastColumn="0" w:lastRowFirstColumn="0" w:lastRowLastColumn="0"/>
              <w:rPr>
                <w:color w:val="000000"/>
                <w:lang w:eastAsia="en-GB"/>
              </w:rPr>
            </w:pPr>
            <w:r w:rsidRPr="00F627C7">
              <w:rPr>
                <w:color w:val="000000"/>
                <w:lang w:eastAsia="en-GB"/>
              </w:rPr>
              <w:t>Mokykla</w:t>
            </w:r>
          </w:p>
        </w:tc>
      </w:tr>
      <w:tr w:rsidR="00F627C7" w:rsidRPr="00F627C7" w14:paraId="0AD4FA38" w14:textId="77777777" w:rsidTr="00831AD4">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94715B9" w14:textId="77777777" w:rsidR="00F627C7" w:rsidRPr="00F627C7" w:rsidRDefault="00F627C7" w:rsidP="00223DBB">
            <w:pPr>
              <w:jc w:val="center"/>
              <w:rPr>
                <w:color w:val="000000"/>
                <w:lang w:eastAsia="en-GB"/>
              </w:rPr>
            </w:pPr>
            <w:r w:rsidRPr="00F627C7">
              <w:rPr>
                <w:color w:val="000000"/>
                <w:lang w:eastAsia="en-GB"/>
              </w:rPr>
              <w:t>Batakiai</w:t>
            </w:r>
          </w:p>
        </w:tc>
        <w:tc>
          <w:tcPr>
            <w:tcW w:w="7582" w:type="dxa"/>
            <w:vAlign w:val="center"/>
            <w:hideMark/>
          </w:tcPr>
          <w:p w14:paraId="27192609" w14:textId="77777777" w:rsidR="00F627C7" w:rsidRPr="00F627C7" w:rsidRDefault="00F627C7" w:rsidP="00223DBB">
            <w:pPr>
              <w:jc w:val="left"/>
              <w:cnfStyle w:val="000000000000" w:firstRow="0" w:lastRow="0" w:firstColumn="0" w:lastColumn="0" w:oddVBand="0" w:evenVBand="0" w:oddHBand="0" w:evenHBand="0" w:firstRowFirstColumn="0" w:firstRowLastColumn="0" w:lastRowFirstColumn="0" w:lastRowLastColumn="0"/>
              <w:rPr>
                <w:color w:val="000000"/>
                <w:lang w:eastAsia="en-GB"/>
              </w:rPr>
            </w:pPr>
            <w:r w:rsidRPr="00F627C7">
              <w:rPr>
                <w:color w:val="000000"/>
                <w:lang w:eastAsia="en-GB"/>
              </w:rPr>
              <w:t>Skaudvilės gimnazijos</w:t>
            </w:r>
            <w:r w:rsidRPr="00F627C7">
              <w:rPr>
                <w:color w:val="000000"/>
                <w:lang w:eastAsia="en-GB"/>
              </w:rPr>
              <w:br/>
              <w:t>Batakių pagrindinio ugdymo skyrius</w:t>
            </w:r>
          </w:p>
        </w:tc>
      </w:tr>
      <w:tr w:rsidR="00F627C7" w:rsidRPr="00F627C7" w14:paraId="7FDB4E7D" w14:textId="77777777" w:rsidTr="00831AD4">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78FECBE" w14:textId="77777777" w:rsidR="00F627C7" w:rsidRPr="00F627C7" w:rsidRDefault="00F627C7" w:rsidP="00223DBB">
            <w:pPr>
              <w:jc w:val="center"/>
              <w:rPr>
                <w:color w:val="000000"/>
                <w:lang w:eastAsia="en-GB"/>
              </w:rPr>
            </w:pPr>
            <w:r w:rsidRPr="00F627C7">
              <w:rPr>
                <w:color w:val="000000"/>
                <w:lang w:eastAsia="en-GB"/>
              </w:rPr>
              <w:t>Gaurė</w:t>
            </w:r>
          </w:p>
        </w:tc>
        <w:tc>
          <w:tcPr>
            <w:tcW w:w="7582" w:type="dxa"/>
            <w:vAlign w:val="center"/>
            <w:hideMark/>
          </w:tcPr>
          <w:p w14:paraId="577A09EB" w14:textId="77777777" w:rsidR="00F627C7" w:rsidRPr="00F627C7" w:rsidRDefault="00F627C7" w:rsidP="00223DBB">
            <w:pPr>
              <w:jc w:val="left"/>
              <w:cnfStyle w:val="000000000000" w:firstRow="0" w:lastRow="0" w:firstColumn="0" w:lastColumn="0" w:oddVBand="0" w:evenVBand="0" w:oddHBand="0" w:evenHBand="0" w:firstRowFirstColumn="0" w:firstRowLastColumn="0" w:lastRowFirstColumn="0" w:lastRowLastColumn="0"/>
              <w:rPr>
                <w:color w:val="000000"/>
                <w:lang w:eastAsia="en-GB"/>
              </w:rPr>
            </w:pPr>
            <w:r w:rsidRPr="00F627C7">
              <w:rPr>
                <w:color w:val="000000"/>
                <w:lang w:eastAsia="en-GB"/>
              </w:rPr>
              <w:t>Jovarų pagrindinės mokyklos Gaurės filialas</w:t>
            </w:r>
          </w:p>
        </w:tc>
      </w:tr>
      <w:tr w:rsidR="00F627C7" w:rsidRPr="00F627C7" w14:paraId="73A0B5A3" w14:textId="77777777" w:rsidTr="00831AD4">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14:paraId="1B5F149D" w14:textId="77777777" w:rsidR="00F627C7" w:rsidRPr="00F627C7" w:rsidRDefault="00F627C7" w:rsidP="00223DBB">
            <w:pPr>
              <w:jc w:val="center"/>
              <w:rPr>
                <w:color w:val="000000"/>
                <w:lang w:eastAsia="en-GB"/>
              </w:rPr>
            </w:pPr>
            <w:r w:rsidRPr="00F627C7">
              <w:rPr>
                <w:color w:val="000000"/>
                <w:lang w:eastAsia="en-GB"/>
              </w:rPr>
              <w:t>Lauksargiai</w:t>
            </w:r>
          </w:p>
        </w:tc>
        <w:tc>
          <w:tcPr>
            <w:tcW w:w="7582" w:type="dxa"/>
            <w:vAlign w:val="center"/>
            <w:hideMark/>
          </w:tcPr>
          <w:p w14:paraId="29A6809C" w14:textId="77777777" w:rsidR="00F627C7" w:rsidRPr="00F627C7" w:rsidRDefault="00F627C7" w:rsidP="00223DBB">
            <w:pPr>
              <w:jc w:val="left"/>
              <w:cnfStyle w:val="000000000000" w:firstRow="0" w:lastRow="0" w:firstColumn="0" w:lastColumn="0" w:oddVBand="0" w:evenVBand="0" w:oddHBand="0" w:evenHBand="0" w:firstRowFirstColumn="0" w:firstRowLastColumn="0" w:lastRowFirstColumn="0" w:lastRowLastColumn="0"/>
              <w:rPr>
                <w:color w:val="000000"/>
                <w:lang w:eastAsia="en-GB"/>
              </w:rPr>
            </w:pPr>
            <w:r w:rsidRPr="00F627C7">
              <w:rPr>
                <w:color w:val="000000"/>
                <w:lang w:eastAsia="en-GB"/>
              </w:rPr>
              <w:t>Jovarų pagrindinės mokyklos Lauksargių skyrius</w:t>
            </w:r>
          </w:p>
        </w:tc>
      </w:tr>
      <w:tr w:rsidR="00F627C7" w:rsidRPr="00F627C7" w14:paraId="31A2BAED" w14:textId="77777777" w:rsidTr="00831AD4">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14:paraId="77652DAA" w14:textId="77777777" w:rsidR="00F627C7" w:rsidRPr="00F627C7" w:rsidRDefault="00F627C7" w:rsidP="00223DBB">
            <w:pPr>
              <w:jc w:val="center"/>
              <w:rPr>
                <w:color w:val="000000"/>
                <w:lang w:eastAsia="en-GB"/>
              </w:rPr>
            </w:pPr>
          </w:p>
        </w:tc>
        <w:tc>
          <w:tcPr>
            <w:tcW w:w="7582" w:type="dxa"/>
            <w:vAlign w:val="center"/>
            <w:hideMark/>
          </w:tcPr>
          <w:p w14:paraId="7F95D1E8" w14:textId="77777777" w:rsidR="00F627C7" w:rsidRPr="00F627C7" w:rsidRDefault="00F627C7" w:rsidP="00223DBB">
            <w:pPr>
              <w:jc w:val="left"/>
              <w:cnfStyle w:val="000000000000" w:firstRow="0" w:lastRow="0" w:firstColumn="0" w:lastColumn="0" w:oddVBand="0" w:evenVBand="0" w:oddHBand="0" w:evenHBand="0" w:firstRowFirstColumn="0" w:firstRowLastColumn="0" w:lastRowFirstColumn="0" w:lastRowLastColumn="0"/>
              <w:rPr>
                <w:color w:val="000000"/>
                <w:lang w:eastAsia="en-GB"/>
              </w:rPr>
            </w:pPr>
            <w:r w:rsidRPr="00F627C7">
              <w:rPr>
                <w:color w:val="000000"/>
                <w:lang w:eastAsia="en-GB"/>
              </w:rPr>
              <w:t>Vaikų ikimokyklinė-priešmokyklinė ugdymo grupė „Berželis“</w:t>
            </w:r>
          </w:p>
        </w:tc>
      </w:tr>
      <w:tr w:rsidR="00F627C7" w:rsidRPr="00F627C7" w14:paraId="100D7677" w14:textId="77777777" w:rsidTr="00831AD4">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14:paraId="4AE9E380" w14:textId="77777777" w:rsidR="00F627C7" w:rsidRPr="00F627C7" w:rsidRDefault="00F627C7" w:rsidP="00223DBB">
            <w:pPr>
              <w:jc w:val="center"/>
              <w:rPr>
                <w:color w:val="000000"/>
                <w:lang w:eastAsia="en-GB"/>
              </w:rPr>
            </w:pPr>
            <w:r w:rsidRPr="00F627C7">
              <w:rPr>
                <w:color w:val="000000"/>
                <w:lang w:eastAsia="en-GB"/>
              </w:rPr>
              <w:t>Mažonai</w:t>
            </w:r>
          </w:p>
        </w:tc>
        <w:tc>
          <w:tcPr>
            <w:tcW w:w="7582" w:type="dxa"/>
            <w:vAlign w:val="center"/>
            <w:hideMark/>
          </w:tcPr>
          <w:p w14:paraId="09C97155" w14:textId="77777777" w:rsidR="00F627C7" w:rsidRPr="00F627C7" w:rsidRDefault="00F627C7" w:rsidP="00223DBB">
            <w:pPr>
              <w:jc w:val="left"/>
              <w:cnfStyle w:val="000000000000" w:firstRow="0" w:lastRow="0" w:firstColumn="0" w:lastColumn="0" w:oddVBand="0" w:evenVBand="0" w:oddHBand="0" w:evenHBand="0" w:firstRowFirstColumn="0" w:firstRowLastColumn="0" w:lastRowFirstColumn="0" w:lastRowLastColumn="0"/>
              <w:rPr>
                <w:color w:val="000000"/>
                <w:lang w:eastAsia="en-GB"/>
              </w:rPr>
            </w:pPr>
            <w:r w:rsidRPr="00F627C7">
              <w:rPr>
                <w:color w:val="000000"/>
                <w:lang w:eastAsia="en-GB"/>
              </w:rPr>
              <w:t>Tauragės r. Pagramančio pagrindinė mokykla</w:t>
            </w:r>
          </w:p>
        </w:tc>
      </w:tr>
      <w:tr w:rsidR="00F627C7" w:rsidRPr="00F627C7" w14:paraId="16F3F3CD" w14:textId="77777777" w:rsidTr="00831AD4">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14:paraId="6F8669A0" w14:textId="77777777" w:rsidR="00F627C7" w:rsidRPr="00F627C7" w:rsidRDefault="00F627C7" w:rsidP="00223DBB">
            <w:pPr>
              <w:jc w:val="center"/>
              <w:rPr>
                <w:color w:val="000000"/>
                <w:lang w:eastAsia="en-GB"/>
              </w:rPr>
            </w:pPr>
          </w:p>
        </w:tc>
        <w:tc>
          <w:tcPr>
            <w:tcW w:w="7582" w:type="dxa"/>
            <w:vAlign w:val="center"/>
            <w:hideMark/>
          </w:tcPr>
          <w:p w14:paraId="128F1A63" w14:textId="77777777" w:rsidR="00F627C7" w:rsidRPr="00F627C7" w:rsidRDefault="00F627C7" w:rsidP="00223DBB">
            <w:pPr>
              <w:jc w:val="left"/>
              <w:cnfStyle w:val="000000000000" w:firstRow="0" w:lastRow="0" w:firstColumn="0" w:lastColumn="0" w:oddVBand="0" w:evenVBand="0" w:oddHBand="0" w:evenHBand="0" w:firstRowFirstColumn="0" w:firstRowLastColumn="0" w:lastRowFirstColumn="0" w:lastRowLastColumn="0"/>
              <w:rPr>
                <w:color w:val="000000"/>
                <w:lang w:eastAsia="en-GB"/>
              </w:rPr>
            </w:pPr>
            <w:r w:rsidRPr="00F627C7">
              <w:rPr>
                <w:color w:val="000000"/>
                <w:lang w:eastAsia="en-GB"/>
              </w:rPr>
              <w:t>Tauragės r. Lomių pagrindinė mokykla</w:t>
            </w:r>
          </w:p>
        </w:tc>
      </w:tr>
      <w:tr w:rsidR="00F627C7" w:rsidRPr="00F627C7" w14:paraId="1F1C7821" w14:textId="77777777" w:rsidTr="00831AD4">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14:paraId="27DCBCEA" w14:textId="77777777" w:rsidR="00F627C7" w:rsidRPr="00F627C7" w:rsidRDefault="00F627C7" w:rsidP="00223DBB">
            <w:pPr>
              <w:jc w:val="center"/>
              <w:rPr>
                <w:color w:val="000000"/>
                <w:lang w:eastAsia="en-GB"/>
              </w:rPr>
            </w:pPr>
            <w:r w:rsidRPr="00F627C7">
              <w:rPr>
                <w:color w:val="000000"/>
                <w:lang w:eastAsia="en-GB"/>
              </w:rPr>
              <w:t>Skaudvilė</w:t>
            </w:r>
          </w:p>
        </w:tc>
        <w:tc>
          <w:tcPr>
            <w:tcW w:w="7582" w:type="dxa"/>
            <w:vAlign w:val="center"/>
            <w:hideMark/>
          </w:tcPr>
          <w:p w14:paraId="5A4834BF" w14:textId="380CB67E" w:rsidR="00F627C7" w:rsidRPr="00F627C7" w:rsidRDefault="00F627C7" w:rsidP="00223DBB">
            <w:pPr>
              <w:jc w:val="left"/>
              <w:cnfStyle w:val="000000000000" w:firstRow="0" w:lastRow="0" w:firstColumn="0" w:lastColumn="0" w:oddVBand="0" w:evenVBand="0" w:oddHBand="0" w:evenHBand="0" w:firstRowFirstColumn="0" w:firstRowLastColumn="0" w:lastRowFirstColumn="0" w:lastRowLastColumn="0"/>
              <w:rPr>
                <w:color w:val="000000"/>
                <w:lang w:eastAsia="en-GB"/>
              </w:rPr>
            </w:pPr>
            <w:r w:rsidRPr="00F627C7">
              <w:rPr>
                <w:color w:val="000000"/>
                <w:lang w:eastAsia="en-GB"/>
              </w:rPr>
              <w:t>Tauragės r. Skaudvilės gimnazija</w:t>
            </w:r>
          </w:p>
        </w:tc>
      </w:tr>
      <w:tr w:rsidR="00F627C7" w:rsidRPr="00F627C7" w14:paraId="4962D687" w14:textId="77777777" w:rsidTr="00831AD4">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14:paraId="22393D51" w14:textId="77777777" w:rsidR="00F627C7" w:rsidRPr="00F627C7" w:rsidRDefault="00F627C7" w:rsidP="00223DBB">
            <w:pPr>
              <w:jc w:val="center"/>
              <w:rPr>
                <w:color w:val="000000"/>
                <w:lang w:eastAsia="en-GB"/>
              </w:rPr>
            </w:pPr>
          </w:p>
        </w:tc>
        <w:tc>
          <w:tcPr>
            <w:tcW w:w="7582" w:type="dxa"/>
            <w:vAlign w:val="center"/>
            <w:hideMark/>
          </w:tcPr>
          <w:p w14:paraId="08F2102A" w14:textId="5AC1E2AD" w:rsidR="00F627C7" w:rsidRPr="00F627C7" w:rsidRDefault="00F627C7" w:rsidP="00223DBB">
            <w:pPr>
              <w:jc w:val="left"/>
              <w:cnfStyle w:val="000000000000" w:firstRow="0" w:lastRow="0" w:firstColumn="0" w:lastColumn="0" w:oddVBand="0" w:evenVBand="0" w:oddHBand="0" w:evenHBand="0" w:firstRowFirstColumn="0" w:firstRowLastColumn="0" w:lastRowFirstColumn="0" w:lastRowLastColumn="0"/>
              <w:rPr>
                <w:color w:val="000000"/>
                <w:lang w:eastAsia="en-GB"/>
              </w:rPr>
            </w:pPr>
            <w:r w:rsidRPr="00F627C7">
              <w:rPr>
                <w:color w:val="000000"/>
                <w:lang w:eastAsia="en-GB"/>
              </w:rPr>
              <w:t>Skaudvilės ugdymo ir vaiko gerovės centras</w:t>
            </w:r>
          </w:p>
        </w:tc>
      </w:tr>
      <w:tr w:rsidR="00F627C7" w:rsidRPr="00F627C7" w14:paraId="0292BA70" w14:textId="77777777" w:rsidTr="00831AD4">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14:paraId="6FCCC684" w14:textId="77777777" w:rsidR="00F627C7" w:rsidRPr="00F627C7" w:rsidRDefault="00F627C7" w:rsidP="00223DBB">
            <w:pPr>
              <w:jc w:val="center"/>
              <w:rPr>
                <w:color w:val="000000"/>
                <w:lang w:eastAsia="en-GB"/>
              </w:rPr>
            </w:pPr>
            <w:r w:rsidRPr="00F627C7">
              <w:rPr>
                <w:color w:val="000000"/>
                <w:lang w:eastAsia="en-GB"/>
              </w:rPr>
              <w:t>Žygaičiai</w:t>
            </w:r>
          </w:p>
        </w:tc>
        <w:tc>
          <w:tcPr>
            <w:tcW w:w="7582" w:type="dxa"/>
            <w:vAlign w:val="center"/>
            <w:hideMark/>
          </w:tcPr>
          <w:p w14:paraId="1DE8AF1D" w14:textId="77777777" w:rsidR="00F627C7" w:rsidRPr="00F627C7" w:rsidRDefault="00F627C7" w:rsidP="00223DBB">
            <w:pPr>
              <w:jc w:val="left"/>
              <w:cnfStyle w:val="000000000000" w:firstRow="0" w:lastRow="0" w:firstColumn="0" w:lastColumn="0" w:oddVBand="0" w:evenVBand="0" w:oddHBand="0" w:evenHBand="0" w:firstRowFirstColumn="0" w:firstRowLastColumn="0" w:lastRowFirstColumn="0" w:lastRowLastColumn="0"/>
              <w:rPr>
                <w:color w:val="000000"/>
                <w:lang w:eastAsia="en-GB"/>
              </w:rPr>
            </w:pPr>
            <w:r w:rsidRPr="00F627C7">
              <w:rPr>
                <w:color w:val="000000"/>
                <w:lang w:eastAsia="en-GB"/>
              </w:rPr>
              <w:t>Žygaičių gimnazija</w:t>
            </w:r>
          </w:p>
        </w:tc>
      </w:tr>
      <w:tr w:rsidR="00F627C7" w:rsidRPr="00F627C7" w14:paraId="59D86FDF" w14:textId="77777777" w:rsidTr="00831AD4">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Merge/>
            <w:vAlign w:val="center"/>
            <w:hideMark/>
          </w:tcPr>
          <w:p w14:paraId="5207186D" w14:textId="77777777" w:rsidR="00F627C7" w:rsidRPr="00F627C7" w:rsidRDefault="00F627C7" w:rsidP="00223DBB">
            <w:pPr>
              <w:jc w:val="center"/>
              <w:rPr>
                <w:color w:val="000000"/>
                <w:lang w:eastAsia="en-GB"/>
              </w:rPr>
            </w:pPr>
          </w:p>
        </w:tc>
        <w:tc>
          <w:tcPr>
            <w:tcW w:w="7582" w:type="dxa"/>
            <w:vAlign w:val="center"/>
            <w:hideMark/>
          </w:tcPr>
          <w:p w14:paraId="75410136" w14:textId="77777777" w:rsidR="00F627C7" w:rsidRPr="00F627C7" w:rsidRDefault="00F627C7" w:rsidP="00223DBB">
            <w:pPr>
              <w:jc w:val="left"/>
              <w:cnfStyle w:val="000000000000" w:firstRow="0" w:lastRow="0" w:firstColumn="0" w:lastColumn="0" w:oddVBand="0" w:evenVBand="0" w:oddHBand="0" w:evenHBand="0" w:firstRowFirstColumn="0" w:firstRowLastColumn="0" w:lastRowFirstColumn="0" w:lastRowLastColumn="0"/>
              <w:rPr>
                <w:color w:val="000000"/>
                <w:lang w:eastAsia="en-GB"/>
              </w:rPr>
            </w:pPr>
            <w:r w:rsidRPr="00F627C7">
              <w:rPr>
                <w:color w:val="000000"/>
                <w:lang w:eastAsia="en-GB"/>
              </w:rPr>
              <w:t>Sartininkų pradinio ugdymo skyrius</w:t>
            </w:r>
          </w:p>
        </w:tc>
      </w:tr>
      <w:tr w:rsidR="00F627C7" w:rsidRPr="00F627C7" w14:paraId="685B5035" w14:textId="77777777" w:rsidTr="00831AD4">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hideMark/>
          </w:tcPr>
          <w:p w14:paraId="5F48B692" w14:textId="77777777" w:rsidR="00F627C7" w:rsidRPr="00F627C7" w:rsidRDefault="00F627C7" w:rsidP="00223DBB">
            <w:pPr>
              <w:jc w:val="center"/>
              <w:rPr>
                <w:color w:val="000000"/>
                <w:lang w:eastAsia="en-GB"/>
              </w:rPr>
            </w:pPr>
            <w:r w:rsidRPr="00F627C7">
              <w:rPr>
                <w:color w:val="000000"/>
                <w:lang w:eastAsia="en-GB"/>
              </w:rPr>
              <w:t>Tauragės kaimiškoji</w:t>
            </w:r>
          </w:p>
        </w:tc>
        <w:tc>
          <w:tcPr>
            <w:tcW w:w="7582" w:type="dxa"/>
            <w:vAlign w:val="center"/>
            <w:hideMark/>
          </w:tcPr>
          <w:p w14:paraId="0390E2D9" w14:textId="2325793F" w:rsidR="00F627C7" w:rsidRPr="00F627C7" w:rsidRDefault="00F627C7" w:rsidP="00223DBB">
            <w:pPr>
              <w:jc w:val="left"/>
              <w:cnfStyle w:val="000000000000" w:firstRow="0" w:lastRow="0" w:firstColumn="0" w:lastColumn="0" w:oddVBand="0" w:evenVBand="0" w:oddHBand="0" w:evenHBand="0" w:firstRowFirstColumn="0" w:firstRowLastColumn="0" w:lastRowFirstColumn="0" w:lastRowLastColumn="0"/>
              <w:rPr>
                <w:color w:val="000000"/>
                <w:lang w:eastAsia="en-GB"/>
              </w:rPr>
            </w:pPr>
            <w:r w:rsidRPr="00F627C7">
              <w:rPr>
                <w:color w:val="000000"/>
                <w:lang w:eastAsia="en-GB"/>
              </w:rPr>
              <w:t>Jovarų pagrindinės mokyklos  ikimokyklinio ugdymo skyriai Dacijonų ir Dauglaukio  k.</w:t>
            </w:r>
          </w:p>
        </w:tc>
      </w:tr>
      <w:tr w:rsidR="00F627C7" w:rsidRPr="00F627C7" w14:paraId="6707C977" w14:textId="77777777" w:rsidTr="00831AD4">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14:paraId="1220F5FF" w14:textId="77777777" w:rsidR="00F627C7" w:rsidRPr="00F627C7" w:rsidRDefault="00F627C7" w:rsidP="00F627C7">
            <w:pPr>
              <w:jc w:val="left"/>
              <w:rPr>
                <w:color w:val="000000"/>
                <w:lang w:eastAsia="en-GB"/>
              </w:rPr>
            </w:pPr>
          </w:p>
        </w:tc>
        <w:tc>
          <w:tcPr>
            <w:tcW w:w="7582" w:type="dxa"/>
            <w:vAlign w:val="center"/>
            <w:hideMark/>
          </w:tcPr>
          <w:p w14:paraId="1589EAF7" w14:textId="77777777" w:rsidR="00F627C7" w:rsidRPr="00F627C7" w:rsidRDefault="00F627C7" w:rsidP="00223DBB">
            <w:pPr>
              <w:jc w:val="left"/>
              <w:cnfStyle w:val="000000000000" w:firstRow="0" w:lastRow="0" w:firstColumn="0" w:lastColumn="0" w:oddVBand="0" w:evenVBand="0" w:oddHBand="0" w:evenHBand="0" w:firstRowFirstColumn="0" w:firstRowLastColumn="0" w:lastRowFirstColumn="0" w:lastRowLastColumn="0"/>
              <w:rPr>
                <w:color w:val="000000"/>
                <w:lang w:eastAsia="en-GB"/>
              </w:rPr>
            </w:pPr>
            <w:r w:rsidRPr="00F627C7">
              <w:rPr>
                <w:color w:val="000000"/>
                <w:lang w:eastAsia="en-GB"/>
              </w:rPr>
              <w:t>,,Ąžuoliuko“ darželio Taurų skyrius</w:t>
            </w:r>
          </w:p>
        </w:tc>
      </w:tr>
      <w:tr w:rsidR="00F627C7" w:rsidRPr="00F627C7" w14:paraId="50643DA3" w14:textId="77777777" w:rsidTr="00831AD4">
        <w:trPr>
          <w:trHeight w:val="20"/>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14:paraId="30C8BBDD" w14:textId="77777777" w:rsidR="00F627C7" w:rsidRPr="00F627C7" w:rsidRDefault="00F627C7" w:rsidP="00F627C7">
            <w:pPr>
              <w:jc w:val="left"/>
              <w:rPr>
                <w:color w:val="000000"/>
                <w:lang w:eastAsia="en-GB"/>
              </w:rPr>
            </w:pPr>
          </w:p>
        </w:tc>
        <w:tc>
          <w:tcPr>
            <w:tcW w:w="7582" w:type="dxa"/>
            <w:vAlign w:val="center"/>
            <w:hideMark/>
          </w:tcPr>
          <w:p w14:paraId="1FDBDAC3" w14:textId="77777777" w:rsidR="00F627C7" w:rsidRPr="00F627C7" w:rsidRDefault="00F627C7" w:rsidP="00223DBB">
            <w:pPr>
              <w:jc w:val="left"/>
              <w:cnfStyle w:val="000000000000" w:firstRow="0" w:lastRow="0" w:firstColumn="0" w:lastColumn="0" w:oddVBand="0" w:evenVBand="0" w:oddHBand="0" w:evenHBand="0" w:firstRowFirstColumn="0" w:firstRowLastColumn="0" w:lastRowFirstColumn="0" w:lastRowLastColumn="0"/>
              <w:rPr>
                <w:color w:val="000000"/>
                <w:lang w:eastAsia="en-GB"/>
              </w:rPr>
            </w:pPr>
            <w:r w:rsidRPr="00F627C7">
              <w:rPr>
                <w:color w:val="000000"/>
                <w:lang w:eastAsia="en-GB"/>
              </w:rPr>
              <w:t>Privatus darželis ,,Debesų vaikai“ Taurų k.</w:t>
            </w:r>
          </w:p>
        </w:tc>
      </w:tr>
    </w:tbl>
    <w:p w14:paraId="364DFF34" w14:textId="77777777" w:rsidR="00E50024" w:rsidRDefault="00E50024" w:rsidP="00E50024">
      <w:pPr>
        <w:jc w:val="center"/>
        <w:rPr>
          <w:b/>
        </w:rPr>
      </w:pPr>
    </w:p>
    <w:p w14:paraId="02B120E3" w14:textId="5259F7C6" w:rsidR="00831AD4" w:rsidRDefault="00831AD4" w:rsidP="00831AD4">
      <w:pPr>
        <w:ind w:firstLine="851"/>
      </w:pPr>
      <w:r w:rsidRPr="00A6657A">
        <w:t xml:space="preserve">Bendras mokinių, besimokančių bendrojo ugdymo mokyklose 1–12 klasėse, skaičius mažėjo, jeigu 2019 m. rajone mokėsi 4 672 mokiniai, 2020 m. – 4 654 mokiniai, tai  2021 m. – 4 619 mokiniai. Per paskutinius metus mokinių skaičius sumažėjo 53 mokiniais arba 1.11 proc (žr. </w:t>
      </w:r>
      <w:r w:rsidRPr="00A6657A">
        <w:rPr>
          <w:bCs/>
        </w:rPr>
        <w:t>1.7.3.</w:t>
      </w:r>
      <w:r w:rsidRPr="00A6657A">
        <w:rPr>
          <w:b/>
        </w:rPr>
        <w:t xml:space="preserve"> </w:t>
      </w:r>
      <w:r w:rsidRPr="00A6657A">
        <w:t>lentelė)</w:t>
      </w:r>
      <w:r>
        <w:t>.</w:t>
      </w:r>
    </w:p>
    <w:p w14:paraId="252AC4D2" w14:textId="77777777" w:rsidR="00831AD4" w:rsidRDefault="00831AD4" w:rsidP="00831AD4">
      <w:pPr>
        <w:ind w:firstLine="851"/>
        <w:rPr>
          <w:b/>
        </w:rPr>
      </w:pPr>
    </w:p>
    <w:p w14:paraId="5DB1F331" w14:textId="4FD08DC0" w:rsidR="005720AC" w:rsidRPr="00E50024" w:rsidRDefault="00F73A9A" w:rsidP="00E50024">
      <w:pPr>
        <w:jc w:val="center"/>
        <w:rPr>
          <w:bCs/>
        </w:rPr>
      </w:pPr>
      <w:r>
        <w:rPr>
          <w:b/>
        </w:rPr>
        <w:t>1</w:t>
      </w:r>
      <w:r w:rsidRPr="009B734F">
        <w:rPr>
          <w:b/>
        </w:rPr>
        <w:t>.</w:t>
      </w:r>
      <w:r>
        <w:rPr>
          <w:b/>
        </w:rPr>
        <w:t>7</w:t>
      </w:r>
      <w:r w:rsidRPr="009B734F">
        <w:rPr>
          <w:b/>
        </w:rPr>
        <w:t>.</w:t>
      </w:r>
      <w:r>
        <w:rPr>
          <w:b/>
        </w:rPr>
        <w:t>3</w:t>
      </w:r>
      <w:r w:rsidRPr="009B734F">
        <w:rPr>
          <w:b/>
        </w:rPr>
        <w:t xml:space="preserve">. </w:t>
      </w:r>
      <w:r>
        <w:rPr>
          <w:b/>
        </w:rPr>
        <w:t>L</w:t>
      </w:r>
      <w:r w:rsidRPr="009B734F">
        <w:rPr>
          <w:b/>
        </w:rPr>
        <w:t>entelė.</w:t>
      </w:r>
      <w:r w:rsidR="00E50024">
        <w:rPr>
          <w:b/>
        </w:rPr>
        <w:t xml:space="preserve"> </w:t>
      </w:r>
      <w:r w:rsidR="00E50024" w:rsidRPr="00E50024">
        <w:rPr>
          <w:bCs/>
        </w:rPr>
        <w:t>Mokinių skaičius 2019 m. – 2021 m. Tauargės r. sav.</w:t>
      </w:r>
    </w:p>
    <w:tbl>
      <w:tblPr>
        <w:tblStyle w:val="GridTable1Light"/>
        <w:tblpPr w:leftFromText="180" w:rightFromText="180" w:vertAnchor="text" w:horzAnchor="margin" w:tblpY="98"/>
        <w:tblW w:w="9552" w:type="dxa"/>
        <w:tblLook w:val="04A0" w:firstRow="1" w:lastRow="0" w:firstColumn="1" w:lastColumn="0" w:noHBand="0" w:noVBand="1"/>
      </w:tblPr>
      <w:tblGrid>
        <w:gridCol w:w="1413"/>
        <w:gridCol w:w="2693"/>
        <w:gridCol w:w="2713"/>
        <w:gridCol w:w="2733"/>
      </w:tblGrid>
      <w:tr w:rsidR="00F73A9A" w:rsidRPr="00F73A9A" w14:paraId="42C06BA8" w14:textId="77777777" w:rsidTr="00831AD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3" w:type="dxa"/>
            <w:hideMark/>
          </w:tcPr>
          <w:p w14:paraId="2B87B147" w14:textId="77777777" w:rsidR="00F73A9A" w:rsidRPr="00F73A9A" w:rsidRDefault="00F73A9A" w:rsidP="00831AD4">
            <w:pPr>
              <w:jc w:val="center"/>
              <w:rPr>
                <w:color w:val="000000"/>
                <w:lang w:val="en-GB" w:eastAsia="en-GB"/>
              </w:rPr>
            </w:pPr>
            <w:r w:rsidRPr="00F73A9A">
              <w:rPr>
                <w:color w:val="000000"/>
                <w:lang w:val="en-GB" w:eastAsia="en-GB"/>
              </w:rPr>
              <w:t> </w:t>
            </w:r>
          </w:p>
        </w:tc>
        <w:tc>
          <w:tcPr>
            <w:tcW w:w="2693" w:type="dxa"/>
            <w:hideMark/>
          </w:tcPr>
          <w:p w14:paraId="0FA8BCEC" w14:textId="7008500A" w:rsidR="00F73A9A" w:rsidRPr="00F73A9A" w:rsidRDefault="00F73A9A" w:rsidP="00831AD4">
            <w:pPr>
              <w:jc w:val="center"/>
              <w:cnfStyle w:val="100000000000" w:firstRow="1" w:lastRow="0" w:firstColumn="0" w:lastColumn="0" w:oddVBand="0" w:evenVBand="0" w:oddHBand="0" w:evenHBand="0" w:firstRowFirstColumn="0" w:firstRowLastColumn="0" w:lastRowFirstColumn="0" w:lastRowLastColumn="0"/>
              <w:rPr>
                <w:lang w:val="en-GB" w:eastAsia="en-GB"/>
              </w:rPr>
            </w:pPr>
            <w:r w:rsidRPr="00F73A9A">
              <w:rPr>
                <w:lang w:val="en-GB" w:eastAsia="en-GB"/>
              </w:rPr>
              <w:t>2019</w:t>
            </w:r>
            <w:r w:rsidR="00E52F64">
              <w:rPr>
                <w:lang w:val="en-GB" w:eastAsia="en-GB"/>
              </w:rPr>
              <w:t xml:space="preserve"> m.</w:t>
            </w:r>
          </w:p>
        </w:tc>
        <w:tc>
          <w:tcPr>
            <w:tcW w:w="2713" w:type="dxa"/>
            <w:hideMark/>
          </w:tcPr>
          <w:p w14:paraId="57647230" w14:textId="4CC6815B" w:rsidR="00F73A9A" w:rsidRPr="00F73A9A" w:rsidRDefault="00F73A9A" w:rsidP="00831AD4">
            <w:pPr>
              <w:jc w:val="center"/>
              <w:cnfStyle w:val="100000000000" w:firstRow="1" w:lastRow="0" w:firstColumn="0" w:lastColumn="0" w:oddVBand="0" w:evenVBand="0" w:oddHBand="0" w:evenHBand="0" w:firstRowFirstColumn="0" w:firstRowLastColumn="0" w:lastRowFirstColumn="0" w:lastRowLastColumn="0"/>
              <w:rPr>
                <w:lang w:val="en-GB" w:eastAsia="en-GB"/>
              </w:rPr>
            </w:pPr>
            <w:r w:rsidRPr="00F73A9A">
              <w:rPr>
                <w:lang w:val="en-GB" w:eastAsia="en-GB"/>
              </w:rPr>
              <w:t>2020</w:t>
            </w:r>
            <w:r w:rsidR="00E52F64">
              <w:rPr>
                <w:lang w:val="en-GB" w:eastAsia="en-GB"/>
              </w:rPr>
              <w:t xml:space="preserve"> m.</w:t>
            </w:r>
          </w:p>
        </w:tc>
        <w:tc>
          <w:tcPr>
            <w:tcW w:w="2733" w:type="dxa"/>
            <w:hideMark/>
          </w:tcPr>
          <w:p w14:paraId="437D8E14" w14:textId="797EF97F" w:rsidR="00F73A9A" w:rsidRPr="00F73A9A" w:rsidRDefault="00F73A9A" w:rsidP="00831AD4">
            <w:pPr>
              <w:jc w:val="center"/>
              <w:cnfStyle w:val="100000000000" w:firstRow="1" w:lastRow="0" w:firstColumn="0" w:lastColumn="0" w:oddVBand="0" w:evenVBand="0" w:oddHBand="0" w:evenHBand="0" w:firstRowFirstColumn="0" w:firstRowLastColumn="0" w:lastRowFirstColumn="0" w:lastRowLastColumn="0"/>
              <w:rPr>
                <w:lang w:val="en-GB" w:eastAsia="en-GB"/>
              </w:rPr>
            </w:pPr>
            <w:r w:rsidRPr="00F73A9A">
              <w:rPr>
                <w:lang w:val="en-GB" w:eastAsia="en-GB"/>
              </w:rPr>
              <w:t>2021</w:t>
            </w:r>
            <w:r w:rsidR="00F4467C">
              <w:rPr>
                <w:lang w:val="en-GB" w:eastAsia="en-GB"/>
              </w:rPr>
              <w:t xml:space="preserve"> </w:t>
            </w:r>
            <w:r w:rsidR="00E52F64">
              <w:rPr>
                <w:lang w:val="en-GB" w:eastAsia="en-GB"/>
              </w:rPr>
              <w:t>m.</w:t>
            </w:r>
          </w:p>
        </w:tc>
      </w:tr>
      <w:tr w:rsidR="00F73A9A" w:rsidRPr="00F73A9A" w14:paraId="465DE911" w14:textId="77777777" w:rsidTr="00831AD4">
        <w:trPr>
          <w:trHeight w:val="20"/>
        </w:trPr>
        <w:tc>
          <w:tcPr>
            <w:cnfStyle w:val="001000000000" w:firstRow="0" w:lastRow="0" w:firstColumn="1" w:lastColumn="0" w:oddVBand="0" w:evenVBand="0" w:oddHBand="0" w:evenHBand="0" w:firstRowFirstColumn="0" w:firstRowLastColumn="0" w:lastRowFirstColumn="0" w:lastRowLastColumn="0"/>
            <w:tcW w:w="1413" w:type="dxa"/>
            <w:hideMark/>
          </w:tcPr>
          <w:p w14:paraId="6AEEF66D" w14:textId="77777777" w:rsidR="00F73A9A" w:rsidRPr="00F73A9A" w:rsidRDefault="00F73A9A" w:rsidP="00831AD4">
            <w:pPr>
              <w:jc w:val="center"/>
              <w:rPr>
                <w:color w:val="000000"/>
                <w:lang w:val="en-GB" w:eastAsia="en-GB"/>
              </w:rPr>
            </w:pPr>
            <w:r w:rsidRPr="00F73A9A">
              <w:rPr>
                <w:color w:val="000000"/>
                <w:lang w:val="en-GB" w:eastAsia="en-GB"/>
              </w:rPr>
              <w:t>0 kl.</w:t>
            </w:r>
          </w:p>
        </w:tc>
        <w:tc>
          <w:tcPr>
            <w:tcW w:w="2693" w:type="dxa"/>
            <w:hideMark/>
          </w:tcPr>
          <w:p w14:paraId="6C70B11A"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372</w:t>
            </w:r>
          </w:p>
        </w:tc>
        <w:tc>
          <w:tcPr>
            <w:tcW w:w="2713" w:type="dxa"/>
            <w:hideMark/>
          </w:tcPr>
          <w:p w14:paraId="3A4715E0"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377</w:t>
            </w:r>
          </w:p>
        </w:tc>
        <w:tc>
          <w:tcPr>
            <w:tcW w:w="2733" w:type="dxa"/>
            <w:hideMark/>
          </w:tcPr>
          <w:p w14:paraId="541F0DB6"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396</w:t>
            </w:r>
          </w:p>
        </w:tc>
      </w:tr>
      <w:tr w:rsidR="00F73A9A" w:rsidRPr="00F73A9A" w14:paraId="66F9ECB4" w14:textId="77777777" w:rsidTr="00831AD4">
        <w:trPr>
          <w:trHeight w:val="20"/>
        </w:trPr>
        <w:tc>
          <w:tcPr>
            <w:cnfStyle w:val="001000000000" w:firstRow="0" w:lastRow="0" w:firstColumn="1" w:lastColumn="0" w:oddVBand="0" w:evenVBand="0" w:oddHBand="0" w:evenHBand="0" w:firstRowFirstColumn="0" w:firstRowLastColumn="0" w:lastRowFirstColumn="0" w:lastRowLastColumn="0"/>
            <w:tcW w:w="1413" w:type="dxa"/>
            <w:hideMark/>
          </w:tcPr>
          <w:p w14:paraId="1BC304E0" w14:textId="77777777" w:rsidR="00F73A9A" w:rsidRPr="00F73A9A" w:rsidRDefault="00F73A9A" w:rsidP="00831AD4">
            <w:pPr>
              <w:jc w:val="center"/>
              <w:rPr>
                <w:color w:val="000000"/>
                <w:lang w:val="en-GB" w:eastAsia="en-GB"/>
              </w:rPr>
            </w:pPr>
            <w:r w:rsidRPr="00F73A9A">
              <w:rPr>
                <w:color w:val="000000"/>
                <w:lang w:val="en-GB" w:eastAsia="en-GB"/>
              </w:rPr>
              <w:t>1 kl.</w:t>
            </w:r>
          </w:p>
        </w:tc>
        <w:tc>
          <w:tcPr>
            <w:tcW w:w="2693" w:type="dxa"/>
            <w:hideMark/>
          </w:tcPr>
          <w:p w14:paraId="239EB4BB"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354</w:t>
            </w:r>
          </w:p>
        </w:tc>
        <w:tc>
          <w:tcPr>
            <w:tcW w:w="2713" w:type="dxa"/>
            <w:hideMark/>
          </w:tcPr>
          <w:p w14:paraId="1A883BFC"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375</w:t>
            </w:r>
          </w:p>
        </w:tc>
        <w:tc>
          <w:tcPr>
            <w:tcW w:w="2733" w:type="dxa"/>
            <w:hideMark/>
          </w:tcPr>
          <w:p w14:paraId="7771E20C"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354</w:t>
            </w:r>
          </w:p>
        </w:tc>
      </w:tr>
      <w:tr w:rsidR="00F73A9A" w:rsidRPr="00F73A9A" w14:paraId="354A6E04" w14:textId="77777777" w:rsidTr="00831AD4">
        <w:trPr>
          <w:trHeight w:val="2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CFAA975" w14:textId="77777777" w:rsidR="00F73A9A" w:rsidRPr="00F73A9A" w:rsidRDefault="00F73A9A" w:rsidP="00831AD4">
            <w:pPr>
              <w:jc w:val="center"/>
              <w:rPr>
                <w:color w:val="000000"/>
                <w:lang w:val="en-GB" w:eastAsia="en-GB"/>
              </w:rPr>
            </w:pPr>
            <w:r w:rsidRPr="00F73A9A">
              <w:rPr>
                <w:color w:val="000000"/>
                <w:lang w:val="en-GB" w:eastAsia="en-GB"/>
              </w:rPr>
              <w:t>2 kl.</w:t>
            </w:r>
          </w:p>
        </w:tc>
        <w:tc>
          <w:tcPr>
            <w:tcW w:w="2693" w:type="dxa"/>
            <w:hideMark/>
          </w:tcPr>
          <w:p w14:paraId="5743AED7"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348</w:t>
            </w:r>
          </w:p>
        </w:tc>
        <w:tc>
          <w:tcPr>
            <w:tcW w:w="2713" w:type="dxa"/>
            <w:hideMark/>
          </w:tcPr>
          <w:p w14:paraId="5A9756EE"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359</w:t>
            </w:r>
          </w:p>
        </w:tc>
        <w:tc>
          <w:tcPr>
            <w:tcW w:w="2733" w:type="dxa"/>
            <w:noWrap/>
            <w:hideMark/>
          </w:tcPr>
          <w:p w14:paraId="7AEEC6B8"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367</w:t>
            </w:r>
          </w:p>
        </w:tc>
      </w:tr>
      <w:tr w:rsidR="00F73A9A" w:rsidRPr="00F73A9A" w14:paraId="5D6CB23F" w14:textId="77777777" w:rsidTr="00831AD4">
        <w:trPr>
          <w:trHeight w:val="20"/>
        </w:trPr>
        <w:tc>
          <w:tcPr>
            <w:cnfStyle w:val="001000000000" w:firstRow="0" w:lastRow="0" w:firstColumn="1" w:lastColumn="0" w:oddVBand="0" w:evenVBand="0" w:oddHBand="0" w:evenHBand="0" w:firstRowFirstColumn="0" w:firstRowLastColumn="0" w:lastRowFirstColumn="0" w:lastRowLastColumn="0"/>
            <w:tcW w:w="1413" w:type="dxa"/>
            <w:hideMark/>
          </w:tcPr>
          <w:p w14:paraId="036B5BF5" w14:textId="77777777" w:rsidR="00F73A9A" w:rsidRPr="00F73A9A" w:rsidRDefault="00F73A9A" w:rsidP="00831AD4">
            <w:pPr>
              <w:jc w:val="center"/>
              <w:rPr>
                <w:color w:val="000000"/>
                <w:lang w:val="en-GB" w:eastAsia="en-GB"/>
              </w:rPr>
            </w:pPr>
            <w:r w:rsidRPr="00F73A9A">
              <w:rPr>
                <w:color w:val="000000"/>
                <w:lang w:val="en-GB" w:eastAsia="en-GB"/>
              </w:rPr>
              <w:t>3 kl.</w:t>
            </w:r>
          </w:p>
        </w:tc>
        <w:tc>
          <w:tcPr>
            <w:tcW w:w="2693" w:type="dxa"/>
            <w:hideMark/>
          </w:tcPr>
          <w:p w14:paraId="48B38AF0"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347</w:t>
            </w:r>
          </w:p>
        </w:tc>
        <w:tc>
          <w:tcPr>
            <w:tcW w:w="2713" w:type="dxa"/>
            <w:hideMark/>
          </w:tcPr>
          <w:p w14:paraId="2AE5F739"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348</w:t>
            </w:r>
          </w:p>
        </w:tc>
        <w:tc>
          <w:tcPr>
            <w:tcW w:w="2733" w:type="dxa"/>
            <w:noWrap/>
            <w:hideMark/>
          </w:tcPr>
          <w:p w14:paraId="534A1DF9"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364</w:t>
            </w:r>
          </w:p>
        </w:tc>
      </w:tr>
      <w:tr w:rsidR="00F73A9A" w:rsidRPr="00F73A9A" w14:paraId="62BA19AC" w14:textId="77777777" w:rsidTr="00831AD4">
        <w:trPr>
          <w:trHeight w:val="20"/>
        </w:trPr>
        <w:tc>
          <w:tcPr>
            <w:cnfStyle w:val="001000000000" w:firstRow="0" w:lastRow="0" w:firstColumn="1" w:lastColumn="0" w:oddVBand="0" w:evenVBand="0" w:oddHBand="0" w:evenHBand="0" w:firstRowFirstColumn="0" w:firstRowLastColumn="0" w:lastRowFirstColumn="0" w:lastRowLastColumn="0"/>
            <w:tcW w:w="1413" w:type="dxa"/>
            <w:hideMark/>
          </w:tcPr>
          <w:p w14:paraId="2DFEFE18" w14:textId="77777777" w:rsidR="00F73A9A" w:rsidRPr="00F73A9A" w:rsidRDefault="00F73A9A" w:rsidP="00831AD4">
            <w:pPr>
              <w:jc w:val="center"/>
              <w:rPr>
                <w:color w:val="000000"/>
                <w:lang w:val="en-GB" w:eastAsia="en-GB"/>
              </w:rPr>
            </w:pPr>
            <w:r w:rsidRPr="00F73A9A">
              <w:rPr>
                <w:color w:val="000000"/>
                <w:lang w:val="en-GB" w:eastAsia="en-GB"/>
              </w:rPr>
              <w:t>4 kl.</w:t>
            </w:r>
          </w:p>
        </w:tc>
        <w:tc>
          <w:tcPr>
            <w:tcW w:w="2693" w:type="dxa"/>
            <w:hideMark/>
          </w:tcPr>
          <w:p w14:paraId="2A66A514"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362</w:t>
            </w:r>
          </w:p>
        </w:tc>
        <w:tc>
          <w:tcPr>
            <w:tcW w:w="2713" w:type="dxa"/>
            <w:hideMark/>
          </w:tcPr>
          <w:p w14:paraId="3ED7B93F"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346</w:t>
            </w:r>
          </w:p>
        </w:tc>
        <w:tc>
          <w:tcPr>
            <w:tcW w:w="2733" w:type="dxa"/>
            <w:noWrap/>
            <w:hideMark/>
          </w:tcPr>
          <w:p w14:paraId="74EA7C93"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345</w:t>
            </w:r>
          </w:p>
        </w:tc>
      </w:tr>
      <w:tr w:rsidR="00F73A9A" w:rsidRPr="00F73A9A" w14:paraId="00BB1AED" w14:textId="77777777" w:rsidTr="00831AD4">
        <w:trPr>
          <w:trHeight w:val="2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877C882" w14:textId="77777777" w:rsidR="00F73A9A" w:rsidRPr="00F73A9A" w:rsidRDefault="00F73A9A" w:rsidP="00831AD4">
            <w:pPr>
              <w:jc w:val="center"/>
              <w:rPr>
                <w:color w:val="000000"/>
                <w:lang w:val="en-GB" w:eastAsia="en-GB"/>
              </w:rPr>
            </w:pPr>
            <w:r w:rsidRPr="00F73A9A">
              <w:rPr>
                <w:color w:val="000000"/>
                <w:lang w:val="en-GB" w:eastAsia="en-GB"/>
              </w:rPr>
              <w:t>5 kl.</w:t>
            </w:r>
          </w:p>
        </w:tc>
        <w:tc>
          <w:tcPr>
            <w:tcW w:w="2693" w:type="dxa"/>
            <w:hideMark/>
          </w:tcPr>
          <w:p w14:paraId="4653E1B7"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412</w:t>
            </w:r>
          </w:p>
        </w:tc>
        <w:tc>
          <w:tcPr>
            <w:tcW w:w="2713" w:type="dxa"/>
            <w:hideMark/>
          </w:tcPr>
          <w:p w14:paraId="1B07160E"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359</w:t>
            </w:r>
          </w:p>
        </w:tc>
        <w:tc>
          <w:tcPr>
            <w:tcW w:w="2733" w:type="dxa"/>
            <w:noWrap/>
            <w:hideMark/>
          </w:tcPr>
          <w:p w14:paraId="79E5D220"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345</w:t>
            </w:r>
          </w:p>
        </w:tc>
      </w:tr>
      <w:tr w:rsidR="00F73A9A" w:rsidRPr="00F73A9A" w14:paraId="79B3656D" w14:textId="77777777" w:rsidTr="00831AD4">
        <w:trPr>
          <w:trHeight w:val="20"/>
        </w:trPr>
        <w:tc>
          <w:tcPr>
            <w:cnfStyle w:val="001000000000" w:firstRow="0" w:lastRow="0" w:firstColumn="1" w:lastColumn="0" w:oddVBand="0" w:evenVBand="0" w:oddHBand="0" w:evenHBand="0" w:firstRowFirstColumn="0" w:firstRowLastColumn="0" w:lastRowFirstColumn="0" w:lastRowLastColumn="0"/>
            <w:tcW w:w="1413" w:type="dxa"/>
            <w:hideMark/>
          </w:tcPr>
          <w:p w14:paraId="2504AEF8" w14:textId="77777777" w:rsidR="00F73A9A" w:rsidRPr="00F73A9A" w:rsidRDefault="00F73A9A" w:rsidP="00831AD4">
            <w:pPr>
              <w:jc w:val="center"/>
              <w:rPr>
                <w:color w:val="000000"/>
                <w:lang w:val="en-GB" w:eastAsia="en-GB"/>
              </w:rPr>
            </w:pPr>
            <w:r w:rsidRPr="00F73A9A">
              <w:rPr>
                <w:color w:val="000000"/>
                <w:lang w:val="en-GB" w:eastAsia="en-GB"/>
              </w:rPr>
              <w:t>6 kl.</w:t>
            </w:r>
          </w:p>
        </w:tc>
        <w:tc>
          <w:tcPr>
            <w:tcW w:w="2693" w:type="dxa"/>
            <w:hideMark/>
          </w:tcPr>
          <w:p w14:paraId="3FB934C4"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342</w:t>
            </w:r>
          </w:p>
        </w:tc>
        <w:tc>
          <w:tcPr>
            <w:tcW w:w="2713" w:type="dxa"/>
            <w:hideMark/>
          </w:tcPr>
          <w:p w14:paraId="3F2A0BEC"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412</w:t>
            </w:r>
          </w:p>
        </w:tc>
        <w:tc>
          <w:tcPr>
            <w:tcW w:w="2733" w:type="dxa"/>
            <w:noWrap/>
            <w:hideMark/>
          </w:tcPr>
          <w:p w14:paraId="4B182E42"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359</w:t>
            </w:r>
          </w:p>
        </w:tc>
      </w:tr>
      <w:tr w:rsidR="00F73A9A" w:rsidRPr="00F73A9A" w14:paraId="42C685C1" w14:textId="77777777" w:rsidTr="00831AD4">
        <w:trPr>
          <w:trHeight w:val="20"/>
        </w:trPr>
        <w:tc>
          <w:tcPr>
            <w:cnfStyle w:val="001000000000" w:firstRow="0" w:lastRow="0" w:firstColumn="1" w:lastColumn="0" w:oddVBand="0" w:evenVBand="0" w:oddHBand="0" w:evenHBand="0" w:firstRowFirstColumn="0" w:firstRowLastColumn="0" w:lastRowFirstColumn="0" w:lastRowLastColumn="0"/>
            <w:tcW w:w="1413" w:type="dxa"/>
            <w:hideMark/>
          </w:tcPr>
          <w:p w14:paraId="7247036D" w14:textId="77777777" w:rsidR="00F73A9A" w:rsidRPr="00F73A9A" w:rsidRDefault="00F73A9A" w:rsidP="00831AD4">
            <w:pPr>
              <w:jc w:val="center"/>
              <w:rPr>
                <w:color w:val="000000"/>
                <w:lang w:val="en-GB" w:eastAsia="en-GB"/>
              </w:rPr>
            </w:pPr>
            <w:r w:rsidRPr="00F73A9A">
              <w:rPr>
                <w:color w:val="000000"/>
                <w:lang w:val="en-GB" w:eastAsia="en-GB"/>
              </w:rPr>
              <w:t>7 kl.</w:t>
            </w:r>
          </w:p>
        </w:tc>
        <w:tc>
          <w:tcPr>
            <w:tcW w:w="2693" w:type="dxa"/>
            <w:hideMark/>
          </w:tcPr>
          <w:p w14:paraId="295B5E1E"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337</w:t>
            </w:r>
          </w:p>
        </w:tc>
        <w:tc>
          <w:tcPr>
            <w:tcW w:w="2713" w:type="dxa"/>
            <w:hideMark/>
          </w:tcPr>
          <w:p w14:paraId="31365F92"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336</w:t>
            </w:r>
          </w:p>
        </w:tc>
        <w:tc>
          <w:tcPr>
            <w:tcW w:w="2733" w:type="dxa"/>
            <w:noWrap/>
            <w:hideMark/>
          </w:tcPr>
          <w:p w14:paraId="0DFD2023"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411</w:t>
            </w:r>
          </w:p>
        </w:tc>
      </w:tr>
      <w:tr w:rsidR="00F73A9A" w:rsidRPr="00F73A9A" w14:paraId="5E8BE5F9" w14:textId="77777777" w:rsidTr="00831AD4">
        <w:trPr>
          <w:trHeight w:val="2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50608F1" w14:textId="77777777" w:rsidR="00F73A9A" w:rsidRPr="00F73A9A" w:rsidRDefault="00F73A9A" w:rsidP="00831AD4">
            <w:pPr>
              <w:jc w:val="center"/>
              <w:rPr>
                <w:color w:val="000000"/>
                <w:lang w:val="en-GB" w:eastAsia="en-GB"/>
              </w:rPr>
            </w:pPr>
            <w:r w:rsidRPr="00F73A9A">
              <w:rPr>
                <w:color w:val="000000"/>
                <w:lang w:val="en-GB" w:eastAsia="en-GB"/>
              </w:rPr>
              <w:t>8 kl.</w:t>
            </w:r>
          </w:p>
        </w:tc>
        <w:tc>
          <w:tcPr>
            <w:tcW w:w="2693" w:type="dxa"/>
            <w:hideMark/>
          </w:tcPr>
          <w:p w14:paraId="6391D87F"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350</w:t>
            </w:r>
          </w:p>
        </w:tc>
        <w:tc>
          <w:tcPr>
            <w:tcW w:w="2713" w:type="dxa"/>
            <w:hideMark/>
          </w:tcPr>
          <w:p w14:paraId="6D2B5CE5"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340</w:t>
            </w:r>
          </w:p>
        </w:tc>
        <w:tc>
          <w:tcPr>
            <w:tcW w:w="2733" w:type="dxa"/>
            <w:noWrap/>
            <w:hideMark/>
          </w:tcPr>
          <w:p w14:paraId="3397B873"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341</w:t>
            </w:r>
          </w:p>
        </w:tc>
      </w:tr>
      <w:tr w:rsidR="00F73A9A" w:rsidRPr="00F73A9A" w14:paraId="6E0C4FE5" w14:textId="77777777" w:rsidTr="00831AD4">
        <w:trPr>
          <w:trHeight w:val="20"/>
        </w:trPr>
        <w:tc>
          <w:tcPr>
            <w:cnfStyle w:val="001000000000" w:firstRow="0" w:lastRow="0" w:firstColumn="1" w:lastColumn="0" w:oddVBand="0" w:evenVBand="0" w:oddHBand="0" w:evenHBand="0" w:firstRowFirstColumn="0" w:firstRowLastColumn="0" w:lastRowFirstColumn="0" w:lastRowLastColumn="0"/>
            <w:tcW w:w="1413" w:type="dxa"/>
            <w:hideMark/>
          </w:tcPr>
          <w:p w14:paraId="38026543" w14:textId="77777777" w:rsidR="00F73A9A" w:rsidRPr="00F73A9A" w:rsidRDefault="00F73A9A" w:rsidP="00831AD4">
            <w:pPr>
              <w:jc w:val="center"/>
              <w:rPr>
                <w:color w:val="000000"/>
                <w:lang w:val="en-GB" w:eastAsia="en-GB"/>
              </w:rPr>
            </w:pPr>
            <w:r w:rsidRPr="00F73A9A">
              <w:rPr>
                <w:color w:val="000000"/>
                <w:lang w:val="en-GB" w:eastAsia="en-GB"/>
              </w:rPr>
              <w:t>9 kl.</w:t>
            </w:r>
          </w:p>
        </w:tc>
        <w:tc>
          <w:tcPr>
            <w:tcW w:w="2693" w:type="dxa"/>
            <w:hideMark/>
          </w:tcPr>
          <w:p w14:paraId="4EF39315"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400</w:t>
            </w:r>
          </w:p>
        </w:tc>
        <w:tc>
          <w:tcPr>
            <w:tcW w:w="2713" w:type="dxa"/>
            <w:hideMark/>
          </w:tcPr>
          <w:p w14:paraId="715E5B00"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355</w:t>
            </w:r>
          </w:p>
        </w:tc>
        <w:tc>
          <w:tcPr>
            <w:tcW w:w="2733" w:type="dxa"/>
            <w:noWrap/>
            <w:hideMark/>
          </w:tcPr>
          <w:p w14:paraId="4BD60F0D"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344</w:t>
            </w:r>
          </w:p>
        </w:tc>
      </w:tr>
      <w:tr w:rsidR="00F73A9A" w:rsidRPr="00F73A9A" w14:paraId="285B46AA" w14:textId="77777777" w:rsidTr="00831AD4">
        <w:trPr>
          <w:trHeight w:val="20"/>
        </w:trPr>
        <w:tc>
          <w:tcPr>
            <w:cnfStyle w:val="001000000000" w:firstRow="0" w:lastRow="0" w:firstColumn="1" w:lastColumn="0" w:oddVBand="0" w:evenVBand="0" w:oddHBand="0" w:evenHBand="0" w:firstRowFirstColumn="0" w:firstRowLastColumn="0" w:lastRowFirstColumn="0" w:lastRowLastColumn="0"/>
            <w:tcW w:w="1413" w:type="dxa"/>
            <w:hideMark/>
          </w:tcPr>
          <w:p w14:paraId="6961ECCA" w14:textId="77777777" w:rsidR="00F73A9A" w:rsidRPr="00F73A9A" w:rsidRDefault="00F73A9A" w:rsidP="00831AD4">
            <w:pPr>
              <w:jc w:val="center"/>
              <w:rPr>
                <w:color w:val="000000"/>
                <w:lang w:val="en-GB" w:eastAsia="en-GB"/>
              </w:rPr>
            </w:pPr>
            <w:r w:rsidRPr="00F73A9A">
              <w:rPr>
                <w:color w:val="000000"/>
                <w:lang w:val="en-GB" w:eastAsia="en-GB"/>
              </w:rPr>
              <w:t>10 kl.</w:t>
            </w:r>
          </w:p>
        </w:tc>
        <w:tc>
          <w:tcPr>
            <w:tcW w:w="2693" w:type="dxa"/>
            <w:hideMark/>
          </w:tcPr>
          <w:p w14:paraId="6CC5F119"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394</w:t>
            </w:r>
          </w:p>
        </w:tc>
        <w:tc>
          <w:tcPr>
            <w:tcW w:w="2713" w:type="dxa"/>
            <w:hideMark/>
          </w:tcPr>
          <w:p w14:paraId="00BF459F"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398</w:t>
            </w:r>
          </w:p>
        </w:tc>
        <w:tc>
          <w:tcPr>
            <w:tcW w:w="2733" w:type="dxa"/>
            <w:noWrap/>
            <w:hideMark/>
          </w:tcPr>
          <w:p w14:paraId="44DE89DA"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350</w:t>
            </w:r>
          </w:p>
        </w:tc>
      </w:tr>
      <w:tr w:rsidR="00F73A9A" w:rsidRPr="00F73A9A" w14:paraId="1B831001" w14:textId="77777777" w:rsidTr="00831AD4">
        <w:trPr>
          <w:trHeight w:val="2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0B2BE39" w14:textId="77777777" w:rsidR="00F73A9A" w:rsidRPr="00F73A9A" w:rsidRDefault="00F73A9A" w:rsidP="00831AD4">
            <w:pPr>
              <w:jc w:val="center"/>
              <w:rPr>
                <w:color w:val="000000"/>
                <w:lang w:val="en-GB" w:eastAsia="en-GB"/>
              </w:rPr>
            </w:pPr>
            <w:r w:rsidRPr="00F73A9A">
              <w:rPr>
                <w:color w:val="000000"/>
                <w:lang w:val="en-GB" w:eastAsia="en-GB"/>
              </w:rPr>
              <w:t>11 kl.</w:t>
            </w:r>
          </w:p>
        </w:tc>
        <w:tc>
          <w:tcPr>
            <w:tcW w:w="2693" w:type="dxa"/>
            <w:hideMark/>
          </w:tcPr>
          <w:p w14:paraId="74388212"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314</w:t>
            </w:r>
          </w:p>
        </w:tc>
        <w:tc>
          <w:tcPr>
            <w:tcW w:w="2713" w:type="dxa"/>
            <w:hideMark/>
          </w:tcPr>
          <w:p w14:paraId="36E2E5EC"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298</w:t>
            </w:r>
          </w:p>
        </w:tc>
        <w:tc>
          <w:tcPr>
            <w:tcW w:w="2733" w:type="dxa"/>
            <w:noWrap/>
            <w:hideMark/>
          </w:tcPr>
          <w:p w14:paraId="399B7277"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318</w:t>
            </w:r>
          </w:p>
        </w:tc>
      </w:tr>
      <w:tr w:rsidR="00F73A9A" w:rsidRPr="00F73A9A" w14:paraId="0009C2FE" w14:textId="77777777" w:rsidTr="00831AD4">
        <w:trPr>
          <w:trHeight w:val="2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E09C8DD" w14:textId="77777777" w:rsidR="00F73A9A" w:rsidRPr="00F73A9A" w:rsidRDefault="00F73A9A" w:rsidP="00831AD4">
            <w:pPr>
              <w:jc w:val="center"/>
              <w:rPr>
                <w:color w:val="000000"/>
                <w:lang w:val="en-GB" w:eastAsia="en-GB"/>
              </w:rPr>
            </w:pPr>
            <w:r w:rsidRPr="00F73A9A">
              <w:rPr>
                <w:color w:val="000000"/>
                <w:lang w:val="en-GB" w:eastAsia="en-GB"/>
              </w:rPr>
              <w:t>12 kl.</w:t>
            </w:r>
          </w:p>
        </w:tc>
        <w:tc>
          <w:tcPr>
            <w:tcW w:w="2693" w:type="dxa"/>
            <w:hideMark/>
          </w:tcPr>
          <w:p w14:paraId="286B793D"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340</w:t>
            </w:r>
          </w:p>
        </w:tc>
        <w:tc>
          <w:tcPr>
            <w:tcW w:w="2713" w:type="dxa"/>
            <w:hideMark/>
          </w:tcPr>
          <w:p w14:paraId="3E16E06B"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351</w:t>
            </w:r>
          </w:p>
        </w:tc>
        <w:tc>
          <w:tcPr>
            <w:tcW w:w="2733" w:type="dxa"/>
            <w:noWrap/>
            <w:hideMark/>
          </w:tcPr>
          <w:p w14:paraId="0EAC38BF" w14:textId="77777777" w:rsidR="00F73A9A" w:rsidRPr="00F73A9A" w:rsidRDefault="00F73A9A" w:rsidP="00831AD4">
            <w:pPr>
              <w:jc w:val="center"/>
              <w:cnfStyle w:val="000000000000" w:firstRow="0" w:lastRow="0" w:firstColumn="0" w:lastColumn="0" w:oddVBand="0" w:evenVBand="0" w:oddHBand="0" w:evenHBand="0" w:firstRowFirstColumn="0" w:firstRowLastColumn="0" w:lastRowFirstColumn="0" w:lastRowLastColumn="0"/>
              <w:rPr>
                <w:color w:val="000000"/>
                <w:lang w:val="en-GB" w:eastAsia="en-GB"/>
              </w:rPr>
            </w:pPr>
            <w:r w:rsidRPr="00F73A9A">
              <w:rPr>
                <w:color w:val="000000"/>
                <w:lang w:val="en-GB" w:eastAsia="en-GB"/>
              </w:rPr>
              <w:t>325</w:t>
            </w:r>
          </w:p>
        </w:tc>
      </w:tr>
    </w:tbl>
    <w:p w14:paraId="0B719708" w14:textId="06A04881" w:rsidR="00DA13D2" w:rsidRDefault="00DA13D2" w:rsidP="005720AC">
      <w:pPr>
        <w:ind w:firstLine="851"/>
        <w:rPr>
          <w:b/>
          <w:bCs/>
        </w:rPr>
      </w:pPr>
    </w:p>
    <w:p w14:paraId="3A453A21" w14:textId="5261054E" w:rsidR="000D3015" w:rsidRDefault="007C1334" w:rsidP="000D3015">
      <w:pPr>
        <w:ind w:firstLine="851"/>
        <w:rPr>
          <w:color w:val="FF0000"/>
        </w:rPr>
      </w:pPr>
      <w:r>
        <w:t xml:space="preserve">Socialinių paslaugų ir rūpybos veiklą Tauragės rajone iš viso vykdo 33 institucijos: 3 globos namai, 3 šeimynos, 12 dienos centrų ir 15 kitų organizacijų bei draugijų. Savivaldybėje socialines paslaugas teikiančių įstaigų tinklas išsidėstęs netolygiai: Tauragės mieste – 22, Žygaičių seniūnijoje </w:t>
      </w:r>
      <w:r w:rsidRPr="00104623">
        <w:t>– 3, Mažonų, Skaudvilės ir Tauragės seniūnijose – po 2, Gaurės ir Lauksargių seniūnijose – po 1, tuo tarpu Batakių seniūnijoje atskiros specializuotos socialines paslaugas teikianči</w:t>
      </w:r>
      <w:r w:rsidR="00514BC4" w:rsidRPr="00104623">
        <w:t>ų</w:t>
      </w:r>
      <w:r w:rsidRPr="00104623">
        <w:t xml:space="preserve"> įstaig</w:t>
      </w:r>
      <w:r w:rsidR="00514BC4" w:rsidRPr="00104623">
        <w:t>ų</w:t>
      </w:r>
      <w:r w:rsidRPr="00104623">
        <w:t xml:space="preserve"> nėra [</w:t>
      </w:r>
      <w:r w:rsidR="00F318E1">
        <w:t>3</w:t>
      </w:r>
      <w:r w:rsidR="00195D5A">
        <w:t>3</w:t>
      </w:r>
      <w:r w:rsidRPr="00104623">
        <w:t>]</w:t>
      </w:r>
      <w:r w:rsidR="002C4895" w:rsidRPr="00104623">
        <w:t>. Iš visų 33 įstaigų rajone veikia tik</w:t>
      </w:r>
      <w:r w:rsidR="00104623" w:rsidRPr="00104623">
        <w:t xml:space="preserve"> </w:t>
      </w:r>
      <w:r w:rsidR="000D3015">
        <w:t>9.</w:t>
      </w:r>
    </w:p>
    <w:p w14:paraId="46AF3D15" w14:textId="79EB7A6B" w:rsidR="000D3015" w:rsidRDefault="00D1485B" w:rsidP="000D3015">
      <w:pPr>
        <w:ind w:firstLine="851"/>
        <w:rPr>
          <w:color w:val="FF0000"/>
        </w:rPr>
      </w:pPr>
      <w:r>
        <w:t>Tauragės rajono savivaldybėje veikia 6 pagrindiniai kultūros objektai – Tauragės kultūros centras, Tauragės rajono savivaldybės Birutės Baltrušaitytės viešoji biblioteka (su 26 filialais), Tauragės krašto muziejus „Santaka“, Skaudvilės krašto muziejus, Tremties ir rezistencijos muziejus ir Alfonso Čepausko dailės galerija. Tauragės kultūros centras</w:t>
      </w:r>
      <w:r w:rsidR="00D86099">
        <w:t xml:space="preserve">, kurį </w:t>
      </w:r>
      <w:r>
        <w:t xml:space="preserve">sudaro 19 skyrių ir 2 centrai: Adakavo, Baltrušaičių, Batakių, Dacijonų, Dapkiškių, Dauglaukio, Eičių, Gaurės, Kęsčių, Kunigiškių, Lauksargių, Lomių, Mažonų, Pagramančio, Pilsūdų, Sartininkų, Skaudvilės, Taurų, Vaitimėnų skyriai, Norkaičių tradicinių amatų ir </w:t>
      </w:r>
      <w:r w:rsidRPr="00D1485B">
        <w:t xml:space="preserve">etnokultūros centras bei Žygaičių universalus daugiafunkcis centras. Tauragės rajono savivaldybės Birutės Baltrušaitytės viešoji biblioteka turi 26 filialus, iš jų 2 filialai miestuose (Augusto Vymerio filialas Tauragėje ir Skaudvilės filialas), kiti 24 filialai rajono kaimo teritorijose (Adakavo, Baltrušaičių, Batakių, Dacijonų, Dapkiškių, Dauglaukio, Eičių, Eidintų, Gaurės, Kesčių, Kunigiškių, Lauksargių, Lomių, Mažonų, Norkaičių, Norkiškės, Pagramančio, Pilsūdų, Sartininkų, Šakviečio, Taurų, Trepų, Visbarų, Žygaičių). </w:t>
      </w:r>
      <w:r w:rsidR="002C4895" w:rsidRPr="00D1485B">
        <w:t xml:space="preserve"> </w:t>
      </w:r>
      <w:r w:rsidR="00BD61E0" w:rsidRPr="00D1485B">
        <w:rPr>
          <w:shd w:val="clear" w:color="auto" w:fill="FFFFFF"/>
        </w:rPr>
        <w:t>[</w:t>
      </w:r>
      <w:r w:rsidRPr="00D1485B">
        <w:rPr>
          <w:shd w:val="clear" w:color="auto" w:fill="FFFFFF"/>
        </w:rPr>
        <w:t>3</w:t>
      </w:r>
      <w:r w:rsidR="00195D5A">
        <w:rPr>
          <w:shd w:val="clear" w:color="auto" w:fill="FFFFFF"/>
        </w:rPr>
        <w:t>3</w:t>
      </w:r>
      <w:r w:rsidR="00731A76" w:rsidRPr="00D1485B">
        <w:rPr>
          <w:shd w:val="clear" w:color="auto" w:fill="FFFFFF"/>
        </w:rPr>
        <w:t xml:space="preserve">] </w:t>
      </w:r>
    </w:p>
    <w:p w14:paraId="7282CE7A" w14:textId="5E5C68D6" w:rsidR="008159CD" w:rsidRPr="00FA0564" w:rsidRDefault="007C1334" w:rsidP="007C1334">
      <w:pPr>
        <w:ind w:firstLine="851"/>
        <w:rPr>
          <w:rStyle w:val="Hyperlink"/>
          <w:color w:val="auto"/>
          <w:u w:val="none"/>
        </w:rPr>
      </w:pPr>
      <w:r w:rsidRPr="00FA0564">
        <w:t>Tauragės rajone veikia 4 pagrindinės asmens sveikatos priežiūros įstaigos, įsteigtos savivaldybės – VšĮ „Tauragės rajono pirminės sveikatos priežiūros centras“, VšĮ „Tauragės ligoninė“, VšĮ „Skaudvilės palaikomojo gydymo ir slaugos ligoninė“ bei „Tauragės rajono savivaldybės visuomenės sveikatos biuras“. Prie VšĮ „Tauragės rajono PSPC“ veikia dar 18 medicinos punktų kaimuose (Lauksargių, Kesčių, Visbarų, Taurų, Kunigiškių, Baltrušaučių, Dacijonų, Sartininkų, Dauglaukio, Dapkiškių, Pagramančio, Eičių, Galmenų, Lomių, Mažonų, Šakių, Sungailiškių ir Šakviečio) ir 2 ambulatorijos Gaurės ir Žygaičių miesteliuose. [</w:t>
      </w:r>
      <w:r w:rsidR="00F318E1" w:rsidRPr="00FA0564">
        <w:t>3</w:t>
      </w:r>
      <w:r w:rsidR="00195D5A">
        <w:t>3</w:t>
      </w:r>
      <w:r w:rsidRPr="00FA0564">
        <w:t>]</w:t>
      </w:r>
      <w:r w:rsidR="00032053" w:rsidRPr="00FA0564">
        <w:t xml:space="preserve"> </w:t>
      </w:r>
      <w:r w:rsidR="008159CD" w:rsidRPr="00FA0564">
        <w:rPr>
          <w:rFonts w:ascii="Roboto" w:hAnsi="Roboto"/>
          <w:lang w:val="en-GB" w:eastAsia="en-GB"/>
        </w:rPr>
        <w:fldChar w:fldCharType="begin"/>
      </w:r>
      <w:r w:rsidR="008159CD" w:rsidRPr="00FA0564">
        <w:rPr>
          <w:rFonts w:ascii="Roboto" w:hAnsi="Roboto"/>
        </w:rPr>
        <w:instrText xml:space="preserve"> HYPERLINK "https://tauragevb.lt/apie-biblioteka/kontaktai/29/zygaiciu-filialas/d34" </w:instrText>
      </w:r>
      <w:r w:rsidR="008159CD" w:rsidRPr="00FA0564">
        <w:rPr>
          <w:rFonts w:ascii="Roboto" w:hAnsi="Roboto"/>
          <w:lang w:val="en-GB" w:eastAsia="en-GB"/>
        </w:rPr>
      </w:r>
      <w:r w:rsidR="008159CD" w:rsidRPr="00FA0564">
        <w:rPr>
          <w:rFonts w:ascii="Roboto" w:hAnsi="Roboto"/>
          <w:lang w:val="en-GB" w:eastAsia="en-GB"/>
        </w:rPr>
        <w:fldChar w:fldCharType="separate"/>
      </w:r>
    </w:p>
    <w:p w14:paraId="0A1A1C38" w14:textId="664C832A" w:rsidR="00895A49" w:rsidRDefault="008159CD" w:rsidP="00BD61E0">
      <w:pPr>
        <w:ind w:firstLine="851"/>
      </w:pPr>
      <w:r w:rsidRPr="00FA0564">
        <w:rPr>
          <w:rFonts w:ascii="Roboto" w:hAnsi="Roboto"/>
        </w:rPr>
        <w:fldChar w:fldCharType="end"/>
      </w:r>
      <w:r w:rsidR="00895A49" w:rsidRPr="00895A49">
        <w:t xml:space="preserve"> </w:t>
      </w:r>
      <w:r w:rsidR="00895A49">
        <w:t xml:space="preserve">Tauragės r. </w:t>
      </w:r>
      <w:r w:rsidR="00895A49" w:rsidRPr="00FA0564">
        <w:t xml:space="preserve">savivaldybės visuomenės saugumą užtikrina Tauragės apskrities vyriausiasis policijos komisariatas ir </w:t>
      </w:r>
      <w:r w:rsidR="00FA6DB6" w:rsidRPr="00FA0564">
        <w:t>Tauragės rajono savivaldybės priešgaisrinė tarnyba</w:t>
      </w:r>
      <w:r w:rsidR="00895A49" w:rsidRPr="00FA0564">
        <w:t xml:space="preserve">. Vietos veiklos grupės </w:t>
      </w:r>
      <w:r w:rsidR="00895A49" w:rsidRPr="00FA0564">
        <w:lastRenderedPageBreak/>
        <w:t xml:space="preserve">teritorijoje </w:t>
      </w:r>
      <w:r w:rsidR="000E738E" w:rsidRPr="00FA0564">
        <w:t>nėra</w:t>
      </w:r>
      <w:r w:rsidR="00895A49" w:rsidRPr="00FA0564">
        <w:t xml:space="preserve"> policijos rėmėjų</w:t>
      </w:r>
      <w:r w:rsidR="000630B1" w:rsidRPr="00FA0564">
        <w:t>,</w:t>
      </w:r>
      <w:r w:rsidR="00895A49" w:rsidRPr="00FA0564">
        <w:t xml:space="preserve"> </w:t>
      </w:r>
      <w:r w:rsidR="000630B1" w:rsidRPr="00FA0564">
        <w:t>yra</w:t>
      </w:r>
      <w:r w:rsidR="00895A49" w:rsidRPr="00FA0564">
        <w:t xml:space="preserve"> </w:t>
      </w:r>
      <w:r w:rsidR="00E027A2" w:rsidRPr="00FA0564">
        <w:t>4</w:t>
      </w:r>
      <w:r w:rsidR="00895A49" w:rsidRPr="00FA0564">
        <w:t xml:space="preserve"> priešgaisrinės apsaugos postai</w:t>
      </w:r>
      <w:r w:rsidR="00E027A2" w:rsidRPr="00FA0564">
        <w:t xml:space="preserve"> (Žygaičių, Kęsčių, Skaudvilės ir Gaurės senūnijose)</w:t>
      </w:r>
      <w:r w:rsidR="000630B1" w:rsidRPr="00FA0564">
        <w:t xml:space="preserve">. </w:t>
      </w:r>
      <w:r w:rsidR="00BD61E0" w:rsidRPr="00FA0564">
        <w:rPr>
          <w:shd w:val="clear" w:color="auto" w:fill="FFFFFF"/>
        </w:rPr>
        <w:t>[</w:t>
      </w:r>
      <w:r w:rsidR="00DF121F" w:rsidRPr="00FA0564">
        <w:rPr>
          <w:shd w:val="clear" w:color="auto" w:fill="FFFFFF"/>
        </w:rPr>
        <w:t>25</w:t>
      </w:r>
      <w:r w:rsidR="00BD61E0" w:rsidRPr="00FA0564">
        <w:rPr>
          <w:shd w:val="clear" w:color="auto" w:fill="FFFFFF"/>
        </w:rPr>
        <w:t>]</w:t>
      </w:r>
    </w:p>
    <w:p w14:paraId="593C7D85" w14:textId="375A5BD2" w:rsidR="00440245" w:rsidRPr="00704D6E" w:rsidRDefault="00F83EFF" w:rsidP="00440245">
      <w:pPr>
        <w:ind w:firstLine="851"/>
        <w:rPr>
          <w:shd w:val="clear" w:color="auto" w:fill="FFFFFF"/>
        </w:rPr>
      </w:pPr>
      <w:r>
        <w:t>Sporto veiklas Tauragės rajone organizuoja Tauragės rajono sporto centras</w:t>
      </w:r>
      <w:r w:rsidR="00FE0DD4">
        <w:t>, įsikūręs Tauragės mieste</w:t>
      </w:r>
      <w:r>
        <w:t xml:space="preserve">. Centras organizuoja ugdymo procesą šiose sporto šakose: badmintonas, boksas, futbolas, graikų-romėnų imtynės, karatė, krepšinis, lengvoji atletika, orientacinis sportas, rankinis, sambo imtynės, svarsčių kilnojimas, šachmatai, tinklinis. Centras taip pat organizuoja tradicinius sporto renginius, tai ,,Nepriklausomybės“ ir ,,Atgimimo“ taurių krepšinio turnyrai, jie vyksta nuo 1988 </w:t>
      </w:r>
      <w:r w:rsidRPr="00704D6E">
        <w:t>metų ir yra populiarūs tarp rajono krepšinio mėgėjų.</w:t>
      </w:r>
      <w:r w:rsidR="000C0859" w:rsidRPr="00704D6E">
        <w:rPr>
          <w:shd w:val="clear" w:color="auto" w:fill="FFFFFF"/>
        </w:rPr>
        <w:t xml:space="preserve"> </w:t>
      </w:r>
      <w:r w:rsidR="00BD61E0" w:rsidRPr="00704D6E">
        <w:rPr>
          <w:shd w:val="clear" w:color="auto" w:fill="FFFFFF"/>
        </w:rPr>
        <w:t xml:space="preserve"> [</w:t>
      </w:r>
      <w:r w:rsidR="00DF121F" w:rsidRPr="00704D6E">
        <w:rPr>
          <w:shd w:val="clear" w:color="auto" w:fill="FFFFFF"/>
        </w:rPr>
        <w:t>1</w:t>
      </w:r>
      <w:r w:rsidR="00BD61E0" w:rsidRPr="00704D6E">
        <w:rPr>
          <w:shd w:val="clear" w:color="auto" w:fill="FFFFFF"/>
        </w:rPr>
        <w:t>]</w:t>
      </w:r>
      <w:r w:rsidR="009E118B" w:rsidRPr="00704D6E">
        <w:rPr>
          <w:shd w:val="clear" w:color="auto" w:fill="FFFFFF"/>
        </w:rPr>
        <w:t xml:space="preserve"> </w:t>
      </w:r>
    </w:p>
    <w:p w14:paraId="6CC50E7F" w14:textId="5CD268E1" w:rsidR="00CE447B" w:rsidRPr="00704D6E" w:rsidRDefault="00024B79" w:rsidP="00CE447B">
      <w:pPr>
        <w:ind w:firstLine="851"/>
        <w:rPr>
          <w:shd w:val="clear" w:color="auto" w:fill="FFFFFF"/>
        </w:rPr>
      </w:pPr>
      <w:r w:rsidRPr="00704D6E">
        <w:t xml:space="preserve">Tauragės rajono savivaldybėje yra 16 valstybės institucijų: </w:t>
      </w:r>
      <w:hyperlink r:id="rId37" w:history="1">
        <w:r w:rsidRPr="00704D6E">
          <w:rPr>
            <w:rStyle w:val="Hyperlink"/>
            <w:color w:val="auto"/>
            <w:u w:val="none"/>
          </w:rPr>
          <w:t>Tauragės r. savivaldybės civilinės metrikacijos skyrius</w:t>
        </w:r>
      </w:hyperlink>
      <w:r w:rsidR="00643498" w:rsidRPr="00704D6E">
        <w:t xml:space="preserve">, </w:t>
      </w:r>
      <w:hyperlink r:id="rId38" w:history="1">
        <w:r w:rsidR="00643498" w:rsidRPr="00704D6E">
          <w:rPr>
            <w:rStyle w:val="Hyperlink"/>
            <w:color w:val="auto"/>
            <w:u w:val="none"/>
          </w:rPr>
          <w:t>LK KASP Žemaičių apygardos 3-ioji rinktinė, Tauragės 307 pėstininkų kuopa</w:t>
        </w:r>
      </w:hyperlink>
      <w:r w:rsidR="00643498" w:rsidRPr="00704D6E">
        <w:t xml:space="preserve">, </w:t>
      </w:r>
      <w:hyperlink r:id="rId39" w:history="1">
        <w:r w:rsidR="00643498" w:rsidRPr="00704D6E">
          <w:rPr>
            <w:rStyle w:val="Hyperlink"/>
            <w:color w:val="auto"/>
            <w:u w:val="none"/>
          </w:rPr>
          <w:t>Nacionalinė žemės tarnyba prie Aplinkos ministerijos, Tauragės ir Pagėgių skyrius</w:t>
        </w:r>
      </w:hyperlink>
      <w:r w:rsidR="00643498" w:rsidRPr="00704D6E">
        <w:t xml:space="preserve">, </w:t>
      </w:r>
      <w:hyperlink r:id="rId40" w:history="1">
        <w:r w:rsidR="00643498" w:rsidRPr="00704D6E">
          <w:rPr>
            <w:rStyle w:val="Hyperlink"/>
            <w:color w:val="auto"/>
            <w:u w:val="none"/>
          </w:rPr>
          <w:t>Klaipėdos apskrities valstybinė mokesčių inspekcija, padalinys Tauragėje</w:t>
        </w:r>
      </w:hyperlink>
      <w:r w:rsidR="00643498" w:rsidRPr="00704D6E">
        <w:t xml:space="preserve">, </w:t>
      </w:r>
      <w:hyperlink r:id="rId41" w:history="1">
        <w:r w:rsidR="00643498" w:rsidRPr="00704D6E">
          <w:rPr>
            <w:rStyle w:val="Hyperlink"/>
            <w:color w:val="auto"/>
            <w:u w:val="none"/>
          </w:rPr>
          <w:t>Kultūros paveldo departamentas prie Kultūros ministerijos, Tauragės skyrius</w:t>
        </w:r>
      </w:hyperlink>
      <w:r w:rsidR="00643498" w:rsidRPr="00704D6E">
        <w:t xml:space="preserve">, </w:t>
      </w:r>
      <w:hyperlink r:id="rId42" w:history="1">
        <w:r w:rsidR="00643498" w:rsidRPr="00704D6E">
          <w:rPr>
            <w:rStyle w:val="Hyperlink"/>
            <w:color w:val="auto"/>
            <w:u w:val="none"/>
          </w:rPr>
          <w:t>Nacionalinis visuomenės sveikatos centras prie Sveikatos apsaugos ministerijos, Tauragės departamentas</w:t>
        </w:r>
      </w:hyperlink>
      <w:r w:rsidR="00643498" w:rsidRPr="00704D6E">
        <w:t xml:space="preserve">, </w:t>
      </w:r>
      <w:hyperlink r:id="rId43" w:history="1">
        <w:r w:rsidR="00643498" w:rsidRPr="00704D6E">
          <w:rPr>
            <w:rStyle w:val="Hyperlink"/>
            <w:color w:val="auto"/>
            <w:u w:val="none"/>
          </w:rPr>
          <w:t>Lietuvos šaulių sąjunga, Tauragės apskrities LDK Kęstučio šaulių 7-oji rinktinė</w:t>
        </w:r>
      </w:hyperlink>
      <w:r w:rsidR="00643498" w:rsidRPr="00704D6E">
        <w:t xml:space="preserve">, </w:t>
      </w:r>
      <w:hyperlink r:id="rId44" w:history="1">
        <w:r w:rsidR="00643498" w:rsidRPr="00704D6E">
          <w:rPr>
            <w:rStyle w:val="Hyperlink"/>
            <w:color w:val="auto"/>
            <w:u w:val="none"/>
          </w:rPr>
          <w:t>Tauragės Karo prievolės ir komplektavimo poskyris</w:t>
        </w:r>
      </w:hyperlink>
      <w:r w:rsidR="00643498" w:rsidRPr="00704D6E">
        <w:t xml:space="preserve">, </w:t>
      </w:r>
      <w:hyperlink r:id="rId45" w:history="1">
        <w:r w:rsidR="00643498" w:rsidRPr="00704D6E">
          <w:rPr>
            <w:rStyle w:val="Hyperlink"/>
            <w:color w:val="auto"/>
            <w:u w:val="none"/>
          </w:rPr>
          <w:t>Registrų centras, Vakarų Lietuvos klientų aptarnavimo centro Tauragės padalinys</w:t>
        </w:r>
      </w:hyperlink>
      <w:r w:rsidR="00643498" w:rsidRPr="00704D6E">
        <w:t xml:space="preserve">, </w:t>
      </w:r>
      <w:hyperlink r:id="rId46" w:history="1">
        <w:r w:rsidR="00643498" w:rsidRPr="00704D6E">
          <w:rPr>
            <w:rStyle w:val="Hyperlink"/>
            <w:color w:val="auto"/>
            <w:u w:val="none"/>
          </w:rPr>
          <w:t>Valstybinė energetikos inspekcija prie Energetikos ministerijos, Klaipėdos teritorinio skyriaus Tauragės padalinys</w:t>
        </w:r>
      </w:hyperlink>
      <w:r w:rsidR="00643498" w:rsidRPr="00704D6E">
        <w:t xml:space="preserve">, </w:t>
      </w:r>
      <w:hyperlink r:id="rId47" w:history="1">
        <w:r w:rsidR="00643498" w:rsidRPr="00704D6E">
          <w:rPr>
            <w:rStyle w:val="Hyperlink"/>
            <w:color w:val="auto"/>
            <w:u w:val="none"/>
          </w:rPr>
          <w:t>Nacionalinė mokėjimo agentūra prie Žemės ūkio ministerijos, Tauragės teritorinis skyrius</w:t>
        </w:r>
      </w:hyperlink>
      <w:r w:rsidR="00643498" w:rsidRPr="00704D6E">
        <w:t xml:space="preserve">, </w:t>
      </w:r>
      <w:hyperlink r:id="rId48" w:history="1">
        <w:r w:rsidR="00643498" w:rsidRPr="00704D6E">
          <w:rPr>
            <w:rStyle w:val="Hyperlink"/>
            <w:color w:val="auto"/>
            <w:u w:val="none"/>
          </w:rPr>
          <w:t>Sodra, Valstybinio socialinio draudimo fondo valdybos Šilalės skyriaus Tauragės poskyris</w:t>
        </w:r>
      </w:hyperlink>
      <w:r w:rsidR="00643498" w:rsidRPr="00704D6E">
        <w:t xml:space="preserve">, </w:t>
      </w:r>
      <w:hyperlink r:id="rId49" w:history="1">
        <w:r w:rsidR="00643498" w:rsidRPr="00704D6E">
          <w:rPr>
            <w:rStyle w:val="Hyperlink"/>
            <w:color w:val="auto"/>
            <w:u w:val="none"/>
          </w:rPr>
          <w:t>Žaliasis regionas, VšĮ</w:t>
        </w:r>
      </w:hyperlink>
      <w:r w:rsidR="00643498" w:rsidRPr="00704D6E">
        <w:t xml:space="preserve">, </w:t>
      </w:r>
      <w:hyperlink r:id="rId50" w:history="1">
        <w:r w:rsidR="00643498" w:rsidRPr="00704D6E">
          <w:rPr>
            <w:rStyle w:val="Hyperlink"/>
            <w:color w:val="auto"/>
            <w:u w:val="none"/>
          </w:rPr>
          <w:t>Tauragės regiono plėtros taryba</w:t>
        </w:r>
      </w:hyperlink>
      <w:r w:rsidR="00643498" w:rsidRPr="00704D6E">
        <w:t xml:space="preserve">, </w:t>
      </w:r>
      <w:hyperlink r:id="rId51" w:history="1">
        <w:r w:rsidR="00643498" w:rsidRPr="00704D6E">
          <w:rPr>
            <w:rStyle w:val="Hyperlink"/>
            <w:color w:val="auto"/>
            <w:u w:val="none"/>
          </w:rPr>
          <w:t>Lietuvos kariuomenės Lietuvos didžiojo etmono Jono Karolio Chodkevičiaus pėstininkų brigados "Žemaitija" Lietuvos didžiojo kunigaikščio Kęstučio pėstininkų batalionas</w:t>
        </w:r>
      </w:hyperlink>
      <w:r w:rsidR="00643498" w:rsidRPr="00704D6E">
        <w:t>.</w:t>
      </w:r>
      <w:r w:rsidR="00CE447B" w:rsidRPr="00704D6E">
        <w:t xml:space="preserve"> </w:t>
      </w:r>
      <w:r w:rsidR="006345DE" w:rsidRPr="00704D6E">
        <w:t>Visose VVG seniūnijose yra Tauragės rajono savivaldybės administracijos</w:t>
      </w:r>
      <w:r w:rsidR="00704D6E" w:rsidRPr="00704D6E">
        <w:t xml:space="preserve"> seiūnijos</w:t>
      </w:r>
      <w:r w:rsidR="00EC500C" w:rsidRPr="00704D6E">
        <w:t xml:space="preserve"> </w:t>
      </w:r>
      <w:r w:rsidR="00CE447B" w:rsidRPr="00704D6E">
        <w:rPr>
          <w:shd w:val="clear" w:color="auto" w:fill="FFFFFF"/>
        </w:rPr>
        <w:t>[</w:t>
      </w:r>
      <w:r w:rsidR="00704D6E" w:rsidRPr="00704D6E">
        <w:rPr>
          <w:shd w:val="clear" w:color="auto" w:fill="FFFFFF"/>
        </w:rPr>
        <w:t>36]</w:t>
      </w:r>
    </w:p>
    <w:p w14:paraId="44F9957B" w14:textId="1197D471" w:rsidR="00954B9F" w:rsidRDefault="006A4412" w:rsidP="00CE447B">
      <w:pPr>
        <w:ind w:firstLine="851"/>
        <w:rPr>
          <w:shd w:val="clear" w:color="auto" w:fill="FFFFFF"/>
        </w:rPr>
      </w:pPr>
      <w:r>
        <w:rPr>
          <w:shd w:val="clear" w:color="auto" w:fill="FFFFFF"/>
        </w:rPr>
        <w:t>Visoje VVG teritorijoje gausu meno, teatro, muzikos ir dailės kolektyvų</w:t>
      </w:r>
      <w:r w:rsidR="009E118B">
        <w:rPr>
          <w:shd w:val="clear" w:color="auto" w:fill="FFFFFF"/>
        </w:rPr>
        <w:t>,</w:t>
      </w:r>
      <w:r>
        <w:rPr>
          <w:shd w:val="clear" w:color="auto" w:fill="FFFFFF"/>
        </w:rPr>
        <w:t xml:space="preserve"> kurie aktyviai organizuoja ir dalyvauja įvairiuose renginiuose.</w:t>
      </w:r>
      <w:r w:rsidR="00022B92">
        <w:rPr>
          <w:shd w:val="clear" w:color="auto" w:fill="FFFFFF"/>
        </w:rPr>
        <w:t xml:space="preserve"> </w:t>
      </w:r>
      <w:r w:rsidR="00FC2734">
        <w:rPr>
          <w:shd w:val="clear" w:color="auto" w:fill="FFFFFF"/>
        </w:rPr>
        <w:t>Ko gero d</w:t>
      </w:r>
      <w:r w:rsidR="00022B92">
        <w:rPr>
          <w:shd w:val="clear" w:color="auto" w:fill="FFFFFF"/>
        </w:rPr>
        <w:t>augiausiai kolektyvų turinti Skaudvilė</w:t>
      </w:r>
      <w:r w:rsidR="00777629">
        <w:rPr>
          <w:shd w:val="clear" w:color="auto" w:fill="FFFFFF"/>
        </w:rPr>
        <w:t>, taip pat rengia ir didelį skaičių tradicinių renginių.</w:t>
      </w:r>
      <w:r w:rsidR="00491B0C">
        <w:rPr>
          <w:shd w:val="clear" w:color="auto" w:fill="FFFFFF"/>
        </w:rPr>
        <w:t xml:space="preserve"> Skaudvilės skyriaus vaikų ir jaunimo folkloro ansamblis „Inkstiliuks</w:t>
      </w:r>
      <w:r w:rsidR="007B1767">
        <w:rPr>
          <w:shd w:val="clear" w:color="auto" w:fill="FFFFFF"/>
        </w:rPr>
        <w:t>“, ansamblio nariai mokosi groti žemaitiškomis kanklėmi</w:t>
      </w:r>
      <w:r w:rsidR="00201F17">
        <w:rPr>
          <w:shd w:val="clear" w:color="auto" w:fill="FFFFFF"/>
        </w:rPr>
        <w:t>s. Šis ansamblis dalyvauja beveik visuose svarbiausiuose kutūros ir švietimo folkloro, ir amatų renginiuose</w:t>
      </w:r>
      <w:r w:rsidR="009A0888">
        <w:rPr>
          <w:shd w:val="clear" w:color="auto" w:fill="FFFFFF"/>
        </w:rPr>
        <w:t xml:space="preserve"> Tauragės rajone.</w:t>
      </w:r>
      <w:r w:rsidR="006614E7">
        <w:rPr>
          <w:shd w:val="clear" w:color="auto" w:fill="FFFFFF"/>
        </w:rPr>
        <w:t xml:space="preserve"> </w:t>
      </w:r>
      <w:r w:rsidR="00F47F05">
        <w:rPr>
          <w:shd w:val="clear" w:color="auto" w:fill="FFFFFF"/>
        </w:rPr>
        <w:t xml:space="preserve">Mažonų seniūnijoje, Norkaičių tradicinių amatų ir </w:t>
      </w:r>
      <w:r w:rsidR="00955373">
        <w:rPr>
          <w:shd w:val="clear" w:color="auto" w:fill="FFFFFF"/>
        </w:rPr>
        <w:t>e</w:t>
      </w:r>
      <w:r w:rsidR="00F47F05">
        <w:rPr>
          <w:shd w:val="clear" w:color="auto" w:fill="FFFFFF"/>
        </w:rPr>
        <w:t>tnokultūros ce</w:t>
      </w:r>
      <w:r w:rsidR="00955373">
        <w:rPr>
          <w:shd w:val="clear" w:color="auto" w:fill="FFFFFF"/>
        </w:rPr>
        <w:t>n</w:t>
      </w:r>
      <w:r w:rsidR="00F47F05">
        <w:rPr>
          <w:shd w:val="clear" w:color="auto" w:fill="FFFFFF"/>
        </w:rPr>
        <w:t>tre puoselėjami senieji amatai</w:t>
      </w:r>
      <w:r w:rsidR="003D6B17">
        <w:rPr>
          <w:shd w:val="clear" w:color="auto" w:fill="FFFFFF"/>
        </w:rPr>
        <w:t xml:space="preserve"> tokie kaip bitininkystė, pynimas iš vytelių, šiaudinių stogų vėrimas, žvakių liejimas</w:t>
      </w:r>
      <w:r w:rsidR="008152E9">
        <w:rPr>
          <w:shd w:val="clear" w:color="auto" w:fill="FFFFFF"/>
        </w:rPr>
        <w:t>, amatų mokoma klube „Antradienio vakarai su Romute ir Romu“.</w:t>
      </w:r>
      <w:r w:rsidR="003D6B17">
        <w:rPr>
          <w:shd w:val="clear" w:color="auto" w:fill="FFFFFF"/>
        </w:rPr>
        <w:t xml:space="preserve"> Norkaičių bednruomenė „Galmena“ siūlo duonos kepimo edukacijas</w:t>
      </w:r>
      <w:r w:rsidR="008152E9">
        <w:rPr>
          <w:shd w:val="clear" w:color="auto" w:fill="FFFFFF"/>
        </w:rPr>
        <w:t>.</w:t>
      </w:r>
      <w:r w:rsidR="00072F88">
        <w:rPr>
          <w:shd w:val="clear" w:color="auto" w:fill="FFFFFF"/>
        </w:rPr>
        <w:t xml:space="preserve"> Batakių miestelyje kas met vyksta Šv. Onos atlaidai ir</w:t>
      </w:r>
      <w:r w:rsidR="00AB1668">
        <w:rPr>
          <w:shd w:val="clear" w:color="auto" w:fill="FFFFFF"/>
        </w:rPr>
        <w:t xml:space="preserve"> šventė, kurios metus vyksta žvejų varzybos „Sugauk Onai žuvį“, antrąją šventės dieną </w:t>
      </w:r>
      <w:r w:rsidR="00955373">
        <w:rPr>
          <w:shd w:val="clear" w:color="auto" w:fill="FFFFFF"/>
        </w:rPr>
        <w:t>vyksta</w:t>
      </w:r>
      <w:r w:rsidR="00AB1668">
        <w:rPr>
          <w:shd w:val="clear" w:color="auto" w:fill="FFFFFF"/>
        </w:rPr>
        <w:t xml:space="preserve"> Šv. Onos atlaidai Šv. Onos bažnyčioje</w:t>
      </w:r>
      <w:r w:rsidR="00311C26">
        <w:rPr>
          <w:shd w:val="clear" w:color="auto" w:fill="FFFFFF"/>
        </w:rPr>
        <w:t xml:space="preserve">. </w:t>
      </w:r>
      <w:r w:rsidR="008152E9">
        <w:rPr>
          <w:shd w:val="clear" w:color="auto" w:fill="FFFFFF"/>
        </w:rPr>
        <w:t xml:space="preserve"> </w:t>
      </w:r>
      <w:r w:rsidR="006614E7">
        <w:rPr>
          <w:shd w:val="clear" w:color="auto" w:fill="FFFFFF"/>
        </w:rPr>
        <w:t xml:space="preserve">(žr. 1.7.4. </w:t>
      </w:r>
      <w:r w:rsidR="006614E7" w:rsidRPr="00417027">
        <w:rPr>
          <w:shd w:val="clear" w:color="auto" w:fill="FFFFFF"/>
        </w:rPr>
        <w:t>Lentelė)</w:t>
      </w:r>
      <w:r w:rsidR="0047122E" w:rsidRPr="00417027">
        <w:rPr>
          <w:shd w:val="clear" w:color="auto" w:fill="FFFFFF"/>
        </w:rPr>
        <w:t xml:space="preserve"> </w:t>
      </w:r>
      <w:r w:rsidR="00954B9F" w:rsidRPr="00417027">
        <w:rPr>
          <w:shd w:val="clear" w:color="auto" w:fill="FFFFFF"/>
        </w:rPr>
        <w:t>[</w:t>
      </w:r>
      <w:r w:rsidR="00284C1C" w:rsidRPr="00417027">
        <w:rPr>
          <w:shd w:val="clear" w:color="auto" w:fill="FFFFFF"/>
        </w:rPr>
        <w:t>2</w:t>
      </w:r>
      <w:r w:rsidR="00954B9F" w:rsidRPr="00417027">
        <w:rPr>
          <w:shd w:val="clear" w:color="auto" w:fill="FFFFFF"/>
        </w:rPr>
        <w:t>]</w:t>
      </w:r>
    </w:p>
    <w:p w14:paraId="6E079494" w14:textId="47D560DC" w:rsidR="0098297A" w:rsidRDefault="0047122E" w:rsidP="00CE447B">
      <w:pPr>
        <w:ind w:firstLine="851"/>
        <w:rPr>
          <w:shd w:val="clear" w:color="auto" w:fill="FFFFFF"/>
        </w:rPr>
      </w:pPr>
      <w:r>
        <w:rPr>
          <w:shd w:val="clear" w:color="auto" w:fill="FFFFFF"/>
        </w:rPr>
        <w:t>Remiantis statistikos duomenimis, nuo 2018 m. Tauragės r. sav.</w:t>
      </w:r>
      <w:r w:rsidR="00284C1C">
        <w:rPr>
          <w:shd w:val="clear" w:color="auto" w:fill="FFFFFF"/>
        </w:rPr>
        <w:t xml:space="preserve">, įskaitant ir Tauragės miestą, </w:t>
      </w:r>
      <w:r w:rsidR="007339B2">
        <w:rPr>
          <w:shd w:val="clear" w:color="auto" w:fill="FFFFFF"/>
        </w:rPr>
        <w:t>iki</w:t>
      </w:r>
      <w:r>
        <w:rPr>
          <w:shd w:val="clear" w:color="auto" w:fill="FFFFFF"/>
        </w:rPr>
        <w:t xml:space="preserve"> 2021 m. meno mėgėjų kolektyvų skaičius</w:t>
      </w:r>
      <w:r w:rsidR="007339B2">
        <w:rPr>
          <w:shd w:val="clear" w:color="auto" w:fill="FFFFFF"/>
        </w:rPr>
        <w:t xml:space="preserve"> sumažėjo per 19,39 proc.</w:t>
      </w:r>
      <w:r w:rsidR="00922484">
        <w:rPr>
          <w:shd w:val="clear" w:color="auto" w:fill="FFFFFF"/>
        </w:rPr>
        <w:t xml:space="preserve"> [</w:t>
      </w:r>
      <w:r w:rsidR="009F0F19">
        <w:rPr>
          <w:shd w:val="clear" w:color="auto" w:fill="FFFFFF"/>
        </w:rPr>
        <w:t>28</w:t>
      </w:r>
      <w:r w:rsidR="00922484">
        <w:rPr>
          <w:shd w:val="clear" w:color="auto" w:fill="FFFFFF"/>
        </w:rPr>
        <w:t>]</w:t>
      </w:r>
    </w:p>
    <w:p w14:paraId="5E9DD274" w14:textId="77777777" w:rsidR="00D22F77" w:rsidRDefault="00D22F77" w:rsidP="00CE447B">
      <w:pPr>
        <w:ind w:firstLine="851"/>
        <w:rPr>
          <w:shd w:val="clear" w:color="auto" w:fill="FFFFFF"/>
        </w:rPr>
      </w:pPr>
    </w:p>
    <w:p w14:paraId="59420215" w14:textId="74F3C074" w:rsidR="00D45CF3" w:rsidRPr="00A71468" w:rsidRDefault="00A71468" w:rsidP="00A71468">
      <w:pPr>
        <w:jc w:val="center"/>
      </w:pPr>
      <w:r>
        <w:rPr>
          <w:b/>
        </w:rPr>
        <w:t>1</w:t>
      </w:r>
      <w:r w:rsidRPr="009B734F">
        <w:rPr>
          <w:b/>
        </w:rPr>
        <w:t>.</w:t>
      </w:r>
      <w:r>
        <w:rPr>
          <w:b/>
        </w:rPr>
        <w:t>7</w:t>
      </w:r>
      <w:r w:rsidRPr="009B734F">
        <w:rPr>
          <w:b/>
        </w:rPr>
        <w:t>.</w:t>
      </w:r>
      <w:r>
        <w:rPr>
          <w:b/>
        </w:rPr>
        <w:t>4</w:t>
      </w:r>
      <w:r w:rsidRPr="009B734F">
        <w:rPr>
          <w:b/>
        </w:rPr>
        <w:t xml:space="preserve">. </w:t>
      </w:r>
      <w:r>
        <w:rPr>
          <w:b/>
        </w:rPr>
        <w:t>L</w:t>
      </w:r>
      <w:r w:rsidRPr="009B734F">
        <w:rPr>
          <w:b/>
        </w:rPr>
        <w:t>entelė.</w:t>
      </w:r>
      <w:r>
        <w:rPr>
          <w:b/>
        </w:rPr>
        <w:t xml:space="preserve"> </w:t>
      </w:r>
      <w:r w:rsidRPr="00A71468">
        <w:rPr>
          <w:bCs/>
        </w:rPr>
        <w:t>Tauragės VVG</w:t>
      </w:r>
      <w:r>
        <w:rPr>
          <w:b/>
        </w:rPr>
        <w:t xml:space="preserve"> </w:t>
      </w:r>
      <w:r w:rsidRPr="000D0021">
        <w:t>teritorijos mėgėjų meno, teatro, muzikos, dailės ir kino kolektyvai</w:t>
      </w:r>
      <w:r w:rsidR="0098297A">
        <w:t>,</w:t>
      </w:r>
      <w:r>
        <w:t xml:space="preserve"> ir t</w:t>
      </w:r>
      <w:r w:rsidRPr="000D0021">
        <w:t>radiciniai renginiai.</w:t>
      </w:r>
    </w:p>
    <w:tbl>
      <w:tblPr>
        <w:tblStyle w:val="GridTable1Light"/>
        <w:tblW w:w="0" w:type="auto"/>
        <w:tblLook w:val="04A0" w:firstRow="1" w:lastRow="0" w:firstColumn="1" w:lastColumn="0" w:noHBand="0" w:noVBand="1"/>
      </w:tblPr>
      <w:tblGrid>
        <w:gridCol w:w="2405"/>
        <w:gridCol w:w="3686"/>
        <w:gridCol w:w="3537"/>
      </w:tblGrid>
      <w:tr w:rsidR="008700BA" w:rsidRPr="00EF112B" w14:paraId="662CA207" w14:textId="77777777" w:rsidTr="003D6BA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Pr>
          <w:p w14:paraId="14766541" w14:textId="5C3A16B2" w:rsidR="0077072C" w:rsidRPr="00EF112B" w:rsidRDefault="0077072C" w:rsidP="00EF112B">
            <w:pPr>
              <w:rPr>
                <w:sz w:val="22"/>
                <w:szCs w:val="22"/>
                <w:shd w:val="clear" w:color="auto" w:fill="FFFFFF"/>
              </w:rPr>
            </w:pPr>
            <w:r w:rsidRPr="00EF112B">
              <w:rPr>
                <w:sz w:val="22"/>
                <w:szCs w:val="22"/>
                <w:shd w:val="clear" w:color="auto" w:fill="FFFFFF"/>
              </w:rPr>
              <w:t>Seniūnija</w:t>
            </w:r>
          </w:p>
        </w:tc>
        <w:tc>
          <w:tcPr>
            <w:tcW w:w="3686" w:type="dxa"/>
          </w:tcPr>
          <w:p w14:paraId="1D172623" w14:textId="19835E57" w:rsidR="0077072C" w:rsidRPr="00EF112B" w:rsidRDefault="0077072C" w:rsidP="00EF112B">
            <w:pPr>
              <w:cnfStyle w:val="100000000000" w:firstRow="1" w:lastRow="0" w:firstColumn="0" w:lastColumn="0" w:oddVBand="0" w:evenVBand="0" w:oddHBand="0" w:evenHBand="0" w:firstRowFirstColumn="0" w:firstRowLastColumn="0" w:lastRowFirstColumn="0" w:lastRowLastColumn="0"/>
              <w:rPr>
                <w:sz w:val="22"/>
                <w:szCs w:val="22"/>
                <w:shd w:val="clear" w:color="auto" w:fill="FFFFFF"/>
              </w:rPr>
            </w:pPr>
            <w:r w:rsidRPr="00EF112B">
              <w:rPr>
                <w:sz w:val="22"/>
                <w:szCs w:val="22"/>
                <w:shd w:val="clear" w:color="auto" w:fill="FFFFFF"/>
              </w:rPr>
              <w:t>Kolektyvas</w:t>
            </w:r>
          </w:p>
        </w:tc>
        <w:tc>
          <w:tcPr>
            <w:tcW w:w="3537" w:type="dxa"/>
          </w:tcPr>
          <w:p w14:paraId="1C1ED70C" w14:textId="7E2D2415" w:rsidR="0077072C" w:rsidRPr="00EF112B" w:rsidRDefault="0077072C" w:rsidP="00EF112B">
            <w:pPr>
              <w:cnfStyle w:val="100000000000" w:firstRow="1" w:lastRow="0" w:firstColumn="0" w:lastColumn="0" w:oddVBand="0" w:evenVBand="0" w:oddHBand="0" w:evenHBand="0" w:firstRowFirstColumn="0" w:firstRowLastColumn="0" w:lastRowFirstColumn="0" w:lastRowLastColumn="0"/>
              <w:rPr>
                <w:sz w:val="22"/>
                <w:szCs w:val="22"/>
                <w:shd w:val="clear" w:color="auto" w:fill="FFFFFF"/>
              </w:rPr>
            </w:pPr>
            <w:r w:rsidRPr="00EF112B">
              <w:rPr>
                <w:sz w:val="22"/>
                <w:szCs w:val="22"/>
                <w:shd w:val="clear" w:color="auto" w:fill="FFFFFF"/>
              </w:rPr>
              <w:t>Tradiciniai renginiai</w:t>
            </w:r>
          </w:p>
        </w:tc>
      </w:tr>
      <w:tr w:rsidR="008700BA" w:rsidRPr="00EF112B" w14:paraId="1D2DDEFA" w14:textId="77777777" w:rsidTr="003D6BA1">
        <w:trPr>
          <w:trHeight w:val="20"/>
        </w:trPr>
        <w:tc>
          <w:tcPr>
            <w:cnfStyle w:val="001000000000" w:firstRow="0" w:lastRow="0" w:firstColumn="1" w:lastColumn="0" w:oddVBand="0" w:evenVBand="0" w:oddHBand="0" w:evenHBand="0" w:firstRowFirstColumn="0" w:firstRowLastColumn="0" w:lastRowFirstColumn="0" w:lastRowLastColumn="0"/>
            <w:tcW w:w="2405" w:type="dxa"/>
          </w:tcPr>
          <w:p w14:paraId="6AA3420A" w14:textId="4C4EF925" w:rsidR="0077072C" w:rsidRPr="00EF112B" w:rsidRDefault="005C73FD" w:rsidP="00EF112B">
            <w:pPr>
              <w:rPr>
                <w:sz w:val="22"/>
                <w:szCs w:val="22"/>
                <w:shd w:val="clear" w:color="auto" w:fill="FFFFFF"/>
              </w:rPr>
            </w:pPr>
            <w:r w:rsidRPr="00EF112B">
              <w:rPr>
                <w:sz w:val="22"/>
                <w:szCs w:val="22"/>
                <w:shd w:val="clear" w:color="auto" w:fill="FFFFFF"/>
              </w:rPr>
              <w:t>Batakiai</w:t>
            </w:r>
          </w:p>
        </w:tc>
        <w:tc>
          <w:tcPr>
            <w:tcW w:w="3686" w:type="dxa"/>
          </w:tcPr>
          <w:p w14:paraId="1429739E" w14:textId="1F19B561" w:rsidR="0077072C" w:rsidRPr="00EF112B" w:rsidRDefault="006D1069" w:rsidP="00EF112B">
            <w:pPr>
              <w:cnfStyle w:val="000000000000" w:firstRow="0" w:lastRow="0" w:firstColumn="0" w:lastColumn="0" w:oddVBand="0" w:evenVBand="0" w:oddHBand="0" w:evenHBand="0" w:firstRowFirstColumn="0" w:firstRowLastColumn="0" w:lastRowFirstColumn="0" w:lastRowLastColumn="0"/>
              <w:rPr>
                <w:sz w:val="22"/>
                <w:szCs w:val="22"/>
                <w:shd w:val="clear" w:color="auto" w:fill="FFFFFF"/>
              </w:rPr>
            </w:pPr>
            <w:r w:rsidRPr="00EF112B">
              <w:rPr>
                <w:sz w:val="22"/>
                <w:szCs w:val="22"/>
                <w:shd w:val="clear" w:color="auto" w:fill="FFFFFF"/>
              </w:rPr>
              <w:t>Šokių kolketyvas „Trys kartos“</w:t>
            </w:r>
          </w:p>
        </w:tc>
        <w:tc>
          <w:tcPr>
            <w:tcW w:w="3537" w:type="dxa"/>
          </w:tcPr>
          <w:p w14:paraId="15454327" w14:textId="71979078" w:rsidR="0077072C" w:rsidRPr="00EF112B" w:rsidRDefault="005C73FD" w:rsidP="00EF112B">
            <w:pPr>
              <w:cnfStyle w:val="000000000000" w:firstRow="0" w:lastRow="0" w:firstColumn="0" w:lastColumn="0" w:oddVBand="0" w:evenVBand="0" w:oddHBand="0" w:evenHBand="0" w:firstRowFirstColumn="0" w:firstRowLastColumn="0" w:lastRowFirstColumn="0" w:lastRowLastColumn="0"/>
              <w:rPr>
                <w:sz w:val="22"/>
                <w:szCs w:val="22"/>
                <w:shd w:val="clear" w:color="auto" w:fill="FFFFFF"/>
              </w:rPr>
            </w:pPr>
            <w:r w:rsidRPr="00EF112B">
              <w:rPr>
                <w:sz w:val="22"/>
                <w:szCs w:val="22"/>
                <w:shd w:val="clear" w:color="auto" w:fill="FFFFFF"/>
              </w:rPr>
              <w:t>Oninė</w:t>
            </w:r>
            <w:r w:rsidR="002C5667" w:rsidRPr="00EF112B">
              <w:rPr>
                <w:sz w:val="22"/>
                <w:szCs w:val="22"/>
                <w:shd w:val="clear" w:color="auto" w:fill="FFFFFF"/>
              </w:rPr>
              <w:t xml:space="preserve">s; </w:t>
            </w:r>
            <w:r w:rsidR="002C5667" w:rsidRPr="00EF112B">
              <w:rPr>
                <w:rFonts w:eastAsia="Andale Sans UI"/>
                <w:sz w:val="22"/>
                <w:szCs w:val="22"/>
                <w:highlight w:val="white"/>
                <w:lang w:eastAsia="ar-SA"/>
              </w:rPr>
              <w:t>Vokalinių ansamblių šventės-koncertai</w:t>
            </w:r>
            <w:r w:rsidR="002E4A06" w:rsidRPr="00EF112B">
              <w:rPr>
                <w:rFonts w:eastAsia="Andale Sans UI"/>
                <w:sz w:val="22"/>
                <w:szCs w:val="22"/>
                <w:lang w:eastAsia="ar-SA"/>
              </w:rPr>
              <w:t xml:space="preserve">; </w:t>
            </w:r>
            <w:r w:rsidR="00997E23" w:rsidRPr="00EF112B">
              <w:rPr>
                <w:rFonts w:eastAsia="Andale Sans UI"/>
                <w:sz w:val="22"/>
                <w:szCs w:val="22"/>
                <w:lang w:eastAsia="ar-SA"/>
              </w:rPr>
              <w:t>Šv. Onos atlaidai; „Ona ir vėl kviečia į Batakius“</w:t>
            </w:r>
            <w:r w:rsidR="00311C26" w:rsidRPr="00EF112B">
              <w:rPr>
                <w:rFonts w:eastAsia="Andale Sans UI"/>
                <w:sz w:val="22"/>
                <w:szCs w:val="22"/>
                <w:lang w:eastAsia="ar-SA"/>
              </w:rPr>
              <w:t>; Užgavėnės, Moliūgų šventė.</w:t>
            </w:r>
          </w:p>
        </w:tc>
      </w:tr>
      <w:tr w:rsidR="008700BA" w:rsidRPr="00EF112B" w14:paraId="6DACB8A8" w14:textId="77777777" w:rsidTr="003D6BA1">
        <w:trPr>
          <w:trHeight w:val="20"/>
        </w:trPr>
        <w:tc>
          <w:tcPr>
            <w:cnfStyle w:val="001000000000" w:firstRow="0" w:lastRow="0" w:firstColumn="1" w:lastColumn="0" w:oddVBand="0" w:evenVBand="0" w:oddHBand="0" w:evenHBand="0" w:firstRowFirstColumn="0" w:firstRowLastColumn="0" w:lastRowFirstColumn="0" w:lastRowLastColumn="0"/>
            <w:tcW w:w="2405" w:type="dxa"/>
          </w:tcPr>
          <w:p w14:paraId="043E4AD1" w14:textId="4F4BC08C" w:rsidR="00D83355" w:rsidRPr="00EF112B" w:rsidRDefault="00D83355" w:rsidP="00EF112B">
            <w:pPr>
              <w:rPr>
                <w:sz w:val="22"/>
                <w:szCs w:val="22"/>
                <w:shd w:val="clear" w:color="auto" w:fill="FFFFFF"/>
              </w:rPr>
            </w:pPr>
            <w:r w:rsidRPr="00EF112B">
              <w:rPr>
                <w:sz w:val="22"/>
                <w:szCs w:val="22"/>
                <w:shd w:val="clear" w:color="auto" w:fill="FFFFFF"/>
              </w:rPr>
              <w:t>Gaurės</w:t>
            </w:r>
          </w:p>
        </w:tc>
        <w:tc>
          <w:tcPr>
            <w:tcW w:w="3686" w:type="dxa"/>
          </w:tcPr>
          <w:p w14:paraId="64C8DA70" w14:textId="336B4D35" w:rsidR="00D83355" w:rsidRPr="00EF112B" w:rsidRDefault="002C5667" w:rsidP="00EF112B">
            <w:pPr>
              <w:cnfStyle w:val="000000000000" w:firstRow="0" w:lastRow="0" w:firstColumn="0" w:lastColumn="0" w:oddVBand="0" w:evenVBand="0" w:oddHBand="0" w:evenHBand="0" w:firstRowFirstColumn="0" w:firstRowLastColumn="0" w:lastRowFirstColumn="0" w:lastRowLastColumn="0"/>
              <w:rPr>
                <w:sz w:val="22"/>
                <w:szCs w:val="22"/>
                <w:shd w:val="clear" w:color="auto" w:fill="FFFFFF"/>
              </w:rPr>
            </w:pPr>
            <w:r w:rsidRPr="00EF112B">
              <w:rPr>
                <w:sz w:val="22"/>
                <w:szCs w:val="22"/>
              </w:rPr>
              <w:t>Vaikų teatro ir skaitovų būrelis</w:t>
            </w:r>
            <w:r w:rsidR="00D34398" w:rsidRPr="00EF112B">
              <w:rPr>
                <w:sz w:val="22"/>
                <w:szCs w:val="22"/>
              </w:rPr>
              <w:t>; Folkloros ansamblis „Taduja“</w:t>
            </w:r>
          </w:p>
        </w:tc>
        <w:tc>
          <w:tcPr>
            <w:tcW w:w="3537" w:type="dxa"/>
          </w:tcPr>
          <w:p w14:paraId="0870E278" w14:textId="4227CBDE" w:rsidR="00D83355" w:rsidRPr="00EF112B" w:rsidRDefault="00D34398" w:rsidP="00EF112B">
            <w:pPr>
              <w:cnfStyle w:val="000000000000" w:firstRow="0" w:lastRow="0" w:firstColumn="0" w:lastColumn="0" w:oddVBand="0" w:evenVBand="0" w:oddHBand="0" w:evenHBand="0" w:firstRowFirstColumn="0" w:firstRowLastColumn="0" w:lastRowFirstColumn="0" w:lastRowLastColumn="0"/>
              <w:rPr>
                <w:sz w:val="22"/>
                <w:szCs w:val="22"/>
                <w:shd w:val="clear" w:color="auto" w:fill="FFFFFF"/>
              </w:rPr>
            </w:pPr>
            <w:r w:rsidRPr="00EF112B">
              <w:rPr>
                <w:sz w:val="22"/>
                <w:szCs w:val="22"/>
              </w:rPr>
              <w:t>Joninės; Oninės</w:t>
            </w:r>
            <w:r w:rsidR="00535665" w:rsidRPr="00EF112B">
              <w:rPr>
                <w:sz w:val="22"/>
                <w:szCs w:val="22"/>
              </w:rPr>
              <w:t xml:space="preserve">; </w:t>
            </w:r>
            <w:r w:rsidR="00535665" w:rsidRPr="00EF112B">
              <w:rPr>
                <w:rFonts w:eastAsia="Andale Sans UI"/>
                <w:sz w:val="22"/>
                <w:szCs w:val="22"/>
                <w:lang w:eastAsia="ar-SA"/>
              </w:rPr>
              <w:t>Užgavėnės</w:t>
            </w:r>
          </w:p>
        </w:tc>
      </w:tr>
      <w:tr w:rsidR="008700BA" w:rsidRPr="00EF112B" w14:paraId="488BCD4E" w14:textId="77777777" w:rsidTr="003D6BA1">
        <w:trPr>
          <w:trHeight w:val="20"/>
        </w:trPr>
        <w:tc>
          <w:tcPr>
            <w:cnfStyle w:val="001000000000" w:firstRow="0" w:lastRow="0" w:firstColumn="1" w:lastColumn="0" w:oddVBand="0" w:evenVBand="0" w:oddHBand="0" w:evenHBand="0" w:firstRowFirstColumn="0" w:firstRowLastColumn="0" w:lastRowFirstColumn="0" w:lastRowLastColumn="0"/>
            <w:tcW w:w="2405" w:type="dxa"/>
          </w:tcPr>
          <w:p w14:paraId="0ADE8B4B" w14:textId="20B8E2A6" w:rsidR="00A11882" w:rsidRPr="00EF112B" w:rsidRDefault="00A11882" w:rsidP="00EF112B">
            <w:pPr>
              <w:rPr>
                <w:sz w:val="22"/>
                <w:szCs w:val="22"/>
                <w:shd w:val="clear" w:color="auto" w:fill="FFFFFF"/>
              </w:rPr>
            </w:pPr>
            <w:r w:rsidRPr="00EF112B">
              <w:rPr>
                <w:sz w:val="22"/>
                <w:szCs w:val="22"/>
                <w:shd w:val="clear" w:color="auto" w:fill="FFFFFF"/>
              </w:rPr>
              <w:t>Lauksargiai</w:t>
            </w:r>
          </w:p>
        </w:tc>
        <w:tc>
          <w:tcPr>
            <w:tcW w:w="3686" w:type="dxa"/>
          </w:tcPr>
          <w:p w14:paraId="16927725" w14:textId="539AD288" w:rsidR="00A11882" w:rsidRPr="00EF112B" w:rsidRDefault="006D1069" w:rsidP="00EF112B">
            <w:pPr>
              <w:cnfStyle w:val="000000000000" w:firstRow="0" w:lastRow="0" w:firstColumn="0" w:lastColumn="0" w:oddVBand="0" w:evenVBand="0" w:oddHBand="0" w:evenHBand="0" w:firstRowFirstColumn="0" w:firstRowLastColumn="0" w:lastRowFirstColumn="0" w:lastRowLastColumn="0"/>
              <w:rPr>
                <w:b/>
                <w:bCs/>
                <w:sz w:val="22"/>
                <w:szCs w:val="22"/>
                <w:shd w:val="clear" w:color="auto" w:fill="FFFFFF"/>
              </w:rPr>
            </w:pPr>
            <w:r w:rsidRPr="00EF112B">
              <w:rPr>
                <w:sz w:val="22"/>
                <w:szCs w:val="22"/>
                <w:shd w:val="clear" w:color="auto" w:fill="FFFFFF"/>
              </w:rPr>
              <w:t>Kaimo kapela „Gilanda“</w:t>
            </w:r>
            <w:r w:rsidR="002E4A06" w:rsidRPr="00EF112B">
              <w:rPr>
                <w:sz w:val="22"/>
                <w:szCs w:val="22"/>
                <w:shd w:val="clear" w:color="auto" w:fill="FFFFFF"/>
              </w:rPr>
              <w:t>;</w:t>
            </w:r>
            <w:r w:rsidR="002E4A06" w:rsidRPr="00EF112B">
              <w:rPr>
                <w:b/>
                <w:bCs/>
                <w:sz w:val="22"/>
                <w:szCs w:val="22"/>
                <w:shd w:val="clear" w:color="auto" w:fill="FFFFFF"/>
              </w:rPr>
              <w:t xml:space="preserve"> </w:t>
            </w:r>
            <w:r w:rsidR="002E4A06" w:rsidRPr="00EF112B">
              <w:rPr>
                <w:rStyle w:val="Strong"/>
                <w:b w:val="0"/>
                <w:bCs w:val="0"/>
                <w:sz w:val="22"/>
                <w:szCs w:val="22"/>
                <w:bdr w:val="none" w:sz="0" w:space="0" w:color="auto" w:frame="1"/>
                <w:shd w:val="clear" w:color="auto" w:fill="FFFFFF"/>
              </w:rPr>
              <w:t>Moterų šokių grupė „Laukstė“</w:t>
            </w:r>
          </w:p>
        </w:tc>
        <w:tc>
          <w:tcPr>
            <w:tcW w:w="3537" w:type="dxa"/>
          </w:tcPr>
          <w:p w14:paraId="0BF17114" w14:textId="0597011D" w:rsidR="00A11882" w:rsidRPr="00EF112B" w:rsidRDefault="00A11882" w:rsidP="00EF112B">
            <w:pPr>
              <w:cnfStyle w:val="000000000000" w:firstRow="0" w:lastRow="0" w:firstColumn="0" w:lastColumn="0" w:oddVBand="0" w:evenVBand="0" w:oddHBand="0" w:evenHBand="0" w:firstRowFirstColumn="0" w:firstRowLastColumn="0" w:lastRowFirstColumn="0" w:lastRowLastColumn="0"/>
              <w:rPr>
                <w:sz w:val="22"/>
                <w:szCs w:val="22"/>
                <w:shd w:val="clear" w:color="auto" w:fill="FFFFFF"/>
              </w:rPr>
            </w:pPr>
            <w:r w:rsidRPr="00EF112B">
              <w:rPr>
                <w:sz w:val="22"/>
                <w:szCs w:val="22"/>
              </w:rPr>
              <w:t>Švento Martyno diena</w:t>
            </w:r>
            <w:r w:rsidR="007C1803" w:rsidRPr="00EF112B">
              <w:rPr>
                <w:sz w:val="22"/>
                <w:szCs w:val="22"/>
              </w:rPr>
              <w:t>; Antaninės; Joninės; Oninės</w:t>
            </w:r>
          </w:p>
        </w:tc>
      </w:tr>
      <w:tr w:rsidR="008700BA" w:rsidRPr="00EF112B" w14:paraId="111F11A0" w14:textId="77777777" w:rsidTr="003D6BA1">
        <w:trPr>
          <w:trHeight w:val="20"/>
        </w:trPr>
        <w:tc>
          <w:tcPr>
            <w:cnfStyle w:val="001000000000" w:firstRow="0" w:lastRow="0" w:firstColumn="1" w:lastColumn="0" w:oddVBand="0" w:evenVBand="0" w:oddHBand="0" w:evenHBand="0" w:firstRowFirstColumn="0" w:firstRowLastColumn="0" w:lastRowFirstColumn="0" w:lastRowLastColumn="0"/>
            <w:tcW w:w="2405" w:type="dxa"/>
          </w:tcPr>
          <w:p w14:paraId="3EB8D986" w14:textId="5E990B7A" w:rsidR="004A03C2" w:rsidRPr="00EF112B" w:rsidRDefault="004A03C2" w:rsidP="00EF112B">
            <w:pPr>
              <w:rPr>
                <w:sz w:val="22"/>
                <w:szCs w:val="22"/>
                <w:shd w:val="clear" w:color="auto" w:fill="FFFFFF"/>
              </w:rPr>
            </w:pPr>
            <w:r w:rsidRPr="00EF112B">
              <w:rPr>
                <w:sz w:val="22"/>
                <w:szCs w:val="22"/>
                <w:shd w:val="clear" w:color="auto" w:fill="FFFFFF"/>
              </w:rPr>
              <w:t>Mažonai</w:t>
            </w:r>
          </w:p>
        </w:tc>
        <w:tc>
          <w:tcPr>
            <w:tcW w:w="3686" w:type="dxa"/>
          </w:tcPr>
          <w:p w14:paraId="547DB9B4" w14:textId="6C0BE54E" w:rsidR="004A03C2" w:rsidRPr="00EF112B" w:rsidRDefault="007D49C5" w:rsidP="00EF112B">
            <w:pPr>
              <w:cnfStyle w:val="000000000000" w:firstRow="0" w:lastRow="0" w:firstColumn="0" w:lastColumn="0" w:oddVBand="0" w:evenVBand="0" w:oddHBand="0" w:evenHBand="0" w:firstRowFirstColumn="0" w:firstRowLastColumn="0" w:lastRowFirstColumn="0" w:lastRowLastColumn="0"/>
              <w:rPr>
                <w:sz w:val="22"/>
                <w:szCs w:val="22"/>
                <w:shd w:val="clear" w:color="auto" w:fill="FFFFFF"/>
              </w:rPr>
            </w:pPr>
            <w:r w:rsidRPr="00EF112B">
              <w:rPr>
                <w:sz w:val="22"/>
                <w:szCs w:val="22"/>
              </w:rPr>
              <w:t>Mažonų kultūros namų mišrus vokalinis ansamblis</w:t>
            </w:r>
            <w:r w:rsidRPr="00EF112B">
              <w:rPr>
                <w:rFonts w:eastAsia="Wingdings"/>
                <w:sz w:val="22"/>
                <w:szCs w:val="22"/>
                <w:lang w:eastAsia="ar-SA"/>
              </w:rPr>
              <w:t xml:space="preserve">; </w:t>
            </w:r>
            <w:r w:rsidRPr="00EF112B">
              <w:rPr>
                <w:sz w:val="22"/>
                <w:szCs w:val="22"/>
              </w:rPr>
              <w:t>Mažonų kultūros namų moterų vokalinis ansamblis</w:t>
            </w:r>
            <w:r w:rsidRPr="00EF112B">
              <w:rPr>
                <w:rFonts w:eastAsia="Wingdings"/>
                <w:sz w:val="22"/>
                <w:szCs w:val="22"/>
                <w:lang w:eastAsia="ar-SA"/>
              </w:rPr>
              <w:t xml:space="preserve">; </w:t>
            </w:r>
            <w:r w:rsidRPr="00EF112B">
              <w:rPr>
                <w:sz w:val="22"/>
                <w:szCs w:val="22"/>
              </w:rPr>
              <w:t>Mažonų kultūros namų mišrus vokalinis duetas.</w:t>
            </w:r>
          </w:p>
        </w:tc>
        <w:tc>
          <w:tcPr>
            <w:tcW w:w="3537" w:type="dxa"/>
          </w:tcPr>
          <w:p w14:paraId="764A07ED" w14:textId="5A2C4E0D" w:rsidR="004A03C2" w:rsidRPr="00EF112B" w:rsidRDefault="002C5667" w:rsidP="00EF112B">
            <w:pPr>
              <w:cnfStyle w:val="000000000000" w:firstRow="0" w:lastRow="0" w:firstColumn="0" w:lastColumn="0" w:oddVBand="0" w:evenVBand="0" w:oddHBand="0" w:evenHBand="0" w:firstRowFirstColumn="0" w:firstRowLastColumn="0" w:lastRowFirstColumn="0" w:lastRowLastColumn="0"/>
              <w:rPr>
                <w:sz w:val="22"/>
                <w:szCs w:val="22"/>
              </w:rPr>
            </w:pPr>
            <w:r w:rsidRPr="00EF112B">
              <w:rPr>
                <w:rFonts w:eastAsia="Andale Sans UI"/>
                <w:sz w:val="22"/>
                <w:szCs w:val="22"/>
                <w:highlight w:val="white"/>
                <w:lang w:eastAsia="ar-SA"/>
              </w:rPr>
              <w:t>Vokalinių ansamblių šventės-koncertai</w:t>
            </w:r>
            <w:r w:rsidR="00535665" w:rsidRPr="00EF112B">
              <w:rPr>
                <w:rFonts w:eastAsia="Andale Sans UI"/>
                <w:sz w:val="22"/>
                <w:szCs w:val="22"/>
                <w:lang w:eastAsia="ar-SA"/>
              </w:rPr>
              <w:t xml:space="preserve">; </w:t>
            </w:r>
            <w:r w:rsidR="00535665" w:rsidRPr="00EF112B">
              <w:rPr>
                <w:sz w:val="22"/>
                <w:szCs w:val="22"/>
              </w:rPr>
              <w:t xml:space="preserve">Joninės; </w:t>
            </w:r>
            <w:r w:rsidR="00535665" w:rsidRPr="00EF112B">
              <w:rPr>
                <w:rFonts w:eastAsia="Andale Sans UI"/>
                <w:sz w:val="22"/>
                <w:szCs w:val="22"/>
                <w:lang w:eastAsia="ar-SA"/>
              </w:rPr>
              <w:t>Užgavėnės</w:t>
            </w:r>
          </w:p>
        </w:tc>
      </w:tr>
      <w:tr w:rsidR="008700BA" w:rsidRPr="00EF112B" w14:paraId="31B46083" w14:textId="77777777" w:rsidTr="00EF112B">
        <w:trPr>
          <w:trHeight w:val="1833"/>
        </w:trPr>
        <w:tc>
          <w:tcPr>
            <w:cnfStyle w:val="001000000000" w:firstRow="0" w:lastRow="0" w:firstColumn="1" w:lastColumn="0" w:oddVBand="0" w:evenVBand="0" w:oddHBand="0" w:evenHBand="0" w:firstRowFirstColumn="0" w:firstRowLastColumn="0" w:lastRowFirstColumn="0" w:lastRowLastColumn="0"/>
            <w:tcW w:w="2405" w:type="dxa"/>
          </w:tcPr>
          <w:p w14:paraId="19AE1D6E" w14:textId="26C30107" w:rsidR="004A03C2" w:rsidRPr="00EF112B" w:rsidRDefault="004A03C2" w:rsidP="00EF112B">
            <w:pPr>
              <w:rPr>
                <w:sz w:val="22"/>
                <w:szCs w:val="22"/>
                <w:shd w:val="clear" w:color="auto" w:fill="FFFFFF"/>
              </w:rPr>
            </w:pPr>
            <w:r w:rsidRPr="00EF112B">
              <w:rPr>
                <w:sz w:val="22"/>
                <w:szCs w:val="22"/>
                <w:shd w:val="clear" w:color="auto" w:fill="FFFFFF"/>
              </w:rPr>
              <w:lastRenderedPageBreak/>
              <w:t>Skaudvilė</w:t>
            </w:r>
          </w:p>
        </w:tc>
        <w:tc>
          <w:tcPr>
            <w:tcW w:w="3686" w:type="dxa"/>
          </w:tcPr>
          <w:p w14:paraId="47ABD150" w14:textId="08346736" w:rsidR="004A03C2" w:rsidRPr="00EF112B" w:rsidRDefault="00C01F42" w:rsidP="00EF112B">
            <w:pPr>
              <w:cnfStyle w:val="000000000000" w:firstRow="0" w:lastRow="0" w:firstColumn="0" w:lastColumn="0" w:oddVBand="0" w:evenVBand="0" w:oddHBand="0" w:evenHBand="0" w:firstRowFirstColumn="0" w:firstRowLastColumn="0" w:lastRowFirstColumn="0" w:lastRowLastColumn="0"/>
              <w:rPr>
                <w:sz w:val="22"/>
                <w:szCs w:val="22"/>
                <w:shd w:val="clear" w:color="auto" w:fill="FFFFFF"/>
              </w:rPr>
            </w:pPr>
            <w:r w:rsidRPr="00EF112B">
              <w:rPr>
                <w:rFonts w:eastAsia="Andale Sans UI"/>
                <w:sz w:val="22"/>
                <w:szCs w:val="22"/>
                <w:highlight w:val="white"/>
                <w:lang w:eastAsia="ar-SA"/>
              </w:rPr>
              <w:t>„Skaudvilės bendruomenės teatras“</w:t>
            </w:r>
            <w:r w:rsidRPr="00EF112B">
              <w:rPr>
                <w:rFonts w:eastAsia="Andale Sans UI"/>
                <w:sz w:val="22"/>
                <w:szCs w:val="22"/>
                <w:lang w:eastAsia="ar-SA"/>
              </w:rPr>
              <w:t xml:space="preserve">; </w:t>
            </w:r>
            <w:r w:rsidRPr="00EF112B">
              <w:rPr>
                <w:rFonts w:eastAsia="Andale Sans UI"/>
                <w:sz w:val="22"/>
                <w:szCs w:val="22"/>
                <w:highlight w:val="white"/>
                <w:lang w:eastAsia="ar-SA"/>
              </w:rPr>
              <w:t>Skaudvilės skyriaus vaikų ir jaunimo folkloro ansamblis „Inkstiliuks“</w:t>
            </w:r>
            <w:r w:rsidRPr="00EF112B">
              <w:rPr>
                <w:rFonts w:eastAsia="Andale Sans UI"/>
                <w:sz w:val="22"/>
                <w:szCs w:val="22"/>
                <w:lang w:eastAsia="ar-SA"/>
              </w:rPr>
              <w:t xml:space="preserve">; </w:t>
            </w:r>
            <w:r w:rsidR="007D49C5" w:rsidRPr="00EF112B">
              <w:rPr>
                <w:sz w:val="22"/>
                <w:szCs w:val="22"/>
              </w:rPr>
              <w:t>liaudiškos muzikos kapela „Dobilas“</w:t>
            </w:r>
            <w:r w:rsidR="00D62560" w:rsidRPr="00EF112B">
              <w:rPr>
                <w:sz w:val="22"/>
                <w:szCs w:val="22"/>
              </w:rPr>
              <w:t xml:space="preserve">; Mėgėjų teatras „Atodanga“; </w:t>
            </w:r>
            <w:r w:rsidR="00D62560" w:rsidRPr="00EF112B">
              <w:rPr>
                <w:rStyle w:val="Strong"/>
                <w:b w:val="0"/>
                <w:bCs w:val="0"/>
                <w:sz w:val="22"/>
                <w:szCs w:val="22"/>
                <w:bdr w:val="none" w:sz="0" w:space="0" w:color="auto" w:frame="1"/>
                <w:shd w:val="clear" w:color="auto" w:fill="FFFFFF"/>
              </w:rPr>
              <w:t>Skaudvilės literatų klubas „Laiko lašai“</w:t>
            </w:r>
            <w:r w:rsidR="00022B92" w:rsidRPr="00EF112B">
              <w:rPr>
                <w:rStyle w:val="Strong"/>
                <w:b w:val="0"/>
                <w:bCs w:val="0"/>
                <w:sz w:val="22"/>
                <w:szCs w:val="22"/>
                <w:bdr w:val="none" w:sz="0" w:space="0" w:color="auto" w:frame="1"/>
                <w:shd w:val="clear" w:color="auto" w:fill="FFFFFF"/>
              </w:rPr>
              <w:t>;</w:t>
            </w:r>
            <w:r w:rsidR="00022B92" w:rsidRPr="00EF112B">
              <w:rPr>
                <w:rStyle w:val="Strong"/>
                <w:sz w:val="22"/>
                <w:szCs w:val="22"/>
                <w:bdr w:val="none" w:sz="0" w:space="0" w:color="auto" w:frame="1"/>
                <w:shd w:val="clear" w:color="auto" w:fill="FFFFFF"/>
              </w:rPr>
              <w:t xml:space="preserve"> </w:t>
            </w:r>
            <w:r w:rsidR="00022B92" w:rsidRPr="00EF112B">
              <w:rPr>
                <w:rStyle w:val="Strong"/>
                <w:b w:val="0"/>
                <w:bCs w:val="0"/>
                <w:sz w:val="22"/>
                <w:szCs w:val="22"/>
                <w:bdr w:val="none" w:sz="0" w:space="0" w:color="auto" w:frame="1"/>
                <w:shd w:val="clear" w:color="auto" w:fill="FFFFFF"/>
              </w:rPr>
              <w:t>J</w:t>
            </w:r>
            <w:r w:rsidR="00022B92" w:rsidRPr="00EF112B">
              <w:rPr>
                <w:sz w:val="22"/>
                <w:szCs w:val="22"/>
                <w:bdr w:val="none" w:sz="0" w:space="0" w:color="auto" w:frame="1"/>
                <w:shd w:val="clear" w:color="auto" w:fill="FFFFFF"/>
              </w:rPr>
              <w:t>aunimo šokių grupė „Žvorūna”</w:t>
            </w:r>
          </w:p>
        </w:tc>
        <w:tc>
          <w:tcPr>
            <w:tcW w:w="3537" w:type="dxa"/>
          </w:tcPr>
          <w:p w14:paraId="2589C76D" w14:textId="15B28C2B" w:rsidR="004A03C2" w:rsidRPr="00EF112B" w:rsidRDefault="004A03C2" w:rsidP="00EF112B">
            <w:pPr>
              <w:tabs>
                <w:tab w:val="left" w:pos="450"/>
              </w:tabs>
              <w:cnfStyle w:val="000000000000" w:firstRow="0" w:lastRow="0" w:firstColumn="0" w:lastColumn="0" w:oddVBand="0" w:evenVBand="0" w:oddHBand="0" w:evenHBand="0" w:firstRowFirstColumn="0" w:firstRowLastColumn="0" w:lastRowFirstColumn="0" w:lastRowLastColumn="0"/>
              <w:rPr>
                <w:sz w:val="22"/>
                <w:szCs w:val="22"/>
              </w:rPr>
            </w:pPr>
            <w:r w:rsidRPr="00EF112B">
              <w:rPr>
                <w:sz w:val="22"/>
                <w:szCs w:val="22"/>
                <w:shd w:val="clear" w:color="auto" w:fill="FFFFFF"/>
              </w:rPr>
              <w:t>“</w:t>
            </w:r>
            <w:r w:rsidRPr="00EF112B">
              <w:rPr>
                <w:rStyle w:val="Emphasis"/>
                <w:i w:val="0"/>
                <w:iCs w:val="0"/>
                <w:sz w:val="22"/>
                <w:szCs w:val="22"/>
                <w:shd w:val="clear" w:color="auto" w:fill="FFFFFF"/>
              </w:rPr>
              <w:t>Alio</w:t>
            </w:r>
            <w:r w:rsidRPr="00EF112B">
              <w:rPr>
                <w:sz w:val="22"/>
                <w:szCs w:val="22"/>
                <w:shd w:val="clear" w:color="auto" w:fill="FFFFFF"/>
              </w:rPr>
              <w:t>, </w:t>
            </w:r>
            <w:r w:rsidRPr="00EF112B">
              <w:rPr>
                <w:rStyle w:val="Emphasis"/>
                <w:i w:val="0"/>
                <w:iCs w:val="0"/>
                <w:sz w:val="22"/>
                <w:szCs w:val="22"/>
                <w:shd w:val="clear" w:color="auto" w:fill="FFFFFF"/>
              </w:rPr>
              <w:t>talentai!”;</w:t>
            </w:r>
            <w:r w:rsidR="00D45CF3" w:rsidRPr="00EF112B">
              <w:rPr>
                <w:rStyle w:val="Emphasis"/>
                <w:i w:val="0"/>
                <w:iCs w:val="0"/>
                <w:sz w:val="22"/>
                <w:szCs w:val="22"/>
                <w:shd w:val="clear" w:color="auto" w:fill="FFFFFF"/>
              </w:rPr>
              <w:t xml:space="preserve"> </w:t>
            </w:r>
            <w:r w:rsidRPr="00EF112B">
              <w:rPr>
                <w:sz w:val="22"/>
                <w:szCs w:val="22"/>
                <w:shd w:val="clear" w:color="auto" w:fill="FFFFFF"/>
              </w:rPr>
              <w:t>Jaunasis talentas; Skaudvilės miesto šventė -mugė;</w:t>
            </w:r>
            <w:r w:rsidR="00D36F14" w:rsidRPr="00EF112B">
              <w:rPr>
                <w:sz w:val="22"/>
                <w:szCs w:val="22"/>
                <w:shd w:val="clear" w:color="auto" w:fill="FFFFFF"/>
              </w:rPr>
              <w:t xml:space="preserve"> teatro šventė „Veidrodis“; „Kurianti šeima-Lietuvai“; poezijos ir muzikos šventė „Žodžio artumas“; Šv. Agotos šventė „Pakelk duonelę ji šventa</w:t>
            </w:r>
            <w:r w:rsidR="00D36F14" w:rsidRPr="00EF112B">
              <w:rPr>
                <w:sz w:val="22"/>
                <w:szCs w:val="22"/>
                <w:shd w:val="clear" w:color="auto" w:fill="FFFFFF"/>
                <w:lang w:val="en-GB"/>
              </w:rPr>
              <w:t>!”</w:t>
            </w:r>
            <w:r w:rsidR="00756BD8" w:rsidRPr="00EF112B">
              <w:rPr>
                <w:sz w:val="22"/>
                <w:szCs w:val="22"/>
                <w:shd w:val="clear" w:color="auto" w:fill="FFFFFF"/>
                <w:lang w:val="en-GB"/>
              </w:rPr>
              <w:t>.</w:t>
            </w:r>
          </w:p>
        </w:tc>
      </w:tr>
      <w:tr w:rsidR="008700BA" w:rsidRPr="00EF112B" w14:paraId="4ABAF2E4" w14:textId="77777777" w:rsidTr="003D6BA1">
        <w:trPr>
          <w:trHeight w:val="20"/>
        </w:trPr>
        <w:tc>
          <w:tcPr>
            <w:cnfStyle w:val="001000000000" w:firstRow="0" w:lastRow="0" w:firstColumn="1" w:lastColumn="0" w:oddVBand="0" w:evenVBand="0" w:oddHBand="0" w:evenHBand="0" w:firstRowFirstColumn="0" w:firstRowLastColumn="0" w:lastRowFirstColumn="0" w:lastRowLastColumn="0"/>
            <w:tcW w:w="2405" w:type="dxa"/>
          </w:tcPr>
          <w:p w14:paraId="6D667AD8" w14:textId="0A7C34E4" w:rsidR="0043387A" w:rsidRPr="00EF112B" w:rsidRDefault="0043387A" w:rsidP="00EF112B">
            <w:pPr>
              <w:rPr>
                <w:sz w:val="22"/>
                <w:szCs w:val="22"/>
                <w:shd w:val="clear" w:color="auto" w:fill="FFFFFF"/>
              </w:rPr>
            </w:pPr>
            <w:r w:rsidRPr="00EF112B">
              <w:rPr>
                <w:sz w:val="22"/>
                <w:szCs w:val="22"/>
                <w:shd w:val="clear" w:color="auto" w:fill="FFFFFF"/>
              </w:rPr>
              <w:t>Žygaičiai</w:t>
            </w:r>
          </w:p>
        </w:tc>
        <w:tc>
          <w:tcPr>
            <w:tcW w:w="3686" w:type="dxa"/>
          </w:tcPr>
          <w:p w14:paraId="0F83A79C" w14:textId="6435DAF2" w:rsidR="0043387A" w:rsidRPr="00EF112B" w:rsidRDefault="0043387A" w:rsidP="00EF112B">
            <w:pPr>
              <w:cnfStyle w:val="000000000000" w:firstRow="0" w:lastRow="0" w:firstColumn="0" w:lastColumn="0" w:oddVBand="0" w:evenVBand="0" w:oddHBand="0" w:evenHBand="0" w:firstRowFirstColumn="0" w:firstRowLastColumn="0" w:lastRowFirstColumn="0" w:lastRowLastColumn="0"/>
              <w:rPr>
                <w:sz w:val="22"/>
                <w:szCs w:val="22"/>
                <w:shd w:val="clear" w:color="auto" w:fill="FFFFFF"/>
              </w:rPr>
            </w:pPr>
            <w:r w:rsidRPr="00EF112B">
              <w:rPr>
                <w:sz w:val="22"/>
                <w:szCs w:val="22"/>
                <w:shd w:val="clear" w:color="auto" w:fill="FFFFFF"/>
              </w:rPr>
              <w:t>Moterų ansamblis; Kaimo kapela; Dramos ratelis</w:t>
            </w:r>
            <w:r w:rsidR="007D49C5" w:rsidRPr="00EF112B">
              <w:rPr>
                <w:sz w:val="22"/>
                <w:szCs w:val="22"/>
                <w:shd w:val="clear" w:color="auto" w:fill="FFFFFF"/>
              </w:rPr>
              <w:t xml:space="preserve">; </w:t>
            </w:r>
            <w:r w:rsidR="007D49C5" w:rsidRPr="00EF112B">
              <w:rPr>
                <w:sz w:val="22"/>
                <w:szCs w:val="22"/>
              </w:rPr>
              <w:t>liaudiška kapela „Ringė“; Žygaičių kultūros namų moterų vokalinis ansamblis</w:t>
            </w:r>
          </w:p>
        </w:tc>
        <w:tc>
          <w:tcPr>
            <w:tcW w:w="3537" w:type="dxa"/>
          </w:tcPr>
          <w:p w14:paraId="48C1B7F4" w14:textId="3586BBCA" w:rsidR="0043387A" w:rsidRPr="00EF112B" w:rsidRDefault="001A4FF8" w:rsidP="00EF112B">
            <w:pPr>
              <w:tabs>
                <w:tab w:val="left" w:pos="450"/>
              </w:tabs>
              <w:cnfStyle w:val="000000000000" w:firstRow="0" w:lastRow="0" w:firstColumn="0" w:lastColumn="0" w:oddVBand="0" w:evenVBand="0" w:oddHBand="0" w:evenHBand="0" w:firstRowFirstColumn="0" w:firstRowLastColumn="0" w:lastRowFirstColumn="0" w:lastRowLastColumn="0"/>
              <w:rPr>
                <w:bCs/>
                <w:sz w:val="22"/>
                <w:szCs w:val="22"/>
                <w:shd w:val="clear" w:color="auto" w:fill="FFFFFF"/>
              </w:rPr>
            </w:pPr>
            <w:r w:rsidRPr="00EF112B">
              <w:rPr>
                <w:bCs/>
                <w:sz w:val="22"/>
                <w:szCs w:val="22"/>
              </w:rPr>
              <w:t>Jurginės; Antaninės; Petrinės; Aplankymo šventė; Žolinė</w:t>
            </w:r>
            <w:r w:rsidR="002C5667" w:rsidRPr="00EF112B">
              <w:rPr>
                <w:bCs/>
                <w:sz w:val="22"/>
                <w:szCs w:val="22"/>
              </w:rPr>
              <w:t xml:space="preserve">; </w:t>
            </w:r>
            <w:r w:rsidR="002C5667" w:rsidRPr="00EF112B">
              <w:rPr>
                <w:rFonts w:eastAsia="Andale Sans UI"/>
                <w:sz w:val="22"/>
                <w:szCs w:val="22"/>
                <w:highlight w:val="white"/>
                <w:lang w:eastAsia="ar-SA"/>
              </w:rPr>
              <w:t>Vokalinių ansamblių šventės-koncertai</w:t>
            </w:r>
          </w:p>
        </w:tc>
      </w:tr>
      <w:tr w:rsidR="008700BA" w:rsidRPr="00EF112B" w14:paraId="2EFAB46A" w14:textId="77777777" w:rsidTr="003D6BA1">
        <w:trPr>
          <w:trHeight w:val="20"/>
        </w:trPr>
        <w:tc>
          <w:tcPr>
            <w:cnfStyle w:val="001000000000" w:firstRow="0" w:lastRow="0" w:firstColumn="1" w:lastColumn="0" w:oddVBand="0" w:evenVBand="0" w:oddHBand="0" w:evenHBand="0" w:firstRowFirstColumn="0" w:firstRowLastColumn="0" w:lastRowFirstColumn="0" w:lastRowLastColumn="0"/>
            <w:tcW w:w="2405" w:type="dxa"/>
          </w:tcPr>
          <w:p w14:paraId="573DEBDD" w14:textId="66082E89" w:rsidR="001A4FF8" w:rsidRPr="00EF112B" w:rsidRDefault="001A4FF8" w:rsidP="00EF112B">
            <w:pPr>
              <w:rPr>
                <w:sz w:val="22"/>
                <w:szCs w:val="22"/>
                <w:shd w:val="clear" w:color="auto" w:fill="FFFFFF"/>
              </w:rPr>
            </w:pPr>
            <w:r w:rsidRPr="00EF112B">
              <w:rPr>
                <w:sz w:val="22"/>
                <w:szCs w:val="22"/>
                <w:shd w:val="clear" w:color="auto" w:fill="FFFFFF"/>
              </w:rPr>
              <w:t xml:space="preserve">Tauragės </w:t>
            </w:r>
            <w:r w:rsidR="00756BD8" w:rsidRPr="00EF112B">
              <w:rPr>
                <w:sz w:val="22"/>
                <w:szCs w:val="22"/>
                <w:shd w:val="clear" w:color="auto" w:fill="FFFFFF"/>
              </w:rPr>
              <w:t>kaimiškoji</w:t>
            </w:r>
          </w:p>
        </w:tc>
        <w:tc>
          <w:tcPr>
            <w:tcW w:w="3686" w:type="dxa"/>
          </w:tcPr>
          <w:p w14:paraId="7D8E6EDF" w14:textId="7C0B23EC" w:rsidR="002112D5" w:rsidRPr="00EF112B" w:rsidRDefault="002112D5" w:rsidP="00EF112B">
            <w:pPr>
              <w:cnfStyle w:val="000000000000" w:firstRow="0" w:lastRow="0" w:firstColumn="0" w:lastColumn="0" w:oddVBand="0" w:evenVBand="0" w:oddHBand="0" w:evenHBand="0" w:firstRowFirstColumn="0" w:firstRowLastColumn="0" w:lastRowFirstColumn="0" w:lastRowLastColumn="0"/>
              <w:rPr>
                <w:sz w:val="22"/>
                <w:szCs w:val="22"/>
              </w:rPr>
            </w:pPr>
            <w:r w:rsidRPr="00EF112B">
              <w:rPr>
                <w:sz w:val="22"/>
                <w:szCs w:val="22"/>
              </w:rPr>
              <w:t>Moterų rankdarbių būrelis; „Šurum burum“; Žaislų gamybos studija</w:t>
            </w:r>
          </w:p>
        </w:tc>
        <w:tc>
          <w:tcPr>
            <w:tcW w:w="3537" w:type="dxa"/>
          </w:tcPr>
          <w:p w14:paraId="5C406F4D" w14:textId="3956F28C" w:rsidR="001A4FF8" w:rsidRPr="00EF112B" w:rsidRDefault="00756BD8" w:rsidP="00EF112B">
            <w:pPr>
              <w:tabs>
                <w:tab w:val="left" w:pos="450"/>
              </w:tabs>
              <w:cnfStyle w:val="000000000000" w:firstRow="0" w:lastRow="0" w:firstColumn="0" w:lastColumn="0" w:oddVBand="0" w:evenVBand="0" w:oddHBand="0" w:evenHBand="0" w:firstRowFirstColumn="0" w:firstRowLastColumn="0" w:lastRowFirstColumn="0" w:lastRowLastColumn="0"/>
              <w:rPr>
                <w:bCs/>
                <w:sz w:val="22"/>
                <w:szCs w:val="22"/>
              </w:rPr>
            </w:pPr>
            <w:r w:rsidRPr="00EF112B">
              <w:rPr>
                <w:sz w:val="22"/>
                <w:szCs w:val="22"/>
              </w:rPr>
              <w:t>Dauglaukio  „Žolinės“; „Dacijoninės“; Joninių šventė.</w:t>
            </w:r>
          </w:p>
        </w:tc>
      </w:tr>
    </w:tbl>
    <w:p w14:paraId="4116D703" w14:textId="77777777" w:rsidR="0077072C" w:rsidRPr="00A110D3" w:rsidRDefault="0077072C" w:rsidP="00CE447B">
      <w:pPr>
        <w:ind w:firstLine="851"/>
        <w:rPr>
          <w:shd w:val="clear" w:color="auto" w:fill="FFFFFF"/>
        </w:rPr>
      </w:pPr>
    </w:p>
    <w:p w14:paraId="0EAF8326" w14:textId="5B38572A" w:rsidR="00643498" w:rsidRPr="0057140E" w:rsidRDefault="006A457D" w:rsidP="00440245">
      <w:pPr>
        <w:ind w:firstLine="851"/>
        <w:rPr>
          <w:shd w:val="clear" w:color="auto" w:fill="FFFFFF"/>
        </w:rPr>
      </w:pPr>
      <w:r w:rsidRPr="0057140E">
        <w:rPr>
          <w:shd w:val="clear" w:color="auto" w:fill="FFFFFF"/>
        </w:rPr>
        <w:t xml:space="preserve">Pagal tautinio paveldo </w:t>
      </w:r>
      <w:r w:rsidR="00954B9F" w:rsidRPr="0057140E">
        <w:rPr>
          <w:shd w:val="clear" w:color="auto" w:fill="FFFFFF"/>
        </w:rPr>
        <w:t xml:space="preserve">portalo </w:t>
      </w:r>
      <w:r w:rsidRPr="0057140E">
        <w:rPr>
          <w:shd w:val="clear" w:color="auto" w:fill="FFFFFF"/>
        </w:rPr>
        <w:t xml:space="preserve">duomenis, Tauragės rajone yra </w:t>
      </w:r>
      <w:r w:rsidR="007F1F38" w:rsidRPr="0057140E">
        <w:rPr>
          <w:shd w:val="clear" w:color="auto" w:fill="FFFFFF"/>
        </w:rPr>
        <w:t>3</w:t>
      </w:r>
      <w:r w:rsidRPr="0057140E">
        <w:rPr>
          <w:shd w:val="clear" w:color="auto" w:fill="FFFFFF"/>
        </w:rPr>
        <w:t xml:space="preserve"> amatininkai</w:t>
      </w:r>
      <w:r w:rsidR="00D850DB" w:rsidRPr="0057140E">
        <w:rPr>
          <w:shd w:val="clear" w:color="auto" w:fill="FFFFFF"/>
        </w:rPr>
        <w:t xml:space="preserve">, Jadvyga Urbutienė gamina apeiginius dekoratyvinius gaminius – skutinėti kiaušiniai. </w:t>
      </w:r>
      <w:r w:rsidR="001D16EF" w:rsidRPr="0057140E">
        <w:rPr>
          <w:shd w:val="clear" w:color="auto" w:fill="FFFFFF"/>
        </w:rPr>
        <w:t xml:space="preserve">Snieguolė Šliogerienė, amato rūšis – statybinė medžiaga, produktas – stogų malksnos. </w:t>
      </w:r>
      <w:r w:rsidR="002505B4" w:rsidRPr="0057140E">
        <w:rPr>
          <w:shd w:val="clear" w:color="auto" w:fill="FFFFFF"/>
        </w:rPr>
        <w:t xml:space="preserve">Vytauto Juškio IĮ gamina plikytą duoną </w:t>
      </w:r>
      <w:r w:rsidR="00992BEC" w:rsidRPr="0057140E">
        <w:rPr>
          <w:shd w:val="clear" w:color="auto" w:fill="FFFFFF"/>
        </w:rPr>
        <w:t>[</w:t>
      </w:r>
      <w:r w:rsidR="009F0F19" w:rsidRPr="0057140E">
        <w:rPr>
          <w:shd w:val="clear" w:color="auto" w:fill="FFFFFF"/>
        </w:rPr>
        <w:t>29</w:t>
      </w:r>
      <w:r w:rsidR="00992BEC" w:rsidRPr="0057140E">
        <w:rPr>
          <w:shd w:val="clear" w:color="auto" w:fill="FFFFFF"/>
        </w:rPr>
        <w:t>]</w:t>
      </w:r>
      <w:r w:rsidR="00954B9F" w:rsidRPr="0057140E">
        <w:rPr>
          <w:shd w:val="clear" w:color="auto" w:fill="FFFFFF"/>
        </w:rPr>
        <w:t xml:space="preserve">. </w:t>
      </w:r>
      <w:r w:rsidR="00895D1A" w:rsidRPr="0057140E">
        <w:rPr>
          <w:shd w:val="clear" w:color="auto" w:fill="FFFFFF"/>
        </w:rPr>
        <w:t>Tradicinių amatininkų skaičius Tauragės r. yra 3, tradicinių amatų meistrų nėra</w:t>
      </w:r>
      <w:r w:rsidR="00805081" w:rsidRPr="0057140E">
        <w:rPr>
          <w:shd w:val="clear" w:color="auto" w:fill="FFFFFF"/>
        </w:rPr>
        <w:t>. Sertifikuotų tautinio paveldo produktų yra 3. Tradicinių amatininkų skaičius 10 000 gyventojui tenka 0,8</w:t>
      </w:r>
      <w:r w:rsidR="0057140E" w:rsidRPr="0057140E">
        <w:rPr>
          <w:shd w:val="clear" w:color="auto" w:fill="FFFFFF"/>
        </w:rPr>
        <w:t xml:space="preserve"> </w:t>
      </w:r>
      <w:r w:rsidR="00A9400E">
        <w:rPr>
          <w:shd w:val="clear" w:color="auto" w:fill="FFFFFF"/>
        </w:rPr>
        <w:t>[37]</w:t>
      </w:r>
    </w:p>
    <w:p w14:paraId="4E2E52A2" w14:textId="0CA89253" w:rsidR="00A74BE3" w:rsidRDefault="0082088E" w:rsidP="00440245">
      <w:pPr>
        <w:ind w:firstLine="851"/>
        <w:rPr>
          <w:shd w:val="clear" w:color="auto" w:fill="FFFFFF"/>
        </w:rPr>
      </w:pPr>
      <w:r>
        <w:rPr>
          <w:shd w:val="clear" w:color="auto" w:fill="FFFFFF"/>
        </w:rPr>
        <w:t xml:space="preserve">Tauragės </w:t>
      </w:r>
      <w:r w:rsidR="00954B9F">
        <w:rPr>
          <w:shd w:val="clear" w:color="auto" w:fill="FFFFFF"/>
        </w:rPr>
        <w:t>VVG</w:t>
      </w:r>
      <w:r w:rsidR="00AE6049">
        <w:rPr>
          <w:shd w:val="clear" w:color="auto" w:fill="FFFFFF"/>
        </w:rPr>
        <w:t xml:space="preserve"> teritorijoje yra dvi kultūros paveldo </w:t>
      </w:r>
      <w:r w:rsidR="006A70C5">
        <w:rPr>
          <w:shd w:val="clear" w:color="auto" w:fill="FFFFFF"/>
        </w:rPr>
        <w:t xml:space="preserve">vietovės, tai Batakių miestelis, Batakių seniūnijoje ir Skaudvilės miestelis, Skaudvilės seniūnijoje. </w:t>
      </w:r>
      <w:r w:rsidR="008B6335">
        <w:rPr>
          <w:shd w:val="clear" w:color="auto" w:fill="FFFFFF"/>
        </w:rPr>
        <w:t>Saugomų objektų yra Žygaičių seniūnijoje, tai koplytstulpis su ornamentuotu kryželiu</w:t>
      </w:r>
      <w:r w:rsidR="0077795D">
        <w:rPr>
          <w:shd w:val="clear" w:color="auto" w:fill="FFFFFF"/>
        </w:rPr>
        <w:t>, Skaudvilės  seniūnijoje, Rygos-Tilžės kelio Puželų sarginės pastatas, Gaurės seniūnijoje kultūros paveldo objektas, Gaurės žydų senųjų kapinių vieta</w:t>
      </w:r>
      <w:r w:rsidR="008719D9">
        <w:rPr>
          <w:shd w:val="clear" w:color="auto" w:fill="FFFFFF"/>
        </w:rPr>
        <w:t xml:space="preserve">. Tauragės r. sav. Iš viso kulturinių vertybių objektų yra 119 </w:t>
      </w:r>
      <w:r w:rsidR="00BC47C3">
        <w:rPr>
          <w:shd w:val="clear" w:color="auto" w:fill="FFFFFF"/>
        </w:rPr>
        <w:t>[3</w:t>
      </w:r>
      <w:r w:rsidR="009F0F19">
        <w:rPr>
          <w:shd w:val="clear" w:color="auto" w:fill="FFFFFF"/>
        </w:rPr>
        <w:t>0</w:t>
      </w:r>
      <w:r w:rsidR="00BC47C3">
        <w:rPr>
          <w:shd w:val="clear" w:color="auto" w:fill="FFFFFF"/>
        </w:rPr>
        <w:t>]</w:t>
      </w:r>
      <w:r w:rsidR="00A74BE3">
        <w:rPr>
          <w:shd w:val="clear" w:color="auto" w:fill="FFFFFF"/>
        </w:rPr>
        <w:t>.</w:t>
      </w:r>
      <w:r w:rsidR="002E2B07">
        <w:rPr>
          <w:shd w:val="clear" w:color="auto" w:fill="FFFFFF"/>
        </w:rPr>
        <w:t xml:space="preserve"> </w:t>
      </w:r>
      <w:r w:rsidR="002E2B07">
        <w:t>Tauragėje veikia Kultūros centras, kultūros namai veikia Skaudvilėje, Eičių, Lauksargių ir kituose kaimuose. Tauragės pilyje veikia krašto muziejus ir fotografijos meno galerija, Skaudvilėje veikia kraštotyros muziejus, Gaurėje veikia „Varpo“ muziejus ir Kraštotyros muziejus.</w:t>
      </w:r>
      <w:r w:rsidR="00270852">
        <w:t xml:space="preserve"> Nuo 2011 m. veikia Taurų nuotykių parkas (laipynės, pojūčių takas, batutai, užsiėmimai ir stovyklos vaikams, XI–XIII a. lietuvių pilies kopija, visureigių safaris), žygiai žirgais Rambyno regioniniame parke, pažintiniai takai Pagramančio regioniniame parke, Virtualios realybės arena, baidarių, vandens dviračių ir pramoginių laivų nuoma prie vandens telkinių (Jūros upė, Draudenių ežeras, Balskų tvenkinys), Norkaičių tradicinių amatų ir etnokultūros centras.</w:t>
      </w:r>
      <w:r w:rsidR="00407BB9">
        <w:t xml:space="preserve"> </w:t>
      </w:r>
      <w:r w:rsidR="00A74BE3">
        <w:rPr>
          <w:shd w:val="clear" w:color="auto" w:fill="FFFFFF"/>
        </w:rPr>
        <w:t>[1]</w:t>
      </w:r>
    </w:p>
    <w:p w14:paraId="0F90F99B" w14:textId="5626C94F" w:rsidR="006020D8" w:rsidRPr="00A110D3" w:rsidRDefault="00A74BE3" w:rsidP="00440245">
      <w:pPr>
        <w:ind w:firstLine="851"/>
        <w:rPr>
          <w:shd w:val="clear" w:color="auto" w:fill="FFFFFF"/>
        </w:rPr>
      </w:pPr>
      <w:r>
        <w:rPr>
          <w:shd w:val="clear" w:color="auto" w:fill="FFFFFF"/>
        </w:rPr>
        <w:t>Pagal Saugomų teritorijų valstybės kadastro duomen</w:t>
      </w:r>
      <w:r w:rsidR="00831300">
        <w:rPr>
          <w:shd w:val="clear" w:color="auto" w:fill="FFFFFF"/>
        </w:rPr>
        <w:t xml:space="preserve">is [31] </w:t>
      </w:r>
      <w:r w:rsidR="006020D8">
        <w:rPr>
          <w:shd w:val="clear" w:color="auto" w:fill="FFFFFF"/>
        </w:rPr>
        <w:t>Tauragės r. sav</w:t>
      </w:r>
      <w:r w:rsidR="00D9738C">
        <w:rPr>
          <w:shd w:val="clear" w:color="auto" w:fill="FFFFFF"/>
        </w:rPr>
        <w:t xml:space="preserve">. saugomų teritorijų sąraše yra Visbarų biosferos poligonas, kurio </w:t>
      </w:r>
      <w:r w:rsidR="0082161C">
        <w:rPr>
          <w:shd w:val="clear" w:color="auto" w:fill="FFFFFF"/>
        </w:rPr>
        <w:t>plotas užima 661,26 ha. Buveinių apsaugai svarbios teritorijos užima</w:t>
      </w:r>
      <w:r w:rsidR="003721D2">
        <w:rPr>
          <w:shd w:val="clear" w:color="auto" w:fill="FFFFFF"/>
        </w:rPr>
        <w:t xml:space="preserve"> 27 540 ha, dižiają dali šio ploto sudaro Karšuvos giria, užimanti 12 306,32 ha, t.y. </w:t>
      </w:r>
      <w:r w:rsidR="00534FC7">
        <w:rPr>
          <w:shd w:val="clear" w:color="auto" w:fill="FFFFFF"/>
        </w:rPr>
        <w:t xml:space="preserve">44 proc., antras pagal užimamą ha plotą yra Pagramančio regioninis parkas 7 273,23 ha, sudaro </w:t>
      </w:r>
      <w:r w:rsidR="00AF29D2">
        <w:rPr>
          <w:shd w:val="clear" w:color="auto" w:fill="FFFFFF"/>
        </w:rPr>
        <w:t xml:space="preserve">26,41 proc. buveinių apsaugai svarbių teritorijų dalį. Savivaldybėje taip pat yra </w:t>
      </w:r>
      <w:r w:rsidR="00F87088">
        <w:rPr>
          <w:shd w:val="clear" w:color="auto" w:fill="FFFFFF"/>
        </w:rPr>
        <w:t>11 draustinių, Tauragės r. sav. dižiausias yra Jūros ichtiologinis draustinis užimantis 1 070,27 ha.</w:t>
      </w:r>
      <w:r w:rsidR="00F60849">
        <w:rPr>
          <w:shd w:val="clear" w:color="auto" w:fill="FFFFFF"/>
        </w:rPr>
        <w:t xml:space="preserve"> Paukščių apsaugai svarbios teritorijos Tauragės r. sav. Užima 825,470 ha., tai Šešuvės ir Jūros upių slėniai</w:t>
      </w:r>
      <w:r w:rsidR="00CC340E">
        <w:rPr>
          <w:shd w:val="clear" w:color="auto" w:fill="FFFFFF"/>
        </w:rPr>
        <w:t xml:space="preserve"> (164,21)</w:t>
      </w:r>
      <w:r w:rsidR="00F60849">
        <w:rPr>
          <w:shd w:val="clear" w:color="auto" w:fill="FFFFFF"/>
        </w:rPr>
        <w:t xml:space="preserve"> ir Visbarų žuvininkystės tvenkiniai</w:t>
      </w:r>
      <w:r w:rsidR="00CC340E">
        <w:rPr>
          <w:shd w:val="clear" w:color="auto" w:fill="FFFFFF"/>
        </w:rPr>
        <w:t xml:space="preserve"> (661,26 ha)</w:t>
      </w:r>
      <w:r w:rsidR="00F60849">
        <w:rPr>
          <w:shd w:val="clear" w:color="auto" w:fill="FFFFFF"/>
        </w:rPr>
        <w:t>.</w:t>
      </w:r>
      <w:r w:rsidR="006E61A6">
        <w:rPr>
          <w:shd w:val="clear" w:color="auto" w:fill="FFFFFF"/>
        </w:rPr>
        <w:t xml:space="preserve"> Iš viso valstybinių saugomų teritorijų Tauragės r. sav. </w:t>
      </w:r>
      <w:r w:rsidR="00831300">
        <w:rPr>
          <w:shd w:val="clear" w:color="auto" w:fill="FFFFFF"/>
        </w:rPr>
        <w:t>y</w:t>
      </w:r>
      <w:r w:rsidR="006E61A6">
        <w:rPr>
          <w:shd w:val="clear" w:color="auto" w:fill="FFFFFF"/>
        </w:rPr>
        <w:t>ra 66.</w:t>
      </w:r>
    </w:p>
    <w:p w14:paraId="44D0F2A9" w14:textId="77777777" w:rsidR="0080280E" w:rsidRDefault="0080280E" w:rsidP="002A022F">
      <w:pPr>
        <w:rPr>
          <w:b/>
          <w:bCs/>
        </w:rPr>
      </w:pPr>
    </w:p>
    <w:p w14:paraId="3A59137A" w14:textId="1FBBB3E6" w:rsidR="005720AC" w:rsidRPr="00ED0EBF" w:rsidRDefault="005720AC" w:rsidP="005720AC">
      <w:pPr>
        <w:ind w:firstLine="851"/>
        <w:rPr>
          <w:b/>
          <w:bCs/>
        </w:rPr>
      </w:pPr>
      <w:r w:rsidRPr="00ED0EBF">
        <w:rPr>
          <w:b/>
          <w:bCs/>
        </w:rPr>
        <w:t>APIBENDRINIMAS:</w:t>
      </w:r>
    </w:p>
    <w:p w14:paraId="3D0FDA27" w14:textId="7670CB75" w:rsidR="003D6BA1" w:rsidRDefault="003D6BA1" w:rsidP="000931F5">
      <w:pPr>
        <w:pStyle w:val="ListParagraph"/>
        <w:numPr>
          <w:ilvl w:val="0"/>
          <w:numId w:val="21"/>
        </w:numPr>
        <w:tabs>
          <w:tab w:val="left" w:pos="1134"/>
        </w:tabs>
        <w:ind w:left="0" w:firstLine="851"/>
      </w:pPr>
      <w:bookmarkStart w:id="14" w:name="_Hlk132228793"/>
      <w:r w:rsidRPr="00AF3453">
        <w:t>Tauragės rajone veikia 35 kaimo bendruomenės. Daugiausia kaimo bendruomenių turi Tauragės ir Žygaičių seniūnijos, po 8. Mažiausiai kaimo bendruomenių yra Lauksargių</w:t>
      </w:r>
      <w:r>
        <w:t xml:space="preserve"> ir Batakių seniūnijose</w:t>
      </w:r>
      <w:r w:rsidRPr="00E968D0">
        <w:t xml:space="preserve"> </w:t>
      </w:r>
      <w:r>
        <w:t>(R40);</w:t>
      </w:r>
    </w:p>
    <w:p w14:paraId="36C0FDCB" w14:textId="5CC5AF81" w:rsidR="003D6BA1" w:rsidRDefault="003D6BA1" w:rsidP="000931F5">
      <w:pPr>
        <w:pStyle w:val="ListParagraph"/>
        <w:numPr>
          <w:ilvl w:val="0"/>
          <w:numId w:val="21"/>
        </w:numPr>
        <w:tabs>
          <w:tab w:val="left" w:pos="1134"/>
        </w:tabs>
        <w:ind w:left="0" w:firstLine="851"/>
      </w:pPr>
      <w:r w:rsidRPr="00D516A2">
        <w:t>Tauragės rajon</w:t>
      </w:r>
      <w:r>
        <w:t>e</w:t>
      </w:r>
      <w:r w:rsidRPr="00D516A2">
        <w:t xml:space="preserve"> jaunimo ir kultūros srities organizacijų yra</w:t>
      </w:r>
      <w:r>
        <w:t xml:space="preserve"> tik dvi: </w:t>
      </w:r>
      <w:r w:rsidRPr="00D516A2">
        <w:t>Asociacija – Tauragės rajono klubas „Vakarutė įsikūrusi Eičių k.</w:t>
      </w:r>
      <w:r>
        <w:t>, Dailiųjų amatų gildos asociacija įsikūrusi Norkaičių k. (R41);</w:t>
      </w:r>
    </w:p>
    <w:p w14:paraId="11162E22" w14:textId="37028E29" w:rsidR="00995B49" w:rsidRPr="00995B49" w:rsidRDefault="00F94C0F" w:rsidP="000931F5">
      <w:pPr>
        <w:pStyle w:val="ListParagraph"/>
        <w:numPr>
          <w:ilvl w:val="0"/>
          <w:numId w:val="21"/>
        </w:numPr>
        <w:tabs>
          <w:tab w:val="left" w:pos="1134"/>
        </w:tabs>
        <w:ind w:left="0" w:firstLine="851"/>
      </w:pPr>
      <w:r w:rsidRPr="00F94C0F">
        <w:t>2014-2022 m. laikotarpyje NVO per VVG įgyvendino 27 projektus, kurių bendra vertė 1 092 832,50 Eur, t.y. daugiau nei 70 proc. 2014-2022 m. VPS lėšų įsisavino rajone veikiančios NVO</w:t>
      </w:r>
      <w:r>
        <w:rPr>
          <w:color w:val="FF0000"/>
        </w:rPr>
        <w:t xml:space="preserve"> </w:t>
      </w:r>
      <w:r w:rsidR="00995B49" w:rsidRPr="00F94C0F">
        <w:t>(R42);</w:t>
      </w:r>
    </w:p>
    <w:p w14:paraId="1BA61796" w14:textId="4DE0B590" w:rsidR="00995B49" w:rsidRDefault="00995B49" w:rsidP="00995B49">
      <w:pPr>
        <w:pStyle w:val="ListParagraph"/>
        <w:numPr>
          <w:ilvl w:val="0"/>
          <w:numId w:val="21"/>
        </w:numPr>
        <w:tabs>
          <w:tab w:val="left" w:pos="1134"/>
        </w:tabs>
        <w:ind w:left="0" w:firstLine="851"/>
      </w:pPr>
      <w:r>
        <w:lastRenderedPageBreak/>
        <w:t>R</w:t>
      </w:r>
      <w:r w:rsidRPr="00A6657A">
        <w:t>ajone veikia 13 švietimo įstaigų. Iš jų 5 pagrindinės mokyklos, 3 gimnazijos, 2 ikimokyklinės-priešmokyklinės ugdymo grupės, 1 darželis ir 1 privatus darželis</w:t>
      </w:r>
      <w:r>
        <w:t xml:space="preserve"> (R43);</w:t>
      </w:r>
    </w:p>
    <w:p w14:paraId="4711633A" w14:textId="77777777" w:rsidR="00995B49" w:rsidRDefault="00CC7ACF" w:rsidP="00995B49">
      <w:pPr>
        <w:pStyle w:val="ListParagraph"/>
        <w:numPr>
          <w:ilvl w:val="0"/>
          <w:numId w:val="21"/>
        </w:numPr>
        <w:tabs>
          <w:tab w:val="left" w:pos="1134"/>
        </w:tabs>
        <w:ind w:left="0" w:firstLine="851"/>
      </w:pPr>
      <w:r w:rsidRPr="00E968D0">
        <w:t>Bendras mokinių, besimokančių bendrojo ugdymo mokyklose 1–12 klasėse, skaičius sumažėjo per 1,11 proc. (R</w:t>
      </w:r>
      <w:r w:rsidR="00A86CDB">
        <w:t>4</w:t>
      </w:r>
      <w:r w:rsidR="00041F4C">
        <w:t>4</w:t>
      </w:r>
      <w:r w:rsidRPr="00E968D0">
        <w:t>);</w:t>
      </w:r>
    </w:p>
    <w:p w14:paraId="084204E9" w14:textId="310FFCF2" w:rsidR="00F4420D" w:rsidRPr="00E968D0" w:rsidRDefault="00995B49" w:rsidP="00995B49">
      <w:pPr>
        <w:pStyle w:val="ListParagraph"/>
        <w:numPr>
          <w:ilvl w:val="0"/>
          <w:numId w:val="21"/>
        </w:numPr>
        <w:tabs>
          <w:tab w:val="left" w:pos="1134"/>
        </w:tabs>
        <w:ind w:left="0" w:firstLine="851"/>
      </w:pPr>
      <w:r w:rsidRPr="00104623">
        <w:t xml:space="preserve">Iš visų 33 </w:t>
      </w:r>
      <w:r>
        <w:t xml:space="preserve">socialinės globos ir rupybos </w:t>
      </w:r>
      <w:r w:rsidRPr="00104623">
        <w:t>įstaigų</w:t>
      </w:r>
      <w:r>
        <w:t xml:space="preserve"> esančių Tauragės r. sav., </w:t>
      </w:r>
      <w:r w:rsidRPr="00104623">
        <w:t xml:space="preserve">rajone veikia tik </w:t>
      </w:r>
      <w:r>
        <w:t xml:space="preserve">9 </w:t>
      </w:r>
      <w:r w:rsidR="00287483" w:rsidRPr="00E968D0">
        <w:t>(R</w:t>
      </w:r>
      <w:r w:rsidR="00A86CDB">
        <w:t>4</w:t>
      </w:r>
      <w:r w:rsidR="00041F4C">
        <w:t>5</w:t>
      </w:r>
      <w:r w:rsidR="00287483" w:rsidRPr="00E968D0">
        <w:t>)</w:t>
      </w:r>
      <w:r w:rsidR="00352FCD" w:rsidRPr="00E968D0">
        <w:t>;</w:t>
      </w:r>
    </w:p>
    <w:p w14:paraId="3996AB88" w14:textId="1CF0C266" w:rsidR="00352FCD" w:rsidRPr="00E968D0" w:rsidRDefault="000D7F5D" w:rsidP="000931F5">
      <w:pPr>
        <w:pStyle w:val="ListParagraph"/>
        <w:numPr>
          <w:ilvl w:val="0"/>
          <w:numId w:val="21"/>
        </w:numPr>
        <w:tabs>
          <w:tab w:val="left" w:pos="1134"/>
        </w:tabs>
        <w:ind w:left="0" w:firstLine="851"/>
      </w:pPr>
      <w:r w:rsidRPr="00E968D0">
        <w:t xml:space="preserve">Vietos veiklos grupės teritorijoje yra </w:t>
      </w:r>
      <w:r w:rsidR="00995B49">
        <w:t>4</w:t>
      </w:r>
      <w:r w:rsidRPr="00E968D0">
        <w:t xml:space="preserve"> sveikatos priežiūros įstaigos (R</w:t>
      </w:r>
      <w:r w:rsidR="00A86CDB">
        <w:t>4</w:t>
      </w:r>
      <w:r w:rsidR="00041F4C">
        <w:t>6</w:t>
      </w:r>
      <w:r w:rsidRPr="00E968D0">
        <w:t>);</w:t>
      </w:r>
    </w:p>
    <w:p w14:paraId="18CCAD42" w14:textId="4BC5125F" w:rsidR="000D7F5D" w:rsidRPr="00995B49" w:rsidRDefault="00995B49" w:rsidP="000931F5">
      <w:pPr>
        <w:pStyle w:val="ListParagraph"/>
        <w:numPr>
          <w:ilvl w:val="0"/>
          <w:numId w:val="21"/>
        </w:numPr>
        <w:tabs>
          <w:tab w:val="left" w:pos="1134"/>
        </w:tabs>
        <w:ind w:left="0" w:firstLine="851"/>
      </w:pPr>
      <w:r>
        <w:rPr>
          <w:shd w:val="clear" w:color="auto" w:fill="FFFFFF"/>
        </w:rPr>
        <w:t>N</w:t>
      </w:r>
      <w:r w:rsidR="007339B2" w:rsidRPr="00E968D0">
        <w:rPr>
          <w:shd w:val="clear" w:color="auto" w:fill="FFFFFF"/>
        </w:rPr>
        <w:t>uo 2018 m. Tauragės r. sav. iki 2021 m. meno mėgėjų kolektyvų skaičius sumažėjo per 19,39 proc. (R</w:t>
      </w:r>
      <w:r w:rsidR="002A022F" w:rsidRPr="00E968D0">
        <w:rPr>
          <w:shd w:val="clear" w:color="auto" w:fill="FFFFFF"/>
        </w:rPr>
        <w:t>4</w:t>
      </w:r>
      <w:r w:rsidR="00041F4C">
        <w:rPr>
          <w:shd w:val="clear" w:color="auto" w:fill="FFFFFF"/>
        </w:rPr>
        <w:t>7</w:t>
      </w:r>
      <w:r w:rsidR="007339B2" w:rsidRPr="00E968D0">
        <w:rPr>
          <w:shd w:val="clear" w:color="auto" w:fill="FFFFFF"/>
        </w:rPr>
        <w:t>);</w:t>
      </w:r>
    </w:p>
    <w:p w14:paraId="5B82B001" w14:textId="4853A135" w:rsidR="00995B49" w:rsidRPr="00E968D0" w:rsidRDefault="00995B49" w:rsidP="000931F5">
      <w:pPr>
        <w:pStyle w:val="ListParagraph"/>
        <w:numPr>
          <w:ilvl w:val="0"/>
          <w:numId w:val="21"/>
        </w:numPr>
        <w:tabs>
          <w:tab w:val="left" w:pos="1134"/>
        </w:tabs>
        <w:ind w:left="0" w:firstLine="851"/>
      </w:pPr>
      <w:r w:rsidRPr="0057140E">
        <w:rPr>
          <w:shd w:val="clear" w:color="auto" w:fill="FFFFFF"/>
        </w:rPr>
        <w:t>Tradicinių amatininkų skaičius Tauragės r. yra 3, tradicinių amatų meistrų nėra. Sertifikuotų tautinio paveldo produktų yra 3</w:t>
      </w:r>
      <w:r>
        <w:rPr>
          <w:shd w:val="clear" w:color="auto" w:fill="FFFFFF"/>
        </w:rPr>
        <w:t xml:space="preserve"> (R48);</w:t>
      </w:r>
    </w:p>
    <w:p w14:paraId="4A60684B" w14:textId="50CA4233" w:rsidR="007339B2" w:rsidRPr="00E968D0" w:rsidRDefault="006020D8" w:rsidP="000931F5">
      <w:pPr>
        <w:pStyle w:val="ListParagraph"/>
        <w:numPr>
          <w:ilvl w:val="0"/>
          <w:numId w:val="21"/>
        </w:numPr>
        <w:tabs>
          <w:tab w:val="left" w:pos="1134"/>
        </w:tabs>
        <w:ind w:left="0" w:firstLine="851"/>
      </w:pPr>
      <w:r w:rsidRPr="00E968D0">
        <w:rPr>
          <w:shd w:val="clear" w:color="auto" w:fill="FFFFFF"/>
        </w:rPr>
        <w:t>Tauragės r. sav. kulturinių vertybių objektų yra 119 (R4</w:t>
      </w:r>
      <w:r w:rsidR="00454E0B">
        <w:rPr>
          <w:shd w:val="clear" w:color="auto" w:fill="FFFFFF"/>
        </w:rPr>
        <w:t>9</w:t>
      </w:r>
      <w:r w:rsidRPr="00E968D0">
        <w:rPr>
          <w:shd w:val="clear" w:color="auto" w:fill="FFFFFF"/>
        </w:rPr>
        <w:t>);</w:t>
      </w:r>
    </w:p>
    <w:p w14:paraId="1364939C" w14:textId="3DB383D0" w:rsidR="006020D8" w:rsidRPr="00E968D0" w:rsidRDefault="008C2450" w:rsidP="000931F5">
      <w:pPr>
        <w:pStyle w:val="ListParagraph"/>
        <w:numPr>
          <w:ilvl w:val="0"/>
          <w:numId w:val="21"/>
        </w:numPr>
        <w:tabs>
          <w:tab w:val="left" w:pos="1134"/>
        </w:tabs>
        <w:ind w:left="0" w:firstLine="851"/>
      </w:pPr>
      <w:r w:rsidRPr="00E968D0">
        <w:t>Tauragės r. sav. yra 11 draustinių (R</w:t>
      </w:r>
      <w:r w:rsidR="00454E0B">
        <w:t>50</w:t>
      </w:r>
      <w:r w:rsidRPr="00E968D0">
        <w:t>);</w:t>
      </w:r>
    </w:p>
    <w:p w14:paraId="342D8177" w14:textId="3775C4A1" w:rsidR="008C2450" w:rsidRDefault="006E61A6" w:rsidP="000931F5">
      <w:pPr>
        <w:pStyle w:val="ListParagraph"/>
        <w:numPr>
          <w:ilvl w:val="0"/>
          <w:numId w:val="21"/>
        </w:numPr>
        <w:tabs>
          <w:tab w:val="left" w:pos="1134"/>
        </w:tabs>
        <w:ind w:left="0" w:firstLine="851"/>
      </w:pPr>
      <w:r w:rsidRPr="00E968D0">
        <w:t>Tauragės r. sav. yra 6</w:t>
      </w:r>
      <w:r w:rsidR="00454E0B">
        <w:t>6</w:t>
      </w:r>
      <w:r w:rsidRPr="00E968D0">
        <w:t xml:space="preserve"> valstybinės saugomos teritorijos</w:t>
      </w:r>
      <w:r w:rsidR="00136BA3" w:rsidRPr="00E968D0">
        <w:t xml:space="preserve"> (R</w:t>
      </w:r>
      <w:r w:rsidR="00041F4C">
        <w:t>5</w:t>
      </w:r>
      <w:r w:rsidR="00454E0B">
        <w:t>1</w:t>
      </w:r>
      <w:r w:rsidR="00136BA3" w:rsidRPr="00E968D0">
        <w:t>).</w:t>
      </w:r>
    </w:p>
    <w:bookmarkEnd w:id="14"/>
    <w:p w14:paraId="46204158" w14:textId="77777777" w:rsidR="00F94C0F" w:rsidRDefault="00F94C0F" w:rsidP="00F94C0F">
      <w:pPr>
        <w:tabs>
          <w:tab w:val="left" w:pos="3706"/>
        </w:tabs>
        <w:rPr>
          <w:bCs/>
          <w:iCs/>
        </w:rPr>
      </w:pPr>
    </w:p>
    <w:p w14:paraId="404970E7" w14:textId="778FDF6B" w:rsidR="00F94C0F" w:rsidRDefault="00F94C0F" w:rsidP="00F94C0F">
      <w:pPr>
        <w:tabs>
          <w:tab w:val="left" w:pos="3706"/>
        </w:tabs>
        <w:ind w:firstLine="851"/>
        <w:rPr>
          <w:bCs/>
          <w:iCs/>
        </w:rPr>
      </w:pPr>
      <w:r w:rsidRPr="00F94C0F">
        <w:rPr>
          <w:bCs/>
          <w:iCs/>
        </w:rPr>
        <w:t>Gyventojų poreikių tyrimas, parodė, kad kaimo žmonėms šalia ekonominių problemų sprendimo taip pat aktuali socialinė, kultūrinė aplinka. 47,</w:t>
      </w:r>
      <w:r>
        <w:rPr>
          <w:bCs/>
          <w:iCs/>
        </w:rPr>
        <w:t>4</w:t>
      </w:r>
      <w:r w:rsidRPr="00F94C0F">
        <w:rPr>
          <w:bCs/>
          <w:iCs/>
        </w:rPr>
        <w:t xml:space="preserve"> proc. kaip pirmaeilės svarbos kaimo plėtros sritį įvardino sveikatinimo priemonių aktyvinimo kryptis (dviračiai, aktyvus sportas, sveika mityba), </w:t>
      </w:r>
      <w:r>
        <w:rPr>
          <w:bCs/>
          <w:iCs/>
        </w:rPr>
        <w:t>48,6</w:t>
      </w:r>
      <w:r w:rsidRPr="00F94C0F">
        <w:rPr>
          <w:bCs/>
          <w:iCs/>
        </w:rPr>
        <w:t xml:space="preserve"> proc. svarbios bendruomeniškumą skatinančios iniciatyvos, o </w:t>
      </w:r>
      <w:r>
        <w:rPr>
          <w:bCs/>
          <w:iCs/>
        </w:rPr>
        <w:t>25,1</w:t>
      </w:r>
      <w:r w:rsidRPr="00F94C0F">
        <w:rPr>
          <w:bCs/>
          <w:iCs/>
        </w:rPr>
        <w:t xml:space="preserve"> proc. savanorystę skatinančios veiklos. Tai sietina su bendruomenės narių nepakankamo aktyvumo problemos sprendimo aktualumu. Šią problemą </w:t>
      </w:r>
      <w:r>
        <w:rPr>
          <w:bCs/>
          <w:iCs/>
        </w:rPr>
        <w:t>12,4</w:t>
      </w:r>
      <w:r w:rsidRPr="00F94C0F">
        <w:rPr>
          <w:bCs/>
          <w:iCs/>
        </w:rPr>
        <w:t xml:space="preserve"> proc. apklaustų kaimo gyventojų vertino kaip vieną iš svarbiausių.</w:t>
      </w:r>
    </w:p>
    <w:p w14:paraId="74A5C456" w14:textId="4CB0497E" w:rsidR="00ED261D" w:rsidRDefault="00ED261D" w:rsidP="00ED261D">
      <w:pPr>
        <w:tabs>
          <w:tab w:val="left" w:pos="3706"/>
        </w:tabs>
        <w:ind w:firstLine="851"/>
        <w:rPr>
          <w:bCs/>
          <w:color w:val="000000"/>
          <w:kern w:val="1"/>
        </w:rPr>
      </w:pPr>
      <w:r w:rsidRPr="009B734F">
        <w:rPr>
          <w:bCs/>
          <w:iCs/>
        </w:rPr>
        <w:t xml:space="preserve">Dar viena ne mažiau opi rajono problema – bloga rajono infrastruktūra, kurią įvardijo </w:t>
      </w:r>
      <w:r>
        <w:rPr>
          <w:bCs/>
          <w:iCs/>
        </w:rPr>
        <w:t>13</w:t>
      </w:r>
      <w:r w:rsidRPr="009B734F">
        <w:rPr>
          <w:bCs/>
          <w:iCs/>
        </w:rPr>
        <w:t xml:space="preserve"> proc. respondentų, to pasekoje net </w:t>
      </w:r>
      <w:r>
        <w:rPr>
          <w:bCs/>
          <w:iCs/>
        </w:rPr>
        <w:t>44,6</w:t>
      </w:r>
      <w:r w:rsidRPr="009B734F">
        <w:rPr>
          <w:bCs/>
          <w:iCs/>
        </w:rPr>
        <w:t xml:space="preserve"> proc. jų mano, kad v</w:t>
      </w:r>
      <w:r w:rsidRPr="009B734F">
        <w:rPr>
          <w:bCs/>
          <w:lang w:eastAsia="lt-LT"/>
        </w:rPr>
        <w:t xml:space="preserve">iešosios infrastruktūros (viešieji pastatai, viešosios erdvės, transporto infrastruktūra, vandentvarka ir pan.) plėtra turėtų būti prioritetas skiriant ES paramą. Respondentai taip pat kaip opiausias problemas išskyrė </w:t>
      </w:r>
      <w:r w:rsidRPr="009B734F">
        <w:rPr>
          <w:bCs/>
          <w:color w:val="000000"/>
        </w:rPr>
        <w:t>jaunų šeimų (</w:t>
      </w:r>
      <w:r>
        <w:rPr>
          <w:bCs/>
          <w:color w:val="000000"/>
        </w:rPr>
        <w:t>7,3</w:t>
      </w:r>
      <w:r w:rsidRPr="009B734F">
        <w:rPr>
          <w:bCs/>
          <w:color w:val="000000"/>
        </w:rPr>
        <w:t xml:space="preserve"> proc.) problemas, </w:t>
      </w:r>
      <w:r>
        <w:rPr>
          <w:bCs/>
          <w:color w:val="000000"/>
        </w:rPr>
        <w:t xml:space="preserve">paslaugų trūkumą (4,9 proc.), </w:t>
      </w:r>
      <w:r w:rsidRPr="009B734F">
        <w:rPr>
          <w:bCs/>
          <w:color w:val="000000"/>
        </w:rPr>
        <w:t xml:space="preserve">bei </w:t>
      </w:r>
      <w:r w:rsidRPr="009B734F">
        <w:rPr>
          <w:bCs/>
          <w:color w:val="000000"/>
          <w:kern w:val="1"/>
        </w:rPr>
        <w:t>kaimo mokyklų, med. punktų, pašto, bibliotekų uždarymą –</w:t>
      </w:r>
      <w:r>
        <w:rPr>
          <w:bCs/>
          <w:color w:val="000000"/>
          <w:kern w:val="1"/>
        </w:rPr>
        <w:t xml:space="preserve"> 4,5</w:t>
      </w:r>
      <w:r w:rsidRPr="009B734F">
        <w:rPr>
          <w:bCs/>
          <w:color w:val="000000"/>
          <w:kern w:val="1"/>
        </w:rPr>
        <w:t xml:space="preserve"> proc.</w:t>
      </w:r>
    </w:p>
    <w:p w14:paraId="348E0929" w14:textId="207829CD" w:rsidR="00ED261D" w:rsidRPr="009B734F" w:rsidRDefault="00ED261D" w:rsidP="00ED261D">
      <w:pPr>
        <w:tabs>
          <w:tab w:val="left" w:pos="3706"/>
        </w:tabs>
        <w:ind w:firstLine="851"/>
        <w:rPr>
          <w:color w:val="000000"/>
        </w:rPr>
      </w:pPr>
      <w:r w:rsidRPr="009B734F">
        <w:rPr>
          <w:color w:val="000000"/>
        </w:rPr>
        <w:t xml:space="preserve">Atsižvelgiant į tai, kad būtina pradėti teikti įvairias paslaugas rajone, buvo siekiama išsiaiškinti problemas, kurios gali trukdyti bendruomenei organizuoti savo verslą ir/arba teikti savo nariams būtiniausias paslaugas. </w:t>
      </w:r>
      <w:r>
        <w:rPr>
          <w:color w:val="000000"/>
        </w:rPr>
        <w:t>Didžioji dauguma</w:t>
      </w:r>
      <w:r w:rsidRPr="009B734F">
        <w:rPr>
          <w:color w:val="000000"/>
        </w:rPr>
        <w:t xml:space="preserve"> respondentų, </w:t>
      </w:r>
      <w:r>
        <w:rPr>
          <w:color w:val="000000"/>
        </w:rPr>
        <w:t>23,3</w:t>
      </w:r>
      <w:r w:rsidRPr="009B734F">
        <w:rPr>
          <w:color w:val="000000"/>
        </w:rPr>
        <w:t xml:space="preserve"> proc., kaip pagrindinę problemą išskyrė tai, jog bendruomenė neturi kapitalo ūkinei veiklai vykdyti. </w:t>
      </w:r>
      <w:r>
        <w:rPr>
          <w:color w:val="000000"/>
        </w:rPr>
        <w:t>18</w:t>
      </w:r>
      <w:r w:rsidRPr="009B734F">
        <w:rPr>
          <w:color w:val="000000"/>
        </w:rPr>
        <w:t xml:space="preserve">,9 proc. respondentų mano, kad bendruomenėje daugelis nenori rizikuoti ir vengia atsakomybės, </w:t>
      </w:r>
      <w:r>
        <w:rPr>
          <w:color w:val="000000"/>
        </w:rPr>
        <w:t>13,8</w:t>
      </w:r>
      <w:r w:rsidRPr="009B734F">
        <w:rPr>
          <w:color w:val="000000"/>
        </w:rPr>
        <w:t xml:space="preserve"> proc., respondentų nurodo, kad bendruomenei trūksta žinių ir paslaugų organizavimo patirties, o </w:t>
      </w:r>
      <w:r>
        <w:rPr>
          <w:color w:val="000000"/>
        </w:rPr>
        <w:t>11,4</w:t>
      </w:r>
      <w:r w:rsidRPr="009B734F">
        <w:rPr>
          <w:color w:val="000000"/>
        </w:rPr>
        <w:t xml:space="preserve"> proc. mano, kad </w:t>
      </w:r>
      <w:r>
        <w:t>bendruomeninė organizacija yra per silpna organizaciniu požiūriu, kad galėtų sėkmingai imtis ūkinės veiklos</w:t>
      </w:r>
      <w:r w:rsidRPr="009B734F">
        <w:rPr>
          <w:color w:val="000000"/>
        </w:rPr>
        <w:t>.</w:t>
      </w:r>
    </w:p>
    <w:p w14:paraId="5C75F6E8" w14:textId="4B6427F0" w:rsidR="00ED261D" w:rsidRPr="009B734F" w:rsidRDefault="00ED261D" w:rsidP="00ED261D">
      <w:pPr>
        <w:ind w:firstLine="851"/>
        <w:rPr>
          <w:bCs/>
          <w:color w:val="000000"/>
          <w:kern w:val="1"/>
        </w:rPr>
      </w:pPr>
      <w:r w:rsidRPr="009B734F">
        <w:rPr>
          <w:bCs/>
        </w:rPr>
        <w:t>Atsižvelgiant į visą turimą informaciją, gyventojų poreikius ir vietos plėtros strategijos biudžetą buvo apibrėžta VVG teritorijos vizija, kurios vienas iš aspektų, kad Tauragės rajonas taptų vieta, kurioje</w:t>
      </w:r>
      <w:r>
        <w:rPr>
          <w:bCs/>
        </w:rPr>
        <w:t>:</w:t>
      </w:r>
      <w:r w:rsidRPr="009B734F">
        <w:rPr>
          <w:bCs/>
        </w:rPr>
        <w:t xml:space="preserve"> </w:t>
      </w:r>
      <w:bookmarkStart w:id="15" w:name="_Hlk132225517"/>
      <w:r>
        <w:t>patogu</w:t>
      </w:r>
      <w:r w:rsidRPr="009B734F">
        <w:t xml:space="preserve"> jame </w:t>
      </w:r>
      <w:r>
        <w:t>gyvenantiems ir at</w:t>
      </w:r>
      <w:r w:rsidRPr="009B734F">
        <w:t xml:space="preserve">vykstantiems; didės kaimo gyventojų verslumas, augs ekonomika ir mažės nedarbas; </w:t>
      </w:r>
      <w:r>
        <w:t>didės socialinė įtrauktis</w:t>
      </w:r>
      <w:r w:rsidRPr="009B734F">
        <w:t xml:space="preserve"> ir pilietiškumas, tvirtės bendruomenės, žmonės aktyviau dalyvaus kaimo plėtroje,</w:t>
      </w:r>
      <w:r>
        <w:t xml:space="preserve"> o</w:t>
      </w:r>
      <w:r w:rsidRPr="009B734F">
        <w:t xml:space="preserve"> jauni žmonės mieliau liks gyventi kaime.</w:t>
      </w:r>
      <w:bookmarkEnd w:id="15"/>
    </w:p>
    <w:p w14:paraId="6DC9B75E" w14:textId="1E57B10C" w:rsidR="00566B9C" w:rsidRPr="00C8590F" w:rsidRDefault="00566B9C" w:rsidP="00A17366">
      <w:pPr>
        <w:pStyle w:val="Heading3"/>
        <w:numPr>
          <w:ilvl w:val="1"/>
          <w:numId w:val="1"/>
        </w:numPr>
      </w:pPr>
      <w:bookmarkStart w:id="16" w:name="_Toc119662863"/>
      <w:r w:rsidRPr="00C8590F">
        <w:t>VVG teritorijos gamtos išteklių analizė</w:t>
      </w:r>
      <w:bookmarkEnd w:id="16"/>
    </w:p>
    <w:p w14:paraId="08712F3A" w14:textId="0B9F427F" w:rsidR="00A24072" w:rsidRDefault="00F30594" w:rsidP="00D4617F">
      <w:pPr>
        <w:ind w:firstLine="851"/>
      </w:pPr>
      <w:r>
        <w:t>Nacionalinės žemės tarnybos duomenimis</w:t>
      </w:r>
      <w:r w:rsidR="00E76367">
        <w:t xml:space="preserve"> [32] </w:t>
      </w:r>
      <w:r>
        <w:t>Tauragės apskrities</w:t>
      </w:r>
      <w:r w:rsidR="00720774">
        <w:t xml:space="preserve"> bendras plotas yra 440 830,</w:t>
      </w:r>
      <w:r w:rsidR="00720774" w:rsidRPr="00D43C7A">
        <w:t>02 km</w:t>
      </w:r>
      <w:r w:rsidR="00720774" w:rsidRPr="00D43C7A">
        <w:rPr>
          <w:vertAlign w:val="superscript"/>
        </w:rPr>
        <w:t xml:space="preserve">2 </w:t>
      </w:r>
      <w:r w:rsidR="00720774" w:rsidRPr="00D43C7A">
        <w:t xml:space="preserve">, Tauragės </w:t>
      </w:r>
      <w:r w:rsidR="00AC5A3A" w:rsidRPr="00D43C7A">
        <w:t>r. bendras plotas yra 117 866,49 km</w:t>
      </w:r>
      <w:r w:rsidR="00AC5A3A" w:rsidRPr="00D43C7A">
        <w:rPr>
          <w:vertAlign w:val="superscript"/>
        </w:rPr>
        <w:t>2</w:t>
      </w:r>
      <w:r w:rsidR="00AC5A3A" w:rsidRPr="00D43C7A">
        <w:t xml:space="preserve">, tai </w:t>
      </w:r>
      <w:r w:rsidR="00AC5A3A">
        <w:t xml:space="preserve">sudaro </w:t>
      </w:r>
      <w:r w:rsidR="00A24072">
        <w:t xml:space="preserve">26 proc. </w:t>
      </w:r>
      <w:r w:rsidR="00E76367">
        <w:t>u</w:t>
      </w:r>
      <w:r w:rsidR="00A24072">
        <w:t>žimamo Tauragės apskrities ploto</w:t>
      </w:r>
      <w:r w:rsidR="003751C1">
        <w:t xml:space="preserve"> (2022 m.)</w:t>
      </w:r>
      <w:r w:rsidR="00A24072">
        <w:t>.</w:t>
      </w:r>
      <w:r w:rsidR="002526D0">
        <w:t xml:space="preserve"> </w:t>
      </w:r>
      <w:r w:rsidR="003751C1">
        <w:t>Didžiają dali Tauragės r.</w:t>
      </w:r>
      <w:r w:rsidR="00227989">
        <w:t>,</w:t>
      </w:r>
      <w:r w:rsidR="00E76367">
        <w:t xml:space="preserve"> </w:t>
      </w:r>
      <w:r w:rsidR="00227989">
        <w:t>įskaitant ir Tauragės miestą,</w:t>
      </w:r>
      <w:r w:rsidR="003751C1" w:rsidRPr="00E76367">
        <w:rPr>
          <w:color w:val="FF0000"/>
        </w:rPr>
        <w:t xml:space="preserve"> </w:t>
      </w:r>
      <w:r w:rsidR="003751C1">
        <w:t xml:space="preserve">ploto sudarė </w:t>
      </w:r>
      <w:r w:rsidR="00D4617F">
        <w:t>žemės</w:t>
      </w:r>
      <w:r w:rsidR="009731E6">
        <w:t xml:space="preserve"> ūkio naudmenos</w:t>
      </w:r>
      <w:r w:rsidR="005E6C3B">
        <w:t>,</w:t>
      </w:r>
      <w:r w:rsidR="00E76367">
        <w:t xml:space="preserve"> t.y.</w:t>
      </w:r>
      <w:r w:rsidR="005E6C3B">
        <w:t xml:space="preserve"> </w:t>
      </w:r>
      <w:r w:rsidR="00D4617F">
        <w:t xml:space="preserve">48,93 proc. </w:t>
      </w:r>
      <w:r w:rsidR="0076789F">
        <w:t>bendro</w:t>
      </w:r>
      <w:r w:rsidR="00D4617F">
        <w:t xml:space="preserve"> Tauragės r. ploto.</w:t>
      </w:r>
      <w:r w:rsidR="00215AB7">
        <w:t>, antr</w:t>
      </w:r>
      <w:r w:rsidR="00242CF1">
        <w:t>asis rodiklis pagal užimamą plotą, yra miškai (miško žemės), kurie užima 38,30 proc. žemės naudmenų ploto.</w:t>
      </w:r>
      <w:r w:rsidR="00087B50">
        <w:t xml:space="preserve"> </w:t>
      </w:r>
      <w:r w:rsidR="00563283">
        <w:t xml:space="preserve">Tauragės apskrities </w:t>
      </w:r>
      <w:r w:rsidR="00AA0544">
        <w:t xml:space="preserve">žemės </w:t>
      </w:r>
      <w:r w:rsidR="001E15D0">
        <w:t xml:space="preserve">ūkio </w:t>
      </w:r>
      <w:r w:rsidR="00AA0544">
        <w:t>naudm</w:t>
      </w:r>
      <w:r w:rsidR="001E15D0">
        <w:t>e</w:t>
      </w:r>
      <w:r w:rsidR="00AA0544">
        <w:t>nas sudaro 11 593,17</w:t>
      </w:r>
      <w:r w:rsidR="001E15D0">
        <w:t>.</w:t>
      </w:r>
      <w:r w:rsidR="00AA0544">
        <w:t xml:space="preserve"> </w:t>
      </w:r>
      <w:r w:rsidR="001E15D0">
        <w:t>Ž</w:t>
      </w:r>
      <w:r w:rsidR="00AA0544">
        <w:t>emė užimta vandens telkinių</w:t>
      </w:r>
      <w:r w:rsidR="00FF7C32">
        <w:t xml:space="preserve">, Tauragės r. </w:t>
      </w:r>
      <w:r w:rsidR="001E15D0">
        <w:t>sudaro</w:t>
      </w:r>
      <w:r w:rsidR="00FF7C32">
        <w:t xml:space="preserve"> 2 972,53</w:t>
      </w:r>
      <w:r w:rsidR="001E15D0">
        <w:t xml:space="preserve"> ha</w:t>
      </w:r>
      <w:r w:rsidR="00FF7C32">
        <w:t>. Nenaudojamos ž</w:t>
      </w:r>
      <w:r w:rsidR="001E15D0">
        <w:t>e</w:t>
      </w:r>
      <w:r w:rsidR="00FF7C32">
        <w:t>mės Tauragės r. yra 606,70</w:t>
      </w:r>
      <w:r w:rsidR="001E15D0">
        <w:t xml:space="preserve"> ha</w:t>
      </w:r>
      <w:r w:rsidR="00FF7C32">
        <w:t>, tai sudaro</w:t>
      </w:r>
      <w:r w:rsidR="001B3839">
        <w:t xml:space="preserve"> 31,47 proc.</w:t>
      </w:r>
      <w:r w:rsidR="00FF7C32">
        <w:t xml:space="preserve"> Tauragės </w:t>
      </w:r>
      <w:r w:rsidR="001B3839">
        <w:t>apskrities nenaudojamų žemės naudmenų</w:t>
      </w:r>
      <w:r w:rsidR="001E15D0">
        <w:t xml:space="preserve"> ploto.</w:t>
      </w:r>
    </w:p>
    <w:p w14:paraId="2B3FA488" w14:textId="6AF91A69" w:rsidR="00542A54" w:rsidRPr="00E54689" w:rsidRDefault="00542A54" w:rsidP="00542A54">
      <w:pPr>
        <w:ind w:firstLine="851"/>
      </w:pPr>
      <w:r w:rsidRPr="00E54689">
        <w:lastRenderedPageBreak/>
        <w:t>Vertinant 2018 m. ir 2022 m. žemės naudmenų duomenis, pastebima, kad žemės ūkio naudmenų rodiklis per analizuojamą laikotarpį pakito tik per 1,16 proc., per 0,02 proc. sumažėjo miško (miško žemės). Padidėjo užstatytos teritorijos užimamas plotas, per 0,17 proc. (žr. 16 Pav.) [38]</w:t>
      </w:r>
    </w:p>
    <w:p w14:paraId="3ED6AA06" w14:textId="77777777" w:rsidR="00133DAD" w:rsidRDefault="00133DAD" w:rsidP="00D4617F">
      <w:pPr>
        <w:ind w:firstLine="851"/>
        <w:rPr>
          <w:lang w:val="en-GB"/>
        </w:rPr>
      </w:pPr>
    </w:p>
    <w:p w14:paraId="50E309F7" w14:textId="6D143B1E" w:rsidR="00215AB7" w:rsidRDefault="00C61669" w:rsidP="006805DD">
      <w:r>
        <w:rPr>
          <w:noProof/>
        </w:rPr>
        <w:drawing>
          <wp:inline distT="0" distB="0" distL="0" distR="0" wp14:anchorId="3C2CD500" wp14:editId="0987EC75">
            <wp:extent cx="6120130" cy="3749040"/>
            <wp:effectExtent l="0" t="0" r="13970" b="3810"/>
            <wp:docPr id="9" name="Chart 9">
              <a:extLst xmlns:a="http://schemas.openxmlformats.org/drawingml/2006/main">
                <a:ext uri="{FF2B5EF4-FFF2-40B4-BE49-F238E27FC236}">
                  <a16:creationId xmlns:a16="http://schemas.microsoft.com/office/drawing/2014/main" id="{ED47F45B-ED45-2C6A-E64E-F3D001CC95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B479B8F" w14:textId="58457196" w:rsidR="006805DD" w:rsidRDefault="006805DD" w:rsidP="006805DD">
      <w:pPr>
        <w:ind w:firstLine="851"/>
        <w:jc w:val="center"/>
      </w:pPr>
      <w:r w:rsidRPr="00031B75">
        <w:rPr>
          <w:b/>
          <w:bCs/>
        </w:rPr>
        <w:t>1</w:t>
      </w:r>
      <w:r>
        <w:rPr>
          <w:b/>
          <w:bCs/>
        </w:rPr>
        <w:t>6</w:t>
      </w:r>
      <w:r w:rsidRPr="00031B75">
        <w:rPr>
          <w:b/>
          <w:bCs/>
        </w:rPr>
        <w:t xml:space="preserve"> Pav</w:t>
      </w:r>
      <w:r w:rsidRPr="00FC74B0">
        <w:rPr>
          <w:b/>
          <w:bCs/>
        </w:rPr>
        <w:t xml:space="preserve">. </w:t>
      </w:r>
      <w:r>
        <w:t>Žemės naudmenos 2018 m.</w:t>
      </w:r>
      <w:r w:rsidR="00C61669">
        <w:t xml:space="preserve"> – 2022 m.</w:t>
      </w:r>
    </w:p>
    <w:p w14:paraId="2B991A33" w14:textId="77777777" w:rsidR="00205AF9" w:rsidRDefault="00205AF9" w:rsidP="00C61669"/>
    <w:p w14:paraId="7908B8E3" w14:textId="77777777" w:rsidR="00542A54" w:rsidRDefault="00542A54" w:rsidP="00542A54">
      <w:pPr>
        <w:ind w:firstLine="851"/>
      </w:pPr>
      <w:r w:rsidRPr="00542A54">
        <w:t>Tauragės rajonas yra palankus ūkininkauti, nes jame nėra vietovių, kuriose esama gamtinių ar kitų specifinių kliūčių.</w:t>
      </w:r>
    </w:p>
    <w:p w14:paraId="1F9B9137" w14:textId="653FF33C" w:rsidR="00542A54" w:rsidRPr="00964B98" w:rsidRDefault="00542A54" w:rsidP="00542A54">
      <w:pPr>
        <w:ind w:firstLine="851"/>
      </w:pPr>
      <w:r w:rsidRPr="00964B98">
        <w:t xml:space="preserve">Žemės ūkio naudmenų plotas kuriame ūkininkaujama ekologiškai </w:t>
      </w:r>
      <w:r w:rsidR="00624471">
        <w:t>Skaudvilėje</w:t>
      </w:r>
      <w:r w:rsidRPr="00964B98">
        <w:t xml:space="preserve"> užima 1 174 ha., kitų seniūnijų duomenys apie ekologiškų ūkių dydi nepateikti</w:t>
      </w:r>
      <w:r w:rsidR="00624471">
        <w:t xml:space="preserve"> </w:t>
      </w:r>
      <w:r>
        <w:t>[2]</w:t>
      </w:r>
      <w:r w:rsidR="00624471">
        <w:t>.</w:t>
      </w:r>
    </w:p>
    <w:p w14:paraId="5EA9C537" w14:textId="77777777" w:rsidR="00542A54" w:rsidRDefault="00542A54" w:rsidP="00542A54">
      <w:pPr>
        <w:ind w:firstLine="851"/>
      </w:pPr>
      <w:r w:rsidRPr="00E76367">
        <w:t>Miškai kaip gamtinės teritorijos yra svarbūs rekreaciniai ištekliai. Šių išteklių Tauragės rajone yra</w:t>
      </w:r>
      <w:r>
        <w:t xml:space="preserve"> </w:t>
      </w:r>
      <w:r w:rsidRPr="00E76367">
        <w:t>daug, kadangi rajono miškingumas yra didesnis už šalies vidurkį. Didžiausi rajono miškai: Karšuvos giria, Tauragės-</w:t>
      </w:r>
      <w:r>
        <w:t xml:space="preserve"> </w:t>
      </w:r>
      <w:r w:rsidRPr="00E76367">
        <w:t>Batakių Norkiškės-Petkaitynės, Tyrelių, Ringių, Gryblaukio, Jovainės, Maldynalio, Treinauskinės, Pagramančio ir Balskų miškai.</w:t>
      </w:r>
      <w:r>
        <w:t xml:space="preserve"> </w:t>
      </w:r>
    </w:p>
    <w:p w14:paraId="2D8B0A21" w14:textId="77777777" w:rsidR="00343CF0" w:rsidRDefault="00F64AF2" w:rsidP="00CF2953">
      <w:pPr>
        <w:ind w:firstLine="851"/>
      </w:pPr>
      <w:r>
        <w:t>Taur</w:t>
      </w:r>
      <w:r w:rsidR="00E62AB1">
        <w:t>a</w:t>
      </w:r>
      <w:r>
        <w:t>gės s</w:t>
      </w:r>
      <w:r w:rsidR="00773E0B">
        <w:t>avivaldybės teritorij</w:t>
      </w:r>
      <w:r>
        <w:t>oje</w:t>
      </w:r>
      <w:r w:rsidR="00773E0B">
        <w:t xml:space="preserve"> teka Jūra (70,7  km iš 177 km viso upės ilgio) su savo intakais Akmena, Šunija, Šešuvimi, Ežeruona. Tauragės rajone yra 10 ežerų, 5 dideli tvenkiniai, didžiausias jų – Balskų, 10 pagal dydį Lietuvoje. Savivaldybėje plyti kelios nemažos pelkės – Plynoji, Artoji, Laukėsa, Leoniškės Plynoji, pastarosios dvi – išeksploatuoti ar tebeeksploatuojami durpynai, yra ir daug mažesnių pelkių, kurios anksčiau buvo durpynai, bet dabar užžėlusios miškais. Auga daugiausia eglynai, yra mišriųjų miškų, beržynų, drebulynų. </w:t>
      </w:r>
    </w:p>
    <w:p w14:paraId="1B2B38AF" w14:textId="31DAAF7D" w:rsidR="00AB310B" w:rsidRDefault="00343CF0" w:rsidP="00CF2953">
      <w:pPr>
        <w:ind w:firstLine="851"/>
      </w:pPr>
      <w:r>
        <w:t>S</w:t>
      </w:r>
      <w:r w:rsidR="006067E2">
        <w:t xml:space="preserve">avivaldybės teritoriją kerta Jūros upės nacionalinė vandens turizmo trasa – viena iš aštuonių įvardintų Nacionalinių vandens turizmo trasų specialiajame plane. Jūros upės vandens trasa galima plaukti nemotorizuotomis transporto priemonėmis visą šiltąjį sezoną, t. y. nuo gegužės iki spalio. Jūros vandens trasa labiausiai vystoma vandens turizmo trasa Tauragės rajone. Joje yra daugiausiai maudyklų vietų, poilsiaviečių ir stovyklaviečių bei atokvėpio aikštelių. Jūros slėnyje nuo Balskų iki Tauragės </w:t>
      </w:r>
      <w:r w:rsidR="006067E2" w:rsidRPr="00CF2953">
        <w:t xml:space="preserve">taip pat gausu kultūros paveldo objektų – piliakalnių, atodangų ir vietų, tinkamų apžvalgos aikštelėms. </w:t>
      </w:r>
      <w:r w:rsidR="00340DBB" w:rsidRPr="00CF2953">
        <w:t>[</w:t>
      </w:r>
      <w:r w:rsidR="00773E0B" w:rsidRPr="00CF2953">
        <w:t>1]</w:t>
      </w:r>
      <w:r w:rsidR="00E76367" w:rsidRPr="00CF2953">
        <w:t xml:space="preserve"> </w:t>
      </w:r>
    </w:p>
    <w:p w14:paraId="1D796C65" w14:textId="2F3104F7" w:rsidR="00F2061A" w:rsidRPr="00F2061A" w:rsidRDefault="00F2061A" w:rsidP="00CF2953">
      <w:pPr>
        <w:ind w:firstLine="851"/>
      </w:pPr>
      <w:r w:rsidRPr="00F2061A">
        <w:t>Tauragės rajonas pasižymi archeologinio paveldo objektų gausa, rajono</w:t>
      </w:r>
      <w:r>
        <w:t xml:space="preserve"> </w:t>
      </w:r>
      <w:r w:rsidRPr="00F2061A">
        <w:t>teritorijoje yra 23 piliakalniai ir senkapiai, gausu senų neveikiančių kapinių, kurios gali būti priskirtos tiek prie</w:t>
      </w:r>
      <w:r>
        <w:t xml:space="preserve"> </w:t>
      </w:r>
      <w:r w:rsidRPr="00F2061A">
        <w:t>archeologinių objektų, tiek prie sakralinio paveldo</w:t>
      </w:r>
      <w:r>
        <w:t xml:space="preserve"> [1].</w:t>
      </w:r>
    </w:p>
    <w:p w14:paraId="63F24058" w14:textId="13CB91ED" w:rsidR="00FC07B9" w:rsidRPr="00EA566F" w:rsidRDefault="00FC07B9" w:rsidP="00D4617F">
      <w:pPr>
        <w:ind w:firstLine="851"/>
        <w:rPr>
          <w:lang w:val="en-GB"/>
        </w:rPr>
      </w:pPr>
      <w:r>
        <w:lastRenderedPageBreak/>
        <w:t xml:space="preserve">Tauragės rajone gaminama elektra, Balskų užtvankoje </w:t>
      </w:r>
      <w:r w:rsidR="00B957D8">
        <w:t>veikia</w:t>
      </w:r>
      <w:r>
        <w:t xml:space="preserve"> antra pagal dydį šalyje – Balskų hidroelektrinė. Jos galia – 2,9 MW. Tauragės rajone</w:t>
      </w:r>
      <w:r w:rsidR="00852F35">
        <w:t>, Griežpelių kaime,</w:t>
      </w:r>
      <w:r>
        <w:t xml:space="preserve"> taip pat įrengtas vėjo </w:t>
      </w:r>
      <w:r w:rsidRPr="002C6BA6">
        <w:t>jėgainių parkas</w:t>
      </w:r>
      <w:r w:rsidR="00852F35" w:rsidRPr="002C6BA6">
        <w:t>, Ignitis duomenimis šiame parke veikia 5 vėjo</w:t>
      </w:r>
      <w:r w:rsidR="00ED68CC" w:rsidRPr="002C6BA6">
        <w:t xml:space="preserve"> jėgainės</w:t>
      </w:r>
      <w:r w:rsidR="00852F35" w:rsidRPr="002C6BA6">
        <w:t>, kurių bendra galia 10MW</w:t>
      </w:r>
      <w:r w:rsidRPr="002C6BA6">
        <w:t xml:space="preserve">. </w:t>
      </w:r>
      <w:r w:rsidR="00F303A0" w:rsidRPr="002C6BA6">
        <w:t xml:space="preserve">[34] </w:t>
      </w:r>
      <w:r w:rsidRPr="002C6BA6">
        <w:t>Ant viešųjų įstaigų stogų veikia ir įrengiamos naujos saulės elektrinės.</w:t>
      </w:r>
      <w:r w:rsidR="005E0CDD" w:rsidRPr="002C6BA6">
        <w:t xml:space="preserve"> 2021 m. saulės </w:t>
      </w:r>
      <w:r w:rsidR="005E0CDD" w:rsidRPr="00EA566F">
        <w:t xml:space="preserve">fotovoltines elektrinės įrengtos ant 7 savivaldybės biudžetinių įstaigų pastatų stogų. </w:t>
      </w:r>
      <w:r w:rsidRPr="00EA566F">
        <w:t>[</w:t>
      </w:r>
      <w:r w:rsidR="00107365" w:rsidRPr="00EA566F">
        <w:t>3</w:t>
      </w:r>
      <w:r w:rsidR="009D1176" w:rsidRPr="00EA566F">
        <w:t>3</w:t>
      </w:r>
      <w:r w:rsidRPr="00EA566F">
        <w:t>]</w:t>
      </w:r>
      <w:r w:rsidR="00ED68CC" w:rsidRPr="00EA566F">
        <w:t xml:space="preserve"> </w:t>
      </w:r>
    </w:p>
    <w:p w14:paraId="5C54516A" w14:textId="77777777" w:rsidR="00B00FCE" w:rsidRPr="00EA566F" w:rsidRDefault="00B00FCE" w:rsidP="00D4617F">
      <w:pPr>
        <w:ind w:firstLine="851"/>
      </w:pPr>
    </w:p>
    <w:p w14:paraId="660DA257" w14:textId="77777777" w:rsidR="00A24072" w:rsidRPr="00EA566F" w:rsidRDefault="00A24072" w:rsidP="00A24072">
      <w:pPr>
        <w:ind w:firstLine="851"/>
        <w:rPr>
          <w:b/>
          <w:bCs/>
        </w:rPr>
      </w:pPr>
      <w:r w:rsidRPr="00EA566F">
        <w:rPr>
          <w:b/>
          <w:bCs/>
        </w:rPr>
        <w:t>APIBENDRINIMAS:</w:t>
      </w:r>
    </w:p>
    <w:p w14:paraId="5F2DB497" w14:textId="1026D4BF" w:rsidR="00A24072" w:rsidRPr="00EA566F" w:rsidRDefault="00A24072" w:rsidP="00AC7B37">
      <w:pPr>
        <w:pStyle w:val="ListParagraph"/>
        <w:numPr>
          <w:ilvl w:val="0"/>
          <w:numId w:val="21"/>
        </w:numPr>
        <w:tabs>
          <w:tab w:val="left" w:pos="1134"/>
        </w:tabs>
        <w:ind w:left="0" w:firstLine="851"/>
      </w:pPr>
      <w:bookmarkStart w:id="17" w:name="_Hlk132229048"/>
      <w:r w:rsidRPr="00EA566F">
        <w:t>Tauragės r. užima 26 proc. Taurgės apskr</w:t>
      </w:r>
      <w:r w:rsidR="00C1285F">
        <w:t>i</w:t>
      </w:r>
      <w:r w:rsidRPr="00EA566F">
        <w:t>ties bendro ploto</w:t>
      </w:r>
      <w:r w:rsidR="002A022F" w:rsidRPr="00EA566F">
        <w:t xml:space="preserve"> (R</w:t>
      </w:r>
      <w:r w:rsidR="004E606A" w:rsidRPr="00EA566F">
        <w:t>5</w:t>
      </w:r>
      <w:r w:rsidR="00C1285F">
        <w:t>2</w:t>
      </w:r>
      <w:r w:rsidR="002A022F" w:rsidRPr="00EA566F">
        <w:t>)</w:t>
      </w:r>
      <w:r w:rsidRPr="00EA566F">
        <w:t>;</w:t>
      </w:r>
      <w:r w:rsidR="002A022F" w:rsidRPr="00EA566F">
        <w:t xml:space="preserve"> </w:t>
      </w:r>
    </w:p>
    <w:p w14:paraId="74FD54AD" w14:textId="2E1BEE4F" w:rsidR="001E3447" w:rsidRPr="00EA566F" w:rsidRDefault="00461B6F" w:rsidP="00AC7B37">
      <w:pPr>
        <w:pStyle w:val="ListParagraph"/>
        <w:numPr>
          <w:ilvl w:val="0"/>
          <w:numId w:val="21"/>
        </w:numPr>
        <w:tabs>
          <w:tab w:val="left" w:pos="1134"/>
        </w:tabs>
        <w:ind w:left="0" w:firstLine="851"/>
      </w:pPr>
      <w:r w:rsidRPr="00EA566F">
        <w:t xml:space="preserve">Tauragės r. žemės </w:t>
      </w:r>
      <w:r w:rsidR="00C1285F">
        <w:t xml:space="preserve">ūkio </w:t>
      </w:r>
      <w:r w:rsidRPr="00EA566F">
        <w:t>naudmen</w:t>
      </w:r>
      <w:r w:rsidR="00C1285F">
        <w:t>os</w:t>
      </w:r>
      <w:r w:rsidRPr="00EA566F">
        <w:t xml:space="preserve"> </w:t>
      </w:r>
      <w:r w:rsidR="00C1285F">
        <w:t>sudarė 48,93 proc. bendro ploto</w:t>
      </w:r>
      <w:r w:rsidR="002A022F" w:rsidRPr="00EA566F">
        <w:t xml:space="preserve"> (R</w:t>
      </w:r>
      <w:r w:rsidR="004E606A" w:rsidRPr="00EA566F">
        <w:t>5</w:t>
      </w:r>
      <w:r w:rsidR="00C1285F">
        <w:t>3</w:t>
      </w:r>
      <w:r w:rsidR="002A022F" w:rsidRPr="00EA566F">
        <w:t>);</w:t>
      </w:r>
    </w:p>
    <w:p w14:paraId="75A162C3" w14:textId="4FAF243A" w:rsidR="00461B6F" w:rsidRPr="00EA566F" w:rsidRDefault="00F7780A" w:rsidP="00AC7B37">
      <w:pPr>
        <w:pStyle w:val="ListParagraph"/>
        <w:numPr>
          <w:ilvl w:val="0"/>
          <w:numId w:val="21"/>
        </w:numPr>
        <w:tabs>
          <w:tab w:val="left" w:pos="1134"/>
        </w:tabs>
        <w:ind w:left="0" w:firstLine="851"/>
      </w:pPr>
      <w:r w:rsidRPr="00EA566F">
        <w:t>Žemės ūkio naudmenų plot</w:t>
      </w:r>
      <w:r w:rsidR="002D58C7" w:rsidRPr="00EA566F">
        <w:t>o</w:t>
      </w:r>
      <w:r w:rsidRPr="00EA566F">
        <w:t xml:space="preserve"> rodiklis didesnis </w:t>
      </w:r>
      <w:r w:rsidR="00C1285F">
        <w:t xml:space="preserve">už </w:t>
      </w:r>
      <w:r w:rsidRPr="00EA566F">
        <w:t xml:space="preserve">Tauragės </w:t>
      </w:r>
      <w:r w:rsidR="00C1285F">
        <w:t>apskrities</w:t>
      </w:r>
      <w:r w:rsidRPr="00EA566F">
        <w:t xml:space="preserve"> per 6,29 proc.</w:t>
      </w:r>
      <w:r w:rsidR="002A022F" w:rsidRPr="00EA566F">
        <w:t xml:space="preserve"> (R</w:t>
      </w:r>
      <w:r w:rsidR="004E606A" w:rsidRPr="00EA566F">
        <w:t>5</w:t>
      </w:r>
      <w:r w:rsidR="00C1285F">
        <w:t>4</w:t>
      </w:r>
      <w:r w:rsidR="002A022F" w:rsidRPr="00EA566F">
        <w:t>);</w:t>
      </w:r>
    </w:p>
    <w:p w14:paraId="1EEF4ED2" w14:textId="2D9C8C93" w:rsidR="00C1285F" w:rsidRDefault="00C1285F" w:rsidP="00AC7B37">
      <w:pPr>
        <w:pStyle w:val="ListParagraph"/>
        <w:numPr>
          <w:ilvl w:val="0"/>
          <w:numId w:val="21"/>
        </w:numPr>
        <w:tabs>
          <w:tab w:val="left" w:pos="1134"/>
        </w:tabs>
        <w:ind w:left="0" w:firstLine="851"/>
      </w:pPr>
      <w:r w:rsidRPr="00542A54">
        <w:t>Tauragės rajonas yra palankus ūkininkauti, nes jame nėra vietovių, kuriose esama gamtinių ar kitų specifinių kliūčių</w:t>
      </w:r>
      <w:r w:rsidRPr="00EA566F">
        <w:t xml:space="preserve"> </w:t>
      </w:r>
      <w:r>
        <w:t>(R55);</w:t>
      </w:r>
    </w:p>
    <w:p w14:paraId="6EAB87E9" w14:textId="679E6373" w:rsidR="00C1285F" w:rsidRDefault="00C1285F" w:rsidP="00AC7B37">
      <w:pPr>
        <w:pStyle w:val="ListParagraph"/>
        <w:numPr>
          <w:ilvl w:val="0"/>
          <w:numId w:val="21"/>
        </w:numPr>
        <w:tabs>
          <w:tab w:val="left" w:pos="1134"/>
        </w:tabs>
        <w:ind w:left="0" w:firstLine="851"/>
      </w:pPr>
      <w:r>
        <w:t>R</w:t>
      </w:r>
      <w:r w:rsidRPr="00E76367">
        <w:t>ajono miškingumas yra didesnis už šalies vidurkį. Didžiausi rajono miškai: Karšuvos giria, Tauragės-</w:t>
      </w:r>
      <w:r>
        <w:t xml:space="preserve"> </w:t>
      </w:r>
      <w:r w:rsidRPr="00E76367">
        <w:t>Batakių Norkiškės-Petkaitynės, Tyrelių, Ringių, Gryblaukio, Jovainės, Maldynalio, Treinauskinės, Pagramančio ir Balskų miškai</w:t>
      </w:r>
      <w:r>
        <w:t xml:space="preserve"> (R56);</w:t>
      </w:r>
    </w:p>
    <w:p w14:paraId="0098C8AA" w14:textId="52C888C0" w:rsidR="00343CF0" w:rsidRDefault="00343CF0" w:rsidP="00AC7B37">
      <w:pPr>
        <w:pStyle w:val="ListParagraph"/>
        <w:numPr>
          <w:ilvl w:val="0"/>
          <w:numId w:val="21"/>
        </w:numPr>
        <w:tabs>
          <w:tab w:val="left" w:pos="1134"/>
        </w:tabs>
        <w:ind w:left="0" w:firstLine="851"/>
      </w:pPr>
      <w:r>
        <w:t>Tauragės savivaldybės teritorijoje teka Jūra (70,7  km iš 177 km viso upės ilgio) su savo intakais Akmena, Šunija, Šešuvimi, Ežeruona. Tauragės rajone yra 10 ežerų, 5 dideli tvenkiniai, didžiausias jų – Balskų, 10 pagal dydį Lietuvoje (R57);</w:t>
      </w:r>
    </w:p>
    <w:p w14:paraId="0B8FB8C4" w14:textId="0B5CDA93" w:rsidR="00343CF0" w:rsidRDefault="00343CF0" w:rsidP="00AC7B37">
      <w:pPr>
        <w:pStyle w:val="ListParagraph"/>
        <w:numPr>
          <w:ilvl w:val="0"/>
          <w:numId w:val="21"/>
        </w:numPr>
        <w:tabs>
          <w:tab w:val="left" w:pos="1134"/>
        </w:tabs>
        <w:ind w:left="0" w:firstLine="851"/>
      </w:pPr>
      <w:r>
        <w:t>Savivaldybės teritoriją kerta Jūros upės nacionalinė vandens turizmo trasa – viena iš aštuonių įvardintų Nacionalinių vandens turizmo trasų specialiajame plane (R58);</w:t>
      </w:r>
    </w:p>
    <w:p w14:paraId="50BEC131" w14:textId="60B4708E" w:rsidR="00343CF0" w:rsidRDefault="00343CF0" w:rsidP="00AC7B37">
      <w:pPr>
        <w:pStyle w:val="ListParagraph"/>
        <w:numPr>
          <w:ilvl w:val="0"/>
          <w:numId w:val="21"/>
        </w:numPr>
        <w:tabs>
          <w:tab w:val="left" w:pos="1134"/>
        </w:tabs>
        <w:ind w:left="0" w:firstLine="851"/>
      </w:pPr>
      <w:r>
        <w:t xml:space="preserve">Jūros slėnyje nuo Balskų iki Tauragės </w:t>
      </w:r>
      <w:r w:rsidRPr="00CF2953">
        <w:t>taip pat gausu kultūros paveldo objektų – piliakalnių, atodangų ir vietų, tinkamų apžvalgos aikštelėms</w:t>
      </w:r>
      <w:r>
        <w:t xml:space="preserve"> (R59);</w:t>
      </w:r>
    </w:p>
    <w:p w14:paraId="64B7729B" w14:textId="6F5437C1" w:rsidR="007C654E" w:rsidRPr="00EA566F" w:rsidRDefault="00343CF0" w:rsidP="00AC7B37">
      <w:pPr>
        <w:pStyle w:val="ListParagraph"/>
        <w:numPr>
          <w:ilvl w:val="0"/>
          <w:numId w:val="21"/>
        </w:numPr>
        <w:tabs>
          <w:tab w:val="left" w:pos="1134"/>
        </w:tabs>
        <w:ind w:left="0" w:firstLine="851"/>
      </w:pPr>
      <w:r w:rsidRPr="00F2061A">
        <w:t>Tauragės rajonas pasižymi archeologinio paveldo objektų gausa, rajono</w:t>
      </w:r>
      <w:r>
        <w:t xml:space="preserve"> </w:t>
      </w:r>
      <w:r w:rsidRPr="00F2061A">
        <w:t>teritorijoje yra 23 piliakalniai ir senkapiai, gausu senų neveikiančių kapinių, kurios gali būti priskirtos tiek prie</w:t>
      </w:r>
      <w:r>
        <w:t xml:space="preserve"> </w:t>
      </w:r>
      <w:r w:rsidRPr="00F2061A">
        <w:t>archeologinių objektų, tiek prie sakralinio paveldo</w:t>
      </w:r>
      <w:r>
        <w:t xml:space="preserve"> </w:t>
      </w:r>
      <w:r w:rsidR="005E38DD" w:rsidRPr="00EA566F">
        <w:t>(R</w:t>
      </w:r>
      <w:r>
        <w:t>60</w:t>
      </w:r>
      <w:r w:rsidR="005E38DD" w:rsidRPr="00EA566F">
        <w:t>);</w:t>
      </w:r>
    </w:p>
    <w:p w14:paraId="5A4F1FB3" w14:textId="1898962D" w:rsidR="005E38DD" w:rsidRDefault="00343CF0" w:rsidP="00AC7B37">
      <w:pPr>
        <w:pStyle w:val="ListParagraph"/>
        <w:numPr>
          <w:ilvl w:val="0"/>
          <w:numId w:val="21"/>
        </w:numPr>
        <w:tabs>
          <w:tab w:val="left" w:pos="1134"/>
        </w:tabs>
        <w:ind w:left="0" w:firstLine="851"/>
      </w:pPr>
      <w:r>
        <w:t>Tauragės rajone gaminama elektra, Balskų užtvankoje veikia antra pagal dydį šalyje – Balskų hidroelektrinė</w:t>
      </w:r>
      <w:r w:rsidRPr="00EA566F">
        <w:t xml:space="preserve"> </w:t>
      </w:r>
      <w:r w:rsidR="005E38DD" w:rsidRPr="00EA566F">
        <w:t>(R</w:t>
      </w:r>
      <w:r>
        <w:t>61</w:t>
      </w:r>
      <w:r w:rsidR="005E38DD" w:rsidRPr="00EA566F">
        <w:t>)</w:t>
      </w:r>
      <w:r>
        <w:t>;</w:t>
      </w:r>
    </w:p>
    <w:p w14:paraId="346EA4BF" w14:textId="1A337A56" w:rsidR="00343CF0" w:rsidRDefault="00343CF0" w:rsidP="00AC7B37">
      <w:pPr>
        <w:pStyle w:val="ListParagraph"/>
        <w:numPr>
          <w:ilvl w:val="0"/>
          <w:numId w:val="21"/>
        </w:numPr>
        <w:tabs>
          <w:tab w:val="left" w:pos="1134"/>
        </w:tabs>
        <w:ind w:left="0" w:firstLine="851"/>
      </w:pPr>
      <w:r>
        <w:t xml:space="preserve">Tauragės rajone, Griežpelių kaime, įrengtas vėjo </w:t>
      </w:r>
      <w:r w:rsidRPr="002C6BA6">
        <w:t>jėgainių parkas, šiame parke veikia 5 vėjo jėgainės</w:t>
      </w:r>
      <w:r>
        <w:t xml:space="preserve"> (R62).</w:t>
      </w:r>
    </w:p>
    <w:bookmarkEnd w:id="17"/>
    <w:p w14:paraId="769F25D1" w14:textId="77777777" w:rsidR="00ED261D" w:rsidRDefault="00ED261D" w:rsidP="00ED261D">
      <w:pPr>
        <w:tabs>
          <w:tab w:val="left" w:pos="1134"/>
        </w:tabs>
      </w:pPr>
    </w:p>
    <w:p w14:paraId="4A72702E" w14:textId="237FCDD4" w:rsidR="00ED261D" w:rsidRPr="009B734F" w:rsidRDefault="00ED261D" w:rsidP="00ED261D">
      <w:pPr>
        <w:tabs>
          <w:tab w:val="left" w:pos="3706"/>
        </w:tabs>
        <w:ind w:firstLine="851"/>
        <w:rPr>
          <w:bCs/>
          <w:lang w:eastAsia="lt-LT"/>
        </w:rPr>
      </w:pPr>
      <w:r w:rsidRPr="009B734F">
        <w:rPr>
          <w:color w:val="000000"/>
        </w:rPr>
        <w:t>Rajono gyventojams taip pat svarbios jų gyvenamosios vietovės aplinkosauginės ir ekologinės problemos, 2</w:t>
      </w:r>
      <w:r>
        <w:rPr>
          <w:color w:val="000000"/>
        </w:rPr>
        <w:t>8</w:t>
      </w:r>
      <w:r w:rsidRPr="009B734F">
        <w:rPr>
          <w:color w:val="000000"/>
        </w:rPr>
        <w:t xml:space="preserve">,6 proc. respondentų nurodė, kad turėtų būti </w:t>
      </w:r>
      <w:r>
        <w:rPr>
          <w:color w:val="000000"/>
        </w:rPr>
        <w:t xml:space="preserve">skatinama žiedinė bioekonomika, </w:t>
      </w:r>
      <w:r w:rsidRPr="009B734F">
        <w:rPr>
          <w:color w:val="000000"/>
        </w:rPr>
        <w:t xml:space="preserve">remiamas </w:t>
      </w:r>
      <w:r w:rsidRPr="009B734F">
        <w:rPr>
          <w:bCs/>
          <w:lang w:eastAsia="lt-LT"/>
        </w:rPr>
        <w:t xml:space="preserve">atsinaujinančiųjų energijos išteklių, šalutinių produktų, atliekų, liekanų ir kitų nemaistinių žaliavų tiekimo ir naudojimo palengvinimas bioekonomikos tikslais. Beveik ketvirtadalis, </w:t>
      </w:r>
      <w:r>
        <w:rPr>
          <w:bCs/>
          <w:lang w:eastAsia="lt-LT"/>
        </w:rPr>
        <w:t>25,1</w:t>
      </w:r>
      <w:r w:rsidRPr="009B734F">
        <w:rPr>
          <w:bCs/>
          <w:lang w:eastAsia="lt-LT"/>
        </w:rPr>
        <w:t xml:space="preserve"> proc., respondentų nurodė, kad pagrindinės paramos sritys turėtų būti susijusios su didelės gamtinės vertės ūkininkavimu ir kraštovaizdžiu būkle. </w:t>
      </w:r>
      <w:r>
        <w:rPr>
          <w:bCs/>
          <w:lang w:eastAsia="lt-LT"/>
        </w:rPr>
        <w:t>17,7</w:t>
      </w:r>
      <w:r w:rsidRPr="009B734F">
        <w:rPr>
          <w:bCs/>
          <w:lang w:eastAsia="lt-LT"/>
        </w:rPr>
        <w:t xml:space="preserve"> proc. apklaustųjų mano, kad taip pat turėtų būti remiama biologinės įvairovės atkūrimo, išsaugojimo ir didinimo veikla. Ne ką mažiau svarbu remti ir turizmo infrastruktūros ir paslaugų plėtrą – </w:t>
      </w:r>
      <w:r>
        <w:rPr>
          <w:bCs/>
          <w:lang w:eastAsia="lt-LT"/>
        </w:rPr>
        <w:t>26,3</w:t>
      </w:r>
      <w:r w:rsidRPr="009B734F">
        <w:rPr>
          <w:bCs/>
          <w:lang w:eastAsia="lt-LT"/>
        </w:rPr>
        <w:t xml:space="preserve"> proc.</w:t>
      </w:r>
    </w:p>
    <w:p w14:paraId="23466004" w14:textId="4BE2D2CE" w:rsidR="00ED261D" w:rsidRPr="009B734F" w:rsidRDefault="00ED261D" w:rsidP="00ED261D">
      <w:pPr>
        <w:tabs>
          <w:tab w:val="left" w:pos="3706"/>
        </w:tabs>
        <w:ind w:firstLine="851"/>
        <w:rPr>
          <w:bCs/>
        </w:rPr>
      </w:pPr>
      <w:r w:rsidRPr="009B734F">
        <w:rPr>
          <w:bCs/>
        </w:rPr>
        <w:t xml:space="preserve">Atsižvelgiant į visą turimą informaciją, gyventojų poreikius ir vietos plėtros strategijos biudžetą buvo apibrėžta VVG teritorijos vizija, kurios vienas iš aspektų, kad </w:t>
      </w:r>
      <w:r w:rsidRPr="009B734F">
        <w:t xml:space="preserve">Tauragės rajono kaimiškos vietovės – tai darniai besivystantis kraštas, kuriame subalansuotai tenkinami materialiniai ir </w:t>
      </w:r>
      <w:r>
        <w:t>socialiniai</w:t>
      </w:r>
      <w:r w:rsidRPr="009B734F">
        <w:t xml:space="preserve"> gyventojų poreikiai. Dėl geros geografinės situacijos, sukurtos verslui palankios aplinkos, plėtojamo viešosios infrastruktūros</w:t>
      </w:r>
      <w:r>
        <w:t xml:space="preserve"> prieinamumo</w:t>
      </w:r>
      <w:r w:rsidRPr="009B734F">
        <w:t xml:space="preserve"> bei aktyvių žmonių Tauragės rajonas taps vieta, kurioje: </w:t>
      </w:r>
      <w:r>
        <w:t>patogu</w:t>
      </w:r>
      <w:r w:rsidRPr="009B734F">
        <w:t xml:space="preserve"> jame </w:t>
      </w:r>
      <w:r>
        <w:t>gyvenantiems ir at</w:t>
      </w:r>
      <w:r w:rsidRPr="009B734F">
        <w:t>vykstantiems</w:t>
      </w:r>
      <w:r>
        <w:t>.</w:t>
      </w:r>
    </w:p>
    <w:p w14:paraId="07995B15" w14:textId="296E163C" w:rsidR="00566B9C" w:rsidRPr="00C8590F" w:rsidRDefault="00566B9C" w:rsidP="00A17366">
      <w:pPr>
        <w:pStyle w:val="Heading3"/>
        <w:numPr>
          <w:ilvl w:val="1"/>
          <w:numId w:val="1"/>
        </w:numPr>
      </w:pPr>
      <w:bookmarkStart w:id="18" w:name="_Toc119662864"/>
      <w:r w:rsidRPr="00C8590F">
        <w:t>Papildoma informacija</w:t>
      </w:r>
      <w:bookmarkEnd w:id="18"/>
    </w:p>
    <w:p w14:paraId="4FAFA6D3" w14:textId="6EA6410E" w:rsidR="00584198" w:rsidRDefault="00584198" w:rsidP="00990982"/>
    <w:p w14:paraId="0CA16A51" w14:textId="02AA06C1" w:rsidR="00743712" w:rsidRPr="00C8590F" w:rsidRDefault="00743712" w:rsidP="002E43D8">
      <w:pPr>
        <w:pStyle w:val="Heading2"/>
        <w:numPr>
          <w:ilvl w:val="0"/>
          <w:numId w:val="1"/>
        </w:numPr>
      </w:pPr>
      <w:bookmarkStart w:id="19" w:name="_Toc119662865"/>
      <w:r w:rsidRPr="00C8590F">
        <w:lastRenderedPageBreak/>
        <w:t xml:space="preserve">VVG teritorijos </w:t>
      </w:r>
      <w:r w:rsidR="002112D7" w:rsidRPr="00C8590F">
        <w:rPr>
          <w:szCs w:val="22"/>
        </w:rPr>
        <w:t>stiprybės, silpnybės, galimybės ir grėsmės (</w:t>
      </w:r>
      <w:r w:rsidRPr="00C8590F">
        <w:t>SSGG</w:t>
      </w:r>
      <w:r w:rsidR="002112D7" w:rsidRPr="00C8590F">
        <w:t>)</w:t>
      </w:r>
      <w:bookmarkEnd w:id="19"/>
    </w:p>
    <w:tbl>
      <w:tblPr>
        <w:tblW w:w="5000" w:type="pct"/>
        <w:tblLook w:val="04A0" w:firstRow="1" w:lastRow="0" w:firstColumn="1" w:lastColumn="0" w:noHBand="0" w:noVBand="1"/>
      </w:tblPr>
      <w:tblGrid>
        <w:gridCol w:w="1215"/>
        <w:gridCol w:w="4915"/>
        <w:gridCol w:w="2363"/>
        <w:gridCol w:w="1125"/>
      </w:tblGrid>
      <w:tr w:rsidR="008B61FB" w:rsidRPr="008B61FB" w14:paraId="6A886BA2" w14:textId="77777777" w:rsidTr="008B61FB">
        <w:trPr>
          <w:trHeight w:val="2400"/>
        </w:trPr>
        <w:tc>
          <w:tcPr>
            <w:tcW w:w="632" w:type="pct"/>
            <w:tcBorders>
              <w:top w:val="single" w:sz="8" w:space="0" w:color="auto"/>
              <w:left w:val="single" w:sz="8" w:space="0" w:color="auto"/>
              <w:bottom w:val="single" w:sz="4" w:space="0" w:color="auto"/>
              <w:right w:val="single" w:sz="4" w:space="0" w:color="auto"/>
            </w:tcBorders>
            <w:shd w:val="clear" w:color="000000" w:fill="DDEBF7"/>
            <w:noWrap/>
            <w:hideMark/>
          </w:tcPr>
          <w:p w14:paraId="64A58126"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 </w:t>
            </w:r>
          </w:p>
        </w:tc>
        <w:tc>
          <w:tcPr>
            <w:tcW w:w="2555" w:type="pct"/>
            <w:tcBorders>
              <w:top w:val="single" w:sz="8" w:space="0" w:color="auto"/>
              <w:left w:val="nil"/>
              <w:bottom w:val="single" w:sz="4" w:space="0" w:color="auto"/>
              <w:right w:val="single" w:sz="4" w:space="0" w:color="auto"/>
            </w:tcBorders>
            <w:shd w:val="clear" w:color="000000" w:fill="DDEBF7"/>
            <w:vAlign w:val="center"/>
            <w:hideMark/>
          </w:tcPr>
          <w:p w14:paraId="3C587934" w14:textId="77777777" w:rsidR="008B61FB" w:rsidRPr="008B61FB" w:rsidRDefault="008B61FB" w:rsidP="008B61FB">
            <w:pPr>
              <w:jc w:val="center"/>
              <w:rPr>
                <w:rFonts w:ascii="Calibri" w:hAnsi="Calibri" w:cs="Calibri"/>
                <w:b/>
                <w:bCs/>
                <w:sz w:val="22"/>
                <w:szCs w:val="22"/>
                <w:lang w:eastAsia="lt-LT"/>
              </w:rPr>
            </w:pPr>
            <w:r w:rsidRPr="008B61FB">
              <w:rPr>
                <w:rFonts w:ascii="Calibri" w:hAnsi="Calibri" w:cs="Calibri"/>
                <w:b/>
                <w:bCs/>
                <w:sz w:val="22"/>
                <w:szCs w:val="22"/>
                <w:lang w:eastAsia="lt-LT"/>
              </w:rPr>
              <w:t>Stiprybės</w:t>
            </w:r>
          </w:p>
        </w:tc>
        <w:tc>
          <w:tcPr>
            <w:tcW w:w="1228" w:type="pct"/>
            <w:tcBorders>
              <w:top w:val="single" w:sz="8" w:space="0" w:color="auto"/>
              <w:left w:val="nil"/>
              <w:bottom w:val="single" w:sz="4" w:space="0" w:color="auto"/>
              <w:right w:val="single" w:sz="4" w:space="0" w:color="auto"/>
            </w:tcBorders>
            <w:shd w:val="clear" w:color="000000" w:fill="DDEBF7"/>
            <w:hideMark/>
          </w:tcPr>
          <w:p w14:paraId="292E9709" w14:textId="77777777" w:rsidR="008B61FB" w:rsidRPr="008B61FB" w:rsidRDefault="008B61FB" w:rsidP="008B61FB">
            <w:pPr>
              <w:jc w:val="center"/>
              <w:rPr>
                <w:rFonts w:ascii="Calibri" w:hAnsi="Calibri" w:cs="Calibri"/>
                <w:b/>
                <w:bCs/>
                <w:sz w:val="22"/>
                <w:szCs w:val="22"/>
                <w:lang w:eastAsia="lt-LT"/>
              </w:rPr>
            </w:pPr>
            <w:r w:rsidRPr="008B61FB">
              <w:rPr>
                <w:rFonts w:ascii="Calibri" w:hAnsi="Calibri" w:cs="Calibri"/>
                <w:b/>
                <w:bCs/>
                <w:sz w:val="22"/>
                <w:szCs w:val="22"/>
                <w:lang w:eastAsia="lt-LT"/>
              </w:rPr>
              <w:t>Teiginį pagrindžiančio situacijos analizės rodiklio Nr.</w:t>
            </w:r>
          </w:p>
        </w:tc>
        <w:tc>
          <w:tcPr>
            <w:tcW w:w="585" w:type="pct"/>
            <w:tcBorders>
              <w:top w:val="single" w:sz="8" w:space="0" w:color="auto"/>
              <w:left w:val="nil"/>
              <w:bottom w:val="single" w:sz="4" w:space="0" w:color="auto"/>
              <w:right w:val="single" w:sz="8" w:space="0" w:color="auto"/>
            </w:tcBorders>
            <w:shd w:val="clear" w:color="000000" w:fill="DDEBF7"/>
            <w:hideMark/>
          </w:tcPr>
          <w:p w14:paraId="7B64F142" w14:textId="77777777" w:rsidR="008B61FB" w:rsidRPr="008B61FB" w:rsidRDefault="008B61FB" w:rsidP="008B61FB">
            <w:pPr>
              <w:jc w:val="center"/>
              <w:rPr>
                <w:rFonts w:ascii="Calibri" w:hAnsi="Calibri" w:cs="Calibri"/>
                <w:b/>
                <w:bCs/>
                <w:color w:val="000000"/>
                <w:sz w:val="22"/>
                <w:szCs w:val="22"/>
                <w:lang w:eastAsia="lt-LT"/>
              </w:rPr>
            </w:pPr>
            <w:r w:rsidRPr="008B61FB">
              <w:rPr>
                <w:rFonts w:ascii="Calibri" w:hAnsi="Calibri" w:cs="Calibri"/>
                <w:b/>
                <w:bCs/>
                <w:color w:val="000000"/>
                <w:sz w:val="22"/>
                <w:szCs w:val="22"/>
                <w:lang w:eastAsia="lt-LT"/>
              </w:rPr>
              <w:t>Susijusių VVG teritorijos poreikių skaičius</w:t>
            </w:r>
          </w:p>
        </w:tc>
      </w:tr>
      <w:tr w:rsidR="008B61FB" w:rsidRPr="008B61FB" w14:paraId="65200508" w14:textId="77777777" w:rsidTr="008B61FB">
        <w:trPr>
          <w:trHeight w:val="600"/>
        </w:trPr>
        <w:tc>
          <w:tcPr>
            <w:tcW w:w="632" w:type="pct"/>
            <w:tcBorders>
              <w:top w:val="nil"/>
              <w:left w:val="single" w:sz="8" w:space="0" w:color="auto"/>
              <w:bottom w:val="nil"/>
              <w:right w:val="single" w:sz="4" w:space="0" w:color="auto"/>
            </w:tcBorders>
            <w:shd w:val="clear" w:color="000000" w:fill="DDEBF7"/>
            <w:noWrap/>
            <w:hideMark/>
          </w:tcPr>
          <w:p w14:paraId="0E960D08"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1 stiprybė</w:t>
            </w:r>
          </w:p>
        </w:tc>
        <w:tc>
          <w:tcPr>
            <w:tcW w:w="2555" w:type="pct"/>
            <w:tcBorders>
              <w:top w:val="nil"/>
              <w:left w:val="nil"/>
              <w:bottom w:val="nil"/>
              <w:right w:val="single" w:sz="4" w:space="0" w:color="auto"/>
            </w:tcBorders>
            <w:shd w:val="clear" w:color="auto" w:fill="auto"/>
            <w:hideMark/>
          </w:tcPr>
          <w:p w14:paraId="2D7EA3F4" w14:textId="77777777" w:rsidR="008B61FB" w:rsidRPr="008B61FB" w:rsidRDefault="008B61FB" w:rsidP="008B61FB">
            <w:pPr>
              <w:jc w:val="left"/>
              <w:rPr>
                <w:rFonts w:ascii="Calibri" w:hAnsi="Calibri" w:cs="Calibri"/>
                <w:sz w:val="22"/>
                <w:szCs w:val="22"/>
                <w:lang w:eastAsia="lt-LT"/>
              </w:rPr>
            </w:pPr>
            <w:r w:rsidRPr="008B61FB">
              <w:rPr>
                <w:rFonts w:ascii="Calibri" w:hAnsi="Calibri" w:cs="Calibri"/>
                <w:sz w:val="22"/>
                <w:szCs w:val="22"/>
                <w:lang w:eastAsia="lt-LT"/>
              </w:rPr>
              <w:t>Rajonas geografinis apskrities centras, kurio teritorija suskirstyta tolygiai, o didžioji dalis gyventojų gyvena nedidelėse gyvenvietėse</w:t>
            </w:r>
          </w:p>
        </w:tc>
        <w:tc>
          <w:tcPr>
            <w:tcW w:w="1228" w:type="pct"/>
            <w:tcBorders>
              <w:top w:val="nil"/>
              <w:left w:val="nil"/>
              <w:bottom w:val="nil"/>
              <w:right w:val="single" w:sz="4" w:space="0" w:color="auto"/>
            </w:tcBorders>
            <w:shd w:val="clear" w:color="auto" w:fill="auto"/>
            <w:noWrap/>
            <w:hideMark/>
          </w:tcPr>
          <w:p w14:paraId="6E649C62" w14:textId="77777777" w:rsidR="008B61FB" w:rsidRPr="008B61FB" w:rsidRDefault="008B61FB" w:rsidP="008B61FB">
            <w:pPr>
              <w:jc w:val="center"/>
              <w:rPr>
                <w:rFonts w:ascii="Calibri" w:hAnsi="Calibri" w:cs="Calibri"/>
                <w:sz w:val="22"/>
                <w:szCs w:val="22"/>
                <w:lang w:eastAsia="lt-LT"/>
              </w:rPr>
            </w:pPr>
            <w:r w:rsidRPr="008B61FB">
              <w:rPr>
                <w:rFonts w:ascii="Calibri" w:hAnsi="Calibri" w:cs="Calibri"/>
                <w:sz w:val="22"/>
                <w:szCs w:val="22"/>
                <w:lang w:eastAsia="lt-LT"/>
              </w:rPr>
              <w:t>R1; R2; R3; R4</w:t>
            </w:r>
          </w:p>
        </w:tc>
        <w:tc>
          <w:tcPr>
            <w:tcW w:w="585" w:type="pct"/>
            <w:tcBorders>
              <w:top w:val="nil"/>
              <w:left w:val="nil"/>
              <w:bottom w:val="nil"/>
              <w:right w:val="single" w:sz="8" w:space="0" w:color="auto"/>
            </w:tcBorders>
            <w:shd w:val="clear" w:color="000000" w:fill="D9D9D9"/>
            <w:noWrap/>
            <w:hideMark/>
          </w:tcPr>
          <w:p w14:paraId="24D04627" w14:textId="77777777" w:rsidR="008B61FB" w:rsidRPr="008B61FB" w:rsidRDefault="008B61FB" w:rsidP="008B61FB">
            <w:pPr>
              <w:jc w:val="center"/>
              <w:rPr>
                <w:rFonts w:ascii="Calibri" w:hAnsi="Calibri" w:cs="Calibri"/>
                <w:color w:val="000000"/>
                <w:sz w:val="22"/>
                <w:szCs w:val="22"/>
                <w:lang w:eastAsia="lt-LT"/>
              </w:rPr>
            </w:pPr>
            <w:r w:rsidRPr="008B61FB">
              <w:rPr>
                <w:rFonts w:ascii="Calibri" w:hAnsi="Calibri" w:cs="Calibri"/>
                <w:color w:val="000000"/>
                <w:sz w:val="22"/>
                <w:szCs w:val="22"/>
                <w:lang w:eastAsia="lt-LT"/>
              </w:rPr>
              <w:t>2</w:t>
            </w:r>
          </w:p>
        </w:tc>
      </w:tr>
      <w:tr w:rsidR="008B61FB" w:rsidRPr="008B61FB" w14:paraId="0728F88B" w14:textId="77777777" w:rsidTr="008B61FB">
        <w:trPr>
          <w:trHeight w:val="600"/>
        </w:trPr>
        <w:tc>
          <w:tcPr>
            <w:tcW w:w="632" w:type="pct"/>
            <w:tcBorders>
              <w:top w:val="nil"/>
              <w:left w:val="single" w:sz="8" w:space="0" w:color="auto"/>
              <w:bottom w:val="nil"/>
              <w:right w:val="single" w:sz="4" w:space="0" w:color="auto"/>
            </w:tcBorders>
            <w:shd w:val="clear" w:color="000000" w:fill="DDEBF7"/>
            <w:noWrap/>
            <w:hideMark/>
          </w:tcPr>
          <w:p w14:paraId="186DECF5"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2 stiprybė</w:t>
            </w:r>
          </w:p>
        </w:tc>
        <w:tc>
          <w:tcPr>
            <w:tcW w:w="2555" w:type="pct"/>
            <w:tcBorders>
              <w:top w:val="nil"/>
              <w:left w:val="nil"/>
              <w:bottom w:val="nil"/>
              <w:right w:val="single" w:sz="4" w:space="0" w:color="auto"/>
            </w:tcBorders>
            <w:shd w:val="clear" w:color="auto" w:fill="auto"/>
            <w:hideMark/>
          </w:tcPr>
          <w:p w14:paraId="4C283FCE" w14:textId="77777777" w:rsidR="008B61FB" w:rsidRPr="008B61FB" w:rsidRDefault="008B61FB" w:rsidP="008B61FB">
            <w:pPr>
              <w:jc w:val="left"/>
              <w:rPr>
                <w:rFonts w:ascii="Calibri" w:hAnsi="Calibri" w:cs="Calibri"/>
                <w:sz w:val="22"/>
                <w:szCs w:val="22"/>
                <w:lang w:eastAsia="lt-LT"/>
              </w:rPr>
            </w:pPr>
            <w:r w:rsidRPr="008B61FB">
              <w:rPr>
                <w:rFonts w:ascii="Calibri" w:hAnsi="Calibri" w:cs="Calibri"/>
                <w:sz w:val="22"/>
                <w:szCs w:val="22"/>
                <w:lang w:eastAsia="lt-LT"/>
              </w:rPr>
              <w:t>Dėl didelio darbingo amžiaus gyventojų skaičiaus bei pigios darbo jėgos rajone palanki aplinka verslui vystyti ir plėtoti</w:t>
            </w:r>
          </w:p>
        </w:tc>
        <w:tc>
          <w:tcPr>
            <w:tcW w:w="1228" w:type="pct"/>
            <w:tcBorders>
              <w:top w:val="nil"/>
              <w:left w:val="nil"/>
              <w:bottom w:val="nil"/>
              <w:right w:val="single" w:sz="4" w:space="0" w:color="auto"/>
            </w:tcBorders>
            <w:shd w:val="clear" w:color="auto" w:fill="auto"/>
            <w:noWrap/>
            <w:hideMark/>
          </w:tcPr>
          <w:p w14:paraId="3F24A2A5" w14:textId="77777777" w:rsidR="008B61FB" w:rsidRPr="008B61FB" w:rsidRDefault="008B61FB" w:rsidP="008B61FB">
            <w:pPr>
              <w:jc w:val="center"/>
              <w:rPr>
                <w:rFonts w:ascii="Calibri" w:hAnsi="Calibri" w:cs="Calibri"/>
                <w:sz w:val="22"/>
                <w:szCs w:val="22"/>
                <w:lang w:eastAsia="lt-LT"/>
              </w:rPr>
            </w:pPr>
            <w:r w:rsidRPr="008B61FB">
              <w:rPr>
                <w:rFonts w:ascii="Calibri" w:hAnsi="Calibri" w:cs="Calibri"/>
                <w:sz w:val="22"/>
                <w:szCs w:val="22"/>
                <w:lang w:eastAsia="lt-LT"/>
              </w:rPr>
              <w:t>R7; R14</w:t>
            </w:r>
          </w:p>
        </w:tc>
        <w:tc>
          <w:tcPr>
            <w:tcW w:w="585" w:type="pct"/>
            <w:tcBorders>
              <w:top w:val="nil"/>
              <w:left w:val="nil"/>
              <w:bottom w:val="nil"/>
              <w:right w:val="single" w:sz="8" w:space="0" w:color="auto"/>
            </w:tcBorders>
            <w:shd w:val="clear" w:color="000000" w:fill="D9D9D9"/>
            <w:noWrap/>
            <w:hideMark/>
          </w:tcPr>
          <w:p w14:paraId="7B80617D" w14:textId="77777777" w:rsidR="008B61FB" w:rsidRPr="008B61FB" w:rsidRDefault="008B61FB" w:rsidP="008B61FB">
            <w:pPr>
              <w:jc w:val="center"/>
              <w:rPr>
                <w:rFonts w:ascii="Calibri" w:hAnsi="Calibri" w:cs="Calibri"/>
                <w:color w:val="000000"/>
                <w:sz w:val="22"/>
                <w:szCs w:val="22"/>
                <w:lang w:eastAsia="lt-LT"/>
              </w:rPr>
            </w:pPr>
            <w:r w:rsidRPr="008B61FB">
              <w:rPr>
                <w:rFonts w:ascii="Calibri" w:hAnsi="Calibri" w:cs="Calibri"/>
                <w:color w:val="000000"/>
                <w:sz w:val="22"/>
                <w:szCs w:val="22"/>
                <w:lang w:eastAsia="lt-LT"/>
              </w:rPr>
              <w:t>1</w:t>
            </w:r>
          </w:p>
        </w:tc>
      </w:tr>
      <w:tr w:rsidR="008B61FB" w:rsidRPr="008B61FB" w14:paraId="316ED62F" w14:textId="77777777" w:rsidTr="008B61FB">
        <w:trPr>
          <w:trHeight w:val="600"/>
        </w:trPr>
        <w:tc>
          <w:tcPr>
            <w:tcW w:w="632" w:type="pct"/>
            <w:tcBorders>
              <w:top w:val="nil"/>
              <w:left w:val="single" w:sz="8" w:space="0" w:color="auto"/>
              <w:bottom w:val="nil"/>
              <w:right w:val="single" w:sz="4" w:space="0" w:color="auto"/>
            </w:tcBorders>
            <w:shd w:val="clear" w:color="000000" w:fill="DDEBF7"/>
            <w:noWrap/>
            <w:hideMark/>
          </w:tcPr>
          <w:p w14:paraId="49D390FC"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3 stiprybė</w:t>
            </w:r>
          </w:p>
        </w:tc>
        <w:tc>
          <w:tcPr>
            <w:tcW w:w="2555" w:type="pct"/>
            <w:tcBorders>
              <w:top w:val="nil"/>
              <w:left w:val="nil"/>
              <w:bottom w:val="nil"/>
              <w:right w:val="single" w:sz="4" w:space="0" w:color="auto"/>
            </w:tcBorders>
            <w:shd w:val="clear" w:color="auto" w:fill="auto"/>
            <w:hideMark/>
          </w:tcPr>
          <w:p w14:paraId="546DFEFE" w14:textId="77777777" w:rsidR="008B61FB" w:rsidRPr="008B61FB" w:rsidRDefault="008B61FB" w:rsidP="008B61FB">
            <w:pPr>
              <w:jc w:val="left"/>
              <w:rPr>
                <w:rFonts w:ascii="Calibri" w:hAnsi="Calibri" w:cs="Calibri"/>
                <w:sz w:val="22"/>
                <w:szCs w:val="22"/>
                <w:lang w:eastAsia="lt-LT"/>
              </w:rPr>
            </w:pPr>
            <w:r w:rsidRPr="008B61FB">
              <w:rPr>
                <w:rFonts w:ascii="Calibri" w:hAnsi="Calibri" w:cs="Calibri"/>
                <w:sz w:val="22"/>
                <w:szCs w:val="22"/>
                <w:lang w:eastAsia="lt-LT"/>
              </w:rPr>
              <w:t>Aktyvios kaimo bendruomenės, kurios rengia ir įgyvendina projektus, efektyviai įsisavina ir panaudoja ES paramos lėšas kaimo plėtrai</w:t>
            </w:r>
          </w:p>
        </w:tc>
        <w:tc>
          <w:tcPr>
            <w:tcW w:w="1228" w:type="pct"/>
            <w:tcBorders>
              <w:top w:val="nil"/>
              <w:left w:val="nil"/>
              <w:bottom w:val="nil"/>
              <w:right w:val="single" w:sz="4" w:space="0" w:color="auto"/>
            </w:tcBorders>
            <w:shd w:val="clear" w:color="auto" w:fill="auto"/>
            <w:noWrap/>
            <w:hideMark/>
          </w:tcPr>
          <w:p w14:paraId="1ADC423F" w14:textId="77777777" w:rsidR="008B61FB" w:rsidRPr="008B61FB" w:rsidRDefault="008B61FB" w:rsidP="008B61FB">
            <w:pPr>
              <w:jc w:val="center"/>
              <w:rPr>
                <w:rFonts w:ascii="Calibri" w:hAnsi="Calibri" w:cs="Calibri"/>
                <w:sz w:val="22"/>
                <w:szCs w:val="22"/>
                <w:lang w:eastAsia="lt-LT"/>
              </w:rPr>
            </w:pPr>
            <w:r w:rsidRPr="008B61FB">
              <w:rPr>
                <w:rFonts w:ascii="Calibri" w:hAnsi="Calibri" w:cs="Calibri"/>
                <w:sz w:val="22"/>
                <w:szCs w:val="22"/>
                <w:lang w:eastAsia="lt-LT"/>
              </w:rPr>
              <w:t>R39; R42; R40</w:t>
            </w:r>
          </w:p>
        </w:tc>
        <w:tc>
          <w:tcPr>
            <w:tcW w:w="585" w:type="pct"/>
            <w:tcBorders>
              <w:top w:val="nil"/>
              <w:left w:val="nil"/>
              <w:bottom w:val="nil"/>
              <w:right w:val="single" w:sz="8" w:space="0" w:color="auto"/>
            </w:tcBorders>
            <w:shd w:val="clear" w:color="000000" w:fill="D9D9D9"/>
            <w:noWrap/>
            <w:hideMark/>
          </w:tcPr>
          <w:p w14:paraId="0EE63AEA" w14:textId="77777777" w:rsidR="008B61FB" w:rsidRPr="008B61FB" w:rsidRDefault="008B61FB" w:rsidP="008B61FB">
            <w:pPr>
              <w:jc w:val="center"/>
              <w:rPr>
                <w:rFonts w:ascii="Calibri" w:hAnsi="Calibri" w:cs="Calibri"/>
                <w:color w:val="000000"/>
                <w:sz w:val="22"/>
                <w:szCs w:val="22"/>
                <w:lang w:eastAsia="lt-LT"/>
              </w:rPr>
            </w:pPr>
            <w:r w:rsidRPr="008B61FB">
              <w:rPr>
                <w:rFonts w:ascii="Calibri" w:hAnsi="Calibri" w:cs="Calibri"/>
                <w:color w:val="000000"/>
                <w:sz w:val="22"/>
                <w:szCs w:val="22"/>
                <w:lang w:eastAsia="lt-LT"/>
              </w:rPr>
              <w:t>2</w:t>
            </w:r>
          </w:p>
        </w:tc>
      </w:tr>
      <w:tr w:rsidR="008B61FB" w:rsidRPr="008B61FB" w14:paraId="292A8A41" w14:textId="77777777" w:rsidTr="008B61FB">
        <w:trPr>
          <w:trHeight w:val="300"/>
        </w:trPr>
        <w:tc>
          <w:tcPr>
            <w:tcW w:w="632" w:type="pct"/>
            <w:tcBorders>
              <w:top w:val="nil"/>
              <w:left w:val="single" w:sz="8" w:space="0" w:color="auto"/>
              <w:bottom w:val="nil"/>
              <w:right w:val="single" w:sz="4" w:space="0" w:color="auto"/>
            </w:tcBorders>
            <w:shd w:val="clear" w:color="000000" w:fill="DDEBF7"/>
            <w:noWrap/>
            <w:hideMark/>
          </w:tcPr>
          <w:p w14:paraId="041BA53D"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4 stiprybė</w:t>
            </w:r>
          </w:p>
        </w:tc>
        <w:tc>
          <w:tcPr>
            <w:tcW w:w="2555" w:type="pct"/>
            <w:tcBorders>
              <w:top w:val="nil"/>
              <w:left w:val="nil"/>
              <w:bottom w:val="nil"/>
              <w:right w:val="single" w:sz="4" w:space="0" w:color="auto"/>
            </w:tcBorders>
            <w:shd w:val="clear" w:color="auto" w:fill="auto"/>
            <w:hideMark/>
          </w:tcPr>
          <w:p w14:paraId="339ED8AC" w14:textId="77777777" w:rsidR="008B61FB" w:rsidRPr="008B61FB" w:rsidRDefault="008B61FB" w:rsidP="008B61FB">
            <w:pPr>
              <w:jc w:val="left"/>
              <w:rPr>
                <w:rFonts w:ascii="Calibri" w:hAnsi="Calibri" w:cs="Calibri"/>
                <w:sz w:val="22"/>
                <w:szCs w:val="22"/>
                <w:lang w:eastAsia="lt-LT"/>
              </w:rPr>
            </w:pPr>
            <w:r w:rsidRPr="008B61FB">
              <w:rPr>
                <w:rFonts w:ascii="Calibri" w:hAnsi="Calibri" w:cs="Calibri"/>
                <w:sz w:val="22"/>
                <w:szCs w:val="22"/>
                <w:lang w:eastAsia="lt-LT"/>
              </w:rPr>
              <w:t>Palankios gamtinės sąlygos žemės ūkiui plėtoti ir vystyti</w:t>
            </w:r>
          </w:p>
        </w:tc>
        <w:tc>
          <w:tcPr>
            <w:tcW w:w="1228" w:type="pct"/>
            <w:tcBorders>
              <w:top w:val="nil"/>
              <w:left w:val="nil"/>
              <w:bottom w:val="nil"/>
              <w:right w:val="single" w:sz="4" w:space="0" w:color="auto"/>
            </w:tcBorders>
            <w:shd w:val="clear" w:color="auto" w:fill="auto"/>
            <w:noWrap/>
            <w:hideMark/>
          </w:tcPr>
          <w:p w14:paraId="6FEB0B35" w14:textId="77777777" w:rsidR="008B61FB" w:rsidRPr="008B61FB" w:rsidRDefault="008B61FB" w:rsidP="008B61FB">
            <w:pPr>
              <w:jc w:val="center"/>
              <w:rPr>
                <w:rFonts w:ascii="Calibri" w:hAnsi="Calibri" w:cs="Calibri"/>
                <w:sz w:val="22"/>
                <w:szCs w:val="22"/>
                <w:lang w:eastAsia="lt-LT"/>
              </w:rPr>
            </w:pPr>
            <w:r w:rsidRPr="008B61FB">
              <w:rPr>
                <w:rFonts w:ascii="Calibri" w:hAnsi="Calibri" w:cs="Calibri"/>
                <w:sz w:val="22"/>
                <w:szCs w:val="22"/>
                <w:lang w:eastAsia="lt-LT"/>
              </w:rPr>
              <w:t>R53; R54; R55</w:t>
            </w:r>
          </w:p>
        </w:tc>
        <w:tc>
          <w:tcPr>
            <w:tcW w:w="585" w:type="pct"/>
            <w:tcBorders>
              <w:top w:val="nil"/>
              <w:left w:val="nil"/>
              <w:bottom w:val="nil"/>
              <w:right w:val="single" w:sz="8" w:space="0" w:color="auto"/>
            </w:tcBorders>
            <w:shd w:val="clear" w:color="000000" w:fill="D9D9D9"/>
            <w:noWrap/>
            <w:hideMark/>
          </w:tcPr>
          <w:p w14:paraId="2719F075" w14:textId="77777777" w:rsidR="008B61FB" w:rsidRPr="008B61FB" w:rsidRDefault="008B61FB" w:rsidP="008B61FB">
            <w:pPr>
              <w:jc w:val="center"/>
              <w:rPr>
                <w:rFonts w:ascii="Calibri" w:hAnsi="Calibri" w:cs="Calibri"/>
                <w:color w:val="000000"/>
                <w:sz w:val="22"/>
                <w:szCs w:val="22"/>
                <w:lang w:eastAsia="lt-LT"/>
              </w:rPr>
            </w:pPr>
            <w:r w:rsidRPr="008B61FB">
              <w:rPr>
                <w:rFonts w:ascii="Calibri" w:hAnsi="Calibri" w:cs="Calibri"/>
                <w:color w:val="000000"/>
                <w:sz w:val="22"/>
                <w:szCs w:val="22"/>
                <w:lang w:eastAsia="lt-LT"/>
              </w:rPr>
              <w:t>1</w:t>
            </w:r>
          </w:p>
        </w:tc>
      </w:tr>
      <w:tr w:rsidR="008B61FB" w:rsidRPr="008B61FB" w14:paraId="01E9D695" w14:textId="77777777" w:rsidTr="008B61FB">
        <w:trPr>
          <w:trHeight w:val="600"/>
        </w:trPr>
        <w:tc>
          <w:tcPr>
            <w:tcW w:w="632" w:type="pct"/>
            <w:tcBorders>
              <w:top w:val="nil"/>
              <w:left w:val="single" w:sz="8" w:space="0" w:color="auto"/>
              <w:bottom w:val="nil"/>
              <w:right w:val="single" w:sz="4" w:space="0" w:color="auto"/>
            </w:tcBorders>
            <w:shd w:val="clear" w:color="000000" w:fill="DDEBF7"/>
            <w:noWrap/>
            <w:hideMark/>
          </w:tcPr>
          <w:p w14:paraId="6006999B"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5 stiprybė</w:t>
            </w:r>
          </w:p>
        </w:tc>
        <w:tc>
          <w:tcPr>
            <w:tcW w:w="2555" w:type="pct"/>
            <w:tcBorders>
              <w:top w:val="nil"/>
              <w:left w:val="nil"/>
              <w:bottom w:val="nil"/>
              <w:right w:val="single" w:sz="4" w:space="0" w:color="auto"/>
            </w:tcBorders>
            <w:shd w:val="clear" w:color="auto" w:fill="auto"/>
            <w:hideMark/>
          </w:tcPr>
          <w:p w14:paraId="783FBFC6" w14:textId="77777777" w:rsidR="008B61FB" w:rsidRPr="008B61FB" w:rsidRDefault="008B61FB" w:rsidP="008B61FB">
            <w:pPr>
              <w:jc w:val="left"/>
              <w:rPr>
                <w:rFonts w:ascii="Calibri" w:hAnsi="Calibri" w:cs="Calibri"/>
                <w:sz w:val="22"/>
                <w:szCs w:val="22"/>
                <w:lang w:eastAsia="lt-LT"/>
              </w:rPr>
            </w:pPr>
            <w:r w:rsidRPr="008B61FB">
              <w:rPr>
                <w:rFonts w:ascii="Calibri" w:hAnsi="Calibri" w:cs="Calibri"/>
                <w:sz w:val="22"/>
                <w:szCs w:val="22"/>
                <w:lang w:eastAsia="lt-LT"/>
              </w:rPr>
              <w:t>Vertingos saugomos gamtinės teritorijos ir kraštovaizdžio kompleksai, palankios sąlygos turizmui plėtoti</w:t>
            </w:r>
          </w:p>
        </w:tc>
        <w:tc>
          <w:tcPr>
            <w:tcW w:w="1228" w:type="pct"/>
            <w:tcBorders>
              <w:top w:val="nil"/>
              <w:left w:val="nil"/>
              <w:bottom w:val="nil"/>
              <w:right w:val="single" w:sz="4" w:space="0" w:color="auto"/>
            </w:tcBorders>
            <w:shd w:val="clear" w:color="auto" w:fill="auto"/>
            <w:noWrap/>
            <w:hideMark/>
          </w:tcPr>
          <w:p w14:paraId="40AD016C" w14:textId="77777777" w:rsidR="008B61FB" w:rsidRPr="008B61FB" w:rsidRDefault="008B61FB" w:rsidP="008B61FB">
            <w:pPr>
              <w:jc w:val="center"/>
              <w:rPr>
                <w:rFonts w:ascii="Calibri" w:hAnsi="Calibri" w:cs="Calibri"/>
                <w:sz w:val="22"/>
                <w:szCs w:val="22"/>
                <w:lang w:eastAsia="lt-LT"/>
              </w:rPr>
            </w:pPr>
            <w:r w:rsidRPr="008B61FB">
              <w:rPr>
                <w:rFonts w:ascii="Calibri" w:hAnsi="Calibri" w:cs="Calibri"/>
                <w:sz w:val="22"/>
                <w:szCs w:val="22"/>
                <w:lang w:eastAsia="lt-LT"/>
              </w:rPr>
              <w:t>R49; R50; R51; R56; R57</w:t>
            </w:r>
          </w:p>
        </w:tc>
        <w:tc>
          <w:tcPr>
            <w:tcW w:w="585" w:type="pct"/>
            <w:tcBorders>
              <w:top w:val="nil"/>
              <w:left w:val="nil"/>
              <w:bottom w:val="nil"/>
              <w:right w:val="single" w:sz="8" w:space="0" w:color="auto"/>
            </w:tcBorders>
            <w:shd w:val="clear" w:color="000000" w:fill="D9D9D9"/>
            <w:noWrap/>
            <w:hideMark/>
          </w:tcPr>
          <w:p w14:paraId="481C54B1" w14:textId="77777777" w:rsidR="008B61FB" w:rsidRPr="008B61FB" w:rsidRDefault="008B61FB" w:rsidP="008B61FB">
            <w:pPr>
              <w:jc w:val="center"/>
              <w:rPr>
                <w:rFonts w:ascii="Calibri" w:hAnsi="Calibri" w:cs="Calibri"/>
                <w:color w:val="000000"/>
                <w:sz w:val="22"/>
                <w:szCs w:val="22"/>
                <w:lang w:eastAsia="lt-LT"/>
              </w:rPr>
            </w:pPr>
            <w:r w:rsidRPr="008B61FB">
              <w:rPr>
                <w:rFonts w:ascii="Calibri" w:hAnsi="Calibri" w:cs="Calibri"/>
                <w:color w:val="000000"/>
                <w:sz w:val="22"/>
                <w:szCs w:val="22"/>
                <w:lang w:eastAsia="lt-LT"/>
              </w:rPr>
              <w:t>2</w:t>
            </w:r>
          </w:p>
        </w:tc>
      </w:tr>
      <w:tr w:rsidR="008B61FB" w:rsidRPr="008B61FB" w14:paraId="222B17ED" w14:textId="77777777" w:rsidTr="008B61FB">
        <w:trPr>
          <w:trHeight w:val="300"/>
        </w:trPr>
        <w:tc>
          <w:tcPr>
            <w:tcW w:w="632" w:type="pct"/>
            <w:tcBorders>
              <w:top w:val="nil"/>
              <w:left w:val="single" w:sz="8" w:space="0" w:color="auto"/>
              <w:bottom w:val="nil"/>
              <w:right w:val="single" w:sz="4" w:space="0" w:color="auto"/>
            </w:tcBorders>
            <w:shd w:val="clear" w:color="000000" w:fill="DDEBF7"/>
            <w:noWrap/>
            <w:hideMark/>
          </w:tcPr>
          <w:p w14:paraId="02D9C229"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6 stiprybė</w:t>
            </w:r>
          </w:p>
        </w:tc>
        <w:tc>
          <w:tcPr>
            <w:tcW w:w="2555" w:type="pct"/>
            <w:tcBorders>
              <w:top w:val="nil"/>
              <w:left w:val="nil"/>
              <w:bottom w:val="nil"/>
              <w:right w:val="single" w:sz="4" w:space="0" w:color="auto"/>
            </w:tcBorders>
            <w:shd w:val="clear" w:color="auto" w:fill="auto"/>
            <w:hideMark/>
          </w:tcPr>
          <w:p w14:paraId="76FA62EE" w14:textId="77777777" w:rsidR="008B61FB" w:rsidRPr="008B61FB" w:rsidRDefault="008B61FB" w:rsidP="008B61FB">
            <w:pPr>
              <w:jc w:val="left"/>
              <w:rPr>
                <w:rFonts w:ascii="Calibri" w:hAnsi="Calibri" w:cs="Calibri"/>
                <w:sz w:val="22"/>
                <w:szCs w:val="22"/>
                <w:lang w:eastAsia="lt-LT"/>
              </w:rPr>
            </w:pPr>
            <w:r w:rsidRPr="008B61FB">
              <w:rPr>
                <w:rFonts w:ascii="Calibri" w:hAnsi="Calibri" w:cs="Calibri"/>
                <w:sz w:val="22"/>
                <w:szCs w:val="22"/>
                <w:lang w:eastAsia="lt-LT"/>
              </w:rPr>
              <w:t>Didėjantis gyventojų užimtumas</w:t>
            </w:r>
          </w:p>
        </w:tc>
        <w:tc>
          <w:tcPr>
            <w:tcW w:w="1228" w:type="pct"/>
            <w:tcBorders>
              <w:top w:val="nil"/>
              <w:left w:val="nil"/>
              <w:bottom w:val="nil"/>
              <w:right w:val="single" w:sz="4" w:space="0" w:color="auto"/>
            </w:tcBorders>
            <w:shd w:val="clear" w:color="auto" w:fill="auto"/>
            <w:noWrap/>
            <w:hideMark/>
          </w:tcPr>
          <w:p w14:paraId="7EB23299" w14:textId="77777777" w:rsidR="008B61FB" w:rsidRPr="008B61FB" w:rsidRDefault="008B61FB" w:rsidP="008B61FB">
            <w:pPr>
              <w:jc w:val="center"/>
              <w:rPr>
                <w:rFonts w:ascii="Calibri" w:hAnsi="Calibri" w:cs="Calibri"/>
                <w:sz w:val="22"/>
                <w:szCs w:val="22"/>
                <w:lang w:eastAsia="lt-LT"/>
              </w:rPr>
            </w:pPr>
            <w:r w:rsidRPr="008B61FB">
              <w:rPr>
                <w:rFonts w:ascii="Calibri" w:hAnsi="Calibri" w:cs="Calibri"/>
                <w:sz w:val="22"/>
                <w:szCs w:val="22"/>
                <w:lang w:eastAsia="lt-LT"/>
              </w:rPr>
              <w:t>R23; R25; R26; R27</w:t>
            </w:r>
          </w:p>
        </w:tc>
        <w:tc>
          <w:tcPr>
            <w:tcW w:w="585" w:type="pct"/>
            <w:tcBorders>
              <w:top w:val="nil"/>
              <w:left w:val="nil"/>
              <w:bottom w:val="nil"/>
              <w:right w:val="single" w:sz="8" w:space="0" w:color="auto"/>
            </w:tcBorders>
            <w:shd w:val="clear" w:color="000000" w:fill="D9D9D9"/>
            <w:noWrap/>
            <w:hideMark/>
          </w:tcPr>
          <w:p w14:paraId="154C10BE" w14:textId="77777777" w:rsidR="008B61FB" w:rsidRPr="008B61FB" w:rsidRDefault="008B61FB" w:rsidP="008B61FB">
            <w:pPr>
              <w:jc w:val="center"/>
              <w:rPr>
                <w:rFonts w:ascii="Calibri" w:hAnsi="Calibri" w:cs="Calibri"/>
                <w:color w:val="000000"/>
                <w:sz w:val="22"/>
                <w:szCs w:val="22"/>
                <w:lang w:eastAsia="lt-LT"/>
              </w:rPr>
            </w:pPr>
            <w:r w:rsidRPr="008B61FB">
              <w:rPr>
                <w:rFonts w:ascii="Calibri" w:hAnsi="Calibri" w:cs="Calibri"/>
                <w:color w:val="000000"/>
                <w:sz w:val="22"/>
                <w:szCs w:val="22"/>
                <w:lang w:eastAsia="lt-LT"/>
              </w:rPr>
              <w:t>2</w:t>
            </w:r>
          </w:p>
        </w:tc>
      </w:tr>
      <w:tr w:rsidR="008B61FB" w:rsidRPr="008B61FB" w14:paraId="1952C702" w14:textId="77777777" w:rsidTr="008B61FB">
        <w:trPr>
          <w:trHeight w:val="900"/>
        </w:trPr>
        <w:tc>
          <w:tcPr>
            <w:tcW w:w="632" w:type="pct"/>
            <w:tcBorders>
              <w:top w:val="single" w:sz="4" w:space="0" w:color="auto"/>
              <w:left w:val="single" w:sz="8" w:space="0" w:color="auto"/>
              <w:bottom w:val="single" w:sz="4" w:space="0" w:color="auto"/>
              <w:right w:val="single" w:sz="4" w:space="0" w:color="auto"/>
            </w:tcBorders>
            <w:shd w:val="clear" w:color="000000" w:fill="DDEBF7"/>
            <w:noWrap/>
            <w:hideMark/>
          </w:tcPr>
          <w:p w14:paraId="7DA4B8E1"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 </w:t>
            </w:r>
          </w:p>
        </w:tc>
        <w:tc>
          <w:tcPr>
            <w:tcW w:w="2555" w:type="pct"/>
            <w:tcBorders>
              <w:top w:val="single" w:sz="4" w:space="0" w:color="auto"/>
              <w:left w:val="nil"/>
              <w:bottom w:val="single" w:sz="4" w:space="0" w:color="auto"/>
              <w:right w:val="single" w:sz="4" w:space="0" w:color="auto"/>
            </w:tcBorders>
            <w:shd w:val="clear" w:color="000000" w:fill="DDEBF7"/>
            <w:vAlign w:val="center"/>
            <w:hideMark/>
          </w:tcPr>
          <w:p w14:paraId="33557BDC" w14:textId="77777777" w:rsidR="008B61FB" w:rsidRPr="008B61FB" w:rsidRDefault="008B61FB" w:rsidP="008B61FB">
            <w:pPr>
              <w:jc w:val="center"/>
              <w:rPr>
                <w:rFonts w:ascii="Calibri" w:hAnsi="Calibri" w:cs="Calibri"/>
                <w:b/>
                <w:bCs/>
                <w:sz w:val="22"/>
                <w:szCs w:val="22"/>
                <w:lang w:eastAsia="lt-LT"/>
              </w:rPr>
            </w:pPr>
            <w:r w:rsidRPr="008B61FB">
              <w:rPr>
                <w:rFonts w:ascii="Calibri" w:hAnsi="Calibri" w:cs="Calibri"/>
                <w:b/>
                <w:bCs/>
                <w:sz w:val="22"/>
                <w:szCs w:val="22"/>
                <w:lang w:eastAsia="lt-LT"/>
              </w:rPr>
              <w:t>Silpnybės</w:t>
            </w:r>
          </w:p>
        </w:tc>
        <w:tc>
          <w:tcPr>
            <w:tcW w:w="1228" w:type="pct"/>
            <w:tcBorders>
              <w:top w:val="single" w:sz="4" w:space="0" w:color="auto"/>
              <w:left w:val="nil"/>
              <w:bottom w:val="single" w:sz="4" w:space="0" w:color="auto"/>
              <w:right w:val="single" w:sz="4" w:space="0" w:color="auto"/>
            </w:tcBorders>
            <w:shd w:val="clear" w:color="000000" w:fill="DDEBF7"/>
            <w:hideMark/>
          </w:tcPr>
          <w:p w14:paraId="717D84F4" w14:textId="77777777" w:rsidR="008B61FB" w:rsidRPr="008B61FB" w:rsidRDefault="008B61FB" w:rsidP="008B61FB">
            <w:pPr>
              <w:jc w:val="center"/>
              <w:rPr>
                <w:rFonts w:ascii="Calibri" w:hAnsi="Calibri" w:cs="Calibri"/>
                <w:b/>
                <w:bCs/>
                <w:sz w:val="22"/>
                <w:szCs w:val="22"/>
                <w:lang w:eastAsia="lt-LT"/>
              </w:rPr>
            </w:pPr>
            <w:r w:rsidRPr="008B61FB">
              <w:rPr>
                <w:rFonts w:ascii="Calibri" w:hAnsi="Calibri" w:cs="Calibri"/>
                <w:b/>
                <w:bCs/>
                <w:sz w:val="22"/>
                <w:szCs w:val="22"/>
                <w:lang w:eastAsia="lt-LT"/>
              </w:rPr>
              <w:t>Teiginį pagrindžiančio situacijos analizės rodiklio Nr.</w:t>
            </w:r>
          </w:p>
        </w:tc>
        <w:tc>
          <w:tcPr>
            <w:tcW w:w="585" w:type="pct"/>
            <w:tcBorders>
              <w:top w:val="single" w:sz="4" w:space="0" w:color="auto"/>
              <w:left w:val="nil"/>
              <w:bottom w:val="single" w:sz="4" w:space="0" w:color="auto"/>
              <w:right w:val="single" w:sz="8" w:space="0" w:color="auto"/>
            </w:tcBorders>
            <w:shd w:val="clear" w:color="000000" w:fill="DDEBF7"/>
            <w:hideMark/>
          </w:tcPr>
          <w:p w14:paraId="77628344" w14:textId="77777777" w:rsidR="008B61FB" w:rsidRPr="008B61FB" w:rsidRDefault="008B61FB" w:rsidP="008B61FB">
            <w:pPr>
              <w:jc w:val="center"/>
              <w:rPr>
                <w:rFonts w:ascii="Calibri" w:hAnsi="Calibri" w:cs="Calibri"/>
                <w:b/>
                <w:bCs/>
                <w:color w:val="000000"/>
                <w:sz w:val="22"/>
                <w:szCs w:val="22"/>
                <w:lang w:eastAsia="lt-LT"/>
              </w:rPr>
            </w:pPr>
            <w:r w:rsidRPr="008B61FB">
              <w:rPr>
                <w:rFonts w:ascii="Calibri" w:hAnsi="Calibri" w:cs="Calibri"/>
                <w:b/>
                <w:bCs/>
                <w:color w:val="000000"/>
                <w:sz w:val="22"/>
                <w:szCs w:val="22"/>
                <w:lang w:eastAsia="lt-LT"/>
              </w:rPr>
              <w:t> </w:t>
            </w:r>
          </w:p>
        </w:tc>
      </w:tr>
      <w:tr w:rsidR="008B61FB" w:rsidRPr="008B61FB" w14:paraId="03531B48" w14:textId="77777777" w:rsidTr="008B61FB">
        <w:trPr>
          <w:trHeight w:val="300"/>
        </w:trPr>
        <w:tc>
          <w:tcPr>
            <w:tcW w:w="632" w:type="pct"/>
            <w:tcBorders>
              <w:top w:val="nil"/>
              <w:left w:val="single" w:sz="8" w:space="0" w:color="auto"/>
              <w:bottom w:val="nil"/>
              <w:right w:val="single" w:sz="4" w:space="0" w:color="auto"/>
            </w:tcBorders>
            <w:shd w:val="clear" w:color="000000" w:fill="DDEBF7"/>
            <w:noWrap/>
            <w:hideMark/>
          </w:tcPr>
          <w:p w14:paraId="17A96295"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1 stiprybė</w:t>
            </w:r>
          </w:p>
        </w:tc>
        <w:tc>
          <w:tcPr>
            <w:tcW w:w="2555" w:type="pct"/>
            <w:tcBorders>
              <w:top w:val="nil"/>
              <w:left w:val="nil"/>
              <w:bottom w:val="nil"/>
              <w:right w:val="single" w:sz="4" w:space="0" w:color="auto"/>
            </w:tcBorders>
            <w:shd w:val="clear" w:color="auto" w:fill="auto"/>
            <w:hideMark/>
          </w:tcPr>
          <w:p w14:paraId="5837B336" w14:textId="77777777" w:rsidR="008B61FB" w:rsidRPr="008B61FB" w:rsidRDefault="008B61FB" w:rsidP="008B61FB">
            <w:pPr>
              <w:jc w:val="left"/>
              <w:rPr>
                <w:rFonts w:ascii="Calibri" w:hAnsi="Calibri" w:cs="Calibri"/>
                <w:sz w:val="22"/>
                <w:szCs w:val="22"/>
                <w:lang w:eastAsia="lt-LT"/>
              </w:rPr>
            </w:pPr>
            <w:r w:rsidRPr="008B61FB">
              <w:rPr>
                <w:rFonts w:ascii="Calibri" w:hAnsi="Calibri" w:cs="Calibri"/>
                <w:sz w:val="22"/>
                <w:szCs w:val="22"/>
                <w:lang w:eastAsia="lt-LT"/>
              </w:rPr>
              <w:t>Mažėjantis rajono gyventojų skaičius, įtakotas senėjimo ir migracijos procesų</w:t>
            </w:r>
          </w:p>
        </w:tc>
        <w:tc>
          <w:tcPr>
            <w:tcW w:w="1228" w:type="pct"/>
            <w:tcBorders>
              <w:top w:val="nil"/>
              <w:left w:val="nil"/>
              <w:bottom w:val="nil"/>
              <w:right w:val="single" w:sz="4" w:space="0" w:color="auto"/>
            </w:tcBorders>
            <w:shd w:val="clear" w:color="auto" w:fill="auto"/>
            <w:noWrap/>
            <w:hideMark/>
          </w:tcPr>
          <w:p w14:paraId="6BE30A96" w14:textId="77777777" w:rsidR="008B61FB" w:rsidRPr="008B61FB" w:rsidRDefault="008B61FB" w:rsidP="008B61FB">
            <w:pPr>
              <w:jc w:val="center"/>
              <w:rPr>
                <w:rFonts w:ascii="Calibri" w:hAnsi="Calibri" w:cs="Calibri"/>
                <w:sz w:val="22"/>
                <w:szCs w:val="22"/>
                <w:lang w:eastAsia="lt-LT"/>
              </w:rPr>
            </w:pPr>
            <w:r w:rsidRPr="008B61FB">
              <w:rPr>
                <w:rFonts w:ascii="Calibri" w:hAnsi="Calibri" w:cs="Calibri"/>
                <w:sz w:val="22"/>
                <w:szCs w:val="22"/>
                <w:lang w:eastAsia="lt-LT"/>
              </w:rPr>
              <w:t>R8; R10; R11</w:t>
            </w:r>
          </w:p>
        </w:tc>
        <w:tc>
          <w:tcPr>
            <w:tcW w:w="585" w:type="pct"/>
            <w:tcBorders>
              <w:top w:val="nil"/>
              <w:left w:val="nil"/>
              <w:bottom w:val="nil"/>
              <w:right w:val="single" w:sz="8" w:space="0" w:color="auto"/>
            </w:tcBorders>
            <w:shd w:val="clear" w:color="000000" w:fill="D9D9D9"/>
            <w:noWrap/>
            <w:hideMark/>
          </w:tcPr>
          <w:p w14:paraId="001A12E2" w14:textId="77777777" w:rsidR="008B61FB" w:rsidRPr="008B61FB" w:rsidRDefault="008B61FB" w:rsidP="008B61FB">
            <w:pPr>
              <w:jc w:val="center"/>
              <w:rPr>
                <w:rFonts w:ascii="Calibri" w:hAnsi="Calibri" w:cs="Calibri"/>
                <w:color w:val="000000"/>
                <w:sz w:val="22"/>
                <w:szCs w:val="22"/>
                <w:lang w:eastAsia="lt-LT"/>
              </w:rPr>
            </w:pPr>
            <w:r w:rsidRPr="008B61FB">
              <w:rPr>
                <w:rFonts w:ascii="Calibri" w:hAnsi="Calibri" w:cs="Calibri"/>
                <w:color w:val="000000"/>
                <w:sz w:val="22"/>
                <w:szCs w:val="22"/>
                <w:lang w:eastAsia="lt-LT"/>
              </w:rPr>
              <w:t>1</w:t>
            </w:r>
          </w:p>
        </w:tc>
      </w:tr>
      <w:tr w:rsidR="008B61FB" w:rsidRPr="008B61FB" w14:paraId="22B68F38" w14:textId="77777777" w:rsidTr="008B61FB">
        <w:trPr>
          <w:trHeight w:val="300"/>
        </w:trPr>
        <w:tc>
          <w:tcPr>
            <w:tcW w:w="632" w:type="pct"/>
            <w:tcBorders>
              <w:top w:val="nil"/>
              <w:left w:val="single" w:sz="8" w:space="0" w:color="auto"/>
              <w:bottom w:val="nil"/>
              <w:right w:val="single" w:sz="4" w:space="0" w:color="auto"/>
            </w:tcBorders>
            <w:shd w:val="clear" w:color="000000" w:fill="DDEBF7"/>
            <w:noWrap/>
            <w:hideMark/>
          </w:tcPr>
          <w:p w14:paraId="264A4EF5"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2 stiprybė</w:t>
            </w:r>
          </w:p>
        </w:tc>
        <w:tc>
          <w:tcPr>
            <w:tcW w:w="2555" w:type="pct"/>
            <w:tcBorders>
              <w:top w:val="nil"/>
              <w:left w:val="nil"/>
              <w:bottom w:val="nil"/>
              <w:right w:val="single" w:sz="4" w:space="0" w:color="auto"/>
            </w:tcBorders>
            <w:shd w:val="clear" w:color="auto" w:fill="auto"/>
            <w:hideMark/>
          </w:tcPr>
          <w:p w14:paraId="0BC3DEE4" w14:textId="77777777" w:rsidR="008B61FB" w:rsidRPr="008B61FB" w:rsidRDefault="008B61FB" w:rsidP="008B61FB">
            <w:pPr>
              <w:jc w:val="left"/>
              <w:rPr>
                <w:rFonts w:ascii="Calibri" w:hAnsi="Calibri" w:cs="Calibri"/>
                <w:sz w:val="22"/>
                <w:szCs w:val="22"/>
                <w:lang w:eastAsia="lt-LT"/>
              </w:rPr>
            </w:pPr>
            <w:r w:rsidRPr="008B61FB">
              <w:rPr>
                <w:rFonts w:ascii="Calibri" w:hAnsi="Calibri" w:cs="Calibri"/>
                <w:sz w:val="22"/>
                <w:szCs w:val="22"/>
                <w:lang w:eastAsia="lt-LT"/>
              </w:rPr>
              <w:t>Mažas rajono gyventojų aktyvumas darbo rinkoje</w:t>
            </w:r>
          </w:p>
        </w:tc>
        <w:tc>
          <w:tcPr>
            <w:tcW w:w="1228" w:type="pct"/>
            <w:tcBorders>
              <w:top w:val="nil"/>
              <w:left w:val="nil"/>
              <w:bottom w:val="nil"/>
              <w:right w:val="single" w:sz="4" w:space="0" w:color="auto"/>
            </w:tcBorders>
            <w:shd w:val="clear" w:color="auto" w:fill="auto"/>
            <w:noWrap/>
            <w:hideMark/>
          </w:tcPr>
          <w:p w14:paraId="744A98DE" w14:textId="77777777" w:rsidR="008B61FB" w:rsidRPr="008B61FB" w:rsidRDefault="008B61FB" w:rsidP="008B61FB">
            <w:pPr>
              <w:jc w:val="center"/>
              <w:rPr>
                <w:rFonts w:ascii="Calibri" w:hAnsi="Calibri" w:cs="Calibri"/>
                <w:sz w:val="22"/>
                <w:szCs w:val="22"/>
                <w:lang w:eastAsia="lt-LT"/>
              </w:rPr>
            </w:pPr>
            <w:r w:rsidRPr="008B61FB">
              <w:rPr>
                <w:rFonts w:ascii="Calibri" w:hAnsi="Calibri" w:cs="Calibri"/>
                <w:sz w:val="22"/>
                <w:szCs w:val="22"/>
                <w:lang w:eastAsia="lt-LT"/>
              </w:rPr>
              <w:t>R26; R27; R28; R32</w:t>
            </w:r>
          </w:p>
        </w:tc>
        <w:tc>
          <w:tcPr>
            <w:tcW w:w="585" w:type="pct"/>
            <w:tcBorders>
              <w:top w:val="nil"/>
              <w:left w:val="nil"/>
              <w:bottom w:val="nil"/>
              <w:right w:val="single" w:sz="8" w:space="0" w:color="auto"/>
            </w:tcBorders>
            <w:shd w:val="clear" w:color="000000" w:fill="D9D9D9"/>
            <w:noWrap/>
            <w:hideMark/>
          </w:tcPr>
          <w:p w14:paraId="6CD78281" w14:textId="77777777" w:rsidR="008B61FB" w:rsidRPr="008B61FB" w:rsidRDefault="008B61FB" w:rsidP="008B61FB">
            <w:pPr>
              <w:jc w:val="center"/>
              <w:rPr>
                <w:rFonts w:ascii="Calibri" w:hAnsi="Calibri" w:cs="Calibri"/>
                <w:color w:val="000000"/>
                <w:sz w:val="22"/>
                <w:szCs w:val="22"/>
                <w:lang w:eastAsia="lt-LT"/>
              </w:rPr>
            </w:pPr>
            <w:r w:rsidRPr="008B61FB">
              <w:rPr>
                <w:rFonts w:ascii="Calibri" w:hAnsi="Calibri" w:cs="Calibri"/>
                <w:color w:val="000000"/>
                <w:sz w:val="22"/>
                <w:szCs w:val="22"/>
                <w:lang w:eastAsia="lt-LT"/>
              </w:rPr>
              <w:t>1</w:t>
            </w:r>
          </w:p>
        </w:tc>
      </w:tr>
      <w:tr w:rsidR="008B61FB" w:rsidRPr="008B61FB" w14:paraId="376A40ED" w14:textId="77777777" w:rsidTr="008B61FB">
        <w:trPr>
          <w:trHeight w:val="300"/>
        </w:trPr>
        <w:tc>
          <w:tcPr>
            <w:tcW w:w="632" w:type="pct"/>
            <w:tcBorders>
              <w:top w:val="nil"/>
              <w:left w:val="single" w:sz="8" w:space="0" w:color="auto"/>
              <w:bottom w:val="nil"/>
              <w:right w:val="single" w:sz="4" w:space="0" w:color="auto"/>
            </w:tcBorders>
            <w:shd w:val="clear" w:color="000000" w:fill="DDEBF7"/>
            <w:noWrap/>
            <w:hideMark/>
          </w:tcPr>
          <w:p w14:paraId="50A110AA"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3 stiprybė</w:t>
            </w:r>
          </w:p>
        </w:tc>
        <w:tc>
          <w:tcPr>
            <w:tcW w:w="2555" w:type="pct"/>
            <w:tcBorders>
              <w:top w:val="nil"/>
              <w:left w:val="nil"/>
              <w:bottom w:val="nil"/>
              <w:right w:val="single" w:sz="4" w:space="0" w:color="auto"/>
            </w:tcBorders>
            <w:shd w:val="clear" w:color="auto" w:fill="auto"/>
            <w:hideMark/>
          </w:tcPr>
          <w:p w14:paraId="4E0921DF" w14:textId="77777777" w:rsidR="008B61FB" w:rsidRPr="008B61FB" w:rsidRDefault="008B61FB" w:rsidP="008B61FB">
            <w:pPr>
              <w:jc w:val="left"/>
              <w:rPr>
                <w:rFonts w:ascii="Calibri" w:hAnsi="Calibri" w:cs="Calibri"/>
                <w:sz w:val="22"/>
                <w:szCs w:val="22"/>
                <w:lang w:eastAsia="lt-LT"/>
              </w:rPr>
            </w:pPr>
            <w:r w:rsidRPr="008B61FB">
              <w:rPr>
                <w:rFonts w:ascii="Calibri" w:hAnsi="Calibri" w:cs="Calibri"/>
                <w:sz w:val="22"/>
                <w:szCs w:val="22"/>
                <w:lang w:eastAsia="lt-LT"/>
              </w:rPr>
              <w:t>Nepakankamas nestacionarių socialinių paslaugų teikimas rajono gyventojams</w:t>
            </w:r>
          </w:p>
        </w:tc>
        <w:tc>
          <w:tcPr>
            <w:tcW w:w="1228" w:type="pct"/>
            <w:tcBorders>
              <w:top w:val="nil"/>
              <w:left w:val="nil"/>
              <w:bottom w:val="nil"/>
              <w:right w:val="single" w:sz="4" w:space="0" w:color="auto"/>
            </w:tcBorders>
            <w:shd w:val="clear" w:color="auto" w:fill="auto"/>
            <w:noWrap/>
            <w:hideMark/>
          </w:tcPr>
          <w:p w14:paraId="4F65593A" w14:textId="77777777" w:rsidR="008B61FB" w:rsidRPr="008B61FB" w:rsidRDefault="008B61FB" w:rsidP="008B61FB">
            <w:pPr>
              <w:jc w:val="center"/>
              <w:rPr>
                <w:rFonts w:ascii="Calibri" w:hAnsi="Calibri" w:cs="Calibri"/>
                <w:sz w:val="22"/>
                <w:szCs w:val="22"/>
                <w:lang w:eastAsia="lt-LT"/>
              </w:rPr>
            </w:pPr>
            <w:r w:rsidRPr="008B61FB">
              <w:rPr>
                <w:rFonts w:ascii="Calibri" w:hAnsi="Calibri" w:cs="Calibri"/>
                <w:sz w:val="22"/>
                <w:szCs w:val="22"/>
                <w:lang w:eastAsia="lt-LT"/>
              </w:rPr>
              <w:t>R21; R45; R46</w:t>
            </w:r>
          </w:p>
        </w:tc>
        <w:tc>
          <w:tcPr>
            <w:tcW w:w="585" w:type="pct"/>
            <w:tcBorders>
              <w:top w:val="nil"/>
              <w:left w:val="nil"/>
              <w:bottom w:val="nil"/>
              <w:right w:val="single" w:sz="8" w:space="0" w:color="auto"/>
            </w:tcBorders>
            <w:shd w:val="clear" w:color="000000" w:fill="D9D9D9"/>
            <w:noWrap/>
            <w:hideMark/>
          </w:tcPr>
          <w:p w14:paraId="7E1CF184" w14:textId="77777777" w:rsidR="008B61FB" w:rsidRPr="008B61FB" w:rsidRDefault="008B61FB" w:rsidP="008B61FB">
            <w:pPr>
              <w:jc w:val="center"/>
              <w:rPr>
                <w:rFonts w:ascii="Calibri" w:hAnsi="Calibri" w:cs="Calibri"/>
                <w:color w:val="000000"/>
                <w:sz w:val="22"/>
                <w:szCs w:val="22"/>
                <w:lang w:eastAsia="lt-LT"/>
              </w:rPr>
            </w:pPr>
            <w:r w:rsidRPr="008B61FB">
              <w:rPr>
                <w:rFonts w:ascii="Calibri" w:hAnsi="Calibri" w:cs="Calibri"/>
                <w:color w:val="000000"/>
                <w:sz w:val="22"/>
                <w:szCs w:val="22"/>
                <w:lang w:eastAsia="lt-LT"/>
              </w:rPr>
              <w:t>1</w:t>
            </w:r>
          </w:p>
        </w:tc>
      </w:tr>
      <w:tr w:rsidR="008B61FB" w:rsidRPr="008B61FB" w14:paraId="78BEE9F6" w14:textId="77777777" w:rsidTr="008B61FB">
        <w:trPr>
          <w:trHeight w:val="600"/>
        </w:trPr>
        <w:tc>
          <w:tcPr>
            <w:tcW w:w="632" w:type="pct"/>
            <w:tcBorders>
              <w:top w:val="nil"/>
              <w:left w:val="single" w:sz="8" w:space="0" w:color="auto"/>
              <w:bottom w:val="nil"/>
              <w:right w:val="single" w:sz="4" w:space="0" w:color="auto"/>
            </w:tcBorders>
            <w:shd w:val="clear" w:color="000000" w:fill="DDEBF7"/>
            <w:noWrap/>
            <w:hideMark/>
          </w:tcPr>
          <w:p w14:paraId="02499433"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4 stiprybė</w:t>
            </w:r>
          </w:p>
        </w:tc>
        <w:tc>
          <w:tcPr>
            <w:tcW w:w="2555" w:type="pct"/>
            <w:tcBorders>
              <w:top w:val="nil"/>
              <w:left w:val="nil"/>
              <w:bottom w:val="nil"/>
              <w:right w:val="single" w:sz="4" w:space="0" w:color="auto"/>
            </w:tcBorders>
            <w:shd w:val="clear" w:color="auto" w:fill="auto"/>
            <w:hideMark/>
          </w:tcPr>
          <w:p w14:paraId="5BC722AC" w14:textId="77777777" w:rsidR="008B61FB" w:rsidRPr="008B61FB" w:rsidRDefault="008B61FB" w:rsidP="008B61FB">
            <w:pPr>
              <w:jc w:val="left"/>
              <w:rPr>
                <w:rFonts w:ascii="Calibri" w:hAnsi="Calibri" w:cs="Calibri"/>
                <w:sz w:val="22"/>
                <w:szCs w:val="22"/>
                <w:lang w:eastAsia="lt-LT"/>
              </w:rPr>
            </w:pPr>
            <w:r w:rsidRPr="008B61FB">
              <w:rPr>
                <w:rFonts w:ascii="Calibri" w:hAnsi="Calibri" w:cs="Calibri"/>
                <w:sz w:val="22"/>
                <w:szCs w:val="22"/>
                <w:lang w:eastAsia="lt-LT"/>
              </w:rPr>
              <w:t>Dominuoja smulkūs ūkiai, trūksta stambių prekinių ūkių, dauguma ūkininkų vyresnio amžiaus</w:t>
            </w:r>
          </w:p>
        </w:tc>
        <w:tc>
          <w:tcPr>
            <w:tcW w:w="1228" w:type="pct"/>
            <w:tcBorders>
              <w:top w:val="nil"/>
              <w:left w:val="nil"/>
              <w:bottom w:val="nil"/>
              <w:right w:val="single" w:sz="4" w:space="0" w:color="auto"/>
            </w:tcBorders>
            <w:shd w:val="clear" w:color="auto" w:fill="auto"/>
            <w:noWrap/>
            <w:hideMark/>
          </w:tcPr>
          <w:p w14:paraId="0189F888" w14:textId="77777777" w:rsidR="008B61FB" w:rsidRPr="008B61FB" w:rsidRDefault="008B61FB" w:rsidP="008B61FB">
            <w:pPr>
              <w:jc w:val="center"/>
              <w:rPr>
                <w:rFonts w:ascii="Calibri" w:hAnsi="Calibri" w:cs="Calibri"/>
                <w:sz w:val="22"/>
                <w:szCs w:val="22"/>
                <w:lang w:eastAsia="lt-LT"/>
              </w:rPr>
            </w:pPr>
            <w:r w:rsidRPr="008B61FB">
              <w:rPr>
                <w:rFonts w:ascii="Calibri" w:hAnsi="Calibri" w:cs="Calibri"/>
                <w:sz w:val="22"/>
                <w:szCs w:val="22"/>
                <w:lang w:eastAsia="lt-LT"/>
              </w:rPr>
              <w:t>R33; R34; R35; R36; R37</w:t>
            </w:r>
          </w:p>
        </w:tc>
        <w:tc>
          <w:tcPr>
            <w:tcW w:w="585" w:type="pct"/>
            <w:tcBorders>
              <w:top w:val="nil"/>
              <w:left w:val="nil"/>
              <w:bottom w:val="nil"/>
              <w:right w:val="single" w:sz="8" w:space="0" w:color="auto"/>
            </w:tcBorders>
            <w:shd w:val="clear" w:color="000000" w:fill="D9D9D9"/>
            <w:noWrap/>
            <w:hideMark/>
          </w:tcPr>
          <w:p w14:paraId="25102DEF" w14:textId="77777777" w:rsidR="008B61FB" w:rsidRPr="008B61FB" w:rsidRDefault="008B61FB" w:rsidP="008B61FB">
            <w:pPr>
              <w:jc w:val="center"/>
              <w:rPr>
                <w:rFonts w:ascii="Calibri" w:hAnsi="Calibri" w:cs="Calibri"/>
                <w:color w:val="000000"/>
                <w:sz w:val="22"/>
                <w:szCs w:val="22"/>
                <w:lang w:eastAsia="lt-LT"/>
              </w:rPr>
            </w:pPr>
            <w:r w:rsidRPr="008B61FB">
              <w:rPr>
                <w:rFonts w:ascii="Calibri" w:hAnsi="Calibri" w:cs="Calibri"/>
                <w:color w:val="000000"/>
                <w:sz w:val="22"/>
                <w:szCs w:val="22"/>
                <w:lang w:eastAsia="lt-LT"/>
              </w:rPr>
              <w:t>1</w:t>
            </w:r>
          </w:p>
        </w:tc>
      </w:tr>
      <w:tr w:rsidR="008B61FB" w:rsidRPr="008B61FB" w14:paraId="51D4E7AA" w14:textId="77777777" w:rsidTr="008B61FB">
        <w:trPr>
          <w:trHeight w:val="600"/>
        </w:trPr>
        <w:tc>
          <w:tcPr>
            <w:tcW w:w="632" w:type="pct"/>
            <w:tcBorders>
              <w:top w:val="nil"/>
              <w:left w:val="single" w:sz="8" w:space="0" w:color="auto"/>
              <w:bottom w:val="nil"/>
              <w:right w:val="single" w:sz="4" w:space="0" w:color="auto"/>
            </w:tcBorders>
            <w:shd w:val="clear" w:color="000000" w:fill="DDEBF7"/>
            <w:noWrap/>
            <w:hideMark/>
          </w:tcPr>
          <w:p w14:paraId="4F227A4A"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5 stiprybė</w:t>
            </w:r>
          </w:p>
        </w:tc>
        <w:tc>
          <w:tcPr>
            <w:tcW w:w="2555" w:type="pct"/>
            <w:tcBorders>
              <w:top w:val="nil"/>
              <w:left w:val="nil"/>
              <w:bottom w:val="nil"/>
              <w:right w:val="single" w:sz="4" w:space="0" w:color="auto"/>
            </w:tcBorders>
            <w:shd w:val="clear" w:color="auto" w:fill="auto"/>
            <w:hideMark/>
          </w:tcPr>
          <w:p w14:paraId="78BA4B1C" w14:textId="77777777" w:rsidR="008B61FB" w:rsidRPr="008B61FB" w:rsidRDefault="008B61FB" w:rsidP="008B61FB">
            <w:pPr>
              <w:jc w:val="left"/>
              <w:rPr>
                <w:rFonts w:ascii="Calibri" w:hAnsi="Calibri" w:cs="Calibri"/>
                <w:sz w:val="22"/>
                <w:szCs w:val="22"/>
                <w:lang w:eastAsia="lt-LT"/>
              </w:rPr>
            </w:pPr>
            <w:r w:rsidRPr="008B61FB">
              <w:rPr>
                <w:rFonts w:ascii="Calibri" w:hAnsi="Calibri" w:cs="Calibri"/>
                <w:sz w:val="22"/>
                <w:szCs w:val="22"/>
                <w:lang w:eastAsia="lt-LT"/>
              </w:rPr>
              <w:t xml:space="preserve">Rajone trūksta aktyvaus jaunimo, dalyvaujančio visuomeninėje ir nevyriausybinių organizacijų veikloje </w:t>
            </w:r>
          </w:p>
        </w:tc>
        <w:tc>
          <w:tcPr>
            <w:tcW w:w="1228" w:type="pct"/>
            <w:tcBorders>
              <w:top w:val="nil"/>
              <w:left w:val="nil"/>
              <w:bottom w:val="nil"/>
              <w:right w:val="single" w:sz="4" w:space="0" w:color="auto"/>
            </w:tcBorders>
            <w:shd w:val="clear" w:color="auto" w:fill="auto"/>
            <w:noWrap/>
            <w:hideMark/>
          </w:tcPr>
          <w:p w14:paraId="1DE07666" w14:textId="77777777" w:rsidR="008B61FB" w:rsidRPr="008B61FB" w:rsidRDefault="008B61FB" w:rsidP="008B61FB">
            <w:pPr>
              <w:jc w:val="center"/>
              <w:rPr>
                <w:rFonts w:ascii="Calibri" w:hAnsi="Calibri" w:cs="Calibri"/>
                <w:sz w:val="22"/>
                <w:szCs w:val="22"/>
                <w:lang w:eastAsia="lt-LT"/>
              </w:rPr>
            </w:pPr>
            <w:r w:rsidRPr="008B61FB">
              <w:rPr>
                <w:rFonts w:ascii="Calibri" w:hAnsi="Calibri" w:cs="Calibri"/>
                <w:sz w:val="22"/>
                <w:szCs w:val="22"/>
                <w:lang w:eastAsia="lt-LT"/>
              </w:rPr>
              <w:t>R41</w:t>
            </w:r>
          </w:p>
        </w:tc>
        <w:tc>
          <w:tcPr>
            <w:tcW w:w="585" w:type="pct"/>
            <w:tcBorders>
              <w:top w:val="nil"/>
              <w:left w:val="nil"/>
              <w:bottom w:val="nil"/>
              <w:right w:val="single" w:sz="8" w:space="0" w:color="auto"/>
            </w:tcBorders>
            <w:shd w:val="clear" w:color="000000" w:fill="D9D9D9"/>
            <w:noWrap/>
            <w:hideMark/>
          </w:tcPr>
          <w:p w14:paraId="472AD908" w14:textId="77777777" w:rsidR="008B61FB" w:rsidRPr="008B61FB" w:rsidRDefault="008B61FB" w:rsidP="008B61FB">
            <w:pPr>
              <w:jc w:val="center"/>
              <w:rPr>
                <w:rFonts w:ascii="Calibri" w:hAnsi="Calibri" w:cs="Calibri"/>
                <w:color w:val="000000"/>
                <w:sz w:val="22"/>
                <w:szCs w:val="22"/>
                <w:lang w:eastAsia="lt-LT"/>
              </w:rPr>
            </w:pPr>
            <w:r w:rsidRPr="008B61FB">
              <w:rPr>
                <w:rFonts w:ascii="Calibri" w:hAnsi="Calibri" w:cs="Calibri"/>
                <w:color w:val="000000"/>
                <w:sz w:val="22"/>
                <w:szCs w:val="22"/>
                <w:lang w:eastAsia="lt-LT"/>
              </w:rPr>
              <w:t>1</w:t>
            </w:r>
          </w:p>
        </w:tc>
      </w:tr>
      <w:tr w:rsidR="008B61FB" w:rsidRPr="008B61FB" w14:paraId="3B9CBC4F" w14:textId="77777777" w:rsidTr="008B61FB">
        <w:trPr>
          <w:trHeight w:val="300"/>
        </w:trPr>
        <w:tc>
          <w:tcPr>
            <w:tcW w:w="632" w:type="pct"/>
            <w:tcBorders>
              <w:top w:val="nil"/>
              <w:left w:val="single" w:sz="8" w:space="0" w:color="auto"/>
              <w:bottom w:val="nil"/>
              <w:right w:val="single" w:sz="4" w:space="0" w:color="auto"/>
            </w:tcBorders>
            <w:shd w:val="clear" w:color="000000" w:fill="DDEBF7"/>
            <w:noWrap/>
            <w:hideMark/>
          </w:tcPr>
          <w:p w14:paraId="6FC843D7"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6 stiprybė</w:t>
            </w:r>
          </w:p>
        </w:tc>
        <w:tc>
          <w:tcPr>
            <w:tcW w:w="2555" w:type="pct"/>
            <w:tcBorders>
              <w:top w:val="nil"/>
              <w:left w:val="nil"/>
              <w:bottom w:val="nil"/>
              <w:right w:val="single" w:sz="4" w:space="0" w:color="auto"/>
            </w:tcBorders>
            <w:shd w:val="clear" w:color="auto" w:fill="auto"/>
            <w:hideMark/>
          </w:tcPr>
          <w:p w14:paraId="70DF7C33" w14:textId="77777777" w:rsidR="008B61FB" w:rsidRPr="008B61FB" w:rsidRDefault="008B61FB" w:rsidP="008B61FB">
            <w:pPr>
              <w:jc w:val="left"/>
              <w:rPr>
                <w:rFonts w:ascii="Calibri" w:hAnsi="Calibri" w:cs="Calibri"/>
                <w:sz w:val="22"/>
                <w:szCs w:val="22"/>
                <w:lang w:eastAsia="lt-LT"/>
              </w:rPr>
            </w:pPr>
            <w:r w:rsidRPr="008B61FB">
              <w:rPr>
                <w:rFonts w:ascii="Calibri" w:hAnsi="Calibri" w:cs="Calibri"/>
                <w:sz w:val="22"/>
                <w:szCs w:val="22"/>
                <w:lang w:eastAsia="lt-LT"/>
              </w:rPr>
              <w:t>Mažai išplėtota turizmo infrastruktūra</w:t>
            </w:r>
          </w:p>
        </w:tc>
        <w:tc>
          <w:tcPr>
            <w:tcW w:w="1228" w:type="pct"/>
            <w:tcBorders>
              <w:top w:val="nil"/>
              <w:left w:val="nil"/>
              <w:bottom w:val="nil"/>
              <w:right w:val="single" w:sz="4" w:space="0" w:color="auto"/>
            </w:tcBorders>
            <w:shd w:val="clear" w:color="auto" w:fill="auto"/>
            <w:noWrap/>
            <w:hideMark/>
          </w:tcPr>
          <w:p w14:paraId="48AC9C59" w14:textId="77777777" w:rsidR="008B61FB" w:rsidRPr="008B61FB" w:rsidRDefault="008B61FB" w:rsidP="008B61FB">
            <w:pPr>
              <w:jc w:val="center"/>
              <w:rPr>
                <w:rFonts w:ascii="Calibri" w:hAnsi="Calibri" w:cs="Calibri"/>
                <w:sz w:val="22"/>
                <w:szCs w:val="22"/>
                <w:lang w:eastAsia="lt-LT"/>
              </w:rPr>
            </w:pPr>
            <w:r w:rsidRPr="008B61FB">
              <w:rPr>
                <w:rFonts w:ascii="Calibri" w:hAnsi="Calibri" w:cs="Calibri"/>
                <w:sz w:val="22"/>
                <w:szCs w:val="22"/>
                <w:lang w:eastAsia="lt-LT"/>
              </w:rPr>
              <w:t>R25; R38</w:t>
            </w:r>
          </w:p>
        </w:tc>
        <w:tc>
          <w:tcPr>
            <w:tcW w:w="585" w:type="pct"/>
            <w:tcBorders>
              <w:top w:val="nil"/>
              <w:left w:val="nil"/>
              <w:bottom w:val="nil"/>
              <w:right w:val="single" w:sz="8" w:space="0" w:color="auto"/>
            </w:tcBorders>
            <w:shd w:val="clear" w:color="000000" w:fill="D9D9D9"/>
            <w:noWrap/>
            <w:hideMark/>
          </w:tcPr>
          <w:p w14:paraId="20F6EADC" w14:textId="77777777" w:rsidR="008B61FB" w:rsidRPr="008B61FB" w:rsidRDefault="008B61FB" w:rsidP="008B61FB">
            <w:pPr>
              <w:jc w:val="center"/>
              <w:rPr>
                <w:rFonts w:ascii="Calibri" w:hAnsi="Calibri" w:cs="Calibri"/>
                <w:color w:val="000000"/>
                <w:sz w:val="22"/>
                <w:szCs w:val="22"/>
                <w:lang w:eastAsia="lt-LT"/>
              </w:rPr>
            </w:pPr>
            <w:r w:rsidRPr="008B61FB">
              <w:rPr>
                <w:rFonts w:ascii="Calibri" w:hAnsi="Calibri" w:cs="Calibri"/>
                <w:color w:val="000000"/>
                <w:sz w:val="22"/>
                <w:szCs w:val="22"/>
                <w:lang w:eastAsia="lt-LT"/>
              </w:rPr>
              <w:t>2</w:t>
            </w:r>
          </w:p>
        </w:tc>
      </w:tr>
      <w:tr w:rsidR="008B61FB" w:rsidRPr="008B61FB" w14:paraId="06FAA77A" w14:textId="77777777" w:rsidTr="008B61FB">
        <w:trPr>
          <w:trHeight w:val="900"/>
        </w:trPr>
        <w:tc>
          <w:tcPr>
            <w:tcW w:w="632" w:type="pct"/>
            <w:tcBorders>
              <w:top w:val="single" w:sz="4" w:space="0" w:color="auto"/>
              <w:left w:val="single" w:sz="8" w:space="0" w:color="auto"/>
              <w:bottom w:val="single" w:sz="4" w:space="0" w:color="auto"/>
              <w:right w:val="single" w:sz="4" w:space="0" w:color="auto"/>
            </w:tcBorders>
            <w:shd w:val="clear" w:color="000000" w:fill="DDEBF7"/>
            <w:noWrap/>
            <w:hideMark/>
          </w:tcPr>
          <w:p w14:paraId="24AD0A27"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 </w:t>
            </w:r>
          </w:p>
        </w:tc>
        <w:tc>
          <w:tcPr>
            <w:tcW w:w="2555" w:type="pct"/>
            <w:tcBorders>
              <w:top w:val="single" w:sz="4" w:space="0" w:color="auto"/>
              <w:left w:val="nil"/>
              <w:bottom w:val="single" w:sz="4" w:space="0" w:color="auto"/>
              <w:right w:val="single" w:sz="4" w:space="0" w:color="auto"/>
            </w:tcBorders>
            <w:shd w:val="clear" w:color="000000" w:fill="DDEBF7"/>
            <w:vAlign w:val="center"/>
            <w:hideMark/>
          </w:tcPr>
          <w:p w14:paraId="1D6B3F41" w14:textId="77777777" w:rsidR="008B61FB" w:rsidRPr="008B61FB" w:rsidRDefault="008B61FB" w:rsidP="008B61FB">
            <w:pPr>
              <w:jc w:val="center"/>
              <w:rPr>
                <w:rFonts w:ascii="Calibri" w:hAnsi="Calibri" w:cs="Calibri"/>
                <w:b/>
                <w:bCs/>
                <w:sz w:val="22"/>
                <w:szCs w:val="22"/>
                <w:lang w:eastAsia="lt-LT"/>
              </w:rPr>
            </w:pPr>
            <w:r w:rsidRPr="008B61FB">
              <w:rPr>
                <w:rFonts w:ascii="Calibri" w:hAnsi="Calibri" w:cs="Calibri"/>
                <w:b/>
                <w:bCs/>
                <w:sz w:val="22"/>
                <w:szCs w:val="22"/>
                <w:lang w:eastAsia="lt-LT"/>
              </w:rPr>
              <w:t>Galimybės</w:t>
            </w:r>
          </w:p>
        </w:tc>
        <w:tc>
          <w:tcPr>
            <w:tcW w:w="1228" w:type="pct"/>
            <w:tcBorders>
              <w:top w:val="single" w:sz="4" w:space="0" w:color="auto"/>
              <w:left w:val="nil"/>
              <w:bottom w:val="single" w:sz="4" w:space="0" w:color="auto"/>
              <w:right w:val="single" w:sz="4" w:space="0" w:color="auto"/>
            </w:tcBorders>
            <w:shd w:val="clear" w:color="000000" w:fill="DDEBF7"/>
            <w:hideMark/>
          </w:tcPr>
          <w:p w14:paraId="36666639" w14:textId="77777777" w:rsidR="008B61FB" w:rsidRPr="008B61FB" w:rsidRDefault="008B61FB" w:rsidP="008B61FB">
            <w:pPr>
              <w:jc w:val="center"/>
              <w:rPr>
                <w:rFonts w:ascii="Calibri" w:hAnsi="Calibri" w:cs="Calibri"/>
                <w:b/>
                <w:bCs/>
                <w:sz w:val="22"/>
                <w:szCs w:val="22"/>
                <w:lang w:eastAsia="lt-LT"/>
              </w:rPr>
            </w:pPr>
            <w:r w:rsidRPr="008B61FB">
              <w:rPr>
                <w:rFonts w:ascii="Calibri" w:hAnsi="Calibri" w:cs="Calibri"/>
                <w:b/>
                <w:bCs/>
                <w:sz w:val="22"/>
                <w:szCs w:val="22"/>
                <w:lang w:eastAsia="lt-LT"/>
              </w:rPr>
              <w:t>Teiginį pagrindžiančio rodiklio Nr. ar kitas informacijos šaltinis</w:t>
            </w:r>
          </w:p>
        </w:tc>
        <w:tc>
          <w:tcPr>
            <w:tcW w:w="585" w:type="pct"/>
            <w:tcBorders>
              <w:top w:val="single" w:sz="4" w:space="0" w:color="auto"/>
              <w:left w:val="nil"/>
              <w:bottom w:val="single" w:sz="4" w:space="0" w:color="auto"/>
              <w:right w:val="single" w:sz="8" w:space="0" w:color="auto"/>
            </w:tcBorders>
            <w:shd w:val="clear" w:color="000000" w:fill="DDEBF7"/>
            <w:hideMark/>
          </w:tcPr>
          <w:p w14:paraId="116C68BC" w14:textId="77777777" w:rsidR="008B61FB" w:rsidRPr="008B61FB" w:rsidRDefault="008B61FB" w:rsidP="008B61FB">
            <w:pPr>
              <w:jc w:val="center"/>
              <w:rPr>
                <w:rFonts w:ascii="Calibri" w:hAnsi="Calibri" w:cs="Calibri"/>
                <w:b/>
                <w:bCs/>
                <w:color w:val="000000"/>
                <w:sz w:val="22"/>
                <w:szCs w:val="22"/>
                <w:lang w:eastAsia="lt-LT"/>
              </w:rPr>
            </w:pPr>
            <w:r w:rsidRPr="008B61FB">
              <w:rPr>
                <w:rFonts w:ascii="Calibri" w:hAnsi="Calibri" w:cs="Calibri"/>
                <w:b/>
                <w:bCs/>
                <w:color w:val="000000"/>
                <w:sz w:val="22"/>
                <w:szCs w:val="22"/>
                <w:lang w:eastAsia="lt-LT"/>
              </w:rPr>
              <w:t> </w:t>
            </w:r>
          </w:p>
        </w:tc>
      </w:tr>
      <w:tr w:rsidR="008B61FB" w:rsidRPr="008B61FB" w14:paraId="1399A3B0" w14:textId="77777777" w:rsidTr="008B61FB">
        <w:trPr>
          <w:trHeight w:val="600"/>
        </w:trPr>
        <w:tc>
          <w:tcPr>
            <w:tcW w:w="632" w:type="pct"/>
            <w:tcBorders>
              <w:top w:val="nil"/>
              <w:left w:val="single" w:sz="8" w:space="0" w:color="auto"/>
              <w:bottom w:val="nil"/>
              <w:right w:val="single" w:sz="4" w:space="0" w:color="auto"/>
            </w:tcBorders>
            <w:shd w:val="clear" w:color="000000" w:fill="DDEBF7"/>
            <w:noWrap/>
            <w:hideMark/>
          </w:tcPr>
          <w:p w14:paraId="58F7A91E"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1 stiprybė</w:t>
            </w:r>
          </w:p>
        </w:tc>
        <w:tc>
          <w:tcPr>
            <w:tcW w:w="2555" w:type="pct"/>
            <w:tcBorders>
              <w:top w:val="nil"/>
              <w:left w:val="nil"/>
              <w:bottom w:val="nil"/>
              <w:right w:val="single" w:sz="4" w:space="0" w:color="auto"/>
            </w:tcBorders>
            <w:shd w:val="clear" w:color="auto" w:fill="auto"/>
            <w:hideMark/>
          </w:tcPr>
          <w:p w14:paraId="301FCDC6" w14:textId="77777777" w:rsidR="008B61FB" w:rsidRPr="008B61FB" w:rsidRDefault="008B61FB" w:rsidP="008B61FB">
            <w:pPr>
              <w:jc w:val="left"/>
              <w:rPr>
                <w:rFonts w:ascii="Calibri" w:hAnsi="Calibri" w:cs="Calibri"/>
                <w:sz w:val="22"/>
                <w:szCs w:val="22"/>
                <w:lang w:eastAsia="lt-LT"/>
              </w:rPr>
            </w:pPr>
            <w:r w:rsidRPr="008B61FB">
              <w:rPr>
                <w:rFonts w:ascii="Calibri" w:hAnsi="Calibri" w:cs="Calibri"/>
                <w:sz w:val="22"/>
                <w:szCs w:val="22"/>
                <w:lang w:eastAsia="lt-LT"/>
              </w:rPr>
              <w:t>Augantis turizmo paslaugų poreikis sudarys galimybės išnaudoti vietos kultūros ir rekreacinius išteklius</w:t>
            </w:r>
          </w:p>
        </w:tc>
        <w:tc>
          <w:tcPr>
            <w:tcW w:w="1228" w:type="pct"/>
            <w:tcBorders>
              <w:top w:val="nil"/>
              <w:left w:val="nil"/>
              <w:bottom w:val="nil"/>
              <w:right w:val="single" w:sz="4" w:space="0" w:color="auto"/>
            </w:tcBorders>
            <w:shd w:val="clear" w:color="auto" w:fill="auto"/>
            <w:noWrap/>
            <w:hideMark/>
          </w:tcPr>
          <w:p w14:paraId="4F25F1A8" w14:textId="77777777" w:rsidR="008B61FB" w:rsidRPr="008B61FB" w:rsidRDefault="008B61FB" w:rsidP="008B61FB">
            <w:pPr>
              <w:jc w:val="center"/>
              <w:rPr>
                <w:rFonts w:ascii="Calibri" w:hAnsi="Calibri" w:cs="Calibri"/>
                <w:sz w:val="22"/>
                <w:szCs w:val="22"/>
                <w:lang w:eastAsia="lt-LT"/>
              </w:rPr>
            </w:pPr>
            <w:r w:rsidRPr="008B61FB">
              <w:rPr>
                <w:rFonts w:ascii="Calibri" w:hAnsi="Calibri" w:cs="Calibri"/>
                <w:sz w:val="22"/>
                <w:szCs w:val="22"/>
                <w:lang w:eastAsia="lt-LT"/>
              </w:rPr>
              <w:t>R49; R50; R51; R56; R57</w:t>
            </w:r>
          </w:p>
        </w:tc>
        <w:tc>
          <w:tcPr>
            <w:tcW w:w="585" w:type="pct"/>
            <w:tcBorders>
              <w:top w:val="nil"/>
              <w:left w:val="nil"/>
              <w:bottom w:val="nil"/>
              <w:right w:val="single" w:sz="8" w:space="0" w:color="auto"/>
            </w:tcBorders>
            <w:shd w:val="clear" w:color="000000" w:fill="D9D9D9"/>
            <w:noWrap/>
            <w:hideMark/>
          </w:tcPr>
          <w:p w14:paraId="7DB493DE" w14:textId="77777777" w:rsidR="008B61FB" w:rsidRPr="008B61FB" w:rsidRDefault="008B61FB" w:rsidP="008B61FB">
            <w:pPr>
              <w:jc w:val="center"/>
              <w:rPr>
                <w:rFonts w:ascii="Calibri" w:hAnsi="Calibri" w:cs="Calibri"/>
                <w:color w:val="000000"/>
                <w:sz w:val="22"/>
                <w:szCs w:val="22"/>
                <w:lang w:eastAsia="lt-LT"/>
              </w:rPr>
            </w:pPr>
            <w:r w:rsidRPr="008B61FB">
              <w:rPr>
                <w:rFonts w:ascii="Calibri" w:hAnsi="Calibri" w:cs="Calibri"/>
                <w:color w:val="000000"/>
                <w:sz w:val="22"/>
                <w:szCs w:val="22"/>
                <w:lang w:eastAsia="lt-LT"/>
              </w:rPr>
              <w:t>2</w:t>
            </w:r>
          </w:p>
        </w:tc>
      </w:tr>
      <w:tr w:rsidR="008B61FB" w:rsidRPr="008B61FB" w14:paraId="3EB757C3" w14:textId="77777777" w:rsidTr="008B61FB">
        <w:trPr>
          <w:trHeight w:val="600"/>
        </w:trPr>
        <w:tc>
          <w:tcPr>
            <w:tcW w:w="632" w:type="pct"/>
            <w:tcBorders>
              <w:top w:val="nil"/>
              <w:left w:val="single" w:sz="8" w:space="0" w:color="auto"/>
              <w:bottom w:val="nil"/>
              <w:right w:val="single" w:sz="4" w:space="0" w:color="auto"/>
            </w:tcBorders>
            <w:shd w:val="clear" w:color="000000" w:fill="DDEBF7"/>
            <w:noWrap/>
            <w:hideMark/>
          </w:tcPr>
          <w:p w14:paraId="08294A1E"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2 stiprybė</w:t>
            </w:r>
          </w:p>
        </w:tc>
        <w:tc>
          <w:tcPr>
            <w:tcW w:w="2555" w:type="pct"/>
            <w:tcBorders>
              <w:top w:val="nil"/>
              <w:left w:val="nil"/>
              <w:bottom w:val="nil"/>
              <w:right w:val="single" w:sz="4" w:space="0" w:color="auto"/>
            </w:tcBorders>
            <w:shd w:val="clear" w:color="auto" w:fill="auto"/>
            <w:hideMark/>
          </w:tcPr>
          <w:p w14:paraId="330D16B3" w14:textId="77777777" w:rsidR="008B61FB" w:rsidRPr="008B61FB" w:rsidRDefault="008B61FB" w:rsidP="008B61FB">
            <w:pPr>
              <w:jc w:val="left"/>
              <w:rPr>
                <w:rFonts w:ascii="Calibri" w:hAnsi="Calibri" w:cs="Calibri"/>
                <w:sz w:val="22"/>
                <w:szCs w:val="22"/>
                <w:lang w:eastAsia="lt-LT"/>
              </w:rPr>
            </w:pPr>
            <w:r w:rsidRPr="008B61FB">
              <w:rPr>
                <w:rFonts w:ascii="Calibri" w:hAnsi="Calibri" w:cs="Calibri"/>
                <w:sz w:val="22"/>
                <w:szCs w:val="22"/>
                <w:lang w:eastAsia="lt-LT"/>
              </w:rPr>
              <w:t xml:space="preserve">Augantys vartotojų poreikiai bei gamtinės sąlygos sudaro potencialą ekologinio ūkininkavimo plėtrai, žemės ūkio produkcijos realizavimo perspektyvai </w:t>
            </w:r>
          </w:p>
        </w:tc>
        <w:tc>
          <w:tcPr>
            <w:tcW w:w="1228" w:type="pct"/>
            <w:tcBorders>
              <w:top w:val="nil"/>
              <w:left w:val="nil"/>
              <w:bottom w:val="nil"/>
              <w:right w:val="single" w:sz="4" w:space="0" w:color="auto"/>
            </w:tcBorders>
            <w:shd w:val="clear" w:color="auto" w:fill="auto"/>
            <w:noWrap/>
            <w:hideMark/>
          </w:tcPr>
          <w:p w14:paraId="182C948A" w14:textId="77777777" w:rsidR="008B61FB" w:rsidRPr="008B61FB" w:rsidRDefault="008B61FB" w:rsidP="008B61FB">
            <w:pPr>
              <w:jc w:val="center"/>
              <w:rPr>
                <w:rFonts w:ascii="Calibri" w:hAnsi="Calibri" w:cs="Calibri"/>
                <w:sz w:val="22"/>
                <w:szCs w:val="22"/>
                <w:lang w:eastAsia="lt-LT"/>
              </w:rPr>
            </w:pPr>
            <w:r w:rsidRPr="008B61FB">
              <w:rPr>
                <w:rFonts w:ascii="Calibri" w:hAnsi="Calibri" w:cs="Calibri"/>
                <w:sz w:val="22"/>
                <w:szCs w:val="22"/>
                <w:lang w:eastAsia="lt-LT"/>
              </w:rPr>
              <w:t>R33; R34; R35; R36; R37</w:t>
            </w:r>
          </w:p>
        </w:tc>
        <w:tc>
          <w:tcPr>
            <w:tcW w:w="585" w:type="pct"/>
            <w:tcBorders>
              <w:top w:val="nil"/>
              <w:left w:val="nil"/>
              <w:bottom w:val="nil"/>
              <w:right w:val="single" w:sz="8" w:space="0" w:color="auto"/>
            </w:tcBorders>
            <w:shd w:val="clear" w:color="000000" w:fill="D9D9D9"/>
            <w:noWrap/>
            <w:hideMark/>
          </w:tcPr>
          <w:p w14:paraId="014B3EDD" w14:textId="77777777" w:rsidR="008B61FB" w:rsidRPr="008B61FB" w:rsidRDefault="008B61FB" w:rsidP="008B61FB">
            <w:pPr>
              <w:jc w:val="center"/>
              <w:rPr>
                <w:rFonts w:ascii="Calibri" w:hAnsi="Calibri" w:cs="Calibri"/>
                <w:color w:val="000000"/>
                <w:sz w:val="22"/>
                <w:szCs w:val="22"/>
                <w:lang w:eastAsia="lt-LT"/>
              </w:rPr>
            </w:pPr>
            <w:r w:rsidRPr="008B61FB">
              <w:rPr>
                <w:rFonts w:ascii="Calibri" w:hAnsi="Calibri" w:cs="Calibri"/>
                <w:color w:val="000000"/>
                <w:sz w:val="22"/>
                <w:szCs w:val="22"/>
                <w:lang w:eastAsia="lt-LT"/>
              </w:rPr>
              <w:t>1</w:t>
            </w:r>
          </w:p>
        </w:tc>
      </w:tr>
      <w:tr w:rsidR="008B61FB" w:rsidRPr="008B61FB" w14:paraId="33B1578E" w14:textId="77777777" w:rsidTr="008B61FB">
        <w:trPr>
          <w:trHeight w:val="600"/>
        </w:trPr>
        <w:tc>
          <w:tcPr>
            <w:tcW w:w="632" w:type="pct"/>
            <w:tcBorders>
              <w:top w:val="nil"/>
              <w:left w:val="single" w:sz="8" w:space="0" w:color="auto"/>
              <w:bottom w:val="nil"/>
              <w:right w:val="single" w:sz="4" w:space="0" w:color="auto"/>
            </w:tcBorders>
            <w:shd w:val="clear" w:color="000000" w:fill="DDEBF7"/>
            <w:noWrap/>
            <w:hideMark/>
          </w:tcPr>
          <w:p w14:paraId="1AAEA584"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3 stiprybė</w:t>
            </w:r>
          </w:p>
        </w:tc>
        <w:tc>
          <w:tcPr>
            <w:tcW w:w="2555" w:type="pct"/>
            <w:tcBorders>
              <w:top w:val="nil"/>
              <w:left w:val="nil"/>
              <w:bottom w:val="nil"/>
              <w:right w:val="single" w:sz="4" w:space="0" w:color="auto"/>
            </w:tcBorders>
            <w:shd w:val="clear" w:color="auto" w:fill="auto"/>
            <w:hideMark/>
          </w:tcPr>
          <w:p w14:paraId="39107772" w14:textId="77777777" w:rsidR="008B61FB" w:rsidRPr="008B61FB" w:rsidRDefault="008B61FB" w:rsidP="008B61FB">
            <w:pPr>
              <w:jc w:val="left"/>
              <w:rPr>
                <w:rFonts w:ascii="Calibri" w:hAnsi="Calibri" w:cs="Calibri"/>
                <w:sz w:val="22"/>
                <w:szCs w:val="22"/>
                <w:lang w:eastAsia="lt-LT"/>
              </w:rPr>
            </w:pPr>
            <w:r w:rsidRPr="008B61FB">
              <w:rPr>
                <w:rFonts w:ascii="Calibri" w:hAnsi="Calibri" w:cs="Calibri"/>
                <w:sz w:val="22"/>
                <w:szCs w:val="22"/>
                <w:lang w:eastAsia="lt-LT"/>
              </w:rPr>
              <w:t xml:space="preserve">Gerinant verslo aplinką stiprinti Tauragės rajono ekonominį potencialą bei skatinti kaimo žmonių </w:t>
            </w:r>
            <w:r w:rsidRPr="008B61FB">
              <w:rPr>
                <w:rFonts w:ascii="Calibri" w:hAnsi="Calibri" w:cs="Calibri"/>
                <w:sz w:val="22"/>
                <w:szCs w:val="22"/>
                <w:lang w:eastAsia="lt-LT"/>
              </w:rPr>
              <w:lastRenderedPageBreak/>
              <w:t>perorientavimą prie alternatyvios žemės ūkiui veiklos</w:t>
            </w:r>
          </w:p>
        </w:tc>
        <w:tc>
          <w:tcPr>
            <w:tcW w:w="1228" w:type="pct"/>
            <w:tcBorders>
              <w:top w:val="nil"/>
              <w:left w:val="nil"/>
              <w:bottom w:val="nil"/>
              <w:right w:val="single" w:sz="4" w:space="0" w:color="auto"/>
            </w:tcBorders>
            <w:shd w:val="clear" w:color="auto" w:fill="auto"/>
            <w:noWrap/>
            <w:hideMark/>
          </w:tcPr>
          <w:p w14:paraId="47C3169F" w14:textId="77777777" w:rsidR="008B61FB" w:rsidRPr="008B61FB" w:rsidRDefault="008B61FB" w:rsidP="008B61FB">
            <w:pPr>
              <w:jc w:val="center"/>
              <w:rPr>
                <w:rFonts w:ascii="Calibri" w:hAnsi="Calibri" w:cs="Calibri"/>
                <w:sz w:val="22"/>
                <w:szCs w:val="22"/>
                <w:lang w:eastAsia="lt-LT"/>
              </w:rPr>
            </w:pPr>
            <w:r w:rsidRPr="008B61FB">
              <w:rPr>
                <w:rFonts w:ascii="Calibri" w:hAnsi="Calibri" w:cs="Calibri"/>
                <w:sz w:val="22"/>
                <w:szCs w:val="22"/>
                <w:lang w:eastAsia="lt-LT"/>
              </w:rPr>
              <w:lastRenderedPageBreak/>
              <w:t>R26; R27; R28; R32</w:t>
            </w:r>
          </w:p>
        </w:tc>
        <w:tc>
          <w:tcPr>
            <w:tcW w:w="585" w:type="pct"/>
            <w:tcBorders>
              <w:top w:val="nil"/>
              <w:left w:val="nil"/>
              <w:bottom w:val="nil"/>
              <w:right w:val="single" w:sz="8" w:space="0" w:color="auto"/>
            </w:tcBorders>
            <w:shd w:val="clear" w:color="000000" w:fill="D9D9D9"/>
            <w:noWrap/>
            <w:hideMark/>
          </w:tcPr>
          <w:p w14:paraId="2247B32C" w14:textId="77777777" w:rsidR="008B61FB" w:rsidRPr="008B61FB" w:rsidRDefault="008B61FB" w:rsidP="008B61FB">
            <w:pPr>
              <w:jc w:val="center"/>
              <w:rPr>
                <w:rFonts w:ascii="Calibri" w:hAnsi="Calibri" w:cs="Calibri"/>
                <w:color w:val="000000"/>
                <w:sz w:val="22"/>
                <w:szCs w:val="22"/>
                <w:lang w:eastAsia="lt-LT"/>
              </w:rPr>
            </w:pPr>
            <w:r w:rsidRPr="008B61FB">
              <w:rPr>
                <w:rFonts w:ascii="Calibri" w:hAnsi="Calibri" w:cs="Calibri"/>
                <w:color w:val="000000"/>
                <w:sz w:val="22"/>
                <w:szCs w:val="22"/>
                <w:lang w:eastAsia="lt-LT"/>
              </w:rPr>
              <w:t>1</w:t>
            </w:r>
          </w:p>
        </w:tc>
      </w:tr>
      <w:tr w:rsidR="008B61FB" w:rsidRPr="008B61FB" w14:paraId="2E71B9E3" w14:textId="77777777" w:rsidTr="008B61FB">
        <w:trPr>
          <w:trHeight w:val="600"/>
        </w:trPr>
        <w:tc>
          <w:tcPr>
            <w:tcW w:w="632" w:type="pct"/>
            <w:tcBorders>
              <w:top w:val="nil"/>
              <w:left w:val="single" w:sz="8" w:space="0" w:color="auto"/>
              <w:bottom w:val="nil"/>
              <w:right w:val="single" w:sz="4" w:space="0" w:color="auto"/>
            </w:tcBorders>
            <w:shd w:val="clear" w:color="000000" w:fill="DDEBF7"/>
            <w:noWrap/>
            <w:hideMark/>
          </w:tcPr>
          <w:p w14:paraId="3578C1BF"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4 stiprybė</w:t>
            </w:r>
          </w:p>
        </w:tc>
        <w:tc>
          <w:tcPr>
            <w:tcW w:w="2555" w:type="pct"/>
            <w:tcBorders>
              <w:top w:val="nil"/>
              <w:left w:val="nil"/>
              <w:bottom w:val="nil"/>
              <w:right w:val="single" w:sz="4" w:space="0" w:color="auto"/>
            </w:tcBorders>
            <w:shd w:val="clear" w:color="auto" w:fill="auto"/>
            <w:hideMark/>
          </w:tcPr>
          <w:p w14:paraId="74AD8A16" w14:textId="77777777" w:rsidR="008B61FB" w:rsidRPr="008B61FB" w:rsidRDefault="008B61FB" w:rsidP="008B61FB">
            <w:pPr>
              <w:jc w:val="left"/>
              <w:rPr>
                <w:rFonts w:ascii="Calibri" w:hAnsi="Calibri" w:cs="Calibri"/>
                <w:sz w:val="22"/>
                <w:szCs w:val="22"/>
                <w:lang w:eastAsia="lt-LT"/>
              </w:rPr>
            </w:pPr>
            <w:r w:rsidRPr="008B61FB">
              <w:rPr>
                <w:rFonts w:ascii="Calibri" w:hAnsi="Calibri" w:cs="Calibri"/>
                <w:sz w:val="22"/>
                <w:szCs w:val="22"/>
                <w:lang w:eastAsia="lt-LT"/>
              </w:rPr>
              <w:t>Senstanti visuomenė ir socialinių paslaugų trūkumas, sudaro sąlygas naujiems verslo subjektams atsirasti</w:t>
            </w:r>
          </w:p>
        </w:tc>
        <w:tc>
          <w:tcPr>
            <w:tcW w:w="1228" w:type="pct"/>
            <w:tcBorders>
              <w:top w:val="nil"/>
              <w:left w:val="nil"/>
              <w:bottom w:val="nil"/>
              <w:right w:val="single" w:sz="4" w:space="0" w:color="auto"/>
            </w:tcBorders>
            <w:shd w:val="clear" w:color="auto" w:fill="auto"/>
            <w:noWrap/>
            <w:hideMark/>
          </w:tcPr>
          <w:p w14:paraId="409755B1" w14:textId="77777777" w:rsidR="008B61FB" w:rsidRPr="008B61FB" w:rsidRDefault="008B61FB" w:rsidP="008B61FB">
            <w:pPr>
              <w:jc w:val="center"/>
              <w:rPr>
                <w:rFonts w:ascii="Calibri" w:hAnsi="Calibri" w:cs="Calibri"/>
                <w:sz w:val="22"/>
                <w:szCs w:val="22"/>
                <w:lang w:eastAsia="lt-LT"/>
              </w:rPr>
            </w:pPr>
            <w:r w:rsidRPr="008B61FB">
              <w:rPr>
                <w:rFonts w:ascii="Calibri" w:hAnsi="Calibri" w:cs="Calibri"/>
                <w:sz w:val="22"/>
                <w:szCs w:val="22"/>
                <w:lang w:eastAsia="lt-LT"/>
              </w:rPr>
              <w:t>R21; R45; R46</w:t>
            </w:r>
          </w:p>
        </w:tc>
        <w:tc>
          <w:tcPr>
            <w:tcW w:w="585" w:type="pct"/>
            <w:tcBorders>
              <w:top w:val="nil"/>
              <w:left w:val="nil"/>
              <w:bottom w:val="nil"/>
              <w:right w:val="single" w:sz="8" w:space="0" w:color="auto"/>
            </w:tcBorders>
            <w:shd w:val="clear" w:color="000000" w:fill="D9D9D9"/>
            <w:noWrap/>
            <w:hideMark/>
          </w:tcPr>
          <w:p w14:paraId="08BF5021" w14:textId="77777777" w:rsidR="008B61FB" w:rsidRPr="008B61FB" w:rsidRDefault="008B61FB" w:rsidP="008B61FB">
            <w:pPr>
              <w:jc w:val="center"/>
              <w:rPr>
                <w:rFonts w:ascii="Calibri" w:hAnsi="Calibri" w:cs="Calibri"/>
                <w:color w:val="000000"/>
                <w:sz w:val="22"/>
                <w:szCs w:val="22"/>
                <w:lang w:eastAsia="lt-LT"/>
              </w:rPr>
            </w:pPr>
            <w:r w:rsidRPr="008B61FB">
              <w:rPr>
                <w:rFonts w:ascii="Calibri" w:hAnsi="Calibri" w:cs="Calibri"/>
                <w:color w:val="000000"/>
                <w:sz w:val="22"/>
                <w:szCs w:val="22"/>
                <w:lang w:eastAsia="lt-LT"/>
              </w:rPr>
              <w:t>1</w:t>
            </w:r>
          </w:p>
        </w:tc>
      </w:tr>
      <w:tr w:rsidR="008B61FB" w:rsidRPr="008B61FB" w14:paraId="7B0D751E" w14:textId="77777777" w:rsidTr="008B61FB">
        <w:trPr>
          <w:trHeight w:val="900"/>
        </w:trPr>
        <w:tc>
          <w:tcPr>
            <w:tcW w:w="632" w:type="pct"/>
            <w:tcBorders>
              <w:top w:val="single" w:sz="4" w:space="0" w:color="auto"/>
              <w:left w:val="single" w:sz="8" w:space="0" w:color="auto"/>
              <w:bottom w:val="single" w:sz="4" w:space="0" w:color="auto"/>
              <w:right w:val="single" w:sz="4" w:space="0" w:color="auto"/>
            </w:tcBorders>
            <w:shd w:val="clear" w:color="000000" w:fill="DDEBF7"/>
            <w:noWrap/>
            <w:hideMark/>
          </w:tcPr>
          <w:p w14:paraId="0EAE11B5"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 </w:t>
            </w:r>
          </w:p>
        </w:tc>
        <w:tc>
          <w:tcPr>
            <w:tcW w:w="2555" w:type="pct"/>
            <w:tcBorders>
              <w:top w:val="single" w:sz="4" w:space="0" w:color="auto"/>
              <w:left w:val="nil"/>
              <w:bottom w:val="single" w:sz="4" w:space="0" w:color="auto"/>
              <w:right w:val="single" w:sz="4" w:space="0" w:color="auto"/>
            </w:tcBorders>
            <w:shd w:val="clear" w:color="000000" w:fill="DDEBF7"/>
            <w:vAlign w:val="center"/>
            <w:hideMark/>
          </w:tcPr>
          <w:p w14:paraId="46E9F48A" w14:textId="77777777" w:rsidR="008B61FB" w:rsidRPr="008B61FB" w:rsidRDefault="008B61FB" w:rsidP="008B61FB">
            <w:pPr>
              <w:jc w:val="center"/>
              <w:rPr>
                <w:rFonts w:ascii="Calibri" w:hAnsi="Calibri" w:cs="Calibri"/>
                <w:b/>
                <w:bCs/>
                <w:sz w:val="22"/>
                <w:szCs w:val="22"/>
                <w:lang w:eastAsia="lt-LT"/>
              </w:rPr>
            </w:pPr>
            <w:r w:rsidRPr="008B61FB">
              <w:rPr>
                <w:rFonts w:ascii="Calibri" w:hAnsi="Calibri" w:cs="Calibri"/>
                <w:b/>
                <w:bCs/>
                <w:sz w:val="22"/>
                <w:szCs w:val="22"/>
                <w:lang w:eastAsia="lt-LT"/>
              </w:rPr>
              <w:t>Grėsmės</w:t>
            </w:r>
          </w:p>
        </w:tc>
        <w:tc>
          <w:tcPr>
            <w:tcW w:w="1228" w:type="pct"/>
            <w:tcBorders>
              <w:top w:val="single" w:sz="4" w:space="0" w:color="auto"/>
              <w:left w:val="nil"/>
              <w:bottom w:val="single" w:sz="4" w:space="0" w:color="auto"/>
              <w:right w:val="single" w:sz="4" w:space="0" w:color="auto"/>
            </w:tcBorders>
            <w:shd w:val="clear" w:color="000000" w:fill="DDEBF7"/>
            <w:hideMark/>
          </w:tcPr>
          <w:p w14:paraId="18573D48" w14:textId="77777777" w:rsidR="008B61FB" w:rsidRPr="008B61FB" w:rsidRDefault="008B61FB" w:rsidP="008B61FB">
            <w:pPr>
              <w:jc w:val="center"/>
              <w:rPr>
                <w:rFonts w:ascii="Calibri" w:hAnsi="Calibri" w:cs="Calibri"/>
                <w:b/>
                <w:bCs/>
                <w:sz w:val="22"/>
                <w:szCs w:val="22"/>
                <w:lang w:eastAsia="lt-LT"/>
              </w:rPr>
            </w:pPr>
            <w:r w:rsidRPr="008B61FB">
              <w:rPr>
                <w:rFonts w:ascii="Calibri" w:hAnsi="Calibri" w:cs="Calibri"/>
                <w:b/>
                <w:bCs/>
                <w:sz w:val="22"/>
                <w:szCs w:val="22"/>
                <w:lang w:eastAsia="lt-LT"/>
              </w:rPr>
              <w:t>Teiginį pagrindžiančio rodiklio Nr. ar kitas informacijos šaltinis</w:t>
            </w:r>
          </w:p>
        </w:tc>
        <w:tc>
          <w:tcPr>
            <w:tcW w:w="585" w:type="pct"/>
            <w:tcBorders>
              <w:top w:val="single" w:sz="4" w:space="0" w:color="auto"/>
              <w:left w:val="nil"/>
              <w:bottom w:val="single" w:sz="4" w:space="0" w:color="auto"/>
              <w:right w:val="single" w:sz="8" w:space="0" w:color="auto"/>
            </w:tcBorders>
            <w:shd w:val="clear" w:color="000000" w:fill="DDEBF7"/>
            <w:hideMark/>
          </w:tcPr>
          <w:p w14:paraId="65D6C341" w14:textId="77777777" w:rsidR="008B61FB" w:rsidRPr="008B61FB" w:rsidRDefault="008B61FB" w:rsidP="008B61FB">
            <w:pPr>
              <w:jc w:val="center"/>
              <w:rPr>
                <w:rFonts w:ascii="Calibri" w:hAnsi="Calibri" w:cs="Calibri"/>
                <w:b/>
                <w:bCs/>
                <w:color w:val="000000"/>
                <w:sz w:val="22"/>
                <w:szCs w:val="22"/>
                <w:lang w:eastAsia="lt-LT"/>
              </w:rPr>
            </w:pPr>
            <w:r w:rsidRPr="008B61FB">
              <w:rPr>
                <w:rFonts w:ascii="Calibri" w:hAnsi="Calibri" w:cs="Calibri"/>
                <w:b/>
                <w:bCs/>
                <w:color w:val="000000"/>
                <w:sz w:val="22"/>
                <w:szCs w:val="22"/>
                <w:lang w:eastAsia="lt-LT"/>
              </w:rPr>
              <w:t> </w:t>
            </w:r>
          </w:p>
        </w:tc>
      </w:tr>
      <w:tr w:rsidR="008B61FB" w:rsidRPr="008B61FB" w14:paraId="5B99F945" w14:textId="77777777" w:rsidTr="008B61FB">
        <w:trPr>
          <w:trHeight w:val="600"/>
        </w:trPr>
        <w:tc>
          <w:tcPr>
            <w:tcW w:w="632" w:type="pct"/>
            <w:tcBorders>
              <w:top w:val="nil"/>
              <w:left w:val="single" w:sz="8" w:space="0" w:color="auto"/>
              <w:bottom w:val="nil"/>
              <w:right w:val="single" w:sz="4" w:space="0" w:color="auto"/>
            </w:tcBorders>
            <w:shd w:val="clear" w:color="000000" w:fill="DDEBF7"/>
            <w:noWrap/>
            <w:hideMark/>
          </w:tcPr>
          <w:p w14:paraId="4E52FE4D"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1 stiprybė</w:t>
            </w:r>
          </w:p>
        </w:tc>
        <w:tc>
          <w:tcPr>
            <w:tcW w:w="2555" w:type="pct"/>
            <w:tcBorders>
              <w:top w:val="nil"/>
              <w:left w:val="nil"/>
              <w:bottom w:val="nil"/>
              <w:right w:val="single" w:sz="4" w:space="0" w:color="auto"/>
            </w:tcBorders>
            <w:shd w:val="clear" w:color="auto" w:fill="auto"/>
            <w:hideMark/>
          </w:tcPr>
          <w:p w14:paraId="60F2BA4B" w14:textId="77777777" w:rsidR="008B61FB" w:rsidRPr="008B61FB" w:rsidRDefault="008B61FB" w:rsidP="008B61FB">
            <w:pPr>
              <w:jc w:val="left"/>
              <w:rPr>
                <w:rFonts w:ascii="Calibri" w:hAnsi="Calibri" w:cs="Calibri"/>
                <w:sz w:val="22"/>
                <w:szCs w:val="22"/>
                <w:lang w:eastAsia="lt-LT"/>
              </w:rPr>
            </w:pPr>
            <w:r w:rsidRPr="008B61FB">
              <w:rPr>
                <w:rFonts w:ascii="Calibri" w:hAnsi="Calibri" w:cs="Calibri"/>
                <w:sz w:val="22"/>
                <w:szCs w:val="22"/>
                <w:lang w:eastAsia="lt-LT"/>
              </w:rPr>
              <w:t>Nesivystanti rajono ekonomika, lėtas naujų darbo vietų kūrimas ir toliau didins nedarbą, skatins emigracija ir migraciją į kitas šalies vietoves</w:t>
            </w:r>
          </w:p>
        </w:tc>
        <w:tc>
          <w:tcPr>
            <w:tcW w:w="1228" w:type="pct"/>
            <w:tcBorders>
              <w:top w:val="nil"/>
              <w:left w:val="nil"/>
              <w:bottom w:val="nil"/>
              <w:right w:val="single" w:sz="4" w:space="0" w:color="auto"/>
            </w:tcBorders>
            <w:shd w:val="clear" w:color="auto" w:fill="auto"/>
            <w:noWrap/>
            <w:hideMark/>
          </w:tcPr>
          <w:p w14:paraId="5AE1C5C8" w14:textId="77777777" w:rsidR="008B61FB" w:rsidRPr="008B61FB" w:rsidRDefault="008B61FB" w:rsidP="008B61FB">
            <w:pPr>
              <w:jc w:val="center"/>
              <w:rPr>
                <w:rFonts w:ascii="Calibri" w:hAnsi="Calibri" w:cs="Calibri"/>
                <w:sz w:val="22"/>
                <w:szCs w:val="22"/>
                <w:lang w:eastAsia="lt-LT"/>
              </w:rPr>
            </w:pPr>
            <w:r w:rsidRPr="008B61FB">
              <w:rPr>
                <w:rFonts w:ascii="Calibri" w:hAnsi="Calibri" w:cs="Calibri"/>
                <w:sz w:val="22"/>
                <w:szCs w:val="22"/>
                <w:lang w:eastAsia="lt-LT"/>
              </w:rPr>
              <w:t>R26; R27; R28; R32</w:t>
            </w:r>
          </w:p>
        </w:tc>
        <w:tc>
          <w:tcPr>
            <w:tcW w:w="585" w:type="pct"/>
            <w:tcBorders>
              <w:top w:val="nil"/>
              <w:left w:val="nil"/>
              <w:bottom w:val="nil"/>
              <w:right w:val="single" w:sz="8" w:space="0" w:color="auto"/>
            </w:tcBorders>
            <w:shd w:val="clear" w:color="000000" w:fill="D9D9D9"/>
            <w:noWrap/>
            <w:hideMark/>
          </w:tcPr>
          <w:p w14:paraId="226D7122" w14:textId="77777777" w:rsidR="008B61FB" w:rsidRPr="008B61FB" w:rsidRDefault="008B61FB" w:rsidP="008B61FB">
            <w:pPr>
              <w:jc w:val="center"/>
              <w:rPr>
                <w:rFonts w:ascii="Calibri" w:hAnsi="Calibri" w:cs="Calibri"/>
                <w:color w:val="000000"/>
                <w:sz w:val="22"/>
                <w:szCs w:val="22"/>
                <w:lang w:eastAsia="lt-LT"/>
              </w:rPr>
            </w:pPr>
            <w:r w:rsidRPr="008B61FB">
              <w:rPr>
                <w:rFonts w:ascii="Calibri" w:hAnsi="Calibri" w:cs="Calibri"/>
                <w:color w:val="000000"/>
                <w:sz w:val="22"/>
                <w:szCs w:val="22"/>
                <w:lang w:eastAsia="lt-LT"/>
              </w:rPr>
              <w:t>1</w:t>
            </w:r>
          </w:p>
        </w:tc>
      </w:tr>
      <w:tr w:rsidR="008B61FB" w:rsidRPr="008B61FB" w14:paraId="4F148BC2" w14:textId="77777777" w:rsidTr="008B61FB">
        <w:trPr>
          <w:trHeight w:val="600"/>
        </w:trPr>
        <w:tc>
          <w:tcPr>
            <w:tcW w:w="632" w:type="pct"/>
            <w:tcBorders>
              <w:top w:val="nil"/>
              <w:left w:val="single" w:sz="8" w:space="0" w:color="auto"/>
              <w:bottom w:val="nil"/>
              <w:right w:val="single" w:sz="4" w:space="0" w:color="auto"/>
            </w:tcBorders>
            <w:shd w:val="clear" w:color="000000" w:fill="DDEBF7"/>
            <w:noWrap/>
            <w:hideMark/>
          </w:tcPr>
          <w:p w14:paraId="3CFCB6B1"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2 stiprybė</w:t>
            </w:r>
          </w:p>
        </w:tc>
        <w:tc>
          <w:tcPr>
            <w:tcW w:w="2555" w:type="pct"/>
            <w:tcBorders>
              <w:top w:val="nil"/>
              <w:left w:val="nil"/>
              <w:bottom w:val="nil"/>
              <w:right w:val="single" w:sz="4" w:space="0" w:color="auto"/>
            </w:tcBorders>
            <w:shd w:val="clear" w:color="auto" w:fill="auto"/>
            <w:hideMark/>
          </w:tcPr>
          <w:p w14:paraId="45F969FC" w14:textId="77777777" w:rsidR="008B61FB" w:rsidRPr="008B61FB" w:rsidRDefault="008B61FB" w:rsidP="008B61FB">
            <w:pPr>
              <w:jc w:val="left"/>
              <w:rPr>
                <w:rFonts w:ascii="Calibri" w:hAnsi="Calibri" w:cs="Calibri"/>
                <w:sz w:val="22"/>
                <w:szCs w:val="22"/>
                <w:lang w:eastAsia="lt-LT"/>
              </w:rPr>
            </w:pPr>
            <w:r w:rsidRPr="008B61FB">
              <w:rPr>
                <w:rFonts w:ascii="Calibri" w:hAnsi="Calibri" w:cs="Calibri"/>
                <w:sz w:val="22"/>
                <w:szCs w:val="22"/>
                <w:lang w:eastAsia="lt-LT"/>
              </w:rPr>
              <w:t>Neplėtojant esamų socialinių paslaugų pasiūlos ir kokybės didės rajono socialinė atskirtis</w:t>
            </w:r>
          </w:p>
        </w:tc>
        <w:tc>
          <w:tcPr>
            <w:tcW w:w="1228" w:type="pct"/>
            <w:tcBorders>
              <w:top w:val="nil"/>
              <w:left w:val="nil"/>
              <w:bottom w:val="nil"/>
              <w:right w:val="single" w:sz="4" w:space="0" w:color="auto"/>
            </w:tcBorders>
            <w:shd w:val="clear" w:color="auto" w:fill="auto"/>
            <w:noWrap/>
            <w:hideMark/>
          </w:tcPr>
          <w:p w14:paraId="0C63BF8B" w14:textId="77777777" w:rsidR="008B61FB" w:rsidRPr="008B61FB" w:rsidRDefault="008B61FB" w:rsidP="008B61FB">
            <w:pPr>
              <w:jc w:val="center"/>
              <w:rPr>
                <w:rFonts w:ascii="Calibri" w:hAnsi="Calibri" w:cs="Calibri"/>
                <w:sz w:val="22"/>
                <w:szCs w:val="22"/>
                <w:lang w:eastAsia="lt-LT"/>
              </w:rPr>
            </w:pPr>
            <w:r w:rsidRPr="008B61FB">
              <w:rPr>
                <w:rFonts w:ascii="Calibri" w:hAnsi="Calibri" w:cs="Calibri"/>
                <w:sz w:val="22"/>
                <w:szCs w:val="22"/>
                <w:lang w:eastAsia="lt-LT"/>
              </w:rPr>
              <w:t>R21; R45; R46</w:t>
            </w:r>
          </w:p>
        </w:tc>
        <w:tc>
          <w:tcPr>
            <w:tcW w:w="585" w:type="pct"/>
            <w:tcBorders>
              <w:top w:val="nil"/>
              <w:left w:val="nil"/>
              <w:bottom w:val="nil"/>
              <w:right w:val="single" w:sz="8" w:space="0" w:color="auto"/>
            </w:tcBorders>
            <w:shd w:val="clear" w:color="000000" w:fill="D9D9D9"/>
            <w:noWrap/>
            <w:hideMark/>
          </w:tcPr>
          <w:p w14:paraId="69B7E68D" w14:textId="77777777" w:rsidR="008B61FB" w:rsidRPr="008B61FB" w:rsidRDefault="008B61FB" w:rsidP="008B61FB">
            <w:pPr>
              <w:jc w:val="center"/>
              <w:rPr>
                <w:rFonts w:ascii="Calibri" w:hAnsi="Calibri" w:cs="Calibri"/>
                <w:color w:val="000000"/>
                <w:sz w:val="22"/>
                <w:szCs w:val="22"/>
                <w:lang w:eastAsia="lt-LT"/>
              </w:rPr>
            </w:pPr>
            <w:r w:rsidRPr="008B61FB">
              <w:rPr>
                <w:rFonts w:ascii="Calibri" w:hAnsi="Calibri" w:cs="Calibri"/>
                <w:color w:val="000000"/>
                <w:sz w:val="22"/>
                <w:szCs w:val="22"/>
                <w:lang w:eastAsia="lt-LT"/>
              </w:rPr>
              <w:t>1</w:t>
            </w:r>
          </w:p>
        </w:tc>
      </w:tr>
      <w:tr w:rsidR="008B61FB" w:rsidRPr="008B61FB" w14:paraId="0F480174" w14:textId="77777777" w:rsidTr="008B61FB">
        <w:trPr>
          <w:trHeight w:val="600"/>
        </w:trPr>
        <w:tc>
          <w:tcPr>
            <w:tcW w:w="632" w:type="pct"/>
            <w:tcBorders>
              <w:top w:val="nil"/>
              <w:left w:val="single" w:sz="8" w:space="0" w:color="auto"/>
              <w:bottom w:val="nil"/>
              <w:right w:val="single" w:sz="4" w:space="0" w:color="auto"/>
            </w:tcBorders>
            <w:shd w:val="clear" w:color="000000" w:fill="DDEBF7"/>
            <w:noWrap/>
            <w:hideMark/>
          </w:tcPr>
          <w:p w14:paraId="624277D4" w14:textId="77777777" w:rsidR="008B61FB" w:rsidRPr="008B61FB" w:rsidRDefault="008B61FB" w:rsidP="008B61FB">
            <w:pPr>
              <w:jc w:val="left"/>
              <w:rPr>
                <w:rFonts w:ascii="Calibri" w:hAnsi="Calibri" w:cs="Calibri"/>
                <w:color w:val="000000"/>
                <w:sz w:val="22"/>
                <w:szCs w:val="22"/>
                <w:lang w:eastAsia="lt-LT"/>
              </w:rPr>
            </w:pPr>
            <w:r w:rsidRPr="008B61FB">
              <w:rPr>
                <w:rFonts w:ascii="Calibri" w:hAnsi="Calibri" w:cs="Calibri"/>
                <w:color w:val="000000"/>
                <w:sz w:val="22"/>
                <w:szCs w:val="22"/>
                <w:lang w:eastAsia="lt-LT"/>
              </w:rPr>
              <w:t>3 stiprybė</w:t>
            </w:r>
          </w:p>
        </w:tc>
        <w:tc>
          <w:tcPr>
            <w:tcW w:w="2555" w:type="pct"/>
            <w:tcBorders>
              <w:top w:val="nil"/>
              <w:left w:val="nil"/>
              <w:bottom w:val="nil"/>
              <w:right w:val="single" w:sz="4" w:space="0" w:color="auto"/>
            </w:tcBorders>
            <w:shd w:val="clear" w:color="auto" w:fill="auto"/>
            <w:hideMark/>
          </w:tcPr>
          <w:p w14:paraId="2AFBDE80" w14:textId="77777777" w:rsidR="008B61FB" w:rsidRPr="008B61FB" w:rsidRDefault="008B61FB" w:rsidP="008B61FB">
            <w:pPr>
              <w:jc w:val="left"/>
              <w:rPr>
                <w:rFonts w:ascii="Calibri" w:hAnsi="Calibri" w:cs="Calibri"/>
                <w:sz w:val="22"/>
                <w:szCs w:val="22"/>
                <w:lang w:eastAsia="lt-LT"/>
              </w:rPr>
            </w:pPr>
            <w:r w:rsidRPr="008B61FB">
              <w:rPr>
                <w:rFonts w:ascii="Calibri" w:hAnsi="Calibri" w:cs="Calibri"/>
                <w:sz w:val="22"/>
                <w:szCs w:val="22"/>
                <w:lang w:eastAsia="lt-LT"/>
              </w:rPr>
              <w:t xml:space="preserve">Papildomų pajamų gavimo ir gyventojų užimtumo galimybių, susijusių su turizmo sektoriaus plėtojimu, neišnaudojimas </w:t>
            </w:r>
          </w:p>
        </w:tc>
        <w:tc>
          <w:tcPr>
            <w:tcW w:w="1228" w:type="pct"/>
            <w:tcBorders>
              <w:top w:val="nil"/>
              <w:left w:val="nil"/>
              <w:bottom w:val="nil"/>
              <w:right w:val="single" w:sz="4" w:space="0" w:color="auto"/>
            </w:tcBorders>
            <w:shd w:val="clear" w:color="auto" w:fill="auto"/>
            <w:noWrap/>
            <w:hideMark/>
          </w:tcPr>
          <w:p w14:paraId="1B93B037" w14:textId="77777777" w:rsidR="008B61FB" w:rsidRPr="008B61FB" w:rsidRDefault="008B61FB" w:rsidP="008B61FB">
            <w:pPr>
              <w:jc w:val="center"/>
              <w:rPr>
                <w:rFonts w:ascii="Calibri" w:hAnsi="Calibri" w:cs="Calibri"/>
                <w:sz w:val="22"/>
                <w:szCs w:val="22"/>
                <w:lang w:eastAsia="lt-LT"/>
              </w:rPr>
            </w:pPr>
            <w:r w:rsidRPr="008B61FB">
              <w:rPr>
                <w:rFonts w:ascii="Calibri" w:hAnsi="Calibri" w:cs="Calibri"/>
                <w:sz w:val="22"/>
                <w:szCs w:val="22"/>
                <w:lang w:eastAsia="lt-LT"/>
              </w:rPr>
              <w:t>R25; R38</w:t>
            </w:r>
          </w:p>
        </w:tc>
        <w:tc>
          <w:tcPr>
            <w:tcW w:w="585" w:type="pct"/>
            <w:tcBorders>
              <w:top w:val="nil"/>
              <w:left w:val="nil"/>
              <w:bottom w:val="nil"/>
              <w:right w:val="single" w:sz="8" w:space="0" w:color="auto"/>
            </w:tcBorders>
            <w:shd w:val="clear" w:color="000000" w:fill="D9D9D9"/>
            <w:noWrap/>
            <w:hideMark/>
          </w:tcPr>
          <w:p w14:paraId="0BDBEE0C" w14:textId="77777777" w:rsidR="008B61FB" w:rsidRPr="008B61FB" w:rsidRDefault="008B61FB" w:rsidP="008B61FB">
            <w:pPr>
              <w:jc w:val="center"/>
              <w:rPr>
                <w:rFonts w:ascii="Calibri" w:hAnsi="Calibri" w:cs="Calibri"/>
                <w:color w:val="000000"/>
                <w:sz w:val="22"/>
                <w:szCs w:val="22"/>
                <w:lang w:eastAsia="lt-LT"/>
              </w:rPr>
            </w:pPr>
            <w:r w:rsidRPr="008B61FB">
              <w:rPr>
                <w:rFonts w:ascii="Calibri" w:hAnsi="Calibri" w:cs="Calibri"/>
                <w:color w:val="000000"/>
                <w:sz w:val="22"/>
                <w:szCs w:val="22"/>
                <w:lang w:eastAsia="lt-LT"/>
              </w:rPr>
              <w:t>1</w:t>
            </w:r>
          </w:p>
        </w:tc>
      </w:tr>
      <w:tr w:rsidR="008B61FB" w:rsidRPr="008B61FB" w14:paraId="5FE44857" w14:textId="77777777" w:rsidTr="008B61FB">
        <w:trPr>
          <w:trHeight w:val="315"/>
        </w:trPr>
        <w:tc>
          <w:tcPr>
            <w:tcW w:w="632" w:type="pct"/>
            <w:tcBorders>
              <w:top w:val="nil"/>
              <w:left w:val="single" w:sz="8" w:space="0" w:color="auto"/>
              <w:bottom w:val="single" w:sz="8" w:space="0" w:color="auto"/>
              <w:right w:val="single" w:sz="4" w:space="0" w:color="auto"/>
            </w:tcBorders>
            <w:shd w:val="clear" w:color="000000" w:fill="DDEBF7"/>
            <w:noWrap/>
            <w:hideMark/>
          </w:tcPr>
          <w:p w14:paraId="3474E9AE" w14:textId="20359192" w:rsidR="008B61FB" w:rsidRPr="008B61FB" w:rsidRDefault="008B61FB" w:rsidP="008B61FB">
            <w:pPr>
              <w:jc w:val="left"/>
              <w:rPr>
                <w:rFonts w:ascii="Calibri" w:hAnsi="Calibri" w:cs="Calibri"/>
                <w:color w:val="000000"/>
                <w:sz w:val="22"/>
                <w:szCs w:val="22"/>
                <w:lang w:eastAsia="lt-LT"/>
              </w:rPr>
            </w:pPr>
            <w:r>
              <w:rPr>
                <w:rFonts w:ascii="Calibri" w:hAnsi="Calibri" w:cs="Calibri"/>
                <w:color w:val="000000"/>
                <w:sz w:val="22"/>
                <w:szCs w:val="22"/>
                <w:lang w:eastAsia="lt-LT"/>
              </w:rPr>
              <w:t>4</w:t>
            </w:r>
            <w:r w:rsidRPr="008B61FB">
              <w:rPr>
                <w:rFonts w:ascii="Calibri" w:hAnsi="Calibri" w:cs="Calibri"/>
                <w:color w:val="000000"/>
                <w:sz w:val="22"/>
                <w:szCs w:val="22"/>
                <w:lang w:eastAsia="lt-LT"/>
              </w:rPr>
              <w:t xml:space="preserve"> stiprybė</w:t>
            </w:r>
          </w:p>
        </w:tc>
        <w:tc>
          <w:tcPr>
            <w:tcW w:w="2555" w:type="pct"/>
            <w:tcBorders>
              <w:top w:val="nil"/>
              <w:left w:val="nil"/>
              <w:bottom w:val="single" w:sz="8" w:space="0" w:color="auto"/>
              <w:right w:val="single" w:sz="4" w:space="0" w:color="auto"/>
            </w:tcBorders>
            <w:shd w:val="clear" w:color="auto" w:fill="auto"/>
            <w:hideMark/>
          </w:tcPr>
          <w:p w14:paraId="04358431" w14:textId="77777777" w:rsidR="008B61FB" w:rsidRPr="008B61FB" w:rsidRDefault="008B61FB" w:rsidP="008B61FB">
            <w:pPr>
              <w:jc w:val="left"/>
              <w:rPr>
                <w:rFonts w:ascii="Calibri" w:hAnsi="Calibri" w:cs="Calibri"/>
                <w:sz w:val="22"/>
                <w:szCs w:val="22"/>
                <w:lang w:eastAsia="lt-LT"/>
              </w:rPr>
            </w:pPr>
            <w:r w:rsidRPr="008B61FB">
              <w:rPr>
                <w:rFonts w:ascii="Calibri" w:hAnsi="Calibri" w:cs="Calibri"/>
                <w:sz w:val="22"/>
                <w:szCs w:val="22"/>
                <w:lang w:eastAsia="lt-LT"/>
              </w:rPr>
              <w:t> </w:t>
            </w:r>
          </w:p>
        </w:tc>
        <w:tc>
          <w:tcPr>
            <w:tcW w:w="1228" w:type="pct"/>
            <w:tcBorders>
              <w:top w:val="nil"/>
              <w:left w:val="nil"/>
              <w:bottom w:val="single" w:sz="8" w:space="0" w:color="auto"/>
              <w:right w:val="single" w:sz="4" w:space="0" w:color="auto"/>
            </w:tcBorders>
            <w:shd w:val="clear" w:color="auto" w:fill="auto"/>
            <w:noWrap/>
            <w:hideMark/>
          </w:tcPr>
          <w:p w14:paraId="141D0653" w14:textId="77777777" w:rsidR="008B61FB" w:rsidRPr="008B61FB" w:rsidRDefault="008B61FB" w:rsidP="008B61FB">
            <w:pPr>
              <w:jc w:val="center"/>
              <w:rPr>
                <w:rFonts w:ascii="Calibri" w:hAnsi="Calibri" w:cs="Calibri"/>
                <w:sz w:val="22"/>
                <w:szCs w:val="22"/>
                <w:lang w:eastAsia="lt-LT"/>
              </w:rPr>
            </w:pPr>
            <w:r w:rsidRPr="008B61FB">
              <w:rPr>
                <w:rFonts w:ascii="Calibri" w:hAnsi="Calibri" w:cs="Calibri"/>
                <w:sz w:val="22"/>
                <w:szCs w:val="22"/>
                <w:lang w:eastAsia="lt-LT"/>
              </w:rPr>
              <w:t> </w:t>
            </w:r>
          </w:p>
        </w:tc>
        <w:tc>
          <w:tcPr>
            <w:tcW w:w="585" w:type="pct"/>
            <w:tcBorders>
              <w:top w:val="nil"/>
              <w:left w:val="nil"/>
              <w:bottom w:val="single" w:sz="8" w:space="0" w:color="auto"/>
              <w:right w:val="single" w:sz="8" w:space="0" w:color="auto"/>
            </w:tcBorders>
            <w:shd w:val="clear" w:color="000000" w:fill="D9D9D9"/>
            <w:noWrap/>
            <w:hideMark/>
          </w:tcPr>
          <w:p w14:paraId="38884C4F" w14:textId="77777777" w:rsidR="008B61FB" w:rsidRPr="008B61FB" w:rsidRDefault="008B61FB" w:rsidP="008B61FB">
            <w:pPr>
              <w:jc w:val="center"/>
              <w:rPr>
                <w:rFonts w:ascii="Calibri" w:hAnsi="Calibri" w:cs="Calibri"/>
                <w:color w:val="000000"/>
                <w:sz w:val="22"/>
                <w:szCs w:val="22"/>
                <w:lang w:eastAsia="lt-LT"/>
              </w:rPr>
            </w:pPr>
            <w:r w:rsidRPr="008B61FB">
              <w:rPr>
                <w:rFonts w:ascii="Calibri" w:hAnsi="Calibri" w:cs="Calibri"/>
                <w:color w:val="000000"/>
                <w:sz w:val="22"/>
                <w:szCs w:val="22"/>
                <w:lang w:eastAsia="lt-LT"/>
              </w:rPr>
              <w:t>0</w:t>
            </w:r>
          </w:p>
        </w:tc>
      </w:tr>
    </w:tbl>
    <w:p w14:paraId="0E100F17" w14:textId="669ED012" w:rsidR="002112D7" w:rsidRPr="00C8590F" w:rsidRDefault="002112D7" w:rsidP="002E43D8">
      <w:pPr>
        <w:pStyle w:val="Heading2"/>
        <w:numPr>
          <w:ilvl w:val="0"/>
          <w:numId w:val="1"/>
        </w:numPr>
      </w:pPr>
      <w:bookmarkStart w:id="20" w:name="_Toc119662866"/>
      <w:r w:rsidRPr="00C8590F">
        <w:t>VVG teritorijos poreikiai</w:t>
      </w:r>
      <w:r w:rsidR="00116482" w:rsidRPr="00C8590F">
        <w:t xml:space="preserve"> ir jų pagrindimas</w:t>
      </w:r>
      <w:bookmarkEnd w:id="20"/>
    </w:p>
    <w:p w14:paraId="622ECA29" w14:textId="00BF3D42" w:rsidR="00116482" w:rsidRPr="00C8590F" w:rsidRDefault="00116482" w:rsidP="00BF56BF">
      <w:pPr>
        <w:pStyle w:val="Heading3"/>
        <w:numPr>
          <w:ilvl w:val="1"/>
          <w:numId w:val="1"/>
        </w:numPr>
      </w:pPr>
      <w:bookmarkStart w:id="21" w:name="_Toc119662867"/>
      <w:r w:rsidRPr="00C8590F">
        <w:t>VVG teritorijos poreikių sąrašas</w:t>
      </w:r>
      <w:bookmarkEnd w:id="21"/>
    </w:p>
    <w:tbl>
      <w:tblPr>
        <w:tblW w:w="5000" w:type="pct"/>
        <w:tblLook w:val="04A0" w:firstRow="1" w:lastRow="0" w:firstColumn="1" w:lastColumn="0" w:noHBand="0" w:noVBand="1"/>
      </w:tblPr>
      <w:tblGrid>
        <w:gridCol w:w="1195"/>
        <w:gridCol w:w="8423"/>
      </w:tblGrid>
      <w:tr w:rsidR="00F03FA3" w:rsidRPr="00F03FA3" w14:paraId="7BF25E16" w14:textId="77777777" w:rsidTr="00F03FA3">
        <w:trPr>
          <w:trHeight w:val="300"/>
        </w:trPr>
        <w:tc>
          <w:tcPr>
            <w:tcW w:w="621" w:type="pct"/>
            <w:tcBorders>
              <w:top w:val="single" w:sz="8" w:space="0" w:color="auto"/>
              <w:left w:val="single" w:sz="8" w:space="0" w:color="auto"/>
              <w:bottom w:val="single" w:sz="4" w:space="0" w:color="auto"/>
              <w:right w:val="single" w:sz="4" w:space="0" w:color="auto"/>
            </w:tcBorders>
            <w:shd w:val="clear" w:color="000000" w:fill="DDEBF7"/>
            <w:noWrap/>
            <w:hideMark/>
          </w:tcPr>
          <w:p w14:paraId="76C4F334"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1</w:t>
            </w:r>
          </w:p>
        </w:tc>
        <w:tc>
          <w:tcPr>
            <w:tcW w:w="4379" w:type="pct"/>
            <w:tcBorders>
              <w:top w:val="single" w:sz="8" w:space="0" w:color="auto"/>
              <w:left w:val="nil"/>
              <w:bottom w:val="single" w:sz="4" w:space="0" w:color="auto"/>
              <w:right w:val="single" w:sz="8" w:space="0" w:color="auto"/>
            </w:tcBorders>
            <w:shd w:val="clear" w:color="000000" w:fill="DDEBF7"/>
            <w:noWrap/>
            <w:hideMark/>
          </w:tcPr>
          <w:p w14:paraId="7CB30C78"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2</w:t>
            </w:r>
          </w:p>
        </w:tc>
      </w:tr>
      <w:tr w:rsidR="00F03FA3" w:rsidRPr="00F03FA3" w14:paraId="06F7ED62" w14:textId="77777777" w:rsidTr="00F03FA3">
        <w:trPr>
          <w:trHeight w:val="600"/>
        </w:trPr>
        <w:tc>
          <w:tcPr>
            <w:tcW w:w="621" w:type="pct"/>
            <w:tcBorders>
              <w:top w:val="nil"/>
              <w:left w:val="single" w:sz="8" w:space="0" w:color="auto"/>
              <w:bottom w:val="single" w:sz="4" w:space="0" w:color="auto"/>
              <w:right w:val="single" w:sz="4" w:space="0" w:color="auto"/>
            </w:tcBorders>
            <w:shd w:val="clear" w:color="000000" w:fill="DDEBF7"/>
            <w:hideMark/>
          </w:tcPr>
          <w:p w14:paraId="1C1073FF" w14:textId="77777777" w:rsidR="00F03FA3" w:rsidRPr="00F03FA3" w:rsidRDefault="00F03FA3" w:rsidP="00F03FA3">
            <w:pPr>
              <w:jc w:val="center"/>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Poreikio numeris</w:t>
            </w:r>
          </w:p>
        </w:tc>
        <w:tc>
          <w:tcPr>
            <w:tcW w:w="4379" w:type="pct"/>
            <w:tcBorders>
              <w:top w:val="nil"/>
              <w:left w:val="nil"/>
              <w:bottom w:val="single" w:sz="4" w:space="0" w:color="auto"/>
              <w:right w:val="single" w:sz="8" w:space="0" w:color="auto"/>
            </w:tcBorders>
            <w:shd w:val="clear" w:color="000000" w:fill="DDEBF7"/>
            <w:noWrap/>
            <w:hideMark/>
          </w:tcPr>
          <w:p w14:paraId="3E3EB6CF" w14:textId="77777777" w:rsidR="00F03FA3" w:rsidRPr="00F03FA3" w:rsidRDefault="00F03FA3" w:rsidP="00F03FA3">
            <w:pPr>
              <w:jc w:val="center"/>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Poreikis</w:t>
            </w:r>
          </w:p>
        </w:tc>
      </w:tr>
      <w:tr w:rsidR="00F03FA3" w:rsidRPr="00F03FA3" w14:paraId="0CA5826C" w14:textId="77777777" w:rsidTr="00F03FA3">
        <w:trPr>
          <w:trHeight w:val="600"/>
        </w:trPr>
        <w:tc>
          <w:tcPr>
            <w:tcW w:w="621" w:type="pct"/>
            <w:tcBorders>
              <w:top w:val="single" w:sz="4" w:space="0" w:color="auto"/>
              <w:left w:val="single" w:sz="8" w:space="0" w:color="auto"/>
              <w:bottom w:val="nil"/>
              <w:right w:val="single" w:sz="4" w:space="0" w:color="auto"/>
            </w:tcBorders>
            <w:shd w:val="clear" w:color="000000" w:fill="DDEBF7"/>
            <w:noWrap/>
            <w:hideMark/>
          </w:tcPr>
          <w:p w14:paraId="705A755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1 poreikis</w:t>
            </w:r>
          </w:p>
        </w:tc>
        <w:tc>
          <w:tcPr>
            <w:tcW w:w="4379" w:type="pct"/>
            <w:tcBorders>
              <w:top w:val="single" w:sz="4" w:space="0" w:color="auto"/>
              <w:left w:val="nil"/>
              <w:bottom w:val="nil"/>
              <w:right w:val="single" w:sz="8" w:space="0" w:color="auto"/>
            </w:tcBorders>
            <w:shd w:val="clear" w:color="auto" w:fill="auto"/>
            <w:hideMark/>
          </w:tcPr>
          <w:p w14:paraId="59542893"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Gerinant verslo aplinką stiprinti Tauragės rajono ekonominį potencialą, bei skatinti kaimo žmonių užimtumą, didinti įvairių paslaugų jiems prieinamumą</w:t>
            </w:r>
          </w:p>
        </w:tc>
      </w:tr>
      <w:tr w:rsidR="00F03FA3" w:rsidRPr="00F03FA3" w14:paraId="49E3FDF1" w14:textId="77777777" w:rsidTr="00F03FA3">
        <w:trPr>
          <w:trHeight w:val="600"/>
        </w:trPr>
        <w:tc>
          <w:tcPr>
            <w:tcW w:w="621" w:type="pct"/>
            <w:tcBorders>
              <w:top w:val="nil"/>
              <w:left w:val="single" w:sz="8" w:space="0" w:color="auto"/>
              <w:bottom w:val="single" w:sz="4" w:space="0" w:color="auto"/>
              <w:right w:val="single" w:sz="4" w:space="0" w:color="auto"/>
            </w:tcBorders>
            <w:shd w:val="clear" w:color="000000" w:fill="DDEBF7"/>
            <w:noWrap/>
            <w:hideMark/>
          </w:tcPr>
          <w:p w14:paraId="448915BE"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2 poreikis</w:t>
            </w:r>
          </w:p>
        </w:tc>
        <w:tc>
          <w:tcPr>
            <w:tcW w:w="4379" w:type="pct"/>
            <w:tcBorders>
              <w:top w:val="nil"/>
              <w:left w:val="nil"/>
              <w:bottom w:val="single" w:sz="4" w:space="0" w:color="auto"/>
              <w:right w:val="single" w:sz="8" w:space="0" w:color="auto"/>
            </w:tcBorders>
            <w:shd w:val="clear" w:color="auto" w:fill="auto"/>
            <w:hideMark/>
          </w:tcPr>
          <w:p w14:paraId="5A13EFD1"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Didinti vietos gyventojų socialinę įtraukti,  jų užimtumą, vykdant įvairias socialines, švietimo ir kultūrines veiklas</w:t>
            </w:r>
          </w:p>
        </w:tc>
      </w:tr>
    </w:tbl>
    <w:p w14:paraId="52EE790C" w14:textId="1BDD5F16" w:rsidR="009F1CCB" w:rsidRPr="00C8590F" w:rsidRDefault="009F1CCB" w:rsidP="00BF56BF">
      <w:pPr>
        <w:pStyle w:val="Heading3"/>
        <w:numPr>
          <w:ilvl w:val="1"/>
          <w:numId w:val="1"/>
        </w:numPr>
      </w:pPr>
      <w:bookmarkStart w:id="22" w:name="_Toc119662868"/>
      <w:r w:rsidRPr="00C8590F">
        <w:t>VVG teritorijos poreikių pagrindimas</w:t>
      </w:r>
      <w:bookmarkEnd w:id="22"/>
    </w:p>
    <w:tbl>
      <w:tblPr>
        <w:tblW w:w="5000" w:type="pct"/>
        <w:tblLook w:val="04A0" w:firstRow="1" w:lastRow="0" w:firstColumn="1" w:lastColumn="0" w:noHBand="0" w:noVBand="1"/>
      </w:tblPr>
      <w:tblGrid>
        <w:gridCol w:w="4809"/>
        <w:gridCol w:w="4809"/>
      </w:tblGrid>
      <w:tr w:rsidR="00F03FA3" w:rsidRPr="00F03FA3" w14:paraId="6893674D" w14:textId="77777777" w:rsidTr="00F03FA3">
        <w:trPr>
          <w:trHeight w:val="300"/>
        </w:trPr>
        <w:tc>
          <w:tcPr>
            <w:tcW w:w="2500" w:type="pct"/>
            <w:tcBorders>
              <w:top w:val="single" w:sz="8" w:space="0" w:color="auto"/>
              <w:left w:val="single" w:sz="8" w:space="0" w:color="auto"/>
              <w:bottom w:val="single" w:sz="4" w:space="0" w:color="auto"/>
              <w:right w:val="single" w:sz="4" w:space="0" w:color="auto"/>
            </w:tcBorders>
            <w:shd w:val="clear" w:color="000000" w:fill="DDEBF7"/>
            <w:hideMark/>
          </w:tcPr>
          <w:p w14:paraId="2269A757"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 </w:t>
            </w:r>
          </w:p>
        </w:tc>
        <w:tc>
          <w:tcPr>
            <w:tcW w:w="2500" w:type="pct"/>
            <w:tcBorders>
              <w:top w:val="single" w:sz="8" w:space="0" w:color="auto"/>
              <w:left w:val="nil"/>
              <w:bottom w:val="single" w:sz="4" w:space="0" w:color="auto"/>
              <w:right w:val="single" w:sz="8" w:space="0" w:color="auto"/>
            </w:tcBorders>
            <w:shd w:val="clear" w:color="000000" w:fill="DDEBF7"/>
            <w:noWrap/>
            <w:hideMark/>
          </w:tcPr>
          <w:p w14:paraId="4A458886" w14:textId="77777777" w:rsidR="00F03FA3" w:rsidRPr="00F03FA3" w:rsidRDefault="00F03FA3" w:rsidP="00F03FA3">
            <w:pPr>
              <w:jc w:val="center"/>
              <w:rPr>
                <w:rFonts w:ascii="Calibri" w:hAnsi="Calibri" w:cs="Calibri"/>
                <w:b/>
                <w:bCs/>
                <w:sz w:val="22"/>
                <w:szCs w:val="22"/>
                <w:lang w:eastAsia="lt-LT"/>
              </w:rPr>
            </w:pPr>
            <w:r w:rsidRPr="00F03FA3">
              <w:rPr>
                <w:rFonts w:ascii="Calibri" w:hAnsi="Calibri" w:cs="Calibri"/>
                <w:b/>
                <w:bCs/>
                <w:sz w:val="22"/>
                <w:szCs w:val="22"/>
                <w:lang w:eastAsia="lt-LT"/>
              </w:rPr>
              <w:t>1 poreikis</w:t>
            </w:r>
          </w:p>
        </w:tc>
      </w:tr>
      <w:tr w:rsidR="00F03FA3" w:rsidRPr="00F03FA3" w14:paraId="6B0B01B1" w14:textId="77777777" w:rsidTr="00F03FA3">
        <w:trPr>
          <w:trHeight w:val="900"/>
        </w:trPr>
        <w:tc>
          <w:tcPr>
            <w:tcW w:w="2500" w:type="pct"/>
            <w:tcBorders>
              <w:top w:val="nil"/>
              <w:left w:val="single" w:sz="8" w:space="0" w:color="auto"/>
              <w:bottom w:val="single" w:sz="4" w:space="0" w:color="auto"/>
              <w:right w:val="single" w:sz="4" w:space="0" w:color="auto"/>
            </w:tcBorders>
            <w:shd w:val="clear" w:color="000000" w:fill="DDEBF7"/>
            <w:hideMark/>
          </w:tcPr>
          <w:p w14:paraId="79EEE104"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Poreikis</w:t>
            </w:r>
          </w:p>
        </w:tc>
        <w:tc>
          <w:tcPr>
            <w:tcW w:w="2500" w:type="pct"/>
            <w:tcBorders>
              <w:top w:val="nil"/>
              <w:left w:val="nil"/>
              <w:bottom w:val="single" w:sz="4" w:space="0" w:color="auto"/>
              <w:right w:val="single" w:sz="8" w:space="0" w:color="auto"/>
            </w:tcBorders>
            <w:shd w:val="clear" w:color="000000" w:fill="D9D9D9"/>
            <w:hideMark/>
          </w:tcPr>
          <w:p w14:paraId="5C3B53CF"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Gerinant verslo aplinką stiprinti Tauragės rajono ekonominį potencialą, bei skatinti kaimo žmonių užimtumą, didinti įvairių paslaugų jiems prieinamumą</w:t>
            </w:r>
          </w:p>
        </w:tc>
      </w:tr>
      <w:tr w:rsidR="00F03FA3" w:rsidRPr="00F03FA3" w14:paraId="3D0FFE09" w14:textId="77777777" w:rsidTr="00F03FA3">
        <w:trPr>
          <w:trHeight w:val="2689"/>
        </w:trPr>
        <w:tc>
          <w:tcPr>
            <w:tcW w:w="2500" w:type="pct"/>
            <w:tcBorders>
              <w:top w:val="nil"/>
              <w:left w:val="single" w:sz="8" w:space="0" w:color="auto"/>
              <w:bottom w:val="single" w:sz="4" w:space="0" w:color="auto"/>
              <w:right w:val="single" w:sz="4" w:space="0" w:color="auto"/>
            </w:tcBorders>
            <w:shd w:val="clear" w:color="000000" w:fill="DDEBF7"/>
            <w:hideMark/>
          </w:tcPr>
          <w:p w14:paraId="204CC6C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Poreikio sąsaja su stiprybėmis ir (arba) galimybėmis</w:t>
            </w:r>
          </w:p>
        </w:tc>
        <w:tc>
          <w:tcPr>
            <w:tcW w:w="2500" w:type="pct"/>
            <w:tcBorders>
              <w:top w:val="nil"/>
              <w:left w:val="nil"/>
              <w:bottom w:val="single" w:sz="4" w:space="0" w:color="auto"/>
              <w:right w:val="single" w:sz="8" w:space="0" w:color="auto"/>
            </w:tcBorders>
            <w:shd w:val="clear" w:color="auto" w:fill="auto"/>
            <w:hideMark/>
          </w:tcPr>
          <w:p w14:paraId="3C73AF11" w14:textId="77777777" w:rsidR="00F03FA3" w:rsidRPr="00F03FA3" w:rsidRDefault="00F03FA3" w:rsidP="00F03FA3">
            <w:pPr>
              <w:rPr>
                <w:rFonts w:ascii="Calibri" w:hAnsi="Calibri" w:cs="Calibri"/>
                <w:sz w:val="22"/>
                <w:szCs w:val="22"/>
                <w:lang w:eastAsia="lt-LT"/>
              </w:rPr>
            </w:pPr>
            <w:r w:rsidRPr="00F03FA3">
              <w:rPr>
                <w:rFonts w:ascii="Calibri" w:hAnsi="Calibri" w:cs="Calibri"/>
                <w:sz w:val="22"/>
                <w:szCs w:val="22"/>
                <w:lang w:eastAsia="lt-LT"/>
              </w:rPr>
              <w:t xml:space="preserve">VVG teritorijoje didžioji dalis gyventojų – darbingo amžiaus, kurie turi potencialo gerinti verslo aplinką ir stiprinti rajono ekonominę situaciją, kurdami naujas darbas ir plėsdami įvairių paslaugų spektrą, ypatingą dėmesį skirdami socialiai sričiai. Rajonas taip pat palankus žemės ūkio sektoriaus vystymui, jo skaitmeninimui ir inovacijų diegimui, kas palengvintų vartotojų poreikio, ekologiškam maistui, patenkinimą, prisidėtų prie bendros rajono ekonominės situacijos gerėjimo. </w:t>
            </w:r>
          </w:p>
        </w:tc>
      </w:tr>
      <w:tr w:rsidR="00F03FA3" w:rsidRPr="00F03FA3" w14:paraId="4D4D3643" w14:textId="77777777" w:rsidTr="00F03FA3">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991777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Poreikio sąsaja su silpnybėmis ir (arba) grėsmėmis</w:t>
            </w:r>
          </w:p>
        </w:tc>
        <w:tc>
          <w:tcPr>
            <w:tcW w:w="2500" w:type="pct"/>
            <w:tcBorders>
              <w:top w:val="nil"/>
              <w:left w:val="nil"/>
              <w:bottom w:val="single" w:sz="4" w:space="0" w:color="auto"/>
              <w:right w:val="single" w:sz="8" w:space="0" w:color="auto"/>
            </w:tcBorders>
            <w:shd w:val="clear" w:color="auto" w:fill="auto"/>
            <w:hideMark/>
          </w:tcPr>
          <w:p w14:paraId="4CA0BBB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6237E3FC" w14:textId="77777777" w:rsidTr="00F03FA3">
        <w:trPr>
          <w:trHeight w:val="2700"/>
        </w:trPr>
        <w:tc>
          <w:tcPr>
            <w:tcW w:w="2500" w:type="pct"/>
            <w:tcBorders>
              <w:top w:val="nil"/>
              <w:left w:val="single" w:sz="8" w:space="0" w:color="auto"/>
              <w:bottom w:val="single" w:sz="4" w:space="0" w:color="auto"/>
              <w:right w:val="single" w:sz="4" w:space="0" w:color="auto"/>
            </w:tcBorders>
            <w:shd w:val="clear" w:color="000000" w:fill="DDEBF7"/>
            <w:hideMark/>
          </w:tcPr>
          <w:p w14:paraId="262794B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lastRenderedPageBreak/>
              <w:t>Poreikio sąsaja su situacijos analizės rodikliais (poreikio dydžio, problemos masto, intervencijos poreikio kiekybinis pagrindimas)</w:t>
            </w:r>
          </w:p>
        </w:tc>
        <w:tc>
          <w:tcPr>
            <w:tcW w:w="2500" w:type="pct"/>
            <w:tcBorders>
              <w:top w:val="nil"/>
              <w:left w:val="nil"/>
              <w:bottom w:val="single" w:sz="4" w:space="0" w:color="auto"/>
              <w:right w:val="single" w:sz="8" w:space="0" w:color="auto"/>
            </w:tcBorders>
            <w:shd w:val="clear" w:color="auto" w:fill="auto"/>
            <w:hideMark/>
          </w:tcPr>
          <w:p w14:paraId="577FF070" w14:textId="77777777" w:rsidR="00F03FA3" w:rsidRPr="00F03FA3" w:rsidRDefault="00F03FA3" w:rsidP="00F03FA3">
            <w:pPr>
              <w:rPr>
                <w:rFonts w:ascii="Calibri" w:hAnsi="Calibri" w:cs="Calibri"/>
                <w:sz w:val="22"/>
                <w:szCs w:val="22"/>
                <w:lang w:eastAsia="lt-LT"/>
              </w:rPr>
            </w:pPr>
            <w:r w:rsidRPr="00F03FA3">
              <w:rPr>
                <w:rFonts w:ascii="Calibri" w:hAnsi="Calibri" w:cs="Calibri"/>
                <w:sz w:val="22"/>
                <w:szCs w:val="22"/>
                <w:lang w:eastAsia="lt-LT"/>
              </w:rPr>
              <w:t>Šis poreikis kilo ne iš problemos, o iš rajono stiprybių, kurias tinkamai išnaudojus galima pasiekti teigiamo pokyčio ir patenkinti vietos gyventojų poreikius. R6-nežymiai augo gyventojų skaičius, R7-57,4 proc. – darbingo amžiaus gyventojai, R18-mažėjantis bedarbių sk., R21-daugėja soc paslaugų reikalaujunčiu asm. sk., R55-rajonas palankus ūkininkauti, R36-vyrauja vidutinio dydžio, mišrūs ūkiai; beveik pusę rajono ploto sudaro žemės ūkio naudmenos.</w:t>
            </w:r>
          </w:p>
        </w:tc>
      </w:tr>
      <w:tr w:rsidR="00F03FA3" w:rsidRPr="00F03FA3" w14:paraId="3777CF7B" w14:textId="77777777" w:rsidTr="00F03FA3">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532189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Poreikio sąsaja su aukštesnio lygmens strateginiais dokumentais</w:t>
            </w:r>
          </w:p>
        </w:tc>
        <w:tc>
          <w:tcPr>
            <w:tcW w:w="2500" w:type="pct"/>
            <w:tcBorders>
              <w:top w:val="nil"/>
              <w:left w:val="nil"/>
              <w:bottom w:val="single" w:sz="4" w:space="0" w:color="auto"/>
              <w:right w:val="single" w:sz="8" w:space="0" w:color="auto"/>
            </w:tcBorders>
            <w:shd w:val="clear" w:color="auto" w:fill="auto"/>
            <w:hideMark/>
          </w:tcPr>
          <w:p w14:paraId="3DE5E465" w14:textId="77777777" w:rsidR="00F03FA3" w:rsidRPr="00F03FA3" w:rsidRDefault="00F03FA3" w:rsidP="00F03FA3">
            <w:pPr>
              <w:rPr>
                <w:rFonts w:ascii="Calibri" w:hAnsi="Calibri" w:cs="Calibri"/>
                <w:sz w:val="22"/>
                <w:szCs w:val="22"/>
                <w:lang w:eastAsia="lt-LT"/>
              </w:rPr>
            </w:pPr>
            <w:r w:rsidRPr="00F03FA3">
              <w:rPr>
                <w:rFonts w:ascii="Calibri" w:hAnsi="Calibri" w:cs="Calibri"/>
                <w:sz w:val="22"/>
                <w:szCs w:val="22"/>
                <w:lang w:eastAsia="lt-LT"/>
              </w:rPr>
              <w:t>Sąsajos pateiktos VPS 5 priede.</w:t>
            </w:r>
          </w:p>
        </w:tc>
      </w:tr>
      <w:tr w:rsidR="00F03FA3" w:rsidRPr="00F03FA3" w14:paraId="185A2B6C" w14:textId="77777777" w:rsidTr="00F03FA3">
        <w:trPr>
          <w:trHeight w:val="1637"/>
        </w:trPr>
        <w:tc>
          <w:tcPr>
            <w:tcW w:w="2500" w:type="pct"/>
            <w:tcBorders>
              <w:top w:val="nil"/>
              <w:left w:val="single" w:sz="8" w:space="0" w:color="auto"/>
              <w:bottom w:val="single" w:sz="4" w:space="0" w:color="auto"/>
              <w:right w:val="single" w:sz="4" w:space="0" w:color="auto"/>
            </w:tcBorders>
            <w:shd w:val="clear" w:color="000000" w:fill="DDEBF7"/>
            <w:hideMark/>
          </w:tcPr>
          <w:p w14:paraId="0A5F84E4"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Poreikio sąsaja su VVG teritorijos gyventojų nuomone</w:t>
            </w:r>
          </w:p>
        </w:tc>
        <w:tc>
          <w:tcPr>
            <w:tcW w:w="2500" w:type="pct"/>
            <w:tcBorders>
              <w:top w:val="nil"/>
              <w:left w:val="nil"/>
              <w:bottom w:val="single" w:sz="4" w:space="0" w:color="auto"/>
              <w:right w:val="single" w:sz="8" w:space="0" w:color="auto"/>
            </w:tcBorders>
            <w:shd w:val="clear" w:color="auto" w:fill="auto"/>
            <w:hideMark/>
          </w:tcPr>
          <w:p w14:paraId="0D79E530" w14:textId="77777777" w:rsidR="00F03FA3" w:rsidRPr="00F03FA3" w:rsidRDefault="00F03FA3" w:rsidP="00F03FA3">
            <w:pPr>
              <w:rPr>
                <w:rFonts w:ascii="Calibri" w:hAnsi="Calibri" w:cs="Calibri"/>
                <w:sz w:val="22"/>
                <w:szCs w:val="22"/>
                <w:lang w:eastAsia="lt-LT"/>
              </w:rPr>
            </w:pPr>
            <w:r w:rsidRPr="00F03FA3">
              <w:rPr>
                <w:rFonts w:ascii="Calibri" w:hAnsi="Calibri" w:cs="Calibri"/>
                <w:sz w:val="22"/>
                <w:szCs w:val="22"/>
                <w:lang w:eastAsia="lt-LT"/>
              </w:rPr>
              <w:t>Taip, atsižvelgta. Buvo vykdoma anketinė rajono gyventojų, kaimo bendruomenių ir kitų įstaigų bei organizacijų atstovų, jaunimo apklausa. Atsižvelgiant į apklausos rezultatus ir susitikimų metu išsakytus poreikius, buvo suformuoti VPS poreikiai, priemonės ir galimas biudžetas.</w:t>
            </w:r>
          </w:p>
        </w:tc>
      </w:tr>
      <w:tr w:rsidR="00F03FA3" w:rsidRPr="00F03FA3" w14:paraId="6B7A635D" w14:textId="77777777" w:rsidTr="00F03FA3">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6407E9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Poreikį tenkinančių VPS priemonių skaičius</w:t>
            </w:r>
          </w:p>
        </w:tc>
        <w:tc>
          <w:tcPr>
            <w:tcW w:w="2500" w:type="pct"/>
            <w:tcBorders>
              <w:top w:val="nil"/>
              <w:left w:val="nil"/>
              <w:bottom w:val="single" w:sz="4" w:space="0" w:color="auto"/>
              <w:right w:val="single" w:sz="8" w:space="0" w:color="auto"/>
            </w:tcBorders>
            <w:shd w:val="clear" w:color="000000" w:fill="D9D9D9"/>
            <w:noWrap/>
            <w:hideMark/>
          </w:tcPr>
          <w:p w14:paraId="03443A3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5</w:t>
            </w:r>
          </w:p>
        </w:tc>
      </w:tr>
      <w:tr w:rsidR="00F03FA3" w:rsidRPr="00F03FA3" w14:paraId="18B81099" w14:textId="77777777" w:rsidTr="00F03FA3">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142CBA4"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Susijęs nacionalinis poreikis 1</w:t>
            </w:r>
          </w:p>
        </w:tc>
        <w:tc>
          <w:tcPr>
            <w:tcW w:w="2500" w:type="pct"/>
            <w:tcBorders>
              <w:top w:val="nil"/>
              <w:left w:val="nil"/>
              <w:bottom w:val="single" w:sz="4" w:space="0" w:color="auto"/>
              <w:right w:val="single" w:sz="8" w:space="0" w:color="auto"/>
            </w:tcBorders>
            <w:shd w:val="clear" w:color="000000" w:fill="FFF2CC"/>
            <w:hideMark/>
          </w:tcPr>
          <w:p w14:paraId="0A8B2FD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xml:space="preserve">g.3 . Skatinti verslų kūrimąsi kaime, žemės ūkio veiklos įvairinimą </w:t>
            </w:r>
          </w:p>
        </w:tc>
      </w:tr>
      <w:tr w:rsidR="00F03FA3" w:rsidRPr="00F03FA3" w14:paraId="36995207" w14:textId="77777777" w:rsidTr="00F03FA3">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86172D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Susijęs nacionalinis poreikis 2</w:t>
            </w:r>
          </w:p>
        </w:tc>
        <w:tc>
          <w:tcPr>
            <w:tcW w:w="2500" w:type="pct"/>
            <w:tcBorders>
              <w:top w:val="nil"/>
              <w:left w:val="nil"/>
              <w:bottom w:val="single" w:sz="4" w:space="0" w:color="auto"/>
              <w:right w:val="single" w:sz="8" w:space="0" w:color="auto"/>
            </w:tcBorders>
            <w:shd w:val="clear" w:color="000000" w:fill="FFF2CC"/>
            <w:hideMark/>
          </w:tcPr>
          <w:p w14:paraId="7D801B0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h.1. Skatinti kaimo gyventojų ir kaimo bendruomenių verslo iniciatyvas</w:t>
            </w:r>
          </w:p>
        </w:tc>
      </w:tr>
      <w:tr w:rsidR="00F03FA3" w:rsidRPr="00F03FA3" w14:paraId="6DA75389" w14:textId="77777777" w:rsidTr="00F03FA3">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2ECADD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Susijęs nacionalinis poreikis 3</w:t>
            </w:r>
          </w:p>
        </w:tc>
        <w:tc>
          <w:tcPr>
            <w:tcW w:w="2500" w:type="pct"/>
            <w:tcBorders>
              <w:top w:val="nil"/>
              <w:left w:val="nil"/>
              <w:bottom w:val="single" w:sz="4" w:space="0" w:color="auto"/>
              <w:right w:val="single" w:sz="8" w:space="0" w:color="auto"/>
            </w:tcBorders>
            <w:shd w:val="clear" w:color="000000" w:fill="FFF2CC"/>
            <w:hideMark/>
          </w:tcPr>
          <w:p w14:paraId="3CD5B5A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h.5. Skatinti bioekonomikos verslus</w:t>
            </w:r>
          </w:p>
        </w:tc>
      </w:tr>
      <w:tr w:rsidR="00F03FA3" w:rsidRPr="00F03FA3" w14:paraId="7B1014A6" w14:textId="77777777" w:rsidTr="00F03FA3">
        <w:trPr>
          <w:trHeight w:val="900"/>
        </w:trPr>
        <w:tc>
          <w:tcPr>
            <w:tcW w:w="2500" w:type="pct"/>
            <w:tcBorders>
              <w:top w:val="nil"/>
              <w:left w:val="single" w:sz="8" w:space="0" w:color="auto"/>
              <w:bottom w:val="single" w:sz="4" w:space="0" w:color="auto"/>
              <w:right w:val="single" w:sz="4" w:space="0" w:color="auto"/>
            </w:tcBorders>
            <w:shd w:val="clear" w:color="000000" w:fill="DDEBF7"/>
            <w:hideMark/>
          </w:tcPr>
          <w:p w14:paraId="473C969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poreikis siejasi su rezultato rodikliu R.3 (skaitmeninės technologijos;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7A6B224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07453F53" w14:textId="77777777" w:rsidTr="00F03FA3">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2F5307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poreikis siejasi su rezultato rodikliu R.37 (darbo vietos;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03524C49"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2D76FE12" w14:textId="77777777" w:rsidTr="00F03FA3">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69B0C7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Poreikis siejasi su rezultato rodikliu R.39 (kaimo verslai;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053A6D12"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57643E10" w14:textId="77777777" w:rsidTr="00F03FA3">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48FDC3C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Poreikis siejasi su rezultato rodikliu R.41 (paslaugos ir infrastruktūra;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4A4BC22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46012882" w14:textId="77777777" w:rsidTr="00F03FA3">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BADDB3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Poreikis siejasi su rezultato rodikliu R.42 (socialinė įtrauktis;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17C04419"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6BEFD9AA" w14:textId="77777777" w:rsidTr="00F03FA3">
        <w:trPr>
          <w:trHeight w:val="300"/>
        </w:trPr>
        <w:tc>
          <w:tcPr>
            <w:tcW w:w="2500" w:type="pct"/>
            <w:tcBorders>
              <w:top w:val="nil"/>
              <w:left w:val="single" w:sz="8" w:space="0" w:color="auto"/>
              <w:bottom w:val="nil"/>
              <w:right w:val="nil"/>
            </w:tcBorders>
            <w:shd w:val="clear" w:color="auto" w:fill="auto"/>
            <w:noWrap/>
            <w:hideMark/>
          </w:tcPr>
          <w:p w14:paraId="357BCA4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c>
          <w:tcPr>
            <w:tcW w:w="2500" w:type="pct"/>
            <w:tcBorders>
              <w:top w:val="nil"/>
              <w:left w:val="nil"/>
              <w:bottom w:val="nil"/>
              <w:right w:val="single" w:sz="8" w:space="0" w:color="auto"/>
            </w:tcBorders>
            <w:shd w:val="clear" w:color="auto" w:fill="auto"/>
            <w:hideMark/>
          </w:tcPr>
          <w:p w14:paraId="690B274E"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r>
      <w:tr w:rsidR="00F03FA3" w:rsidRPr="00F03FA3" w14:paraId="6DAD602B" w14:textId="77777777" w:rsidTr="00F03FA3">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6B7E3209"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 </w:t>
            </w:r>
          </w:p>
        </w:tc>
        <w:tc>
          <w:tcPr>
            <w:tcW w:w="2500" w:type="pct"/>
            <w:tcBorders>
              <w:top w:val="single" w:sz="4" w:space="0" w:color="auto"/>
              <w:left w:val="nil"/>
              <w:bottom w:val="single" w:sz="4" w:space="0" w:color="auto"/>
              <w:right w:val="single" w:sz="8" w:space="0" w:color="auto"/>
            </w:tcBorders>
            <w:shd w:val="clear" w:color="000000" w:fill="DDEBF7"/>
            <w:noWrap/>
            <w:hideMark/>
          </w:tcPr>
          <w:p w14:paraId="63527708" w14:textId="77777777" w:rsidR="00F03FA3" w:rsidRPr="00F03FA3" w:rsidRDefault="00F03FA3" w:rsidP="00F03FA3">
            <w:pPr>
              <w:jc w:val="center"/>
              <w:rPr>
                <w:rFonts w:ascii="Calibri" w:hAnsi="Calibri" w:cs="Calibri"/>
                <w:b/>
                <w:bCs/>
                <w:sz w:val="22"/>
                <w:szCs w:val="22"/>
                <w:lang w:eastAsia="lt-LT"/>
              </w:rPr>
            </w:pPr>
            <w:r w:rsidRPr="00F03FA3">
              <w:rPr>
                <w:rFonts w:ascii="Calibri" w:hAnsi="Calibri" w:cs="Calibri"/>
                <w:b/>
                <w:bCs/>
                <w:sz w:val="22"/>
                <w:szCs w:val="22"/>
                <w:lang w:eastAsia="lt-LT"/>
              </w:rPr>
              <w:t>2 poreikis</w:t>
            </w:r>
          </w:p>
        </w:tc>
      </w:tr>
      <w:tr w:rsidR="00F03FA3" w:rsidRPr="00F03FA3" w14:paraId="2437FC6F" w14:textId="77777777" w:rsidTr="00F03FA3">
        <w:trPr>
          <w:trHeight w:val="900"/>
        </w:trPr>
        <w:tc>
          <w:tcPr>
            <w:tcW w:w="2500" w:type="pct"/>
            <w:tcBorders>
              <w:top w:val="nil"/>
              <w:left w:val="single" w:sz="8" w:space="0" w:color="auto"/>
              <w:bottom w:val="single" w:sz="4" w:space="0" w:color="auto"/>
              <w:right w:val="single" w:sz="4" w:space="0" w:color="auto"/>
            </w:tcBorders>
            <w:shd w:val="clear" w:color="000000" w:fill="DDEBF7"/>
            <w:hideMark/>
          </w:tcPr>
          <w:p w14:paraId="2F4F51E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Poreikis</w:t>
            </w:r>
          </w:p>
        </w:tc>
        <w:tc>
          <w:tcPr>
            <w:tcW w:w="2500" w:type="pct"/>
            <w:tcBorders>
              <w:top w:val="nil"/>
              <w:left w:val="nil"/>
              <w:bottom w:val="single" w:sz="4" w:space="0" w:color="auto"/>
              <w:right w:val="single" w:sz="8" w:space="0" w:color="auto"/>
            </w:tcBorders>
            <w:shd w:val="clear" w:color="000000" w:fill="D9D9D9"/>
            <w:hideMark/>
          </w:tcPr>
          <w:p w14:paraId="1105BD3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Didinti vietos gyventojų socialinę įtraukti,  jų užimtumą, vykdant įvairias socialines, švietimo ir kultūrines veiklas</w:t>
            </w:r>
          </w:p>
        </w:tc>
      </w:tr>
      <w:tr w:rsidR="00F03FA3" w:rsidRPr="00F03FA3" w14:paraId="62B1EC40" w14:textId="77777777" w:rsidTr="00F03FA3">
        <w:trPr>
          <w:trHeight w:val="2683"/>
        </w:trPr>
        <w:tc>
          <w:tcPr>
            <w:tcW w:w="2500" w:type="pct"/>
            <w:tcBorders>
              <w:top w:val="nil"/>
              <w:left w:val="single" w:sz="8" w:space="0" w:color="auto"/>
              <w:bottom w:val="single" w:sz="4" w:space="0" w:color="auto"/>
              <w:right w:val="single" w:sz="4" w:space="0" w:color="auto"/>
            </w:tcBorders>
            <w:shd w:val="clear" w:color="000000" w:fill="DDEBF7"/>
            <w:hideMark/>
          </w:tcPr>
          <w:p w14:paraId="12DBFCE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lastRenderedPageBreak/>
              <w:t>Poreikio sąsaja su stiprybėmis ir (arba) galimybėmis</w:t>
            </w:r>
          </w:p>
        </w:tc>
        <w:tc>
          <w:tcPr>
            <w:tcW w:w="2500" w:type="pct"/>
            <w:tcBorders>
              <w:top w:val="nil"/>
              <w:left w:val="nil"/>
              <w:bottom w:val="single" w:sz="4" w:space="0" w:color="auto"/>
              <w:right w:val="single" w:sz="8" w:space="0" w:color="auto"/>
            </w:tcBorders>
            <w:shd w:val="clear" w:color="auto" w:fill="auto"/>
            <w:hideMark/>
          </w:tcPr>
          <w:p w14:paraId="1C82D855" w14:textId="77777777" w:rsidR="00F03FA3" w:rsidRPr="00F03FA3" w:rsidRDefault="00F03FA3" w:rsidP="00F03FA3">
            <w:pPr>
              <w:rPr>
                <w:rFonts w:ascii="Calibri" w:hAnsi="Calibri" w:cs="Calibri"/>
                <w:sz w:val="22"/>
                <w:szCs w:val="22"/>
                <w:lang w:eastAsia="lt-LT"/>
              </w:rPr>
            </w:pPr>
            <w:r w:rsidRPr="00F03FA3">
              <w:rPr>
                <w:rFonts w:ascii="Calibri" w:hAnsi="Calibri" w:cs="Calibri"/>
                <w:sz w:val="22"/>
                <w:szCs w:val="22"/>
                <w:lang w:eastAsia="lt-LT"/>
              </w:rPr>
              <w:t>VVG teritorijoje gausu kaimo bendruomenių, kurios turi gebėjimų spręsti vietos žmonių problemas, skatinti vietos gyventojų užimtumą ir didinti socialinę įtraukti, organizuodamos įvairias švietėjiškas ir kultūrines veiklas, bei kuriant naujas paslaugas. Taip pat geba turimą materialinę bazę panaudoti vietos gyventojų poreikiams tenkinti, užimtumui didinti, bei socialinei įtraukčiai skatinti, taip prisidėdamos prie rajono ir vietos gyventojų socialinio ir kultūrinio augimo.</w:t>
            </w:r>
          </w:p>
        </w:tc>
      </w:tr>
      <w:tr w:rsidR="00F03FA3" w:rsidRPr="00F03FA3" w14:paraId="33AF27EC" w14:textId="77777777" w:rsidTr="00F03FA3">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EC1360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Poreikio sąsaja su silpnybėmis ir (arba) grėsmėmis</w:t>
            </w:r>
          </w:p>
        </w:tc>
        <w:tc>
          <w:tcPr>
            <w:tcW w:w="2500" w:type="pct"/>
            <w:tcBorders>
              <w:top w:val="nil"/>
              <w:left w:val="nil"/>
              <w:bottom w:val="single" w:sz="4" w:space="0" w:color="auto"/>
              <w:right w:val="single" w:sz="8" w:space="0" w:color="auto"/>
            </w:tcBorders>
            <w:shd w:val="clear" w:color="auto" w:fill="auto"/>
            <w:hideMark/>
          </w:tcPr>
          <w:p w14:paraId="3541ADA3" w14:textId="77777777" w:rsidR="00F03FA3" w:rsidRPr="00F03FA3" w:rsidRDefault="00F03FA3" w:rsidP="00F03FA3">
            <w:pPr>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177AB12B" w14:textId="77777777" w:rsidTr="00F03FA3">
        <w:trPr>
          <w:trHeight w:val="2700"/>
        </w:trPr>
        <w:tc>
          <w:tcPr>
            <w:tcW w:w="2500" w:type="pct"/>
            <w:tcBorders>
              <w:top w:val="nil"/>
              <w:left w:val="single" w:sz="8" w:space="0" w:color="auto"/>
              <w:bottom w:val="single" w:sz="4" w:space="0" w:color="auto"/>
              <w:right w:val="single" w:sz="4" w:space="0" w:color="auto"/>
            </w:tcBorders>
            <w:shd w:val="clear" w:color="000000" w:fill="DDEBF7"/>
            <w:hideMark/>
          </w:tcPr>
          <w:p w14:paraId="619B5D2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Poreikio sąsaja su situacijos analizės rodikliais (poreikio dydžio, problemos masto, intervencijos poreikio kiekybinis pagrindimas)</w:t>
            </w:r>
          </w:p>
        </w:tc>
        <w:tc>
          <w:tcPr>
            <w:tcW w:w="2500" w:type="pct"/>
            <w:tcBorders>
              <w:top w:val="nil"/>
              <w:left w:val="nil"/>
              <w:bottom w:val="single" w:sz="4" w:space="0" w:color="auto"/>
              <w:right w:val="single" w:sz="8" w:space="0" w:color="auto"/>
            </w:tcBorders>
            <w:shd w:val="clear" w:color="auto" w:fill="auto"/>
            <w:hideMark/>
          </w:tcPr>
          <w:p w14:paraId="20527C63" w14:textId="77777777" w:rsidR="00F03FA3" w:rsidRPr="00F03FA3" w:rsidRDefault="00F03FA3" w:rsidP="00F03FA3">
            <w:pPr>
              <w:rPr>
                <w:rFonts w:ascii="Calibri" w:hAnsi="Calibri" w:cs="Calibri"/>
                <w:sz w:val="22"/>
                <w:szCs w:val="22"/>
                <w:lang w:eastAsia="lt-LT"/>
              </w:rPr>
            </w:pPr>
            <w:r w:rsidRPr="00F03FA3">
              <w:rPr>
                <w:rFonts w:ascii="Calibri" w:hAnsi="Calibri" w:cs="Calibri"/>
                <w:sz w:val="22"/>
                <w:szCs w:val="22"/>
                <w:lang w:eastAsia="lt-LT"/>
              </w:rPr>
              <w:t>Šis poreikis kilo ne iš problemos, o iš rajono stiprybių, kurias tinkamai išnaudojus galima pasiekti teigiamo pokyčio ir patenkinti vietos gyventojų poreikius. R40-rajone gausu kaimo bendruomenių, kurios geba įsisiavinti paramos lėšas-R42; didžioji dalis rajono gyventojų turi vidurinį išsilavinimą – R14; R25-didžioji dalis rajono gyventojų užimti didmeninėje ir mažeminėje prekyboje; rajone veikia mėgėjų meno kolektyvai ir vietos amatininkai-R47, R48</w:t>
            </w:r>
          </w:p>
        </w:tc>
      </w:tr>
      <w:tr w:rsidR="00F03FA3" w:rsidRPr="00F03FA3" w14:paraId="4CC159D5" w14:textId="77777777" w:rsidTr="00F03FA3">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8EB71D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Poreikio sąsaja su aukštesnio lygmens strateginiais dokumentais</w:t>
            </w:r>
          </w:p>
        </w:tc>
        <w:tc>
          <w:tcPr>
            <w:tcW w:w="2500" w:type="pct"/>
            <w:tcBorders>
              <w:top w:val="nil"/>
              <w:left w:val="nil"/>
              <w:bottom w:val="single" w:sz="4" w:space="0" w:color="auto"/>
              <w:right w:val="single" w:sz="8" w:space="0" w:color="auto"/>
            </w:tcBorders>
            <w:shd w:val="clear" w:color="auto" w:fill="auto"/>
            <w:hideMark/>
          </w:tcPr>
          <w:p w14:paraId="5B7C5B24" w14:textId="77777777" w:rsidR="00F03FA3" w:rsidRPr="00F03FA3" w:rsidRDefault="00F03FA3" w:rsidP="00F03FA3">
            <w:pPr>
              <w:rPr>
                <w:rFonts w:ascii="Calibri" w:hAnsi="Calibri" w:cs="Calibri"/>
                <w:sz w:val="22"/>
                <w:szCs w:val="22"/>
                <w:lang w:eastAsia="lt-LT"/>
              </w:rPr>
            </w:pPr>
            <w:r w:rsidRPr="00F03FA3">
              <w:rPr>
                <w:rFonts w:ascii="Calibri" w:hAnsi="Calibri" w:cs="Calibri"/>
                <w:sz w:val="22"/>
                <w:szCs w:val="22"/>
                <w:lang w:eastAsia="lt-LT"/>
              </w:rPr>
              <w:t>Sąsajos pateiktos VPS 5 priede.</w:t>
            </w:r>
          </w:p>
        </w:tc>
      </w:tr>
      <w:tr w:rsidR="00F03FA3" w:rsidRPr="00F03FA3" w14:paraId="23EA296F" w14:textId="77777777" w:rsidTr="00F03FA3">
        <w:trPr>
          <w:trHeight w:val="1609"/>
        </w:trPr>
        <w:tc>
          <w:tcPr>
            <w:tcW w:w="2500" w:type="pct"/>
            <w:tcBorders>
              <w:top w:val="nil"/>
              <w:left w:val="single" w:sz="8" w:space="0" w:color="auto"/>
              <w:bottom w:val="single" w:sz="4" w:space="0" w:color="auto"/>
              <w:right w:val="single" w:sz="4" w:space="0" w:color="auto"/>
            </w:tcBorders>
            <w:shd w:val="clear" w:color="000000" w:fill="DDEBF7"/>
            <w:hideMark/>
          </w:tcPr>
          <w:p w14:paraId="30A00D7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Poreikio sąsaja su VVG teritorijos gyventojų nuomone</w:t>
            </w:r>
          </w:p>
        </w:tc>
        <w:tc>
          <w:tcPr>
            <w:tcW w:w="2500" w:type="pct"/>
            <w:tcBorders>
              <w:top w:val="nil"/>
              <w:left w:val="nil"/>
              <w:bottom w:val="single" w:sz="4" w:space="0" w:color="auto"/>
              <w:right w:val="single" w:sz="8" w:space="0" w:color="auto"/>
            </w:tcBorders>
            <w:shd w:val="clear" w:color="auto" w:fill="auto"/>
            <w:hideMark/>
          </w:tcPr>
          <w:p w14:paraId="0731FE01" w14:textId="77777777" w:rsidR="00F03FA3" w:rsidRPr="00F03FA3" w:rsidRDefault="00F03FA3" w:rsidP="00F03FA3">
            <w:pPr>
              <w:rPr>
                <w:rFonts w:ascii="Calibri" w:hAnsi="Calibri" w:cs="Calibri"/>
                <w:sz w:val="22"/>
                <w:szCs w:val="22"/>
                <w:lang w:eastAsia="lt-LT"/>
              </w:rPr>
            </w:pPr>
            <w:r w:rsidRPr="00F03FA3">
              <w:rPr>
                <w:rFonts w:ascii="Calibri" w:hAnsi="Calibri" w:cs="Calibri"/>
                <w:sz w:val="22"/>
                <w:szCs w:val="22"/>
                <w:lang w:eastAsia="lt-LT"/>
              </w:rPr>
              <w:t>Taip, atsižvelgta. Buvo vykdoma anketinė rajono gyventojų, kaimo bendruomenių ir kitų įstaigų bei organizacijų atstovų, jaunimo apklausa. Atsižvelgiant į apklausos rezultatus ir susitikimų metu išsakytus poreikius, buvo suformuoti VPS poreikiai, priemonės ir galimas biudžetas.</w:t>
            </w:r>
          </w:p>
        </w:tc>
      </w:tr>
      <w:tr w:rsidR="00F03FA3" w:rsidRPr="00F03FA3" w14:paraId="6AFCECC0" w14:textId="77777777" w:rsidTr="00F03FA3">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9443C3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Poreikį tenkinančių VPS priemonių skaičius</w:t>
            </w:r>
          </w:p>
        </w:tc>
        <w:tc>
          <w:tcPr>
            <w:tcW w:w="2500" w:type="pct"/>
            <w:tcBorders>
              <w:top w:val="nil"/>
              <w:left w:val="nil"/>
              <w:bottom w:val="single" w:sz="4" w:space="0" w:color="auto"/>
              <w:right w:val="single" w:sz="8" w:space="0" w:color="auto"/>
            </w:tcBorders>
            <w:shd w:val="clear" w:color="000000" w:fill="D9D9D9"/>
            <w:noWrap/>
            <w:hideMark/>
          </w:tcPr>
          <w:p w14:paraId="79C739AF"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3</w:t>
            </w:r>
          </w:p>
        </w:tc>
      </w:tr>
      <w:tr w:rsidR="00F03FA3" w:rsidRPr="00F03FA3" w14:paraId="50A4C7E2" w14:textId="77777777" w:rsidTr="00F03FA3">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4137D7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Susijęs nacionalinis poreikis 1</w:t>
            </w:r>
          </w:p>
        </w:tc>
        <w:tc>
          <w:tcPr>
            <w:tcW w:w="2500" w:type="pct"/>
            <w:tcBorders>
              <w:top w:val="nil"/>
              <w:left w:val="nil"/>
              <w:bottom w:val="single" w:sz="4" w:space="0" w:color="auto"/>
              <w:right w:val="single" w:sz="8" w:space="0" w:color="auto"/>
            </w:tcBorders>
            <w:shd w:val="clear" w:color="000000" w:fill="FFF2CC"/>
            <w:hideMark/>
          </w:tcPr>
          <w:p w14:paraId="7AC0C72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xml:space="preserve">h.4 . Modernizuoti kaimo vietoves didinant gyvenimo sąlygų jose patrauklumą </w:t>
            </w:r>
          </w:p>
        </w:tc>
      </w:tr>
      <w:tr w:rsidR="00F03FA3" w:rsidRPr="00F03FA3" w14:paraId="29E870A9" w14:textId="77777777" w:rsidTr="00F03FA3">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C95033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Susijęs nacionalinis poreikis 2</w:t>
            </w:r>
          </w:p>
        </w:tc>
        <w:tc>
          <w:tcPr>
            <w:tcW w:w="2500" w:type="pct"/>
            <w:tcBorders>
              <w:top w:val="nil"/>
              <w:left w:val="nil"/>
              <w:bottom w:val="single" w:sz="4" w:space="0" w:color="auto"/>
              <w:right w:val="single" w:sz="8" w:space="0" w:color="auto"/>
            </w:tcBorders>
            <w:shd w:val="clear" w:color="000000" w:fill="FFF2CC"/>
            <w:hideMark/>
          </w:tcPr>
          <w:p w14:paraId="5BAA28B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xml:space="preserve">h.2. Didinti kaimo gyventojų užimtumą ir  socialinę įtrauktį </w:t>
            </w:r>
          </w:p>
        </w:tc>
      </w:tr>
      <w:tr w:rsidR="00F03FA3" w:rsidRPr="00F03FA3" w14:paraId="53DFB5BE" w14:textId="77777777" w:rsidTr="00F03FA3">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536D31E"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Susijęs nacionalinis poreikis 3</w:t>
            </w:r>
          </w:p>
        </w:tc>
        <w:tc>
          <w:tcPr>
            <w:tcW w:w="2500" w:type="pct"/>
            <w:tcBorders>
              <w:top w:val="nil"/>
              <w:left w:val="nil"/>
              <w:bottom w:val="single" w:sz="4" w:space="0" w:color="auto"/>
              <w:right w:val="single" w:sz="8" w:space="0" w:color="auto"/>
            </w:tcBorders>
            <w:shd w:val="clear" w:color="000000" w:fill="FFF2CC"/>
            <w:hideMark/>
          </w:tcPr>
          <w:p w14:paraId="334E09E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h.1. Skatinti kaimo gyventojų ir kaimo bendruomenių verslo iniciatyvas</w:t>
            </w:r>
          </w:p>
        </w:tc>
      </w:tr>
      <w:tr w:rsidR="00F03FA3" w:rsidRPr="00F03FA3" w14:paraId="78798D2E" w14:textId="77777777" w:rsidTr="00F03FA3">
        <w:trPr>
          <w:trHeight w:val="900"/>
        </w:trPr>
        <w:tc>
          <w:tcPr>
            <w:tcW w:w="2500" w:type="pct"/>
            <w:tcBorders>
              <w:top w:val="nil"/>
              <w:left w:val="single" w:sz="8" w:space="0" w:color="auto"/>
              <w:bottom w:val="single" w:sz="4" w:space="0" w:color="auto"/>
              <w:right w:val="single" w:sz="4" w:space="0" w:color="auto"/>
            </w:tcBorders>
            <w:shd w:val="clear" w:color="000000" w:fill="DDEBF7"/>
            <w:hideMark/>
          </w:tcPr>
          <w:p w14:paraId="484C226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poreikis siejasi su rezultato rodikliu R.3 (skaitmeninės technologijos;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2BD07DDF"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251B1832" w14:textId="77777777" w:rsidTr="00F03FA3">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A2A0E4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poreikis siejasi su rezultato rodikliu R.37 (darbo vietos;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6A71A6D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5228DEE" w14:textId="77777777" w:rsidTr="00F03FA3">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B7BFA93"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Poreikis siejasi su rezultato rodikliu R.39 (kaimo verslai;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7E48AD0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8AD2C95" w14:textId="77777777" w:rsidTr="00F03FA3">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9ABB9B4"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Poreikis siejasi su rezultato rodikliu R.41 (paslaugos ir infrastruktūra;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2C000AD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248835C8" w14:textId="77777777" w:rsidTr="00F03FA3">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46940C5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Poreikis siejasi su rezultato rodikliu R.42 (socialinė įtrauktis; pilnas rodiklio pavadinimas 6 lape)</w:t>
            </w:r>
          </w:p>
        </w:tc>
        <w:tc>
          <w:tcPr>
            <w:tcW w:w="2500" w:type="pct"/>
            <w:tcBorders>
              <w:top w:val="nil"/>
              <w:left w:val="nil"/>
              <w:bottom w:val="single" w:sz="4" w:space="0" w:color="auto"/>
              <w:right w:val="single" w:sz="8" w:space="0" w:color="auto"/>
            </w:tcBorders>
            <w:shd w:val="clear" w:color="000000" w:fill="FFF2CC"/>
            <w:noWrap/>
            <w:hideMark/>
          </w:tcPr>
          <w:p w14:paraId="38AB73D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Taip</w:t>
            </w:r>
          </w:p>
        </w:tc>
      </w:tr>
    </w:tbl>
    <w:p w14:paraId="3F95F815" w14:textId="327E398B" w:rsidR="00AC4064" w:rsidRPr="00C8590F" w:rsidRDefault="00AC4064" w:rsidP="00990982"/>
    <w:p w14:paraId="30828570" w14:textId="480AFDB1" w:rsidR="00CB2C2E" w:rsidRDefault="00CB2C2E" w:rsidP="002E43D8">
      <w:pPr>
        <w:pStyle w:val="Heading2"/>
        <w:numPr>
          <w:ilvl w:val="0"/>
          <w:numId w:val="1"/>
        </w:numPr>
      </w:pPr>
      <w:bookmarkStart w:id="23" w:name="_Toc119662869"/>
      <w:r w:rsidRPr="00C8590F">
        <w:lastRenderedPageBreak/>
        <w:t>VPS temos pagrindimas (pildoma teminėms VPS)</w:t>
      </w:r>
      <w:bookmarkEnd w:id="23"/>
    </w:p>
    <w:p w14:paraId="5FE319C8" w14:textId="418C51EC" w:rsidR="00BF380E" w:rsidRPr="00C8590F" w:rsidRDefault="00F03FA3" w:rsidP="00BF380E">
      <w:r>
        <w:t>Netaikoma.</w:t>
      </w:r>
    </w:p>
    <w:p w14:paraId="32F00C66" w14:textId="77777777" w:rsidR="00BF380E" w:rsidRPr="00C8590F" w:rsidRDefault="00BF380E" w:rsidP="00BF380E">
      <w:pPr>
        <w:pStyle w:val="ListParagraph"/>
        <w:numPr>
          <w:ilvl w:val="0"/>
          <w:numId w:val="1"/>
        </w:numPr>
        <w:sectPr w:rsidR="00BF380E" w:rsidRPr="00C8590F" w:rsidSect="004D6869">
          <w:pgSz w:w="11906" w:h="16838"/>
          <w:pgMar w:top="1134" w:right="1134" w:bottom="1134" w:left="1134" w:header="567" w:footer="567" w:gutter="0"/>
          <w:cols w:space="1296"/>
          <w:formProt w:val="0"/>
          <w:titlePg/>
          <w:docGrid w:linePitch="360"/>
        </w:sectPr>
      </w:pPr>
    </w:p>
    <w:p w14:paraId="3010BA30" w14:textId="6F7BBC3C" w:rsidR="00B43609" w:rsidRPr="00C8590F" w:rsidRDefault="00B43609" w:rsidP="00BF56BF">
      <w:pPr>
        <w:pStyle w:val="Heading2"/>
        <w:numPr>
          <w:ilvl w:val="0"/>
          <w:numId w:val="1"/>
        </w:numPr>
      </w:pPr>
      <w:bookmarkStart w:id="24" w:name="_Toc119662870"/>
      <w:r w:rsidRPr="00C8590F">
        <w:t>VVG pristatymas ir vertybės, VVG teritorijos vizija iki 2030 m. ir VVG misija</w:t>
      </w:r>
      <w:bookmarkEnd w:id="24"/>
    </w:p>
    <w:p w14:paraId="7117B226" w14:textId="4D1FE131" w:rsidR="00C443D5" w:rsidRPr="00C8590F" w:rsidRDefault="00C443D5" w:rsidP="00BF56BF">
      <w:pPr>
        <w:pStyle w:val="Heading3"/>
        <w:numPr>
          <w:ilvl w:val="1"/>
          <w:numId w:val="1"/>
        </w:numPr>
      </w:pPr>
      <w:bookmarkStart w:id="25" w:name="_Toc119662871"/>
      <w:r w:rsidRPr="00C8590F">
        <w:t>Apibendrinta informacija apie VVG</w:t>
      </w:r>
      <w:bookmarkEnd w:id="25"/>
    </w:p>
    <w:tbl>
      <w:tblPr>
        <w:tblStyle w:val="TableGrid"/>
        <w:tblW w:w="0" w:type="auto"/>
        <w:tblLook w:val="04A0" w:firstRow="1" w:lastRow="0" w:firstColumn="1" w:lastColumn="0" w:noHBand="0" w:noVBand="1"/>
      </w:tblPr>
      <w:tblGrid>
        <w:gridCol w:w="3539"/>
        <w:gridCol w:w="6089"/>
      </w:tblGrid>
      <w:tr w:rsidR="00B43609" w:rsidRPr="00C8590F" w14:paraId="2745F41A" w14:textId="77777777" w:rsidTr="00A86F84">
        <w:tc>
          <w:tcPr>
            <w:tcW w:w="3539" w:type="dxa"/>
            <w:shd w:val="clear" w:color="auto" w:fill="DBE5F1" w:themeFill="accent1" w:themeFillTint="33"/>
          </w:tcPr>
          <w:p w14:paraId="46394CB1" w14:textId="77777777" w:rsidR="00B43609" w:rsidRPr="00C8590F" w:rsidRDefault="00B43609" w:rsidP="00BF56BF">
            <w:pPr>
              <w:pStyle w:val="ListParagraph"/>
              <w:numPr>
                <w:ilvl w:val="2"/>
                <w:numId w:val="1"/>
              </w:numPr>
              <w:ind w:left="731" w:hanging="709"/>
            </w:pPr>
            <w:r w:rsidRPr="00C8590F">
              <w:t>VVG įsteigimo data</w:t>
            </w:r>
          </w:p>
        </w:tc>
        <w:tc>
          <w:tcPr>
            <w:tcW w:w="6089" w:type="dxa"/>
          </w:tcPr>
          <w:p w14:paraId="5B92BC12" w14:textId="79398C85" w:rsidR="00B43609" w:rsidRPr="00C8590F" w:rsidRDefault="00000000" w:rsidP="00990982">
            <w:sdt>
              <w:sdtPr>
                <w:id w:val="-1064716143"/>
                <w:placeholder>
                  <w:docPart w:val="8AC83B0E440E47A9AE655B272DA7BECE"/>
                </w:placeholder>
                <w:date w:fullDate="2005-02-08T00:00:00Z">
                  <w:dateFormat w:val="yyyy-MM-dd"/>
                  <w:lid w:val="lt-LT"/>
                  <w:storeMappedDataAs w:val="dateTime"/>
                  <w:calendar w:val="gregorian"/>
                </w:date>
              </w:sdtPr>
              <w:sdtContent>
                <w:r w:rsidR="00A45E3D">
                  <w:t>2005-02-08</w:t>
                </w:r>
              </w:sdtContent>
            </w:sdt>
          </w:p>
        </w:tc>
      </w:tr>
      <w:tr w:rsidR="00B43609" w:rsidRPr="00C8590F" w14:paraId="5AACF5EE" w14:textId="77777777" w:rsidTr="00A86F84">
        <w:tc>
          <w:tcPr>
            <w:tcW w:w="3539" w:type="dxa"/>
            <w:shd w:val="clear" w:color="auto" w:fill="DBE5F1" w:themeFill="accent1" w:themeFillTint="33"/>
          </w:tcPr>
          <w:p w14:paraId="41B2630F" w14:textId="77777777" w:rsidR="00B43609" w:rsidRPr="00C8590F" w:rsidRDefault="00B43609" w:rsidP="00BF56BF">
            <w:pPr>
              <w:pStyle w:val="ListParagraph"/>
              <w:numPr>
                <w:ilvl w:val="2"/>
                <w:numId w:val="1"/>
              </w:numPr>
              <w:ind w:left="731" w:hanging="709"/>
            </w:pPr>
            <w:r w:rsidRPr="00C8590F">
              <w:t>VVG būstinės adresas</w:t>
            </w:r>
          </w:p>
        </w:tc>
        <w:tc>
          <w:tcPr>
            <w:tcW w:w="6089" w:type="dxa"/>
          </w:tcPr>
          <w:sdt>
            <w:sdtPr>
              <w:id w:val="-214037730"/>
              <w:placeholder>
                <w:docPart w:val="CA6492D3B32044C2843C3A66DB97D923"/>
              </w:placeholder>
            </w:sdtPr>
            <w:sdtContent>
              <w:p w14:paraId="33804392" w14:textId="1D470FE5" w:rsidR="00B43609" w:rsidRPr="00990982" w:rsidRDefault="00A45E3D" w:rsidP="00990982">
                <w:r>
                  <w:t>V. Kudirkos g. 9, Tauragė</w:t>
                </w:r>
              </w:p>
            </w:sdtContent>
          </w:sdt>
        </w:tc>
      </w:tr>
      <w:tr w:rsidR="00B43609" w:rsidRPr="00C8590F" w14:paraId="4E501F8B" w14:textId="77777777" w:rsidTr="00A86F84">
        <w:tc>
          <w:tcPr>
            <w:tcW w:w="3539" w:type="dxa"/>
            <w:shd w:val="clear" w:color="auto" w:fill="DBE5F1" w:themeFill="accent1" w:themeFillTint="33"/>
          </w:tcPr>
          <w:p w14:paraId="386386A6" w14:textId="77777777" w:rsidR="00B43609" w:rsidRPr="00C8590F" w:rsidRDefault="00B43609" w:rsidP="00BF56BF">
            <w:pPr>
              <w:pStyle w:val="ListParagraph"/>
              <w:numPr>
                <w:ilvl w:val="2"/>
                <w:numId w:val="1"/>
              </w:numPr>
              <w:ind w:left="731" w:hanging="709"/>
            </w:pPr>
            <w:r w:rsidRPr="00C8590F">
              <w:t>VVG narių skaičius</w:t>
            </w:r>
          </w:p>
        </w:tc>
        <w:tc>
          <w:tcPr>
            <w:tcW w:w="6089" w:type="dxa"/>
          </w:tcPr>
          <w:p w14:paraId="65E99D9B" w14:textId="30DA7C92" w:rsidR="001B7B9C" w:rsidRPr="00990982" w:rsidRDefault="00000000" w:rsidP="00990982">
            <w:pPr>
              <w:rPr>
                <w:b/>
                <w:bCs/>
              </w:rPr>
            </w:pPr>
            <w:sdt>
              <w:sdtPr>
                <w:id w:val="-1021468406"/>
                <w:placeholder>
                  <w:docPart w:val="A12B5EC15BA94548B44D55314A1B2584"/>
                </w:placeholder>
              </w:sdtPr>
              <w:sdtContent>
                <w:r w:rsidR="00A45E3D">
                  <w:t>45</w:t>
                </w:r>
              </w:sdtContent>
            </w:sdt>
            <w:r w:rsidR="001B7B9C" w:rsidRPr="00C8590F">
              <w:t xml:space="preserve"> </w:t>
            </w:r>
            <w:r w:rsidR="00B43609" w:rsidRPr="00C8590F">
              <w:t xml:space="preserve">VVG narių sąrašas pateiktas </w:t>
            </w:r>
            <w:r w:rsidR="00B43609" w:rsidRPr="00C8590F">
              <w:rPr>
                <w:b/>
                <w:bCs/>
              </w:rPr>
              <w:t>1 priede.</w:t>
            </w:r>
            <w:r w:rsidR="001B7B9C" w:rsidRPr="00C8590F">
              <w:t xml:space="preserve"> </w:t>
            </w:r>
          </w:p>
        </w:tc>
      </w:tr>
      <w:tr w:rsidR="00B43609" w:rsidRPr="00C8590F" w14:paraId="1117C06F" w14:textId="77777777" w:rsidTr="00A86F84">
        <w:tc>
          <w:tcPr>
            <w:tcW w:w="3539" w:type="dxa"/>
            <w:shd w:val="clear" w:color="auto" w:fill="DBE5F1" w:themeFill="accent1" w:themeFillTint="33"/>
          </w:tcPr>
          <w:p w14:paraId="72D70856" w14:textId="77777777" w:rsidR="00B43609" w:rsidRPr="00C8590F" w:rsidRDefault="00B43609" w:rsidP="00BF56BF">
            <w:pPr>
              <w:pStyle w:val="ListParagraph"/>
              <w:numPr>
                <w:ilvl w:val="2"/>
                <w:numId w:val="1"/>
              </w:numPr>
              <w:ind w:left="731" w:hanging="709"/>
            </w:pPr>
            <w:r w:rsidRPr="00C8590F">
              <w:t>VVG kolegialaus valdymo organo narių skaičius</w:t>
            </w:r>
          </w:p>
        </w:tc>
        <w:tc>
          <w:tcPr>
            <w:tcW w:w="6089" w:type="dxa"/>
          </w:tcPr>
          <w:p w14:paraId="3BF7161A" w14:textId="0E42241F" w:rsidR="001B7B9C" w:rsidRPr="00990982" w:rsidRDefault="00000000" w:rsidP="00990982">
            <w:pPr>
              <w:rPr>
                <w:b/>
                <w:bCs/>
              </w:rPr>
            </w:pPr>
            <w:sdt>
              <w:sdtPr>
                <w:id w:val="1287012932"/>
                <w:placeholder>
                  <w:docPart w:val="823A9FB467264298BCED6B697EFBDF17"/>
                </w:placeholder>
              </w:sdtPr>
              <w:sdtContent>
                <w:r w:rsidR="00A45E3D">
                  <w:t>12</w:t>
                </w:r>
              </w:sdtContent>
            </w:sdt>
            <w:r w:rsidR="001B7B9C" w:rsidRPr="00C8590F">
              <w:t xml:space="preserve"> </w:t>
            </w:r>
            <w:r w:rsidR="00B43609" w:rsidRPr="00C8590F">
              <w:t xml:space="preserve">VVG kolegialaus valdymo organo narių sąrašas pateiktas </w:t>
            </w:r>
            <w:r w:rsidR="00B43609" w:rsidRPr="00C8590F">
              <w:rPr>
                <w:b/>
                <w:bCs/>
              </w:rPr>
              <w:t>2 priede.</w:t>
            </w:r>
          </w:p>
        </w:tc>
      </w:tr>
      <w:tr w:rsidR="00B43609" w:rsidRPr="00C8590F" w14:paraId="5A4D1AD8" w14:textId="77777777" w:rsidTr="00A86F84">
        <w:tc>
          <w:tcPr>
            <w:tcW w:w="3539" w:type="dxa"/>
            <w:shd w:val="clear" w:color="auto" w:fill="DBE5F1" w:themeFill="accent1" w:themeFillTint="33"/>
          </w:tcPr>
          <w:p w14:paraId="573E25C2" w14:textId="77777777" w:rsidR="00B43609" w:rsidRPr="00C8590F" w:rsidRDefault="00B43609" w:rsidP="00BF56BF">
            <w:pPr>
              <w:pStyle w:val="ListParagraph"/>
              <w:numPr>
                <w:ilvl w:val="2"/>
                <w:numId w:val="1"/>
              </w:numPr>
              <w:ind w:left="731" w:hanging="709"/>
            </w:pPr>
            <w:r w:rsidRPr="00C8590F">
              <w:t>VPS administracijos darbuotojų ir etatų skaičius</w:t>
            </w:r>
          </w:p>
        </w:tc>
        <w:tc>
          <w:tcPr>
            <w:tcW w:w="6089" w:type="dxa"/>
          </w:tcPr>
          <w:p w14:paraId="063B6F9A" w14:textId="37FFAE16" w:rsidR="00B43609" w:rsidRPr="00C8590F" w:rsidRDefault="00B43609" w:rsidP="00A86F84">
            <w:r w:rsidRPr="00C8590F">
              <w:t xml:space="preserve">Darbuotojų skaičius: </w:t>
            </w:r>
            <w:sdt>
              <w:sdtPr>
                <w:id w:val="-2049752967"/>
                <w:placeholder>
                  <w:docPart w:val="B6EF82240032407E87497DEFD631CDE1"/>
                </w:placeholder>
              </w:sdtPr>
              <w:sdtContent>
                <w:r w:rsidR="00A45E3D">
                  <w:t>3</w:t>
                </w:r>
              </w:sdtContent>
            </w:sdt>
          </w:p>
          <w:p w14:paraId="31351E8B" w14:textId="67A15F31" w:rsidR="00B43609" w:rsidRPr="00C8590F" w:rsidRDefault="00B43609" w:rsidP="00A86F84">
            <w:r w:rsidRPr="00C8590F">
              <w:t xml:space="preserve">Etatų skaičius: </w:t>
            </w:r>
            <w:sdt>
              <w:sdtPr>
                <w:id w:val="-1250888854"/>
                <w:placeholder>
                  <w:docPart w:val="1B2D42CE773C4F5488DF9D46C2E0329C"/>
                </w:placeholder>
              </w:sdtPr>
              <w:sdtContent>
                <w:r w:rsidR="00A45E3D">
                  <w:t>4</w:t>
                </w:r>
              </w:sdtContent>
            </w:sdt>
          </w:p>
          <w:p w14:paraId="3A5E9A2A" w14:textId="2443530D" w:rsidR="001B7B9C" w:rsidRPr="00990982" w:rsidRDefault="00B43609" w:rsidP="00990982">
            <w:pPr>
              <w:rPr>
                <w:b/>
                <w:bCs/>
              </w:rPr>
            </w:pPr>
            <w:r w:rsidRPr="00C8590F">
              <w:t xml:space="preserve">VPS administracijos darbuotojų sąrašas pateiktas </w:t>
            </w:r>
            <w:r w:rsidRPr="00C8590F">
              <w:rPr>
                <w:b/>
                <w:bCs/>
              </w:rPr>
              <w:t>3 priede.</w:t>
            </w:r>
          </w:p>
        </w:tc>
      </w:tr>
      <w:tr w:rsidR="00B43609" w:rsidRPr="00C8590F" w14:paraId="43A7C479" w14:textId="77777777" w:rsidTr="00A86F84">
        <w:tc>
          <w:tcPr>
            <w:tcW w:w="3539" w:type="dxa"/>
            <w:shd w:val="clear" w:color="auto" w:fill="DBE5F1" w:themeFill="accent1" w:themeFillTint="33"/>
          </w:tcPr>
          <w:p w14:paraId="5B0BA549" w14:textId="77777777" w:rsidR="00B43609" w:rsidRPr="00C8590F" w:rsidRDefault="00B43609" w:rsidP="00BF56BF">
            <w:pPr>
              <w:pStyle w:val="ListParagraph"/>
              <w:numPr>
                <w:ilvl w:val="2"/>
                <w:numId w:val="1"/>
              </w:numPr>
              <w:ind w:left="731" w:hanging="709"/>
            </w:pPr>
            <w:r w:rsidRPr="00C8590F">
              <w:t>VVG pirmininkas</w:t>
            </w:r>
          </w:p>
        </w:tc>
        <w:tc>
          <w:tcPr>
            <w:tcW w:w="6089" w:type="dxa"/>
          </w:tcPr>
          <w:sdt>
            <w:sdtPr>
              <w:id w:val="-1923635876"/>
              <w:placeholder>
                <w:docPart w:val="3593C1D373CD4F5B896AB4800574D7E2"/>
              </w:placeholder>
            </w:sdtPr>
            <w:sdtContent>
              <w:p w14:paraId="7099498E" w14:textId="5F2B7C88" w:rsidR="00B43609" w:rsidRPr="00C8590F" w:rsidRDefault="00A45E3D" w:rsidP="00990982">
                <w:r>
                  <w:t>Laima Šveikauskienė</w:t>
                </w:r>
              </w:p>
            </w:sdtContent>
          </w:sdt>
        </w:tc>
      </w:tr>
      <w:tr w:rsidR="00B43609" w:rsidRPr="00C8590F" w14:paraId="510DE166" w14:textId="77777777" w:rsidTr="00A86F84">
        <w:tc>
          <w:tcPr>
            <w:tcW w:w="3539" w:type="dxa"/>
            <w:shd w:val="clear" w:color="auto" w:fill="DBE5F1" w:themeFill="accent1" w:themeFillTint="33"/>
          </w:tcPr>
          <w:p w14:paraId="1629216A" w14:textId="77777777" w:rsidR="00B43609" w:rsidRPr="00C8590F" w:rsidRDefault="00B43609" w:rsidP="00BF56BF">
            <w:pPr>
              <w:pStyle w:val="ListParagraph"/>
              <w:numPr>
                <w:ilvl w:val="2"/>
                <w:numId w:val="1"/>
              </w:numPr>
              <w:ind w:left="731" w:hanging="709"/>
            </w:pPr>
            <w:r w:rsidRPr="00C8590F">
              <w:t>VVG kolegialaus valdymo organo pirmininkas</w:t>
            </w:r>
          </w:p>
        </w:tc>
        <w:tc>
          <w:tcPr>
            <w:tcW w:w="6089" w:type="dxa"/>
          </w:tcPr>
          <w:sdt>
            <w:sdtPr>
              <w:id w:val="377594483"/>
              <w:placeholder>
                <w:docPart w:val="39030464F3134A8EBF71D6DD600FC8E5"/>
              </w:placeholder>
            </w:sdtPr>
            <w:sdtContent>
              <w:p w14:paraId="6E3A63A7" w14:textId="4C26A937" w:rsidR="00B43609" w:rsidRPr="00C8590F" w:rsidRDefault="00630A18" w:rsidP="00990982">
                <w:r w:rsidRPr="004625B5">
                  <w:rPr>
                    <w:lang w:eastAsia="lt-LT"/>
                  </w:rPr>
                  <w:t>Indrė Macijauskaitė</w:t>
                </w:r>
              </w:p>
            </w:sdtContent>
          </w:sdt>
        </w:tc>
      </w:tr>
      <w:tr w:rsidR="00B43609" w:rsidRPr="00C8590F" w14:paraId="69274760" w14:textId="77777777" w:rsidTr="00A86F84">
        <w:tc>
          <w:tcPr>
            <w:tcW w:w="3539" w:type="dxa"/>
            <w:shd w:val="clear" w:color="auto" w:fill="DBE5F1" w:themeFill="accent1" w:themeFillTint="33"/>
          </w:tcPr>
          <w:p w14:paraId="1C8CD6E8" w14:textId="77777777" w:rsidR="00B43609" w:rsidRPr="00C8590F" w:rsidRDefault="00B43609" w:rsidP="00BF56BF">
            <w:pPr>
              <w:pStyle w:val="ListParagraph"/>
              <w:numPr>
                <w:ilvl w:val="2"/>
                <w:numId w:val="1"/>
              </w:numPr>
              <w:ind w:left="731" w:hanging="709"/>
            </w:pPr>
            <w:r w:rsidRPr="00C8590F">
              <w:t>VPS administravimo vadovas</w:t>
            </w:r>
          </w:p>
        </w:tc>
        <w:tc>
          <w:tcPr>
            <w:tcW w:w="6089" w:type="dxa"/>
          </w:tcPr>
          <w:sdt>
            <w:sdtPr>
              <w:id w:val="-2071644547"/>
              <w:placeholder>
                <w:docPart w:val="A1645DF19794463FBB4299410330CFCF"/>
              </w:placeholder>
            </w:sdtPr>
            <w:sdtContent>
              <w:p w14:paraId="2DD1EABE" w14:textId="533BB563" w:rsidR="00630A18" w:rsidRPr="00C8590F" w:rsidRDefault="00A45E3D" w:rsidP="00990982">
                <w:r>
                  <w:t>Laima Šveikauskienė</w:t>
                </w:r>
              </w:p>
            </w:sdtContent>
          </w:sdt>
        </w:tc>
      </w:tr>
    </w:tbl>
    <w:p w14:paraId="22EA0B3D" w14:textId="77777777" w:rsidR="00B43609" w:rsidRPr="00C8590F" w:rsidRDefault="00B43609" w:rsidP="00B43609"/>
    <w:p w14:paraId="07BDE314" w14:textId="77777777" w:rsidR="00B43609" w:rsidRPr="00C8590F" w:rsidRDefault="00B43609" w:rsidP="00BF56BF">
      <w:pPr>
        <w:pStyle w:val="Heading3"/>
        <w:numPr>
          <w:ilvl w:val="1"/>
          <w:numId w:val="1"/>
        </w:numPr>
      </w:pPr>
      <w:bookmarkStart w:id="26" w:name="_Toc119662872"/>
      <w:r w:rsidRPr="00C8590F">
        <w:t>Apibendrinta informacija apie VVG kolegialaus valdymo organo sudėtį</w:t>
      </w:r>
      <w:bookmarkEnd w:id="26"/>
    </w:p>
    <w:p w14:paraId="1ABD276C" w14:textId="77777777" w:rsidR="00B43609" w:rsidRPr="00C8590F" w:rsidRDefault="00B43609" w:rsidP="00B43609">
      <w:pPr>
        <w:sectPr w:rsidR="00B43609" w:rsidRPr="00C8590F" w:rsidSect="004D6869">
          <w:type w:val="continuous"/>
          <w:pgSz w:w="11906" w:h="16838"/>
          <w:pgMar w:top="1134" w:right="1134" w:bottom="1134" w:left="1134" w:header="567" w:footer="567" w:gutter="0"/>
          <w:cols w:space="1296"/>
          <w:titlePg/>
          <w:docGrid w:linePitch="360"/>
        </w:sectPr>
      </w:pPr>
    </w:p>
    <w:tbl>
      <w:tblPr>
        <w:tblW w:w="5000" w:type="pct"/>
        <w:tblLook w:val="04A0" w:firstRow="1" w:lastRow="0" w:firstColumn="1" w:lastColumn="0" w:noHBand="0" w:noVBand="1"/>
      </w:tblPr>
      <w:tblGrid>
        <w:gridCol w:w="6396"/>
        <w:gridCol w:w="1612"/>
        <w:gridCol w:w="1610"/>
      </w:tblGrid>
      <w:tr w:rsidR="00F03FA3" w:rsidRPr="00F03FA3" w14:paraId="1E0969F2" w14:textId="77777777" w:rsidTr="00F03FA3">
        <w:trPr>
          <w:trHeight w:val="300"/>
        </w:trPr>
        <w:tc>
          <w:tcPr>
            <w:tcW w:w="3325" w:type="pct"/>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44F2AEE5"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1</w:t>
            </w:r>
          </w:p>
        </w:tc>
        <w:tc>
          <w:tcPr>
            <w:tcW w:w="838" w:type="pct"/>
            <w:tcBorders>
              <w:top w:val="single" w:sz="8" w:space="0" w:color="auto"/>
              <w:left w:val="nil"/>
              <w:bottom w:val="single" w:sz="4" w:space="0" w:color="auto"/>
              <w:right w:val="single" w:sz="4" w:space="0" w:color="auto"/>
            </w:tcBorders>
            <w:shd w:val="clear" w:color="000000" w:fill="DDEBF7"/>
            <w:noWrap/>
            <w:vAlign w:val="bottom"/>
            <w:hideMark/>
          </w:tcPr>
          <w:p w14:paraId="2D2C6AC6"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2</w:t>
            </w:r>
          </w:p>
        </w:tc>
        <w:tc>
          <w:tcPr>
            <w:tcW w:w="838" w:type="pct"/>
            <w:tcBorders>
              <w:top w:val="single" w:sz="8" w:space="0" w:color="auto"/>
              <w:left w:val="nil"/>
              <w:bottom w:val="single" w:sz="4" w:space="0" w:color="auto"/>
              <w:right w:val="single" w:sz="8" w:space="0" w:color="auto"/>
            </w:tcBorders>
            <w:shd w:val="clear" w:color="000000" w:fill="DDEBF7"/>
            <w:noWrap/>
            <w:vAlign w:val="bottom"/>
            <w:hideMark/>
          </w:tcPr>
          <w:p w14:paraId="1C08F0C5"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3</w:t>
            </w:r>
          </w:p>
        </w:tc>
      </w:tr>
      <w:tr w:rsidR="00F03FA3" w:rsidRPr="00F03FA3" w14:paraId="6DB0961B" w14:textId="77777777" w:rsidTr="00F03FA3">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6A321B1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VVG kolegialaus valdymo organo narių skaičius, iš viso</w:t>
            </w:r>
          </w:p>
        </w:tc>
        <w:tc>
          <w:tcPr>
            <w:tcW w:w="838" w:type="pct"/>
            <w:tcBorders>
              <w:top w:val="nil"/>
              <w:left w:val="nil"/>
              <w:bottom w:val="single" w:sz="4" w:space="0" w:color="auto"/>
              <w:right w:val="single" w:sz="4" w:space="0" w:color="auto"/>
            </w:tcBorders>
            <w:shd w:val="clear" w:color="auto" w:fill="auto"/>
            <w:vAlign w:val="bottom"/>
            <w:hideMark/>
          </w:tcPr>
          <w:p w14:paraId="1F471C33"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12</w:t>
            </w:r>
          </w:p>
        </w:tc>
        <w:tc>
          <w:tcPr>
            <w:tcW w:w="838" w:type="pct"/>
            <w:tcBorders>
              <w:top w:val="nil"/>
              <w:left w:val="nil"/>
              <w:bottom w:val="single" w:sz="4" w:space="0" w:color="auto"/>
              <w:right w:val="single" w:sz="8" w:space="0" w:color="auto"/>
            </w:tcBorders>
            <w:shd w:val="clear" w:color="000000" w:fill="DDEBF7"/>
            <w:noWrap/>
            <w:vAlign w:val="bottom"/>
            <w:hideMark/>
          </w:tcPr>
          <w:p w14:paraId="0611A34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(teikiant VPS)</w:t>
            </w:r>
          </w:p>
        </w:tc>
      </w:tr>
      <w:tr w:rsidR="00F03FA3" w:rsidRPr="00F03FA3" w14:paraId="1D51B5B3" w14:textId="77777777" w:rsidTr="00F03FA3">
        <w:trPr>
          <w:trHeight w:val="300"/>
        </w:trPr>
        <w:tc>
          <w:tcPr>
            <w:tcW w:w="3325" w:type="pct"/>
            <w:tcBorders>
              <w:top w:val="nil"/>
              <w:left w:val="single" w:sz="8" w:space="0" w:color="auto"/>
              <w:bottom w:val="nil"/>
              <w:right w:val="nil"/>
            </w:tcBorders>
            <w:shd w:val="clear" w:color="auto" w:fill="auto"/>
            <w:noWrap/>
            <w:vAlign w:val="bottom"/>
            <w:hideMark/>
          </w:tcPr>
          <w:p w14:paraId="2A7B6B11"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Narių pasiskirstymas pagal sektorius:</w:t>
            </w:r>
          </w:p>
        </w:tc>
        <w:tc>
          <w:tcPr>
            <w:tcW w:w="838" w:type="pct"/>
            <w:tcBorders>
              <w:top w:val="nil"/>
              <w:left w:val="nil"/>
              <w:bottom w:val="nil"/>
              <w:right w:val="nil"/>
            </w:tcBorders>
            <w:shd w:val="clear" w:color="auto" w:fill="auto"/>
            <w:vAlign w:val="bottom"/>
            <w:hideMark/>
          </w:tcPr>
          <w:p w14:paraId="5BC73C52" w14:textId="77777777" w:rsidR="00F03FA3" w:rsidRPr="00F03FA3" w:rsidRDefault="00F03FA3" w:rsidP="00F03FA3">
            <w:pPr>
              <w:jc w:val="left"/>
              <w:rPr>
                <w:rFonts w:ascii="Calibri" w:hAnsi="Calibri" w:cs="Calibri"/>
                <w:b/>
                <w:bCs/>
                <w:color w:val="000000"/>
                <w:sz w:val="22"/>
                <w:szCs w:val="22"/>
                <w:lang w:eastAsia="lt-LT"/>
              </w:rPr>
            </w:pPr>
          </w:p>
        </w:tc>
        <w:tc>
          <w:tcPr>
            <w:tcW w:w="838" w:type="pct"/>
            <w:tcBorders>
              <w:top w:val="nil"/>
              <w:left w:val="nil"/>
              <w:bottom w:val="nil"/>
              <w:right w:val="single" w:sz="8" w:space="0" w:color="auto"/>
            </w:tcBorders>
            <w:shd w:val="clear" w:color="auto" w:fill="auto"/>
            <w:vAlign w:val="bottom"/>
            <w:hideMark/>
          </w:tcPr>
          <w:p w14:paraId="05620B2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r>
      <w:tr w:rsidR="00F03FA3" w:rsidRPr="00F03FA3" w14:paraId="5008F3B8" w14:textId="77777777" w:rsidTr="00F03FA3">
        <w:trPr>
          <w:trHeight w:val="600"/>
        </w:trPr>
        <w:tc>
          <w:tcPr>
            <w:tcW w:w="3325" w:type="pct"/>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62B45D28"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Sektorius, atstovaujami interesai</w:t>
            </w:r>
          </w:p>
        </w:tc>
        <w:tc>
          <w:tcPr>
            <w:tcW w:w="838" w:type="pct"/>
            <w:tcBorders>
              <w:top w:val="single" w:sz="4" w:space="0" w:color="auto"/>
              <w:left w:val="nil"/>
              <w:bottom w:val="single" w:sz="4" w:space="0" w:color="auto"/>
              <w:right w:val="single" w:sz="4" w:space="0" w:color="auto"/>
            </w:tcBorders>
            <w:shd w:val="clear" w:color="000000" w:fill="DDEBF7"/>
            <w:vAlign w:val="bottom"/>
            <w:hideMark/>
          </w:tcPr>
          <w:p w14:paraId="3C66AC29"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Narių skaičius</w:t>
            </w:r>
          </w:p>
        </w:tc>
        <w:tc>
          <w:tcPr>
            <w:tcW w:w="838" w:type="pct"/>
            <w:tcBorders>
              <w:top w:val="single" w:sz="4" w:space="0" w:color="auto"/>
              <w:left w:val="nil"/>
              <w:bottom w:val="single" w:sz="4" w:space="0" w:color="auto"/>
              <w:right w:val="single" w:sz="8" w:space="0" w:color="auto"/>
            </w:tcBorders>
            <w:shd w:val="clear" w:color="000000" w:fill="DDEBF7"/>
            <w:vAlign w:val="bottom"/>
            <w:hideMark/>
          </w:tcPr>
          <w:p w14:paraId="49E7788F"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 xml:space="preserve">Narių dalis, proc. </w:t>
            </w:r>
          </w:p>
        </w:tc>
      </w:tr>
      <w:tr w:rsidR="00F03FA3" w:rsidRPr="00F03FA3" w14:paraId="3AFD27C5" w14:textId="77777777" w:rsidTr="00F03FA3">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027AB7A8"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Viešojo administravimo (valdžios) sektorius</w:t>
            </w:r>
          </w:p>
        </w:tc>
        <w:tc>
          <w:tcPr>
            <w:tcW w:w="838" w:type="pct"/>
            <w:tcBorders>
              <w:top w:val="nil"/>
              <w:left w:val="nil"/>
              <w:bottom w:val="single" w:sz="4" w:space="0" w:color="auto"/>
              <w:right w:val="single" w:sz="4" w:space="0" w:color="auto"/>
            </w:tcBorders>
            <w:shd w:val="clear" w:color="auto" w:fill="auto"/>
            <w:vAlign w:val="bottom"/>
            <w:hideMark/>
          </w:tcPr>
          <w:p w14:paraId="38E46B64"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2</w:t>
            </w:r>
          </w:p>
        </w:tc>
        <w:tc>
          <w:tcPr>
            <w:tcW w:w="838" w:type="pct"/>
            <w:tcBorders>
              <w:top w:val="nil"/>
              <w:left w:val="nil"/>
              <w:bottom w:val="single" w:sz="4" w:space="0" w:color="auto"/>
              <w:right w:val="single" w:sz="8" w:space="0" w:color="auto"/>
            </w:tcBorders>
            <w:shd w:val="clear" w:color="000000" w:fill="D9D9D9"/>
            <w:vAlign w:val="bottom"/>
            <w:hideMark/>
          </w:tcPr>
          <w:p w14:paraId="2DF8C07C"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16,67</w:t>
            </w:r>
          </w:p>
        </w:tc>
      </w:tr>
      <w:tr w:rsidR="00F03FA3" w:rsidRPr="00F03FA3" w14:paraId="4714FEF8" w14:textId="77777777" w:rsidTr="00F03FA3">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1CEB786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Verslo sektorius (privatūs ekonominiai interesai)</w:t>
            </w:r>
          </w:p>
        </w:tc>
        <w:tc>
          <w:tcPr>
            <w:tcW w:w="838" w:type="pct"/>
            <w:tcBorders>
              <w:top w:val="nil"/>
              <w:left w:val="nil"/>
              <w:bottom w:val="single" w:sz="4" w:space="0" w:color="auto"/>
              <w:right w:val="single" w:sz="4" w:space="0" w:color="auto"/>
            </w:tcBorders>
            <w:shd w:val="clear" w:color="auto" w:fill="auto"/>
            <w:vAlign w:val="bottom"/>
            <w:hideMark/>
          </w:tcPr>
          <w:p w14:paraId="1077A87F"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4</w:t>
            </w:r>
          </w:p>
        </w:tc>
        <w:tc>
          <w:tcPr>
            <w:tcW w:w="838" w:type="pct"/>
            <w:tcBorders>
              <w:top w:val="nil"/>
              <w:left w:val="nil"/>
              <w:bottom w:val="single" w:sz="4" w:space="0" w:color="auto"/>
              <w:right w:val="single" w:sz="8" w:space="0" w:color="auto"/>
            </w:tcBorders>
            <w:shd w:val="clear" w:color="000000" w:fill="D9D9D9"/>
            <w:vAlign w:val="bottom"/>
            <w:hideMark/>
          </w:tcPr>
          <w:p w14:paraId="5987BAC5"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33,33</w:t>
            </w:r>
          </w:p>
        </w:tc>
      </w:tr>
      <w:tr w:rsidR="00F03FA3" w:rsidRPr="00F03FA3" w14:paraId="66468264" w14:textId="77777777" w:rsidTr="00F03FA3">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0B863D0C"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Pilietinės visuomenės sektorius (socialiniai interesai)</w:t>
            </w:r>
          </w:p>
        </w:tc>
        <w:tc>
          <w:tcPr>
            <w:tcW w:w="838" w:type="pct"/>
            <w:tcBorders>
              <w:top w:val="nil"/>
              <w:left w:val="nil"/>
              <w:bottom w:val="single" w:sz="4" w:space="0" w:color="auto"/>
              <w:right w:val="single" w:sz="4" w:space="0" w:color="auto"/>
            </w:tcBorders>
            <w:shd w:val="clear" w:color="auto" w:fill="auto"/>
            <w:vAlign w:val="bottom"/>
            <w:hideMark/>
          </w:tcPr>
          <w:p w14:paraId="37E0BDBE"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6</w:t>
            </w:r>
          </w:p>
        </w:tc>
        <w:tc>
          <w:tcPr>
            <w:tcW w:w="838" w:type="pct"/>
            <w:tcBorders>
              <w:top w:val="nil"/>
              <w:left w:val="nil"/>
              <w:bottom w:val="single" w:sz="4" w:space="0" w:color="auto"/>
              <w:right w:val="single" w:sz="8" w:space="0" w:color="auto"/>
            </w:tcBorders>
            <w:shd w:val="clear" w:color="000000" w:fill="D9D9D9"/>
            <w:vAlign w:val="bottom"/>
            <w:hideMark/>
          </w:tcPr>
          <w:p w14:paraId="43DBE755"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50,00</w:t>
            </w:r>
          </w:p>
        </w:tc>
      </w:tr>
      <w:tr w:rsidR="00F03FA3" w:rsidRPr="00F03FA3" w14:paraId="0CBCD051" w14:textId="77777777" w:rsidTr="00F03FA3">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3A05205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Kita</w:t>
            </w:r>
          </w:p>
        </w:tc>
        <w:tc>
          <w:tcPr>
            <w:tcW w:w="838" w:type="pct"/>
            <w:tcBorders>
              <w:top w:val="nil"/>
              <w:left w:val="nil"/>
              <w:bottom w:val="single" w:sz="4" w:space="0" w:color="auto"/>
              <w:right w:val="single" w:sz="4" w:space="0" w:color="auto"/>
            </w:tcBorders>
            <w:shd w:val="clear" w:color="auto" w:fill="auto"/>
            <w:vAlign w:val="bottom"/>
            <w:hideMark/>
          </w:tcPr>
          <w:p w14:paraId="71B6F75B"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0</w:t>
            </w:r>
          </w:p>
        </w:tc>
        <w:tc>
          <w:tcPr>
            <w:tcW w:w="838" w:type="pct"/>
            <w:tcBorders>
              <w:top w:val="nil"/>
              <w:left w:val="nil"/>
              <w:bottom w:val="single" w:sz="4" w:space="0" w:color="auto"/>
              <w:right w:val="single" w:sz="8" w:space="0" w:color="auto"/>
            </w:tcBorders>
            <w:shd w:val="clear" w:color="000000" w:fill="D9D9D9"/>
            <w:vAlign w:val="bottom"/>
            <w:hideMark/>
          </w:tcPr>
          <w:p w14:paraId="133C5606"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0,00</w:t>
            </w:r>
          </w:p>
        </w:tc>
      </w:tr>
      <w:tr w:rsidR="00F03FA3" w:rsidRPr="00F03FA3" w14:paraId="00B284B2" w14:textId="77777777" w:rsidTr="00F03FA3">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42906661"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 xml:space="preserve">Iš viso: </w:t>
            </w:r>
          </w:p>
        </w:tc>
        <w:tc>
          <w:tcPr>
            <w:tcW w:w="838" w:type="pct"/>
            <w:tcBorders>
              <w:top w:val="nil"/>
              <w:left w:val="nil"/>
              <w:bottom w:val="single" w:sz="4" w:space="0" w:color="auto"/>
              <w:right w:val="single" w:sz="4" w:space="0" w:color="auto"/>
            </w:tcBorders>
            <w:shd w:val="clear" w:color="000000" w:fill="D9D9D9"/>
            <w:vAlign w:val="bottom"/>
            <w:hideMark/>
          </w:tcPr>
          <w:p w14:paraId="38B45E7F" w14:textId="77777777" w:rsidR="00F03FA3" w:rsidRPr="00F03FA3" w:rsidRDefault="00F03FA3" w:rsidP="00F03FA3">
            <w:pPr>
              <w:jc w:val="center"/>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12</w:t>
            </w:r>
          </w:p>
        </w:tc>
        <w:tc>
          <w:tcPr>
            <w:tcW w:w="838" w:type="pct"/>
            <w:tcBorders>
              <w:top w:val="nil"/>
              <w:left w:val="nil"/>
              <w:bottom w:val="single" w:sz="4" w:space="0" w:color="auto"/>
              <w:right w:val="single" w:sz="8" w:space="0" w:color="auto"/>
            </w:tcBorders>
            <w:shd w:val="clear" w:color="000000" w:fill="D9D9D9"/>
            <w:vAlign w:val="bottom"/>
            <w:hideMark/>
          </w:tcPr>
          <w:p w14:paraId="7A99FE02" w14:textId="77777777" w:rsidR="00F03FA3" w:rsidRPr="00F03FA3" w:rsidRDefault="00F03FA3" w:rsidP="00F03FA3">
            <w:pPr>
              <w:jc w:val="center"/>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100,00</w:t>
            </w:r>
          </w:p>
        </w:tc>
      </w:tr>
      <w:tr w:rsidR="00F03FA3" w:rsidRPr="00F03FA3" w14:paraId="49A0494F" w14:textId="77777777" w:rsidTr="00F03FA3">
        <w:trPr>
          <w:trHeight w:val="300"/>
        </w:trPr>
        <w:tc>
          <w:tcPr>
            <w:tcW w:w="3325" w:type="pct"/>
            <w:tcBorders>
              <w:top w:val="nil"/>
              <w:left w:val="single" w:sz="8" w:space="0" w:color="auto"/>
              <w:bottom w:val="nil"/>
              <w:right w:val="nil"/>
            </w:tcBorders>
            <w:shd w:val="clear" w:color="auto" w:fill="auto"/>
            <w:noWrap/>
            <w:vAlign w:val="bottom"/>
            <w:hideMark/>
          </w:tcPr>
          <w:p w14:paraId="5B995EC7"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Narių pasiskirstymas pagal lytį:</w:t>
            </w:r>
          </w:p>
        </w:tc>
        <w:tc>
          <w:tcPr>
            <w:tcW w:w="838" w:type="pct"/>
            <w:tcBorders>
              <w:top w:val="nil"/>
              <w:left w:val="nil"/>
              <w:bottom w:val="nil"/>
              <w:right w:val="nil"/>
            </w:tcBorders>
            <w:shd w:val="clear" w:color="auto" w:fill="auto"/>
            <w:vAlign w:val="bottom"/>
            <w:hideMark/>
          </w:tcPr>
          <w:p w14:paraId="25D5E864" w14:textId="77777777" w:rsidR="00F03FA3" w:rsidRPr="00F03FA3" w:rsidRDefault="00F03FA3" w:rsidP="00F03FA3">
            <w:pPr>
              <w:jc w:val="left"/>
              <w:rPr>
                <w:rFonts w:ascii="Calibri" w:hAnsi="Calibri" w:cs="Calibri"/>
                <w:b/>
                <w:bCs/>
                <w:color w:val="000000"/>
                <w:sz w:val="22"/>
                <w:szCs w:val="22"/>
                <w:lang w:eastAsia="lt-LT"/>
              </w:rPr>
            </w:pPr>
          </w:p>
        </w:tc>
        <w:tc>
          <w:tcPr>
            <w:tcW w:w="838" w:type="pct"/>
            <w:tcBorders>
              <w:top w:val="nil"/>
              <w:left w:val="nil"/>
              <w:bottom w:val="nil"/>
              <w:right w:val="single" w:sz="8" w:space="0" w:color="auto"/>
            </w:tcBorders>
            <w:shd w:val="clear" w:color="auto" w:fill="auto"/>
            <w:vAlign w:val="bottom"/>
            <w:hideMark/>
          </w:tcPr>
          <w:p w14:paraId="1A40F91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r>
      <w:tr w:rsidR="00F03FA3" w:rsidRPr="00F03FA3" w14:paraId="6C4B181F" w14:textId="77777777" w:rsidTr="00F03FA3">
        <w:trPr>
          <w:trHeight w:val="600"/>
        </w:trPr>
        <w:tc>
          <w:tcPr>
            <w:tcW w:w="3325" w:type="pct"/>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25293BC2"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Lytis</w:t>
            </w:r>
          </w:p>
        </w:tc>
        <w:tc>
          <w:tcPr>
            <w:tcW w:w="838" w:type="pct"/>
            <w:tcBorders>
              <w:top w:val="single" w:sz="4" w:space="0" w:color="auto"/>
              <w:left w:val="nil"/>
              <w:bottom w:val="single" w:sz="4" w:space="0" w:color="auto"/>
              <w:right w:val="single" w:sz="4" w:space="0" w:color="auto"/>
            </w:tcBorders>
            <w:shd w:val="clear" w:color="000000" w:fill="DDEBF7"/>
            <w:vAlign w:val="bottom"/>
            <w:hideMark/>
          </w:tcPr>
          <w:p w14:paraId="39E65612"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Narių skaičius</w:t>
            </w:r>
          </w:p>
        </w:tc>
        <w:tc>
          <w:tcPr>
            <w:tcW w:w="838" w:type="pct"/>
            <w:tcBorders>
              <w:top w:val="single" w:sz="4" w:space="0" w:color="auto"/>
              <w:left w:val="nil"/>
              <w:bottom w:val="single" w:sz="4" w:space="0" w:color="auto"/>
              <w:right w:val="single" w:sz="8" w:space="0" w:color="auto"/>
            </w:tcBorders>
            <w:shd w:val="clear" w:color="000000" w:fill="DDEBF7"/>
            <w:vAlign w:val="bottom"/>
            <w:hideMark/>
          </w:tcPr>
          <w:p w14:paraId="5480CD26"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 xml:space="preserve">Narių dalis, proc. </w:t>
            </w:r>
          </w:p>
        </w:tc>
      </w:tr>
      <w:tr w:rsidR="00F03FA3" w:rsidRPr="00F03FA3" w14:paraId="2F790C47" w14:textId="77777777" w:rsidTr="00F03FA3">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17E95DFE"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Moterys</w:t>
            </w:r>
          </w:p>
        </w:tc>
        <w:tc>
          <w:tcPr>
            <w:tcW w:w="838" w:type="pct"/>
            <w:tcBorders>
              <w:top w:val="nil"/>
              <w:left w:val="nil"/>
              <w:bottom w:val="single" w:sz="4" w:space="0" w:color="auto"/>
              <w:right w:val="single" w:sz="4" w:space="0" w:color="auto"/>
            </w:tcBorders>
            <w:shd w:val="clear" w:color="auto" w:fill="auto"/>
            <w:vAlign w:val="bottom"/>
            <w:hideMark/>
          </w:tcPr>
          <w:p w14:paraId="6EC78F25"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7</w:t>
            </w:r>
          </w:p>
        </w:tc>
        <w:tc>
          <w:tcPr>
            <w:tcW w:w="838" w:type="pct"/>
            <w:tcBorders>
              <w:top w:val="nil"/>
              <w:left w:val="nil"/>
              <w:bottom w:val="single" w:sz="4" w:space="0" w:color="auto"/>
              <w:right w:val="single" w:sz="8" w:space="0" w:color="auto"/>
            </w:tcBorders>
            <w:shd w:val="clear" w:color="000000" w:fill="D9D9D9"/>
            <w:vAlign w:val="bottom"/>
            <w:hideMark/>
          </w:tcPr>
          <w:p w14:paraId="78CB6F48"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58,33</w:t>
            </w:r>
          </w:p>
        </w:tc>
      </w:tr>
      <w:tr w:rsidR="00F03FA3" w:rsidRPr="00F03FA3" w14:paraId="3291CAE1" w14:textId="77777777" w:rsidTr="00F03FA3">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51D8C1A7"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Vyrai</w:t>
            </w:r>
          </w:p>
        </w:tc>
        <w:tc>
          <w:tcPr>
            <w:tcW w:w="838" w:type="pct"/>
            <w:tcBorders>
              <w:top w:val="nil"/>
              <w:left w:val="nil"/>
              <w:bottom w:val="single" w:sz="4" w:space="0" w:color="auto"/>
              <w:right w:val="single" w:sz="4" w:space="0" w:color="auto"/>
            </w:tcBorders>
            <w:shd w:val="clear" w:color="auto" w:fill="auto"/>
            <w:vAlign w:val="bottom"/>
            <w:hideMark/>
          </w:tcPr>
          <w:p w14:paraId="038A16E9"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5</w:t>
            </w:r>
          </w:p>
        </w:tc>
        <w:tc>
          <w:tcPr>
            <w:tcW w:w="838" w:type="pct"/>
            <w:tcBorders>
              <w:top w:val="nil"/>
              <w:left w:val="nil"/>
              <w:bottom w:val="single" w:sz="4" w:space="0" w:color="auto"/>
              <w:right w:val="single" w:sz="8" w:space="0" w:color="auto"/>
            </w:tcBorders>
            <w:shd w:val="clear" w:color="000000" w:fill="D9D9D9"/>
            <w:vAlign w:val="bottom"/>
            <w:hideMark/>
          </w:tcPr>
          <w:p w14:paraId="639DAA0E"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41,67</w:t>
            </w:r>
          </w:p>
        </w:tc>
      </w:tr>
      <w:tr w:rsidR="00F03FA3" w:rsidRPr="00F03FA3" w14:paraId="6B4ADE60" w14:textId="77777777" w:rsidTr="00F03FA3">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1E20F3E1"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 xml:space="preserve">Iš viso: </w:t>
            </w:r>
          </w:p>
        </w:tc>
        <w:tc>
          <w:tcPr>
            <w:tcW w:w="838" w:type="pct"/>
            <w:tcBorders>
              <w:top w:val="nil"/>
              <w:left w:val="nil"/>
              <w:bottom w:val="single" w:sz="4" w:space="0" w:color="auto"/>
              <w:right w:val="single" w:sz="4" w:space="0" w:color="auto"/>
            </w:tcBorders>
            <w:shd w:val="clear" w:color="000000" w:fill="D9D9D9"/>
            <w:vAlign w:val="bottom"/>
            <w:hideMark/>
          </w:tcPr>
          <w:p w14:paraId="7138C5EB" w14:textId="77777777" w:rsidR="00F03FA3" w:rsidRPr="00F03FA3" w:rsidRDefault="00F03FA3" w:rsidP="00F03FA3">
            <w:pPr>
              <w:jc w:val="center"/>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12</w:t>
            </w:r>
          </w:p>
        </w:tc>
        <w:tc>
          <w:tcPr>
            <w:tcW w:w="838" w:type="pct"/>
            <w:tcBorders>
              <w:top w:val="nil"/>
              <w:left w:val="nil"/>
              <w:bottom w:val="single" w:sz="4" w:space="0" w:color="auto"/>
              <w:right w:val="single" w:sz="8" w:space="0" w:color="auto"/>
            </w:tcBorders>
            <w:shd w:val="clear" w:color="000000" w:fill="D9D9D9"/>
            <w:vAlign w:val="bottom"/>
            <w:hideMark/>
          </w:tcPr>
          <w:p w14:paraId="2A0DB7A4" w14:textId="77777777" w:rsidR="00F03FA3" w:rsidRPr="00F03FA3" w:rsidRDefault="00F03FA3" w:rsidP="00F03FA3">
            <w:pPr>
              <w:jc w:val="center"/>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100</w:t>
            </w:r>
          </w:p>
        </w:tc>
      </w:tr>
      <w:tr w:rsidR="00F03FA3" w:rsidRPr="00F03FA3" w14:paraId="2EAE5F9C" w14:textId="77777777" w:rsidTr="00F03FA3">
        <w:trPr>
          <w:trHeight w:val="300"/>
        </w:trPr>
        <w:tc>
          <w:tcPr>
            <w:tcW w:w="3325" w:type="pct"/>
            <w:tcBorders>
              <w:top w:val="nil"/>
              <w:left w:val="single" w:sz="8" w:space="0" w:color="auto"/>
              <w:bottom w:val="nil"/>
              <w:right w:val="nil"/>
            </w:tcBorders>
            <w:shd w:val="clear" w:color="auto" w:fill="auto"/>
            <w:noWrap/>
            <w:vAlign w:val="bottom"/>
            <w:hideMark/>
          </w:tcPr>
          <w:p w14:paraId="3241F3E0"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Narių pasiskirstymas pagal amžių:</w:t>
            </w:r>
          </w:p>
        </w:tc>
        <w:tc>
          <w:tcPr>
            <w:tcW w:w="838" w:type="pct"/>
            <w:tcBorders>
              <w:top w:val="nil"/>
              <w:left w:val="nil"/>
              <w:bottom w:val="nil"/>
              <w:right w:val="nil"/>
            </w:tcBorders>
            <w:shd w:val="clear" w:color="auto" w:fill="auto"/>
            <w:vAlign w:val="bottom"/>
            <w:hideMark/>
          </w:tcPr>
          <w:p w14:paraId="27359A8A" w14:textId="77777777" w:rsidR="00F03FA3" w:rsidRPr="00F03FA3" w:rsidRDefault="00F03FA3" w:rsidP="00F03FA3">
            <w:pPr>
              <w:jc w:val="left"/>
              <w:rPr>
                <w:rFonts w:ascii="Calibri" w:hAnsi="Calibri" w:cs="Calibri"/>
                <w:b/>
                <w:bCs/>
                <w:color w:val="000000"/>
                <w:sz w:val="22"/>
                <w:szCs w:val="22"/>
                <w:lang w:eastAsia="lt-LT"/>
              </w:rPr>
            </w:pPr>
          </w:p>
        </w:tc>
        <w:tc>
          <w:tcPr>
            <w:tcW w:w="838" w:type="pct"/>
            <w:tcBorders>
              <w:top w:val="nil"/>
              <w:left w:val="nil"/>
              <w:bottom w:val="nil"/>
              <w:right w:val="single" w:sz="8" w:space="0" w:color="auto"/>
            </w:tcBorders>
            <w:shd w:val="clear" w:color="auto" w:fill="auto"/>
            <w:vAlign w:val="bottom"/>
            <w:hideMark/>
          </w:tcPr>
          <w:p w14:paraId="4E76628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r>
      <w:tr w:rsidR="00F03FA3" w:rsidRPr="00F03FA3" w14:paraId="1DD6CEAE" w14:textId="77777777" w:rsidTr="00F03FA3">
        <w:trPr>
          <w:trHeight w:val="600"/>
        </w:trPr>
        <w:tc>
          <w:tcPr>
            <w:tcW w:w="3325" w:type="pct"/>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7296AE99"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Amžiaus grupė</w:t>
            </w:r>
          </w:p>
        </w:tc>
        <w:tc>
          <w:tcPr>
            <w:tcW w:w="838" w:type="pct"/>
            <w:tcBorders>
              <w:top w:val="single" w:sz="4" w:space="0" w:color="auto"/>
              <w:left w:val="nil"/>
              <w:bottom w:val="single" w:sz="4" w:space="0" w:color="auto"/>
              <w:right w:val="single" w:sz="4" w:space="0" w:color="auto"/>
            </w:tcBorders>
            <w:shd w:val="clear" w:color="000000" w:fill="DDEBF7"/>
            <w:vAlign w:val="bottom"/>
            <w:hideMark/>
          </w:tcPr>
          <w:p w14:paraId="19B51600"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Narių skaičius</w:t>
            </w:r>
          </w:p>
        </w:tc>
        <w:tc>
          <w:tcPr>
            <w:tcW w:w="838" w:type="pct"/>
            <w:tcBorders>
              <w:top w:val="single" w:sz="4" w:space="0" w:color="auto"/>
              <w:left w:val="nil"/>
              <w:bottom w:val="single" w:sz="4" w:space="0" w:color="auto"/>
              <w:right w:val="single" w:sz="8" w:space="0" w:color="auto"/>
            </w:tcBorders>
            <w:shd w:val="clear" w:color="000000" w:fill="DDEBF7"/>
            <w:vAlign w:val="bottom"/>
            <w:hideMark/>
          </w:tcPr>
          <w:p w14:paraId="5319BF90"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 xml:space="preserve">Narių dalis, proc. </w:t>
            </w:r>
          </w:p>
        </w:tc>
      </w:tr>
      <w:tr w:rsidR="00F03FA3" w:rsidRPr="00F03FA3" w14:paraId="707FFD6F" w14:textId="77777777" w:rsidTr="00F03FA3">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54C3BB1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Asmenys iki 29 m. (imtinai)</w:t>
            </w:r>
          </w:p>
        </w:tc>
        <w:tc>
          <w:tcPr>
            <w:tcW w:w="838" w:type="pct"/>
            <w:tcBorders>
              <w:top w:val="nil"/>
              <w:left w:val="nil"/>
              <w:bottom w:val="single" w:sz="4" w:space="0" w:color="auto"/>
              <w:right w:val="single" w:sz="4" w:space="0" w:color="auto"/>
            </w:tcBorders>
            <w:shd w:val="clear" w:color="auto" w:fill="auto"/>
            <w:vAlign w:val="bottom"/>
            <w:hideMark/>
          </w:tcPr>
          <w:p w14:paraId="73EDE91A"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2</w:t>
            </w:r>
          </w:p>
        </w:tc>
        <w:tc>
          <w:tcPr>
            <w:tcW w:w="838" w:type="pct"/>
            <w:tcBorders>
              <w:top w:val="nil"/>
              <w:left w:val="nil"/>
              <w:bottom w:val="single" w:sz="4" w:space="0" w:color="auto"/>
              <w:right w:val="single" w:sz="8" w:space="0" w:color="auto"/>
            </w:tcBorders>
            <w:shd w:val="clear" w:color="000000" w:fill="D9D9D9"/>
            <w:vAlign w:val="bottom"/>
            <w:hideMark/>
          </w:tcPr>
          <w:p w14:paraId="091472AD"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16,67</w:t>
            </w:r>
          </w:p>
        </w:tc>
      </w:tr>
      <w:tr w:rsidR="00F03FA3" w:rsidRPr="00F03FA3" w14:paraId="216321B9" w14:textId="77777777" w:rsidTr="00F03FA3">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792A7A1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Asmenys nuo 30 iki 40 m. (imtinai)</w:t>
            </w:r>
          </w:p>
        </w:tc>
        <w:tc>
          <w:tcPr>
            <w:tcW w:w="838" w:type="pct"/>
            <w:tcBorders>
              <w:top w:val="nil"/>
              <w:left w:val="nil"/>
              <w:bottom w:val="single" w:sz="4" w:space="0" w:color="auto"/>
              <w:right w:val="single" w:sz="4" w:space="0" w:color="auto"/>
            </w:tcBorders>
            <w:shd w:val="clear" w:color="auto" w:fill="auto"/>
            <w:vAlign w:val="bottom"/>
            <w:hideMark/>
          </w:tcPr>
          <w:p w14:paraId="6D99C9FF"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3</w:t>
            </w:r>
          </w:p>
        </w:tc>
        <w:tc>
          <w:tcPr>
            <w:tcW w:w="838" w:type="pct"/>
            <w:tcBorders>
              <w:top w:val="nil"/>
              <w:left w:val="nil"/>
              <w:bottom w:val="single" w:sz="4" w:space="0" w:color="auto"/>
              <w:right w:val="single" w:sz="8" w:space="0" w:color="auto"/>
            </w:tcBorders>
            <w:shd w:val="clear" w:color="000000" w:fill="D9D9D9"/>
            <w:vAlign w:val="bottom"/>
            <w:hideMark/>
          </w:tcPr>
          <w:p w14:paraId="3FE72429"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25,00</w:t>
            </w:r>
          </w:p>
        </w:tc>
      </w:tr>
      <w:tr w:rsidR="00F03FA3" w:rsidRPr="00F03FA3" w14:paraId="41EB5FED" w14:textId="77777777" w:rsidTr="00F03FA3">
        <w:trPr>
          <w:trHeight w:val="300"/>
        </w:trPr>
        <w:tc>
          <w:tcPr>
            <w:tcW w:w="3325" w:type="pct"/>
            <w:tcBorders>
              <w:top w:val="nil"/>
              <w:left w:val="single" w:sz="8" w:space="0" w:color="auto"/>
              <w:bottom w:val="single" w:sz="4" w:space="0" w:color="auto"/>
              <w:right w:val="single" w:sz="4" w:space="0" w:color="auto"/>
            </w:tcBorders>
            <w:shd w:val="clear" w:color="000000" w:fill="DDEBF7"/>
            <w:noWrap/>
            <w:vAlign w:val="bottom"/>
            <w:hideMark/>
          </w:tcPr>
          <w:p w14:paraId="73116E1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Asmenys nuo 41 m.</w:t>
            </w:r>
          </w:p>
        </w:tc>
        <w:tc>
          <w:tcPr>
            <w:tcW w:w="838" w:type="pct"/>
            <w:tcBorders>
              <w:top w:val="nil"/>
              <w:left w:val="nil"/>
              <w:bottom w:val="single" w:sz="4" w:space="0" w:color="auto"/>
              <w:right w:val="single" w:sz="4" w:space="0" w:color="auto"/>
            </w:tcBorders>
            <w:shd w:val="clear" w:color="auto" w:fill="auto"/>
            <w:vAlign w:val="bottom"/>
            <w:hideMark/>
          </w:tcPr>
          <w:p w14:paraId="7EB9C89D"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7</w:t>
            </w:r>
          </w:p>
        </w:tc>
        <w:tc>
          <w:tcPr>
            <w:tcW w:w="838" w:type="pct"/>
            <w:tcBorders>
              <w:top w:val="nil"/>
              <w:left w:val="nil"/>
              <w:bottom w:val="single" w:sz="4" w:space="0" w:color="auto"/>
              <w:right w:val="single" w:sz="8" w:space="0" w:color="auto"/>
            </w:tcBorders>
            <w:shd w:val="clear" w:color="000000" w:fill="D9D9D9"/>
            <w:vAlign w:val="bottom"/>
            <w:hideMark/>
          </w:tcPr>
          <w:p w14:paraId="385221E7"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58,33</w:t>
            </w:r>
          </w:p>
        </w:tc>
      </w:tr>
      <w:tr w:rsidR="00F03FA3" w:rsidRPr="00F03FA3" w14:paraId="2421AE5F" w14:textId="77777777" w:rsidTr="00F03FA3">
        <w:trPr>
          <w:trHeight w:val="315"/>
        </w:trPr>
        <w:tc>
          <w:tcPr>
            <w:tcW w:w="3325" w:type="pct"/>
            <w:tcBorders>
              <w:top w:val="nil"/>
              <w:left w:val="single" w:sz="8" w:space="0" w:color="auto"/>
              <w:bottom w:val="single" w:sz="8" w:space="0" w:color="auto"/>
              <w:right w:val="single" w:sz="4" w:space="0" w:color="auto"/>
            </w:tcBorders>
            <w:shd w:val="clear" w:color="000000" w:fill="DDEBF7"/>
            <w:noWrap/>
            <w:vAlign w:val="bottom"/>
            <w:hideMark/>
          </w:tcPr>
          <w:p w14:paraId="7DCBEC19"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 xml:space="preserve">Iš viso: </w:t>
            </w:r>
          </w:p>
        </w:tc>
        <w:tc>
          <w:tcPr>
            <w:tcW w:w="838" w:type="pct"/>
            <w:tcBorders>
              <w:top w:val="nil"/>
              <w:left w:val="nil"/>
              <w:bottom w:val="single" w:sz="8" w:space="0" w:color="auto"/>
              <w:right w:val="single" w:sz="4" w:space="0" w:color="auto"/>
            </w:tcBorders>
            <w:shd w:val="clear" w:color="000000" w:fill="D9D9D9"/>
            <w:vAlign w:val="bottom"/>
            <w:hideMark/>
          </w:tcPr>
          <w:p w14:paraId="132D7598" w14:textId="77777777" w:rsidR="00F03FA3" w:rsidRPr="00F03FA3" w:rsidRDefault="00F03FA3" w:rsidP="00F03FA3">
            <w:pPr>
              <w:jc w:val="center"/>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12</w:t>
            </w:r>
          </w:p>
        </w:tc>
        <w:tc>
          <w:tcPr>
            <w:tcW w:w="838" w:type="pct"/>
            <w:tcBorders>
              <w:top w:val="nil"/>
              <w:left w:val="nil"/>
              <w:bottom w:val="single" w:sz="8" w:space="0" w:color="auto"/>
              <w:right w:val="single" w:sz="8" w:space="0" w:color="auto"/>
            </w:tcBorders>
            <w:shd w:val="clear" w:color="000000" w:fill="D9D9D9"/>
            <w:vAlign w:val="bottom"/>
            <w:hideMark/>
          </w:tcPr>
          <w:p w14:paraId="5204FB18" w14:textId="77777777" w:rsidR="00F03FA3" w:rsidRPr="00F03FA3" w:rsidRDefault="00F03FA3" w:rsidP="00F03FA3">
            <w:pPr>
              <w:jc w:val="center"/>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100</w:t>
            </w:r>
          </w:p>
        </w:tc>
      </w:tr>
    </w:tbl>
    <w:p w14:paraId="7C66C671" w14:textId="77777777" w:rsidR="00B43609" w:rsidRPr="00C8590F" w:rsidRDefault="00B43609" w:rsidP="00990982">
      <w:pPr>
        <w:rPr>
          <w:highlight w:val="yellow"/>
        </w:rPr>
      </w:pPr>
    </w:p>
    <w:p w14:paraId="1626C1D8" w14:textId="77777777" w:rsidR="00B43609" w:rsidRPr="00C8590F" w:rsidRDefault="00B43609" w:rsidP="00990982">
      <w:pPr>
        <w:rPr>
          <w:highlight w:val="yellow"/>
        </w:rPr>
      </w:pPr>
    </w:p>
    <w:p w14:paraId="67E73337" w14:textId="77777777" w:rsidR="00B43609" w:rsidRPr="00C8590F" w:rsidRDefault="00B43609" w:rsidP="00990982">
      <w:pPr>
        <w:rPr>
          <w:highlight w:val="yellow"/>
        </w:rPr>
        <w:sectPr w:rsidR="00B43609" w:rsidRPr="00C8590F" w:rsidSect="004D6869">
          <w:type w:val="continuous"/>
          <w:pgSz w:w="11906" w:h="16838"/>
          <w:pgMar w:top="1134" w:right="1134" w:bottom="1134" w:left="1134" w:header="567" w:footer="567" w:gutter="0"/>
          <w:cols w:space="1296"/>
          <w:formProt w:val="0"/>
          <w:titlePg/>
          <w:docGrid w:linePitch="360"/>
        </w:sectPr>
      </w:pPr>
    </w:p>
    <w:p w14:paraId="2BA4A437" w14:textId="77777777" w:rsidR="00B43609" w:rsidRPr="00C8590F" w:rsidRDefault="00B43609" w:rsidP="00BF56BF">
      <w:pPr>
        <w:pStyle w:val="Heading3"/>
        <w:numPr>
          <w:ilvl w:val="1"/>
          <w:numId w:val="1"/>
        </w:numPr>
      </w:pPr>
      <w:bookmarkStart w:id="27" w:name="_Toc119662873"/>
      <w:r w:rsidRPr="00C8590F">
        <w:lastRenderedPageBreak/>
        <w:t>Informacija apie VVG kolegialaus valdymo organo kompetencijų įvairovės užtikrinimą</w:t>
      </w:r>
      <w:bookmarkEnd w:id="27"/>
    </w:p>
    <w:tbl>
      <w:tblPr>
        <w:tblStyle w:val="TableGrid"/>
        <w:tblW w:w="0" w:type="auto"/>
        <w:tblLook w:val="04A0" w:firstRow="1" w:lastRow="0" w:firstColumn="1" w:lastColumn="0" w:noHBand="0" w:noVBand="1"/>
      </w:tblPr>
      <w:tblGrid>
        <w:gridCol w:w="4957"/>
        <w:gridCol w:w="4671"/>
      </w:tblGrid>
      <w:tr w:rsidR="00B43609" w:rsidRPr="00C8590F" w14:paraId="7904F44C" w14:textId="77777777" w:rsidTr="00A86F84">
        <w:tc>
          <w:tcPr>
            <w:tcW w:w="4957" w:type="dxa"/>
            <w:shd w:val="clear" w:color="auto" w:fill="DBE5F1" w:themeFill="accent1" w:themeFillTint="33"/>
          </w:tcPr>
          <w:p w14:paraId="663CA6A6" w14:textId="77777777" w:rsidR="00B43609" w:rsidRPr="00C8590F" w:rsidRDefault="00B43609" w:rsidP="00A86F84">
            <w:r w:rsidRPr="00C8590F">
              <w:t>VVG kolegialaus valdymo organo kompetencijų įvairovės užtikrinimo būdas(-ai)</w:t>
            </w:r>
          </w:p>
        </w:tc>
        <w:tc>
          <w:tcPr>
            <w:tcW w:w="4671" w:type="dxa"/>
            <w:shd w:val="clear" w:color="auto" w:fill="DBE5F1" w:themeFill="accent1" w:themeFillTint="33"/>
          </w:tcPr>
          <w:p w14:paraId="3FD211E2" w14:textId="77777777" w:rsidR="00B43609" w:rsidRPr="00C8590F" w:rsidRDefault="00B43609" w:rsidP="00A86F84">
            <w:r w:rsidRPr="00C8590F">
              <w:t>Pasirinkto būdo pagrindimas ir detalizuojanti informacija</w:t>
            </w:r>
          </w:p>
        </w:tc>
      </w:tr>
      <w:tr w:rsidR="00B43609" w:rsidRPr="00C8590F" w14:paraId="578920BD" w14:textId="77777777" w:rsidTr="00A86F84">
        <w:tc>
          <w:tcPr>
            <w:tcW w:w="4957" w:type="dxa"/>
          </w:tcPr>
          <w:p w14:paraId="4E1D08B6" w14:textId="77777777" w:rsidR="00B43609" w:rsidRPr="00C8590F" w:rsidRDefault="00000000" w:rsidP="00A86F84">
            <w:sdt>
              <w:sdtPr>
                <w:id w:val="-1442754261"/>
                <w14:checkbox>
                  <w14:checked w14:val="0"/>
                  <w14:checkedState w14:val="2612" w14:font="MS Gothic"/>
                  <w14:uncheckedState w14:val="2610" w14:font="MS Gothic"/>
                </w14:checkbox>
              </w:sdtPr>
              <w:sdtContent>
                <w:r w:rsidR="00B43609" w:rsidRPr="00C8590F">
                  <w:rPr>
                    <w:rFonts w:ascii="MS Gothic" w:eastAsia="MS Gothic" w:hAnsi="MS Gothic"/>
                  </w:rPr>
                  <w:t>☐</w:t>
                </w:r>
              </w:sdtContent>
            </w:sdt>
            <w:r w:rsidR="00B43609" w:rsidRPr="00C8590F">
              <w:t xml:space="preserve"> VVG kolegialaus organo nariai turi mokslo ar ekspertinių žinių žaliosios pertvarkos, sumanių kaimų ir (ar) miestų srityse;</w:t>
            </w:r>
          </w:p>
          <w:p w14:paraId="4AE406C2" w14:textId="77777777" w:rsidR="00B43609" w:rsidRPr="00C8590F" w:rsidRDefault="00000000" w:rsidP="00A86F84">
            <w:sdt>
              <w:sdtPr>
                <w:id w:val="665824273"/>
                <w14:checkbox>
                  <w14:checked w14:val="0"/>
                  <w14:checkedState w14:val="2612" w14:font="MS Gothic"/>
                  <w14:uncheckedState w14:val="2610" w14:font="MS Gothic"/>
                </w14:checkbox>
              </w:sdtPr>
              <w:sdtContent>
                <w:r w:rsidR="00B43609" w:rsidRPr="00C8590F">
                  <w:rPr>
                    <w:rFonts w:ascii="MS Gothic" w:eastAsia="MS Gothic" w:hAnsi="MS Gothic"/>
                  </w:rPr>
                  <w:t>☐</w:t>
                </w:r>
              </w:sdtContent>
            </w:sdt>
            <w:r w:rsidR="00B43609" w:rsidRPr="00C8590F">
              <w:t xml:space="preserve"> VVG sudarė patariamąją novatorių darbo grupę, pasitelkdama mokslo ar ekspertinių žinių žaliosios pertvarkos, sumanių kaimų ir (ar) miestų srityse turinčius ekspertus;</w:t>
            </w:r>
          </w:p>
          <w:p w14:paraId="28E415BF" w14:textId="77777777" w:rsidR="00B43609" w:rsidRPr="00C8590F" w:rsidRDefault="00000000" w:rsidP="00A86F84">
            <w:sdt>
              <w:sdtPr>
                <w:id w:val="1824847814"/>
                <w14:checkbox>
                  <w14:checked w14:val="0"/>
                  <w14:checkedState w14:val="2612" w14:font="MS Gothic"/>
                  <w14:uncheckedState w14:val="2610" w14:font="MS Gothic"/>
                </w14:checkbox>
              </w:sdtPr>
              <w:sdtContent>
                <w:r w:rsidR="00B43609" w:rsidRPr="00C8590F">
                  <w:rPr>
                    <w:rFonts w:ascii="MS Gothic" w:eastAsia="MS Gothic" w:hAnsi="MS Gothic"/>
                  </w:rPr>
                  <w:t>☐</w:t>
                </w:r>
              </w:sdtContent>
            </w:sdt>
            <w:r w:rsidR="00B43609" w:rsidRPr="00C8590F">
              <w:t xml:space="preserve"> VVG sudarė bendradarbiavimo sutartį su mokslo įstaiga(-omis), turinčiomis žinių žaliosios pertvarkos, sumanių kaimų ir (ar) miestų srityse;</w:t>
            </w:r>
          </w:p>
          <w:p w14:paraId="0AC4EAD1" w14:textId="2D4111C7" w:rsidR="00B43609" w:rsidRPr="00C8590F" w:rsidRDefault="00000000" w:rsidP="00990982">
            <w:sdt>
              <w:sdtPr>
                <w:id w:val="-582688991"/>
                <w14:checkbox>
                  <w14:checked w14:val="1"/>
                  <w14:checkedState w14:val="2612" w14:font="MS Gothic"/>
                  <w14:uncheckedState w14:val="2610" w14:font="MS Gothic"/>
                </w14:checkbox>
              </w:sdtPr>
              <w:sdtContent>
                <w:r w:rsidR="00A45E3D">
                  <w:rPr>
                    <w:rFonts w:ascii="MS Gothic" w:eastAsia="MS Gothic" w:hAnsi="MS Gothic" w:hint="eastAsia"/>
                  </w:rPr>
                  <w:t>☒</w:t>
                </w:r>
              </w:sdtContent>
            </w:sdt>
            <w:r w:rsidR="00B43609" w:rsidRPr="00C8590F">
              <w:t xml:space="preserve"> Netaikoma.</w:t>
            </w:r>
          </w:p>
        </w:tc>
        <w:tc>
          <w:tcPr>
            <w:tcW w:w="4671" w:type="dxa"/>
          </w:tcPr>
          <w:sdt>
            <w:sdtPr>
              <w:id w:val="1739437794"/>
              <w:placeholder>
                <w:docPart w:val="8CDAC5D4D4534A04865FA78D4C59002F"/>
              </w:placeholder>
              <w:showingPlcHdr/>
            </w:sdtPr>
            <w:sdtContent>
              <w:p w14:paraId="639EA0BB" w14:textId="39503412" w:rsidR="00B43609" w:rsidRPr="00C8590F" w:rsidRDefault="00B43609" w:rsidP="00990982">
                <w:r w:rsidRPr="00C8590F">
                  <w:rPr>
                    <w:rStyle w:val="PlaceholderText"/>
                  </w:rPr>
                  <w:t>Norėdami įvesti tekstą, spustelėkite arba bakstelėkite čia.</w:t>
                </w:r>
              </w:p>
            </w:sdtContent>
          </w:sdt>
        </w:tc>
      </w:tr>
    </w:tbl>
    <w:p w14:paraId="42B9E7B3" w14:textId="21480518" w:rsidR="00B43609" w:rsidRDefault="00B43609" w:rsidP="00B43609"/>
    <w:p w14:paraId="62F82489" w14:textId="77777777" w:rsidR="006C7317" w:rsidRDefault="006C7317" w:rsidP="00B43609"/>
    <w:p w14:paraId="70FA8D39" w14:textId="77777777" w:rsidR="00B43609" w:rsidRPr="00C8590F" w:rsidRDefault="00B43609" w:rsidP="00B43609">
      <w:pPr>
        <w:sectPr w:rsidR="00B43609" w:rsidRPr="00C8590F" w:rsidSect="004D6869">
          <w:type w:val="continuous"/>
          <w:pgSz w:w="11906" w:h="16838"/>
          <w:pgMar w:top="1134" w:right="1134" w:bottom="1134" w:left="1134" w:header="567" w:footer="567" w:gutter="0"/>
          <w:cols w:space="1296"/>
          <w:titlePg/>
          <w:docGrid w:linePitch="360"/>
        </w:sectPr>
      </w:pPr>
    </w:p>
    <w:p w14:paraId="0647F3B5" w14:textId="77777777" w:rsidR="00B43609" w:rsidRPr="00C8590F" w:rsidRDefault="00B43609" w:rsidP="00BF56BF">
      <w:pPr>
        <w:pStyle w:val="Heading3"/>
        <w:numPr>
          <w:ilvl w:val="1"/>
          <w:numId w:val="1"/>
        </w:numPr>
      </w:pPr>
      <w:bookmarkStart w:id="28" w:name="_Toc119662874"/>
      <w:r w:rsidRPr="00C8590F">
        <w:lastRenderedPageBreak/>
        <w:t>VVG vertybės</w:t>
      </w:r>
      <w:bookmarkEnd w:id="28"/>
    </w:p>
    <w:p w14:paraId="680FC70C" w14:textId="6928CE5E" w:rsidR="00A45E3D" w:rsidRPr="009B734F" w:rsidRDefault="00A45E3D" w:rsidP="00A45E3D">
      <w:pPr>
        <w:ind w:firstLine="851"/>
      </w:pPr>
      <w:r w:rsidRPr="009B734F">
        <w:t xml:space="preserve">Tauragės rajono VVG turi daugiau nei 10 metų VVG darbo patirtį. Įgyvendinant </w:t>
      </w:r>
      <w:r w:rsidRPr="009B734F">
        <w:rPr>
          <w:i/>
        </w:rPr>
        <w:t>LEADER</w:t>
      </w:r>
      <w:r w:rsidRPr="009B734F">
        <w:t xml:space="preserve"> metodą, Tauragės rajono VVG sudėtis keitėsi, tačiau buvo išlaikytas tęstinumas ir naudojamasi jau sukaupta patirtimi, įgyta </w:t>
      </w:r>
      <w:r>
        <w:t xml:space="preserve">įgyvendinant VPS. </w:t>
      </w:r>
      <w:r w:rsidRPr="009B734F">
        <w:t xml:space="preserve">Dar tik pradėję savo veiklą Tauragės rajono VVG apibrėžė visiems grupės nariams priimtinas </w:t>
      </w:r>
      <w:r w:rsidRPr="009B734F">
        <w:rPr>
          <w:b/>
          <w:i/>
        </w:rPr>
        <w:t>vertybes:</w:t>
      </w:r>
    </w:p>
    <w:p w14:paraId="4053F911" w14:textId="77777777" w:rsidR="00A45E3D" w:rsidRPr="009B734F" w:rsidRDefault="00A45E3D" w:rsidP="00A45E3D">
      <w:pPr>
        <w:numPr>
          <w:ilvl w:val="0"/>
          <w:numId w:val="37"/>
        </w:numPr>
        <w:ind w:left="0" w:firstLine="851"/>
      </w:pPr>
      <w:r w:rsidRPr="009B734F">
        <w:t>tolerancija;</w:t>
      </w:r>
    </w:p>
    <w:p w14:paraId="7086D59E" w14:textId="77777777" w:rsidR="00A45E3D" w:rsidRPr="009B734F" w:rsidRDefault="00A45E3D" w:rsidP="00A45E3D">
      <w:pPr>
        <w:numPr>
          <w:ilvl w:val="0"/>
          <w:numId w:val="37"/>
        </w:numPr>
        <w:ind w:left="0" w:firstLine="851"/>
      </w:pPr>
      <w:r w:rsidRPr="009B734F">
        <w:t>pagarba kito nuomonei;</w:t>
      </w:r>
    </w:p>
    <w:p w14:paraId="7FBE036F" w14:textId="77777777" w:rsidR="00A45E3D" w:rsidRPr="009B734F" w:rsidRDefault="00A45E3D" w:rsidP="00A45E3D">
      <w:pPr>
        <w:numPr>
          <w:ilvl w:val="0"/>
          <w:numId w:val="37"/>
        </w:numPr>
        <w:ind w:left="0" w:firstLine="851"/>
      </w:pPr>
      <w:r w:rsidRPr="009B734F">
        <w:t>savo nuomonės išsakymas „čia ir dabar“;</w:t>
      </w:r>
    </w:p>
    <w:p w14:paraId="3796AF0A" w14:textId="77777777" w:rsidR="00A45E3D" w:rsidRPr="009B734F" w:rsidRDefault="00A45E3D" w:rsidP="00A45E3D">
      <w:pPr>
        <w:numPr>
          <w:ilvl w:val="0"/>
          <w:numId w:val="37"/>
        </w:numPr>
        <w:ind w:left="0" w:firstLine="851"/>
      </w:pPr>
      <w:r w:rsidRPr="009B734F">
        <w:t>pareigingumas, įsipareigojimų vykdymas;</w:t>
      </w:r>
    </w:p>
    <w:p w14:paraId="2AC5D3E6" w14:textId="77777777" w:rsidR="00A45E3D" w:rsidRPr="009B734F" w:rsidRDefault="00A45E3D" w:rsidP="00A45E3D">
      <w:pPr>
        <w:numPr>
          <w:ilvl w:val="0"/>
          <w:numId w:val="37"/>
        </w:numPr>
        <w:ind w:left="0" w:firstLine="851"/>
      </w:pPr>
      <w:r w:rsidRPr="009B734F">
        <w:t>sąžiningumas;</w:t>
      </w:r>
    </w:p>
    <w:p w14:paraId="025EDA0D" w14:textId="77777777" w:rsidR="00A45E3D" w:rsidRPr="009B734F" w:rsidRDefault="00A45E3D" w:rsidP="00A45E3D">
      <w:pPr>
        <w:numPr>
          <w:ilvl w:val="0"/>
          <w:numId w:val="37"/>
        </w:numPr>
        <w:ind w:left="0" w:firstLine="851"/>
      </w:pPr>
      <w:r w:rsidRPr="009B734F">
        <w:t>lygiavertiškumas;</w:t>
      </w:r>
    </w:p>
    <w:p w14:paraId="0BDFE0BE" w14:textId="77777777" w:rsidR="00A45E3D" w:rsidRPr="009B734F" w:rsidRDefault="00A45E3D" w:rsidP="00A45E3D">
      <w:pPr>
        <w:numPr>
          <w:ilvl w:val="0"/>
          <w:numId w:val="37"/>
        </w:numPr>
        <w:ind w:left="0" w:firstLine="851"/>
      </w:pPr>
      <w:r w:rsidRPr="009B734F">
        <w:t>patirtis;</w:t>
      </w:r>
    </w:p>
    <w:p w14:paraId="26BD9F76" w14:textId="77777777" w:rsidR="00A45E3D" w:rsidRPr="009B734F" w:rsidRDefault="00A45E3D" w:rsidP="00A45E3D">
      <w:pPr>
        <w:numPr>
          <w:ilvl w:val="0"/>
          <w:numId w:val="37"/>
        </w:numPr>
        <w:ind w:left="0" w:firstLine="851"/>
      </w:pPr>
      <w:r w:rsidRPr="009B734F">
        <w:t>pasitikėjimas komandiniu sprendimu;</w:t>
      </w:r>
    </w:p>
    <w:p w14:paraId="539B3272" w14:textId="77777777" w:rsidR="00A45E3D" w:rsidRPr="009B734F" w:rsidRDefault="00A45E3D" w:rsidP="00A45E3D">
      <w:pPr>
        <w:numPr>
          <w:ilvl w:val="0"/>
          <w:numId w:val="37"/>
        </w:numPr>
        <w:ind w:left="0" w:firstLine="851"/>
      </w:pPr>
      <w:r w:rsidRPr="009B734F">
        <w:t>idėjinis pasišventimas;</w:t>
      </w:r>
    </w:p>
    <w:p w14:paraId="03EB200A" w14:textId="77777777" w:rsidR="00A45E3D" w:rsidRPr="009B734F" w:rsidRDefault="00A45E3D" w:rsidP="00A45E3D">
      <w:pPr>
        <w:numPr>
          <w:ilvl w:val="0"/>
          <w:numId w:val="37"/>
        </w:numPr>
        <w:ind w:left="0" w:firstLine="851"/>
      </w:pPr>
      <w:r w:rsidRPr="009B734F">
        <w:t>kūrybiškumas;</w:t>
      </w:r>
    </w:p>
    <w:p w14:paraId="6E38C88B" w14:textId="77777777" w:rsidR="00A45E3D" w:rsidRPr="009B734F" w:rsidRDefault="00A45E3D" w:rsidP="00A45E3D">
      <w:pPr>
        <w:numPr>
          <w:ilvl w:val="0"/>
          <w:numId w:val="37"/>
        </w:numPr>
        <w:ind w:left="0" w:firstLine="851"/>
      </w:pPr>
      <w:r w:rsidRPr="009B734F">
        <w:t>naujas požiūris;</w:t>
      </w:r>
    </w:p>
    <w:p w14:paraId="13725D15" w14:textId="77777777" w:rsidR="00A45E3D" w:rsidRPr="009B734F" w:rsidRDefault="00A45E3D" w:rsidP="00A45E3D">
      <w:pPr>
        <w:numPr>
          <w:ilvl w:val="0"/>
          <w:numId w:val="37"/>
        </w:numPr>
        <w:ind w:left="0" w:firstLine="851"/>
      </w:pPr>
      <w:r w:rsidRPr="009B734F">
        <w:t>optimizmas, pozityvus požiūris;</w:t>
      </w:r>
    </w:p>
    <w:p w14:paraId="2569A75A" w14:textId="77777777" w:rsidR="00A45E3D" w:rsidRPr="009B734F" w:rsidRDefault="00A45E3D" w:rsidP="00A45E3D">
      <w:pPr>
        <w:numPr>
          <w:ilvl w:val="0"/>
          <w:numId w:val="37"/>
        </w:numPr>
        <w:ind w:left="0" w:firstLine="851"/>
      </w:pPr>
      <w:r w:rsidRPr="009B734F">
        <w:t>savarankiškumas, papildomumas;</w:t>
      </w:r>
    </w:p>
    <w:p w14:paraId="6145EE6D" w14:textId="77777777" w:rsidR="00A45E3D" w:rsidRPr="009B734F" w:rsidRDefault="00A45E3D" w:rsidP="00A45E3D">
      <w:pPr>
        <w:numPr>
          <w:ilvl w:val="0"/>
          <w:numId w:val="37"/>
        </w:numPr>
        <w:ind w:left="0" w:firstLine="851"/>
      </w:pPr>
      <w:r w:rsidRPr="009B734F">
        <w:t xml:space="preserve">viešumas, atskaitomybė ir skaidrumas. </w:t>
      </w:r>
    </w:p>
    <w:p w14:paraId="5883A6FE" w14:textId="77777777" w:rsidR="00B43609" w:rsidRPr="00C8590F" w:rsidRDefault="00B43609" w:rsidP="00BF56BF">
      <w:pPr>
        <w:pStyle w:val="Heading3"/>
        <w:numPr>
          <w:ilvl w:val="1"/>
          <w:numId w:val="1"/>
        </w:numPr>
      </w:pPr>
      <w:bookmarkStart w:id="29" w:name="_Toc119662875"/>
      <w:r w:rsidRPr="00C8590F">
        <w:t>VVG teritorijos vizija iki 2030 m.</w:t>
      </w:r>
      <w:bookmarkEnd w:id="29"/>
    </w:p>
    <w:p w14:paraId="39C61759" w14:textId="1175E040" w:rsidR="001B7B9C" w:rsidRPr="00C8590F" w:rsidRDefault="00A45E3D" w:rsidP="00A45E3D">
      <w:pPr>
        <w:ind w:firstLine="851"/>
      </w:pPr>
      <w:bookmarkStart w:id="30" w:name="_Hlk132225490"/>
      <w:r w:rsidRPr="009B734F">
        <w:t xml:space="preserve">Tauragės rajono kaimiškos vietovės – tai darniai besivystantis kraštas, kuriame subalansuotai tenkinami materialiniai ir </w:t>
      </w:r>
      <w:r>
        <w:t>socialiniai</w:t>
      </w:r>
      <w:r w:rsidRPr="009B734F">
        <w:t xml:space="preserve"> gyventojų poreikiai. Dėl geros geografinės situacijos, sukurtos verslui palankios aplinkos, plėtojamo viešosios infrastruktūros</w:t>
      </w:r>
      <w:r>
        <w:t xml:space="preserve"> prieinamumo</w:t>
      </w:r>
      <w:r w:rsidRPr="009B734F">
        <w:t xml:space="preserve"> bei aktyvių žmonių Tauragės rajonas taps vieta, kurioje: </w:t>
      </w:r>
      <w:r>
        <w:t>patogu</w:t>
      </w:r>
      <w:r w:rsidRPr="009B734F">
        <w:t xml:space="preserve"> jame </w:t>
      </w:r>
      <w:r>
        <w:t>gyvenantiems ir at</w:t>
      </w:r>
      <w:r w:rsidRPr="009B734F">
        <w:t xml:space="preserve">vykstantiems; didės kaimo gyventojų verslumas, augs ekonomika ir mažės nedarbas; </w:t>
      </w:r>
      <w:r>
        <w:t>didės socialinė įtrauktis</w:t>
      </w:r>
      <w:r w:rsidRPr="009B734F">
        <w:t xml:space="preserve"> ir pilietiškumas, tvirtės bendruomenės, žmonės aktyviau dalyvaus kaimo plėtroje,</w:t>
      </w:r>
      <w:r>
        <w:t xml:space="preserve"> o</w:t>
      </w:r>
      <w:r w:rsidRPr="009B734F">
        <w:t xml:space="preserve"> jauni žmonės mieliau liks gyventi kaime.</w:t>
      </w:r>
    </w:p>
    <w:p w14:paraId="080B4A76" w14:textId="77777777" w:rsidR="00B43609" w:rsidRPr="00C8590F" w:rsidRDefault="00B43609" w:rsidP="00BF56BF">
      <w:pPr>
        <w:pStyle w:val="Heading3"/>
        <w:numPr>
          <w:ilvl w:val="1"/>
          <w:numId w:val="1"/>
        </w:numPr>
      </w:pPr>
      <w:bookmarkStart w:id="31" w:name="_Toc119662876"/>
      <w:bookmarkEnd w:id="30"/>
      <w:r w:rsidRPr="00C8590F">
        <w:t>VVG misija</w:t>
      </w:r>
      <w:bookmarkEnd w:id="31"/>
    </w:p>
    <w:p w14:paraId="20BE6680" w14:textId="527486A3" w:rsidR="002112D7" w:rsidRPr="00A45E3D" w:rsidRDefault="00A45E3D" w:rsidP="002112D7">
      <w:r w:rsidRPr="00A45E3D">
        <w:rPr>
          <w:color w:val="000000"/>
        </w:rPr>
        <w:t>Inicijuoti ir organizuoti kaimo bendruomenių ir veiklos partnerių veiklą, sprendžiant vietos socialines, gamtosaugos, kultūros paveldo ir kitas problemas, atstovauti Tauragės rajono kaimo gyventojų interesams.</w:t>
      </w:r>
    </w:p>
    <w:p w14:paraId="0E0AD7F1" w14:textId="5B3C3155" w:rsidR="00BD5766" w:rsidRPr="00C8590F" w:rsidRDefault="00BD5766" w:rsidP="00BD5766">
      <w:pPr>
        <w:pStyle w:val="Heading1"/>
      </w:pPr>
      <w:bookmarkStart w:id="32" w:name="_Toc119662877"/>
      <w:r w:rsidRPr="00C8590F">
        <w:lastRenderedPageBreak/>
        <w:t xml:space="preserve">II </w:t>
      </w:r>
      <w:r w:rsidR="009C7604" w:rsidRPr="00C8590F">
        <w:t>skyrius</w:t>
      </w:r>
      <w:r w:rsidRPr="00C8590F">
        <w:t>: Ko mes siekiame? (VPS tikslai</w:t>
      </w:r>
      <w:r w:rsidR="00110283" w:rsidRPr="00C8590F">
        <w:t xml:space="preserve">, </w:t>
      </w:r>
      <w:r w:rsidR="009F1CCB" w:rsidRPr="00C8590F">
        <w:t xml:space="preserve">rodikliai ir </w:t>
      </w:r>
      <w:r w:rsidR="00110283" w:rsidRPr="00C8590F">
        <w:t>siekiami pokyč</w:t>
      </w:r>
      <w:r w:rsidRPr="00C8590F">
        <w:t>iai)</w:t>
      </w:r>
      <w:bookmarkEnd w:id="32"/>
    </w:p>
    <w:p w14:paraId="508B41DA" w14:textId="3204F0D1" w:rsidR="009F1CCB" w:rsidRPr="00C8590F" w:rsidRDefault="009F1CCB" w:rsidP="00BF56BF">
      <w:pPr>
        <w:pStyle w:val="Heading2"/>
        <w:numPr>
          <w:ilvl w:val="0"/>
          <w:numId w:val="1"/>
        </w:numPr>
      </w:pPr>
      <w:bookmarkStart w:id="33" w:name="_Toc119662878"/>
      <w:r w:rsidRPr="00C8590F">
        <w:t>VVG teritorijai aktualūs BŽŪP tikslai</w:t>
      </w:r>
      <w:bookmarkEnd w:id="33"/>
    </w:p>
    <w:tbl>
      <w:tblPr>
        <w:tblW w:w="5000" w:type="pct"/>
        <w:tblLook w:val="04A0" w:firstRow="1" w:lastRow="0" w:firstColumn="1" w:lastColumn="0" w:noHBand="0" w:noVBand="1"/>
      </w:tblPr>
      <w:tblGrid>
        <w:gridCol w:w="1656"/>
        <w:gridCol w:w="6413"/>
        <w:gridCol w:w="1549"/>
      </w:tblGrid>
      <w:tr w:rsidR="00F03FA3" w:rsidRPr="00F03FA3" w14:paraId="7CD2C0D9" w14:textId="77777777" w:rsidTr="00F03FA3">
        <w:trPr>
          <w:trHeight w:val="1500"/>
        </w:trPr>
        <w:tc>
          <w:tcPr>
            <w:tcW w:w="888" w:type="pct"/>
            <w:tcBorders>
              <w:top w:val="single" w:sz="4" w:space="0" w:color="auto"/>
              <w:left w:val="single" w:sz="8" w:space="0" w:color="auto"/>
              <w:bottom w:val="single" w:sz="4" w:space="0" w:color="auto"/>
              <w:right w:val="single" w:sz="4" w:space="0" w:color="auto"/>
            </w:tcBorders>
            <w:shd w:val="clear" w:color="000000" w:fill="DDEBF7"/>
            <w:hideMark/>
          </w:tcPr>
          <w:p w14:paraId="0BD606AA"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c>
          <w:tcPr>
            <w:tcW w:w="3361" w:type="pct"/>
            <w:tcBorders>
              <w:top w:val="single" w:sz="4" w:space="0" w:color="auto"/>
              <w:left w:val="nil"/>
              <w:bottom w:val="single" w:sz="4" w:space="0" w:color="auto"/>
              <w:right w:val="single" w:sz="4" w:space="0" w:color="auto"/>
            </w:tcBorders>
            <w:shd w:val="clear" w:color="000000" w:fill="DDEBF7"/>
            <w:noWrap/>
            <w:hideMark/>
          </w:tcPr>
          <w:p w14:paraId="2CCA4C40"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BŽŪP tikslas</w:t>
            </w:r>
          </w:p>
        </w:tc>
        <w:tc>
          <w:tcPr>
            <w:tcW w:w="752" w:type="pct"/>
            <w:tcBorders>
              <w:top w:val="single" w:sz="4" w:space="0" w:color="auto"/>
              <w:left w:val="nil"/>
              <w:bottom w:val="single" w:sz="4" w:space="0" w:color="auto"/>
              <w:right w:val="single" w:sz="8" w:space="0" w:color="auto"/>
            </w:tcBorders>
            <w:shd w:val="clear" w:color="000000" w:fill="DDEBF7"/>
            <w:hideMark/>
          </w:tcPr>
          <w:p w14:paraId="67DBF855"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Ar tikslas įgyvendinamas VVG teritorijoje</w:t>
            </w:r>
          </w:p>
        </w:tc>
      </w:tr>
      <w:tr w:rsidR="00F03FA3" w:rsidRPr="00F03FA3" w14:paraId="03AC9238" w14:textId="77777777" w:rsidTr="00F03FA3">
        <w:trPr>
          <w:trHeight w:val="375"/>
        </w:trPr>
        <w:tc>
          <w:tcPr>
            <w:tcW w:w="888" w:type="pct"/>
            <w:tcBorders>
              <w:top w:val="nil"/>
              <w:left w:val="single" w:sz="8" w:space="0" w:color="auto"/>
              <w:bottom w:val="single" w:sz="4" w:space="0" w:color="auto"/>
              <w:right w:val="single" w:sz="4" w:space="0" w:color="auto"/>
            </w:tcBorders>
            <w:shd w:val="clear" w:color="000000" w:fill="DDEBF7"/>
            <w:hideMark/>
          </w:tcPr>
          <w:p w14:paraId="3C3D3B38" w14:textId="77777777" w:rsidR="00F03FA3" w:rsidRPr="00F03FA3" w:rsidRDefault="00F03FA3" w:rsidP="00F03FA3">
            <w:pPr>
              <w:jc w:val="center"/>
              <w:rPr>
                <w:rFonts w:ascii="Calibri" w:hAnsi="Calibri" w:cs="Calibri"/>
                <w:b/>
                <w:bCs/>
                <w:color w:val="000000"/>
                <w:sz w:val="28"/>
                <w:szCs w:val="28"/>
                <w:lang w:eastAsia="lt-LT"/>
              </w:rPr>
            </w:pPr>
            <w:r w:rsidRPr="00F03FA3">
              <w:rPr>
                <w:rFonts w:ascii="Calibri" w:hAnsi="Calibri" w:cs="Calibri"/>
                <w:b/>
                <w:bCs/>
                <w:color w:val="000000"/>
                <w:sz w:val="28"/>
                <w:szCs w:val="28"/>
                <w:lang w:eastAsia="lt-LT"/>
              </w:rPr>
              <w:t>A</w:t>
            </w:r>
          </w:p>
        </w:tc>
        <w:tc>
          <w:tcPr>
            <w:tcW w:w="3361" w:type="pct"/>
            <w:tcBorders>
              <w:top w:val="nil"/>
              <w:left w:val="nil"/>
              <w:bottom w:val="single" w:sz="4" w:space="0" w:color="auto"/>
              <w:right w:val="single" w:sz="4" w:space="0" w:color="auto"/>
            </w:tcBorders>
            <w:shd w:val="clear" w:color="000000" w:fill="DDEBF7"/>
            <w:noWrap/>
            <w:hideMark/>
          </w:tcPr>
          <w:p w14:paraId="1415ACE3" w14:textId="77777777" w:rsidR="00F03FA3" w:rsidRPr="00F03FA3" w:rsidRDefault="00F03FA3" w:rsidP="00F03FA3">
            <w:pPr>
              <w:jc w:val="left"/>
              <w:rPr>
                <w:rFonts w:ascii="Calibri" w:hAnsi="Calibri" w:cs="Calibri"/>
                <w:b/>
                <w:bCs/>
                <w:color w:val="000000"/>
                <w:sz w:val="28"/>
                <w:szCs w:val="28"/>
                <w:lang w:eastAsia="lt-LT"/>
              </w:rPr>
            </w:pPr>
            <w:r w:rsidRPr="00F03FA3">
              <w:rPr>
                <w:rFonts w:ascii="Calibri" w:hAnsi="Calibri" w:cs="Calibri"/>
                <w:b/>
                <w:bCs/>
                <w:color w:val="000000"/>
                <w:sz w:val="28"/>
                <w:szCs w:val="28"/>
                <w:lang w:eastAsia="lt-LT"/>
              </w:rPr>
              <w:t>BIVP priemonei taikomi BŽŪP tikslai (privalomi)</w:t>
            </w:r>
          </w:p>
        </w:tc>
        <w:tc>
          <w:tcPr>
            <w:tcW w:w="752" w:type="pct"/>
            <w:tcBorders>
              <w:top w:val="nil"/>
              <w:left w:val="nil"/>
              <w:bottom w:val="nil"/>
              <w:right w:val="single" w:sz="8" w:space="0" w:color="auto"/>
            </w:tcBorders>
            <w:shd w:val="clear" w:color="000000" w:fill="DDEBF7"/>
            <w:hideMark/>
          </w:tcPr>
          <w:p w14:paraId="1E963644" w14:textId="77777777" w:rsidR="00F03FA3" w:rsidRPr="00F03FA3" w:rsidRDefault="00F03FA3" w:rsidP="00F03FA3">
            <w:pPr>
              <w:jc w:val="center"/>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 </w:t>
            </w:r>
          </w:p>
        </w:tc>
      </w:tr>
      <w:tr w:rsidR="00F03FA3" w:rsidRPr="00F03FA3" w14:paraId="3FBF2138" w14:textId="77777777" w:rsidTr="00F03FA3">
        <w:trPr>
          <w:trHeight w:val="900"/>
        </w:trPr>
        <w:tc>
          <w:tcPr>
            <w:tcW w:w="888" w:type="pct"/>
            <w:tcBorders>
              <w:top w:val="nil"/>
              <w:left w:val="single" w:sz="8" w:space="0" w:color="auto"/>
              <w:bottom w:val="single" w:sz="4" w:space="0" w:color="auto"/>
              <w:right w:val="single" w:sz="4" w:space="0" w:color="auto"/>
            </w:tcBorders>
            <w:shd w:val="clear" w:color="000000" w:fill="DDEBF7"/>
            <w:hideMark/>
          </w:tcPr>
          <w:p w14:paraId="0E7214B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8 konkretus tikslas (h punktas)</w:t>
            </w:r>
          </w:p>
        </w:tc>
        <w:tc>
          <w:tcPr>
            <w:tcW w:w="3361" w:type="pct"/>
            <w:tcBorders>
              <w:top w:val="nil"/>
              <w:left w:val="nil"/>
              <w:bottom w:val="single" w:sz="4" w:space="0" w:color="auto"/>
              <w:right w:val="single" w:sz="4" w:space="0" w:color="auto"/>
            </w:tcBorders>
            <w:shd w:val="clear" w:color="000000" w:fill="DDEBF7"/>
            <w:hideMark/>
          </w:tcPr>
          <w:p w14:paraId="49913D9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SO8. Skatinti užimtumą, augimą, lyčių lygybę, įskaitant moterų dalyvavimą ūkininkavimo veikloje, socialinę įtrauktį ir vietos plėtrą kaimo vietovėse, įskaitant žiedinę bioekonomiką ir tvarią miškininkystę</w:t>
            </w:r>
          </w:p>
        </w:tc>
        <w:tc>
          <w:tcPr>
            <w:tcW w:w="752" w:type="pct"/>
            <w:tcBorders>
              <w:top w:val="single" w:sz="4" w:space="0" w:color="auto"/>
              <w:left w:val="nil"/>
              <w:bottom w:val="nil"/>
              <w:right w:val="single" w:sz="8" w:space="0" w:color="auto"/>
            </w:tcBorders>
            <w:shd w:val="clear" w:color="000000" w:fill="FFF2CC"/>
            <w:noWrap/>
            <w:hideMark/>
          </w:tcPr>
          <w:p w14:paraId="63F4C1E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7D058C16" w14:textId="77777777" w:rsidTr="00F03FA3">
        <w:trPr>
          <w:trHeight w:val="600"/>
        </w:trPr>
        <w:tc>
          <w:tcPr>
            <w:tcW w:w="888" w:type="pct"/>
            <w:tcBorders>
              <w:top w:val="nil"/>
              <w:left w:val="single" w:sz="8" w:space="0" w:color="auto"/>
              <w:bottom w:val="single" w:sz="4" w:space="0" w:color="auto"/>
              <w:right w:val="single" w:sz="4" w:space="0" w:color="auto"/>
            </w:tcBorders>
            <w:shd w:val="clear" w:color="000000" w:fill="DDEBF7"/>
            <w:hideMark/>
          </w:tcPr>
          <w:p w14:paraId="226A2F9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Kompleksinis tikslas</w:t>
            </w:r>
          </w:p>
        </w:tc>
        <w:tc>
          <w:tcPr>
            <w:tcW w:w="3361" w:type="pct"/>
            <w:tcBorders>
              <w:top w:val="nil"/>
              <w:left w:val="nil"/>
              <w:bottom w:val="single" w:sz="4" w:space="0" w:color="auto"/>
              <w:right w:val="single" w:sz="4" w:space="0" w:color="auto"/>
            </w:tcBorders>
            <w:shd w:val="clear" w:color="000000" w:fill="DDEBF7"/>
            <w:hideMark/>
          </w:tcPr>
          <w:p w14:paraId="5EAFBFC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XCO. Modernizuoti sektorių skatinant žemės ūkio ir kaimo vietovių žinias, inovacijas ir skaitmeninimą bei dalijimąsi jomis, taip pat skatinant jų diegimą</w:t>
            </w:r>
          </w:p>
        </w:tc>
        <w:tc>
          <w:tcPr>
            <w:tcW w:w="752" w:type="pct"/>
            <w:tcBorders>
              <w:top w:val="nil"/>
              <w:left w:val="nil"/>
              <w:bottom w:val="single" w:sz="4" w:space="0" w:color="auto"/>
              <w:right w:val="single" w:sz="8" w:space="0" w:color="auto"/>
            </w:tcBorders>
            <w:shd w:val="clear" w:color="000000" w:fill="FFF2CC"/>
            <w:noWrap/>
            <w:hideMark/>
          </w:tcPr>
          <w:p w14:paraId="175D9AB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20ECD62F" w14:textId="77777777" w:rsidTr="00F03FA3">
        <w:trPr>
          <w:trHeight w:val="750"/>
        </w:trPr>
        <w:tc>
          <w:tcPr>
            <w:tcW w:w="888" w:type="pct"/>
            <w:tcBorders>
              <w:top w:val="nil"/>
              <w:left w:val="single" w:sz="8" w:space="0" w:color="auto"/>
              <w:bottom w:val="single" w:sz="4" w:space="0" w:color="auto"/>
              <w:right w:val="single" w:sz="4" w:space="0" w:color="auto"/>
            </w:tcBorders>
            <w:shd w:val="clear" w:color="000000" w:fill="DDEBF7"/>
            <w:hideMark/>
          </w:tcPr>
          <w:p w14:paraId="58DC22E0" w14:textId="77777777" w:rsidR="00F03FA3" w:rsidRPr="00F03FA3" w:rsidRDefault="00F03FA3" w:rsidP="00F03FA3">
            <w:pPr>
              <w:jc w:val="center"/>
              <w:rPr>
                <w:rFonts w:ascii="Calibri" w:hAnsi="Calibri" w:cs="Calibri"/>
                <w:b/>
                <w:bCs/>
                <w:color w:val="000000"/>
                <w:sz w:val="28"/>
                <w:szCs w:val="28"/>
                <w:lang w:eastAsia="lt-LT"/>
              </w:rPr>
            </w:pPr>
            <w:r w:rsidRPr="00F03FA3">
              <w:rPr>
                <w:rFonts w:ascii="Calibri" w:hAnsi="Calibri" w:cs="Calibri"/>
                <w:b/>
                <w:bCs/>
                <w:color w:val="000000"/>
                <w:sz w:val="28"/>
                <w:szCs w:val="28"/>
                <w:lang w:eastAsia="lt-LT"/>
              </w:rPr>
              <w:t>B</w:t>
            </w:r>
          </w:p>
        </w:tc>
        <w:tc>
          <w:tcPr>
            <w:tcW w:w="3361" w:type="pct"/>
            <w:tcBorders>
              <w:top w:val="nil"/>
              <w:left w:val="nil"/>
              <w:bottom w:val="single" w:sz="4" w:space="0" w:color="auto"/>
              <w:right w:val="single" w:sz="4" w:space="0" w:color="auto"/>
            </w:tcBorders>
            <w:shd w:val="clear" w:color="000000" w:fill="DDEBF7"/>
            <w:hideMark/>
          </w:tcPr>
          <w:p w14:paraId="1032C105" w14:textId="77777777" w:rsidR="00F03FA3" w:rsidRPr="00F03FA3" w:rsidRDefault="00F03FA3" w:rsidP="00F03FA3">
            <w:pPr>
              <w:jc w:val="left"/>
              <w:rPr>
                <w:rFonts w:ascii="Calibri" w:hAnsi="Calibri" w:cs="Calibri"/>
                <w:b/>
                <w:bCs/>
                <w:color w:val="000000"/>
                <w:sz w:val="28"/>
                <w:szCs w:val="28"/>
                <w:lang w:eastAsia="lt-LT"/>
              </w:rPr>
            </w:pPr>
            <w:r w:rsidRPr="00F03FA3">
              <w:rPr>
                <w:rFonts w:ascii="Calibri" w:hAnsi="Calibri" w:cs="Calibri"/>
                <w:b/>
                <w:bCs/>
                <w:color w:val="000000"/>
                <w:sz w:val="28"/>
                <w:szCs w:val="28"/>
                <w:lang w:eastAsia="lt-LT"/>
              </w:rPr>
              <w:t>BŽŪP tikslai, kurie VPS gali būti įgyvendinami horizontaliai (pasirenkami)</w:t>
            </w:r>
          </w:p>
        </w:tc>
        <w:tc>
          <w:tcPr>
            <w:tcW w:w="752" w:type="pct"/>
            <w:tcBorders>
              <w:top w:val="nil"/>
              <w:left w:val="nil"/>
              <w:bottom w:val="single" w:sz="4" w:space="0" w:color="auto"/>
              <w:right w:val="single" w:sz="8" w:space="0" w:color="auto"/>
            </w:tcBorders>
            <w:shd w:val="clear" w:color="000000" w:fill="DDEBF7"/>
            <w:hideMark/>
          </w:tcPr>
          <w:p w14:paraId="0623A7E6" w14:textId="77777777" w:rsidR="00F03FA3" w:rsidRPr="00F03FA3" w:rsidRDefault="00F03FA3" w:rsidP="00F03FA3">
            <w:pPr>
              <w:jc w:val="center"/>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 </w:t>
            </w:r>
          </w:p>
        </w:tc>
      </w:tr>
      <w:tr w:rsidR="00F03FA3" w:rsidRPr="00F03FA3" w14:paraId="5E0DF1F7" w14:textId="77777777" w:rsidTr="00F03FA3">
        <w:trPr>
          <w:trHeight w:val="900"/>
        </w:trPr>
        <w:tc>
          <w:tcPr>
            <w:tcW w:w="888" w:type="pct"/>
            <w:tcBorders>
              <w:top w:val="nil"/>
              <w:left w:val="single" w:sz="8" w:space="0" w:color="auto"/>
              <w:bottom w:val="single" w:sz="4" w:space="0" w:color="auto"/>
              <w:right w:val="single" w:sz="4" w:space="0" w:color="auto"/>
            </w:tcBorders>
            <w:shd w:val="clear" w:color="000000" w:fill="DDEBF7"/>
            <w:hideMark/>
          </w:tcPr>
          <w:p w14:paraId="38E1825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4 konkretus tikslas (d punktas)</w:t>
            </w:r>
          </w:p>
        </w:tc>
        <w:tc>
          <w:tcPr>
            <w:tcW w:w="3361" w:type="pct"/>
            <w:tcBorders>
              <w:top w:val="nil"/>
              <w:left w:val="nil"/>
              <w:bottom w:val="single" w:sz="4" w:space="0" w:color="auto"/>
              <w:right w:val="single" w:sz="4" w:space="0" w:color="auto"/>
            </w:tcBorders>
            <w:shd w:val="clear" w:color="000000" w:fill="DDEBF7"/>
            <w:hideMark/>
          </w:tcPr>
          <w:p w14:paraId="3E5154F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SO4. Prisidėti prie klimato kaitos švelninimo ir prisitaikymo prie jos, be kita ko, mažinant išmetamą šiltnamio efektą sukeliančių dujų kiekį ir didinant anglies dioksido sekvestraciją, taip pat plėtoti tvariąją energetiką</w:t>
            </w:r>
          </w:p>
        </w:tc>
        <w:tc>
          <w:tcPr>
            <w:tcW w:w="752" w:type="pct"/>
            <w:tcBorders>
              <w:top w:val="nil"/>
              <w:left w:val="nil"/>
              <w:bottom w:val="nil"/>
              <w:right w:val="single" w:sz="8" w:space="0" w:color="auto"/>
            </w:tcBorders>
            <w:shd w:val="clear" w:color="000000" w:fill="FFF2CC"/>
            <w:noWrap/>
            <w:hideMark/>
          </w:tcPr>
          <w:p w14:paraId="51344A29"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0915EB0E" w14:textId="77777777" w:rsidTr="00F03FA3">
        <w:trPr>
          <w:trHeight w:val="900"/>
        </w:trPr>
        <w:tc>
          <w:tcPr>
            <w:tcW w:w="888" w:type="pct"/>
            <w:tcBorders>
              <w:top w:val="nil"/>
              <w:left w:val="single" w:sz="8" w:space="0" w:color="auto"/>
              <w:bottom w:val="single" w:sz="4" w:space="0" w:color="auto"/>
              <w:right w:val="single" w:sz="4" w:space="0" w:color="auto"/>
            </w:tcBorders>
            <w:shd w:val="clear" w:color="000000" w:fill="DDEBF7"/>
            <w:hideMark/>
          </w:tcPr>
          <w:p w14:paraId="5808803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5 konkretus tikslas (e punktas)</w:t>
            </w:r>
          </w:p>
        </w:tc>
        <w:tc>
          <w:tcPr>
            <w:tcW w:w="3361" w:type="pct"/>
            <w:tcBorders>
              <w:top w:val="nil"/>
              <w:left w:val="nil"/>
              <w:bottom w:val="single" w:sz="4" w:space="0" w:color="auto"/>
              <w:right w:val="single" w:sz="4" w:space="0" w:color="auto"/>
            </w:tcBorders>
            <w:shd w:val="clear" w:color="000000" w:fill="DDEBF7"/>
            <w:hideMark/>
          </w:tcPr>
          <w:p w14:paraId="592BEF5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SO5. Skatinti tvarų vystymąsi ir veiksmingą gamtos išteklių, pavyzdžiui, vandens, dirvožemio ir oro, valdymą, be kita ko, mažinant priklausomybę nuo cheminių medžiagų</w:t>
            </w:r>
          </w:p>
        </w:tc>
        <w:tc>
          <w:tcPr>
            <w:tcW w:w="752" w:type="pct"/>
            <w:tcBorders>
              <w:top w:val="nil"/>
              <w:left w:val="nil"/>
              <w:bottom w:val="nil"/>
              <w:right w:val="single" w:sz="8" w:space="0" w:color="auto"/>
            </w:tcBorders>
            <w:shd w:val="clear" w:color="000000" w:fill="FFF2CC"/>
            <w:noWrap/>
            <w:hideMark/>
          </w:tcPr>
          <w:p w14:paraId="05898DE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336302A" w14:textId="77777777" w:rsidTr="00F03FA3">
        <w:trPr>
          <w:trHeight w:val="600"/>
        </w:trPr>
        <w:tc>
          <w:tcPr>
            <w:tcW w:w="888" w:type="pct"/>
            <w:tcBorders>
              <w:top w:val="nil"/>
              <w:left w:val="single" w:sz="8" w:space="0" w:color="auto"/>
              <w:bottom w:val="single" w:sz="4" w:space="0" w:color="auto"/>
              <w:right w:val="single" w:sz="4" w:space="0" w:color="auto"/>
            </w:tcBorders>
            <w:shd w:val="clear" w:color="000000" w:fill="DDEBF7"/>
            <w:hideMark/>
          </w:tcPr>
          <w:p w14:paraId="28E72F8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6 konkretus tikslas (f punktas)</w:t>
            </w:r>
          </w:p>
        </w:tc>
        <w:tc>
          <w:tcPr>
            <w:tcW w:w="3361" w:type="pct"/>
            <w:tcBorders>
              <w:top w:val="nil"/>
              <w:left w:val="nil"/>
              <w:bottom w:val="single" w:sz="4" w:space="0" w:color="auto"/>
              <w:right w:val="single" w:sz="4" w:space="0" w:color="auto"/>
            </w:tcBorders>
            <w:shd w:val="clear" w:color="000000" w:fill="DDEBF7"/>
            <w:hideMark/>
          </w:tcPr>
          <w:p w14:paraId="48175E21"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SO6. Prisidėti prie biologinės įvairovės nykimo sustabdymo ir sustabdymo, gerinti ekosistemų funkcijas ir išsaugoti buveines bei kraštovaizdžius</w:t>
            </w:r>
          </w:p>
        </w:tc>
        <w:tc>
          <w:tcPr>
            <w:tcW w:w="752" w:type="pct"/>
            <w:tcBorders>
              <w:top w:val="nil"/>
              <w:left w:val="nil"/>
              <w:bottom w:val="nil"/>
              <w:right w:val="single" w:sz="8" w:space="0" w:color="auto"/>
            </w:tcBorders>
            <w:shd w:val="clear" w:color="000000" w:fill="FFF2CC"/>
            <w:noWrap/>
            <w:hideMark/>
          </w:tcPr>
          <w:p w14:paraId="4382FD2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6D96FD24" w14:textId="77777777" w:rsidTr="00F03FA3">
        <w:trPr>
          <w:trHeight w:val="900"/>
        </w:trPr>
        <w:tc>
          <w:tcPr>
            <w:tcW w:w="888" w:type="pct"/>
            <w:tcBorders>
              <w:top w:val="nil"/>
              <w:left w:val="single" w:sz="8" w:space="0" w:color="auto"/>
              <w:bottom w:val="single" w:sz="4" w:space="0" w:color="auto"/>
              <w:right w:val="single" w:sz="4" w:space="0" w:color="auto"/>
            </w:tcBorders>
            <w:shd w:val="clear" w:color="000000" w:fill="DDEBF7"/>
            <w:hideMark/>
          </w:tcPr>
          <w:p w14:paraId="20E265D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9 konkretus tikslas (i punktas)</w:t>
            </w:r>
          </w:p>
        </w:tc>
        <w:tc>
          <w:tcPr>
            <w:tcW w:w="3361" w:type="pct"/>
            <w:tcBorders>
              <w:top w:val="nil"/>
              <w:left w:val="nil"/>
              <w:bottom w:val="single" w:sz="4" w:space="0" w:color="auto"/>
              <w:right w:val="single" w:sz="4" w:space="0" w:color="auto"/>
            </w:tcBorders>
            <w:shd w:val="clear" w:color="000000" w:fill="DDEBF7"/>
            <w:hideMark/>
          </w:tcPr>
          <w:p w14:paraId="2868E35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SO9. Gerinti Sąjungos žemės ūkio atsaką į visuomenės poreikius, susijusius su maistu ir sveikata, mažinti maisto atliekų kiekį, gerinti gyvūnų gerovę ir kovoti su atsparumu antimikrobinėms medžiagoms</w:t>
            </w:r>
          </w:p>
        </w:tc>
        <w:tc>
          <w:tcPr>
            <w:tcW w:w="752" w:type="pct"/>
            <w:tcBorders>
              <w:top w:val="nil"/>
              <w:left w:val="nil"/>
              <w:bottom w:val="nil"/>
              <w:right w:val="single" w:sz="8" w:space="0" w:color="auto"/>
            </w:tcBorders>
            <w:shd w:val="clear" w:color="000000" w:fill="FFF2CC"/>
            <w:noWrap/>
            <w:hideMark/>
          </w:tcPr>
          <w:p w14:paraId="5AE7117E"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0265E522" w14:textId="77777777" w:rsidTr="00F03FA3">
        <w:trPr>
          <w:trHeight w:val="375"/>
        </w:trPr>
        <w:tc>
          <w:tcPr>
            <w:tcW w:w="888" w:type="pct"/>
            <w:tcBorders>
              <w:top w:val="nil"/>
              <w:left w:val="single" w:sz="8" w:space="0" w:color="auto"/>
              <w:bottom w:val="single" w:sz="4" w:space="0" w:color="auto"/>
              <w:right w:val="single" w:sz="4" w:space="0" w:color="auto"/>
            </w:tcBorders>
            <w:shd w:val="clear" w:color="000000" w:fill="DDEBF7"/>
            <w:hideMark/>
          </w:tcPr>
          <w:p w14:paraId="547A3D45" w14:textId="77777777" w:rsidR="00F03FA3" w:rsidRPr="00F03FA3" w:rsidRDefault="00F03FA3" w:rsidP="00F03FA3">
            <w:pPr>
              <w:jc w:val="center"/>
              <w:rPr>
                <w:rFonts w:ascii="Calibri" w:hAnsi="Calibri" w:cs="Calibri"/>
                <w:b/>
                <w:bCs/>
                <w:color w:val="000000"/>
                <w:sz w:val="28"/>
                <w:szCs w:val="28"/>
                <w:lang w:eastAsia="lt-LT"/>
              </w:rPr>
            </w:pPr>
            <w:r w:rsidRPr="00F03FA3">
              <w:rPr>
                <w:rFonts w:ascii="Calibri" w:hAnsi="Calibri" w:cs="Calibri"/>
                <w:b/>
                <w:bCs/>
                <w:color w:val="000000"/>
                <w:sz w:val="28"/>
                <w:szCs w:val="28"/>
                <w:lang w:eastAsia="lt-LT"/>
              </w:rPr>
              <w:t>C</w:t>
            </w:r>
          </w:p>
        </w:tc>
        <w:tc>
          <w:tcPr>
            <w:tcW w:w="3361" w:type="pct"/>
            <w:tcBorders>
              <w:top w:val="nil"/>
              <w:left w:val="nil"/>
              <w:bottom w:val="single" w:sz="4" w:space="0" w:color="auto"/>
              <w:right w:val="single" w:sz="4" w:space="0" w:color="auto"/>
            </w:tcBorders>
            <w:shd w:val="clear" w:color="000000" w:fill="DDEBF7"/>
            <w:noWrap/>
            <w:hideMark/>
          </w:tcPr>
          <w:p w14:paraId="708D6F2F" w14:textId="77777777" w:rsidR="00F03FA3" w:rsidRPr="00F03FA3" w:rsidRDefault="00F03FA3" w:rsidP="00F03FA3">
            <w:pPr>
              <w:jc w:val="left"/>
              <w:rPr>
                <w:rFonts w:ascii="Calibri" w:hAnsi="Calibri" w:cs="Calibri"/>
                <w:b/>
                <w:bCs/>
                <w:color w:val="000000"/>
                <w:sz w:val="28"/>
                <w:szCs w:val="28"/>
                <w:lang w:eastAsia="lt-LT"/>
              </w:rPr>
            </w:pPr>
            <w:r w:rsidRPr="00F03FA3">
              <w:rPr>
                <w:rFonts w:ascii="Calibri" w:hAnsi="Calibri" w:cs="Calibri"/>
                <w:b/>
                <w:bCs/>
                <w:color w:val="000000"/>
                <w:sz w:val="28"/>
                <w:szCs w:val="28"/>
                <w:lang w:eastAsia="lt-LT"/>
              </w:rPr>
              <w:t>Kiti BŽŪP tikslai (neprivalomi)</w:t>
            </w:r>
          </w:p>
        </w:tc>
        <w:tc>
          <w:tcPr>
            <w:tcW w:w="752" w:type="pct"/>
            <w:tcBorders>
              <w:top w:val="single" w:sz="4" w:space="0" w:color="auto"/>
              <w:left w:val="nil"/>
              <w:bottom w:val="single" w:sz="4" w:space="0" w:color="auto"/>
              <w:right w:val="single" w:sz="8" w:space="0" w:color="auto"/>
            </w:tcBorders>
            <w:shd w:val="clear" w:color="000000" w:fill="DDEBF7"/>
            <w:hideMark/>
          </w:tcPr>
          <w:p w14:paraId="7CEF4639" w14:textId="77777777" w:rsidR="00F03FA3" w:rsidRPr="00F03FA3" w:rsidRDefault="00F03FA3" w:rsidP="00F03FA3">
            <w:pPr>
              <w:jc w:val="center"/>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 </w:t>
            </w:r>
          </w:p>
        </w:tc>
      </w:tr>
      <w:tr w:rsidR="00F03FA3" w:rsidRPr="00F03FA3" w14:paraId="373AF302" w14:textId="77777777" w:rsidTr="00F03FA3">
        <w:trPr>
          <w:trHeight w:val="1200"/>
        </w:trPr>
        <w:tc>
          <w:tcPr>
            <w:tcW w:w="888" w:type="pct"/>
            <w:tcBorders>
              <w:top w:val="nil"/>
              <w:left w:val="single" w:sz="8" w:space="0" w:color="auto"/>
              <w:bottom w:val="single" w:sz="4" w:space="0" w:color="auto"/>
              <w:right w:val="single" w:sz="4" w:space="0" w:color="auto"/>
            </w:tcBorders>
            <w:shd w:val="clear" w:color="000000" w:fill="DDEBF7"/>
            <w:hideMark/>
          </w:tcPr>
          <w:p w14:paraId="1A13F68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1 konkretus tikslas (a punktas)</w:t>
            </w:r>
          </w:p>
        </w:tc>
        <w:tc>
          <w:tcPr>
            <w:tcW w:w="3361" w:type="pct"/>
            <w:tcBorders>
              <w:top w:val="nil"/>
              <w:left w:val="nil"/>
              <w:bottom w:val="single" w:sz="4" w:space="0" w:color="auto"/>
              <w:right w:val="single" w:sz="4" w:space="0" w:color="auto"/>
            </w:tcBorders>
            <w:shd w:val="clear" w:color="000000" w:fill="DDEBF7"/>
            <w:hideMark/>
          </w:tcPr>
          <w:p w14:paraId="0AE5AD8F"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SO1. Remti perspektyvias ūkių pajamas ir žemės ūkio sektoriaus atsparumą visoje Sąjungoje, siekiant didinti ilgalaikį aprūpinimą maistu ir žemės ūkio įvairovę, taip pat užtikrinti žemės ūkio gamybos ekonominį tvarumą Sąjungoje</w:t>
            </w:r>
          </w:p>
        </w:tc>
        <w:tc>
          <w:tcPr>
            <w:tcW w:w="752" w:type="pct"/>
            <w:tcBorders>
              <w:top w:val="nil"/>
              <w:left w:val="nil"/>
              <w:bottom w:val="nil"/>
              <w:right w:val="single" w:sz="8" w:space="0" w:color="auto"/>
            </w:tcBorders>
            <w:shd w:val="clear" w:color="000000" w:fill="FFF2CC"/>
            <w:noWrap/>
            <w:hideMark/>
          </w:tcPr>
          <w:p w14:paraId="283FEB8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819B568" w14:textId="77777777" w:rsidTr="00F03FA3">
        <w:trPr>
          <w:trHeight w:val="900"/>
        </w:trPr>
        <w:tc>
          <w:tcPr>
            <w:tcW w:w="888" w:type="pct"/>
            <w:tcBorders>
              <w:top w:val="nil"/>
              <w:left w:val="single" w:sz="8" w:space="0" w:color="auto"/>
              <w:bottom w:val="single" w:sz="4" w:space="0" w:color="auto"/>
              <w:right w:val="single" w:sz="4" w:space="0" w:color="auto"/>
            </w:tcBorders>
            <w:shd w:val="clear" w:color="000000" w:fill="DDEBF7"/>
            <w:hideMark/>
          </w:tcPr>
          <w:p w14:paraId="6B89553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2 konkretus tikslas (b punktas)</w:t>
            </w:r>
          </w:p>
        </w:tc>
        <w:tc>
          <w:tcPr>
            <w:tcW w:w="3361" w:type="pct"/>
            <w:tcBorders>
              <w:top w:val="nil"/>
              <w:left w:val="nil"/>
              <w:bottom w:val="single" w:sz="4" w:space="0" w:color="auto"/>
              <w:right w:val="single" w:sz="4" w:space="0" w:color="auto"/>
            </w:tcBorders>
            <w:shd w:val="clear" w:color="000000" w:fill="DDEBF7"/>
            <w:hideMark/>
          </w:tcPr>
          <w:p w14:paraId="0E96EF62"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SO2. Labiau orientuotis į rinką ir didinti ūkių konkurencingumą tiek trumpuoju, tiek ilguoju laikotarpiu, be kita ko, daugiau dėmesio skiriant moksliniams tyrimams, technologijoms ir skaitmenizacijai</w:t>
            </w:r>
          </w:p>
        </w:tc>
        <w:tc>
          <w:tcPr>
            <w:tcW w:w="752" w:type="pct"/>
            <w:tcBorders>
              <w:top w:val="nil"/>
              <w:left w:val="nil"/>
              <w:bottom w:val="nil"/>
              <w:right w:val="single" w:sz="8" w:space="0" w:color="auto"/>
            </w:tcBorders>
            <w:shd w:val="clear" w:color="000000" w:fill="FFF2CC"/>
            <w:noWrap/>
            <w:hideMark/>
          </w:tcPr>
          <w:p w14:paraId="4F6A325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405A434" w14:textId="77777777" w:rsidTr="00F03FA3">
        <w:trPr>
          <w:trHeight w:val="600"/>
        </w:trPr>
        <w:tc>
          <w:tcPr>
            <w:tcW w:w="888" w:type="pct"/>
            <w:tcBorders>
              <w:top w:val="nil"/>
              <w:left w:val="single" w:sz="8" w:space="0" w:color="auto"/>
              <w:bottom w:val="single" w:sz="4" w:space="0" w:color="auto"/>
              <w:right w:val="single" w:sz="4" w:space="0" w:color="auto"/>
            </w:tcBorders>
            <w:shd w:val="clear" w:color="000000" w:fill="DDEBF7"/>
            <w:hideMark/>
          </w:tcPr>
          <w:p w14:paraId="4D51180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3 konkretus tikslas (c punktas)</w:t>
            </w:r>
          </w:p>
        </w:tc>
        <w:tc>
          <w:tcPr>
            <w:tcW w:w="3361" w:type="pct"/>
            <w:tcBorders>
              <w:top w:val="nil"/>
              <w:left w:val="nil"/>
              <w:bottom w:val="single" w:sz="4" w:space="0" w:color="auto"/>
              <w:right w:val="single" w:sz="4" w:space="0" w:color="auto"/>
            </w:tcBorders>
            <w:shd w:val="clear" w:color="000000" w:fill="DDEBF7"/>
            <w:hideMark/>
          </w:tcPr>
          <w:p w14:paraId="3B143FD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SO3. Gerinti ūkininko padėtį vertės grandinėje</w:t>
            </w:r>
          </w:p>
        </w:tc>
        <w:tc>
          <w:tcPr>
            <w:tcW w:w="752" w:type="pct"/>
            <w:tcBorders>
              <w:top w:val="nil"/>
              <w:left w:val="nil"/>
              <w:bottom w:val="nil"/>
              <w:right w:val="single" w:sz="8" w:space="0" w:color="auto"/>
            </w:tcBorders>
            <w:shd w:val="clear" w:color="000000" w:fill="FFF2CC"/>
            <w:noWrap/>
            <w:hideMark/>
          </w:tcPr>
          <w:p w14:paraId="12E2709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A04ACAB" w14:textId="77777777" w:rsidTr="00F03FA3">
        <w:trPr>
          <w:trHeight w:val="615"/>
        </w:trPr>
        <w:tc>
          <w:tcPr>
            <w:tcW w:w="888" w:type="pct"/>
            <w:tcBorders>
              <w:top w:val="nil"/>
              <w:left w:val="single" w:sz="8" w:space="0" w:color="auto"/>
              <w:bottom w:val="single" w:sz="8" w:space="0" w:color="auto"/>
              <w:right w:val="single" w:sz="4" w:space="0" w:color="auto"/>
            </w:tcBorders>
            <w:shd w:val="clear" w:color="000000" w:fill="DDEBF7"/>
            <w:hideMark/>
          </w:tcPr>
          <w:p w14:paraId="3779087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7 konkretus tikslas (g punktas)</w:t>
            </w:r>
          </w:p>
        </w:tc>
        <w:tc>
          <w:tcPr>
            <w:tcW w:w="3361" w:type="pct"/>
            <w:tcBorders>
              <w:top w:val="nil"/>
              <w:left w:val="nil"/>
              <w:bottom w:val="single" w:sz="8" w:space="0" w:color="auto"/>
              <w:right w:val="single" w:sz="4" w:space="0" w:color="auto"/>
            </w:tcBorders>
            <w:shd w:val="clear" w:color="000000" w:fill="DDEBF7"/>
            <w:hideMark/>
          </w:tcPr>
          <w:p w14:paraId="394702E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SO7. Pritraukti jaunuosius ūkininkus ir kitus naujus ūkininkus, palaikyti jų veiklą ir palengvinti tvarią verslo plėtrą kaimo vietovėse</w:t>
            </w:r>
          </w:p>
        </w:tc>
        <w:tc>
          <w:tcPr>
            <w:tcW w:w="752" w:type="pct"/>
            <w:tcBorders>
              <w:top w:val="nil"/>
              <w:left w:val="nil"/>
              <w:bottom w:val="single" w:sz="8" w:space="0" w:color="auto"/>
              <w:right w:val="single" w:sz="8" w:space="0" w:color="auto"/>
            </w:tcBorders>
            <w:shd w:val="clear" w:color="000000" w:fill="FFF2CC"/>
            <w:noWrap/>
            <w:hideMark/>
          </w:tcPr>
          <w:p w14:paraId="7446C51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bl>
    <w:p w14:paraId="55EBFA7D" w14:textId="4E062070" w:rsidR="002B025A" w:rsidRPr="00C8590F" w:rsidRDefault="002B025A" w:rsidP="00887ED0">
      <w:pPr>
        <w:rPr>
          <w:highlight w:val="yellow"/>
        </w:rPr>
      </w:pPr>
    </w:p>
    <w:p w14:paraId="349F64E8" w14:textId="4F899B8E" w:rsidR="002C13AB" w:rsidRPr="00C8590F" w:rsidRDefault="002C13AB" w:rsidP="00BF56BF">
      <w:pPr>
        <w:pStyle w:val="Heading2"/>
        <w:numPr>
          <w:ilvl w:val="0"/>
          <w:numId w:val="1"/>
        </w:numPr>
      </w:pPr>
      <w:bookmarkStart w:id="34" w:name="_Toc119662879"/>
      <w:r w:rsidRPr="00C8590F">
        <w:lastRenderedPageBreak/>
        <w:t>Kiekybiniai</w:t>
      </w:r>
      <w:r w:rsidR="00B80181" w:rsidRPr="00C8590F">
        <w:t xml:space="preserve"> VPS</w:t>
      </w:r>
      <w:r w:rsidRPr="00C8590F">
        <w:t xml:space="preserve"> tikslai</w:t>
      </w:r>
      <w:bookmarkEnd w:id="34"/>
    </w:p>
    <w:p w14:paraId="367D57E3" w14:textId="2FBA044A" w:rsidR="00A23A54" w:rsidRPr="00C8590F" w:rsidRDefault="00A23A54" w:rsidP="00BF56BF">
      <w:pPr>
        <w:pStyle w:val="Heading3"/>
        <w:numPr>
          <w:ilvl w:val="1"/>
          <w:numId w:val="1"/>
        </w:numPr>
      </w:pPr>
      <w:bookmarkStart w:id="35" w:name="_Toc119662880"/>
      <w:r w:rsidRPr="00C8590F">
        <w:t xml:space="preserve">VPS </w:t>
      </w:r>
      <w:r w:rsidR="00DB3280" w:rsidRPr="00C8590F">
        <w:t xml:space="preserve">produkto ir rezultato </w:t>
      </w:r>
      <w:r w:rsidRPr="00C8590F">
        <w:t xml:space="preserve">rodikliai </w:t>
      </w:r>
      <w:r w:rsidR="00B80181" w:rsidRPr="00C8590F">
        <w:t>iki 2029 m.</w:t>
      </w:r>
      <w:bookmarkEnd w:id="35"/>
    </w:p>
    <w:tbl>
      <w:tblPr>
        <w:tblW w:w="5000" w:type="pct"/>
        <w:tblLook w:val="04A0" w:firstRow="1" w:lastRow="0" w:firstColumn="1" w:lastColumn="0" w:noHBand="0" w:noVBand="1"/>
      </w:tblPr>
      <w:tblGrid>
        <w:gridCol w:w="1221"/>
        <w:gridCol w:w="7144"/>
        <w:gridCol w:w="1253"/>
      </w:tblGrid>
      <w:tr w:rsidR="00A3711F" w:rsidRPr="00A3711F" w14:paraId="16A56E53" w14:textId="77777777" w:rsidTr="00A3711F">
        <w:trPr>
          <w:trHeight w:val="300"/>
        </w:trPr>
        <w:tc>
          <w:tcPr>
            <w:tcW w:w="489" w:type="pct"/>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6DA49512"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3787" w:type="pct"/>
            <w:tcBorders>
              <w:top w:val="single" w:sz="8" w:space="0" w:color="auto"/>
              <w:left w:val="nil"/>
              <w:bottom w:val="single" w:sz="4" w:space="0" w:color="auto"/>
              <w:right w:val="single" w:sz="4" w:space="0" w:color="auto"/>
            </w:tcBorders>
            <w:shd w:val="clear" w:color="000000" w:fill="DDEBF7"/>
            <w:noWrap/>
            <w:vAlign w:val="bottom"/>
            <w:hideMark/>
          </w:tcPr>
          <w:p w14:paraId="5DF7C3B5"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2</w:t>
            </w:r>
          </w:p>
        </w:tc>
        <w:tc>
          <w:tcPr>
            <w:tcW w:w="724" w:type="pct"/>
            <w:tcBorders>
              <w:top w:val="single" w:sz="8" w:space="0" w:color="auto"/>
              <w:left w:val="nil"/>
              <w:bottom w:val="single" w:sz="4" w:space="0" w:color="auto"/>
              <w:right w:val="single" w:sz="8" w:space="0" w:color="auto"/>
            </w:tcBorders>
            <w:shd w:val="clear" w:color="000000" w:fill="DDEBF7"/>
            <w:noWrap/>
            <w:vAlign w:val="bottom"/>
            <w:hideMark/>
          </w:tcPr>
          <w:p w14:paraId="051BCD73"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3</w:t>
            </w:r>
          </w:p>
        </w:tc>
      </w:tr>
      <w:tr w:rsidR="00A3711F" w:rsidRPr="00A3711F" w14:paraId="03D4B7A8" w14:textId="77777777" w:rsidTr="00A3711F">
        <w:trPr>
          <w:trHeight w:val="900"/>
        </w:trPr>
        <w:tc>
          <w:tcPr>
            <w:tcW w:w="489" w:type="pct"/>
            <w:tcBorders>
              <w:top w:val="nil"/>
              <w:left w:val="single" w:sz="8" w:space="0" w:color="auto"/>
              <w:bottom w:val="single" w:sz="4" w:space="0" w:color="auto"/>
              <w:right w:val="single" w:sz="4" w:space="0" w:color="auto"/>
            </w:tcBorders>
            <w:shd w:val="clear" w:color="000000" w:fill="DDEBF7"/>
            <w:vAlign w:val="center"/>
            <w:hideMark/>
          </w:tcPr>
          <w:p w14:paraId="63862CCF"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Rodiklio kodas</w:t>
            </w:r>
          </w:p>
        </w:tc>
        <w:tc>
          <w:tcPr>
            <w:tcW w:w="3787" w:type="pct"/>
            <w:tcBorders>
              <w:top w:val="nil"/>
              <w:left w:val="nil"/>
              <w:bottom w:val="single" w:sz="4" w:space="0" w:color="auto"/>
              <w:right w:val="single" w:sz="4" w:space="0" w:color="auto"/>
            </w:tcBorders>
            <w:shd w:val="clear" w:color="000000" w:fill="DDEBF7"/>
            <w:vAlign w:val="center"/>
            <w:hideMark/>
          </w:tcPr>
          <w:p w14:paraId="2D71E60E"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Rodiklio pavadinimas</w:t>
            </w:r>
          </w:p>
        </w:tc>
        <w:tc>
          <w:tcPr>
            <w:tcW w:w="724" w:type="pct"/>
            <w:tcBorders>
              <w:top w:val="nil"/>
              <w:left w:val="nil"/>
              <w:bottom w:val="single" w:sz="4" w:space="0" w:color="auto"/>
              <w:right w:val="single" w:sz="8" w:space="0" w:color="auto"/>
            </w:tcBorders>
            <w:shd w:val="clear" w:color="000000" w:fill="DDEBF7"/>
            <w:vAlign w:val="center"/>
            <w:hideMark/>
          </w:tcPr>
          <w:p w14:paraId="05936D4C"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Kiekybinis tikslas iki 2029 m.</w:t>
            </w:r>
          </w:p>
        </w:tc>
      </w:tr>
      <w:tr w:rsidR="00A3711F" w:rsidRPr="00A3711F" w14:paraId="0F05E2EE" w14:textId="77777777" w:rsidTr="00A3711F">
        <w:trPr>
          <w:trHeight w:val="375"/>
        </w:trPr>
        <w:tc>
          <w:tcPr>
            <w:tcW w:w="489" w:type="pct"/>
            <w:tcBorders>
              <w:top w:val="nil"/>
              <w:left w:val="single" w:sz="8" w:space="0" w:color="auto"/>
              <w:bottom w:val="single" w:sz="4" w:space="0" w:color="auto"/>
              <w:right w:val="single" w:sz="4" w:space="0" w:color="auto"/>
            </w:tcBorders>
            <w:shd w:val="clear" w:color="000000" w:fill="DDEBF7"/>
            <w:hideMark/>
          </w:tcPr>
          <w:p w14:paraId="1296609B" w14:textId="77777777" w:rsidR="00A3711F" w:rsidRPr="00A3711F" w:rsidRDefault="00A3711F" w:rsidP="00A3711F">
            <w:pPr>
              <w:jc w:val="center"/>
              <w:rPr>
                <w:rFonts w:ascii="Calibri" w:hAnsi="Calibri" w:cs="Calibri"/>
                <w:b/>
                <w:bCs/>
                <w:sz w:val="28"/>
                <w:szCs w:val="28"/>
                <w:lang w:eastAsia="lt-LT"/>
              </w:rPr>
            </w:pPr>
            <w:r w:rsidRPr="00A3711F">
              <w:rPr>
                <w:rFonts w:ascii="Calibri" w:hAnsi="Calibri" w:cs="Calibri"/>
                <w:b/>
                <w:bCs/>
                <w:sz w:val="28"/>
                <w:szCs w:val="28"/>
                <w:lang w:eastAsia="lt-LT"/>
              </w:rPr>
              <w:t>A</w:t>
            </w:r>
          </w:p>
        </w:tc>
        <w:tc>
          <w:tcPr>
            <w:tcW w:w="3787" w:type="pct"/>
            <w:tcBorders>
              <w:top w:val="nil"/>
              <w:left w:val="nil"/>
              <w:bottom w:val="single" w:sz="4" w:space="0" w:color="auto"/>
              <w:right w:val="single" w:sz="4" w:space="0" w:color="auto"/>
            </w:tcBorders>
            <w:shd w:val="clear" w:color="000000" w:fill="DDEBF7"/>
            <w:noWrap/>
            <w:hideMark/>
          </w:tcPr>
          <w:p w14:paraId="2E04D31B" w14:textId="77777777" w:rsidR="00A3711F" w:rsidRPr="00A3711F" w:rsidRDefault="00A3711F" w:rsidP="00A3711F">
            <w:pPr>
              <w:jc w:val="left"/>
              <w:rPr>
                <w:rFonts w:ascii="Calibri" w:hAnsi="Calibri" w:cs="Calibri"/>
                <w:b/>
                <w:bCs/>
                <w:color w:val="000000"/>
                <w:sz w:val="28"/>
                <w:szCs w:val="28"/>
                <w:lang w:eastAsia="lt-LT"/>
              </w:rPr>
            </w:pPr>
            <w:r w:rsidRPr="00A3711F">
              <w:rPr>
                <w:rFonts w:ascii="Calibri" w:hAnsi="Calibri" w:cs="Calibri"/>
                <w:b/>
                <w:bCs/>
                <w:color w:val="000000"/>
                <w:sz w:val="28"/>
                <w:szCs w:val="28"/>
                <w:lang w:eastAsia="lt-LT"/>
              </w:rPr>
              <w:t>ES bendrieji rezultato rodikliai:</w:t>
            </w:r>
          </w:p>
        </w:tc>
        <w:tc>
          <w:tcPr>
            <w:tcW w:w="724" w:type="pct"/>
            <w:tcBorders>
              <w:top w:val="nil"/>
              <w:left w:val="nil"/>
              <w:bottom w:val="single" w:sz="4" w:space="0" w:color="auto"/>
              <w:right w:val="single" w:sz="8" w:space="0" w:color="auto"/>
            </w:tcBorders>
            <w:shd w:val="clear" w:color="000000" w:fill="DDEBF7"/>
            <w:hideMark/>
          </w:tcPr>
          <w:p w14:paraId="0A238083" w14:textId="77777777" w:rsidR="00A3711F" w:rsidRPr="00A3711F" w:rsidRDefault="00A3711F" w:rsidP="00A3711F">
            <w:pPr>
              <w:jc w:val="center"/>
              <w:rPr>
                <w:rFonts w:ascii="Calibri" w:hAnsi="Calibri" w:cs="Calibri"/>
                <w:color w:val="000000"/>
                <w:sz w:val="28"/>
                <w:szCs w:val="28"/>
                <w:lang w:eastAsia="lt-LT"/>
              </w:rPr>
            </w:pPr>
            <w:r w:rsidRPr="00A3711F">
              <w:rPr>
                <w:rFonts w:ascii="Calibri" w:hAnsi="Calibri" w:cs="Calibri"/>
                <w:color w:val="000000"/>
                <w:sz w:val="28"/>
                <w:szCs w:val="28"/>
                <w:lang w:eastAsia="lt-LT"/>
              </w:rPr>
              <w:t> </w:t>
            </w:r>
          </w:p>
        </w:tc>
      </w:tr>
      <w:tr w:rsidR="00A3711F" w:rsidRPr="00A3711F" w14:paraId="49B27BA8" w14:textId="77777777" w:rsidTr="00A3711F">
        <w:trPr>
          <w:trHeight w:val="600"/>
        </w:trPr>
        <w:tc>
          <w:tcPr>
            <w:tcW w:w="489" w:type="pct"/>
            <w:tcBorders>
              <w:top w:val="nil"/>
              <w:left w:val="single" w:sz="8" w:space="0" w:color="auto"/>
              <w:bottom w:val="nil"/>
              <w:right w:val="single" w:sz="4" w:space="0" w:color="auto"/>
            </w:tcBorders>
            <w:shd w:val="clear" w:color="000000" w:fill="DDEBF7"/>
            <w:noWrap/>
            <w:hideMark/>
          </w:tcPr>
          <w:p w14:paraId="6FDF86EB"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R.3</w:t>
            </w:r>
          </w:p>
        </w:tc>
        <w:tc>
          <w:tcPr>
            <w:tcW w:w="3787" w:type="pct"/>
            <w:tcBorders>
              <w:top w:val="nil"/>
              <w:left w:val="nil"/>
              <w:bottom w:val="nil"/>
              <w:right w:val="single" w:sz="4" w:space="0" w:color="auto"/>
            </w:tcBorders>
            <w:shd w:val="clear" w:color="000000" w:fill="DDEBF7"/>
            <w:hideMark/>
          </w:tcPr>
          <w:p w14:paraId="6D47E9FE"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Žemės ūkio sektoriaus skaitmeninimas. Ūkių, pagal BŽŪP gaunančių paramą skaitmeninėms ūkininkavimo technologijoms plėtoti, skaičius</w:t>
            </w:r>
          </w:p>
        </w:tc>
        <w:tc>
          <w:tcPr>
            <w:tcW w:w="724" w:type="pct"/>
            <w:tcBorders>
              <w:top w:val="nil"/>
              <w:left w:val="nil"/>
              <w:bottom w:val="nil"/>
              <w:right w:val="single" w:sz="8" w:space="0" w:color="auto"/>
            </w:tcBorders>
            <w:shd w:val="clear" w:color="000000" w:fill="D9D9D9"/>
            <w:hideMark/>
          </w:tcPr>
          <w:p w14:paraId="7AE8A297"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2</w:t>
            </w:r>
          </w:p>
        </w:tc>
      </w:tr>
      <w:tr w:rsidR="00A3711F" w:rsidRPr="00A3711F" w14:paraId="2440DA1A" w14:textId="77777777" w:rsidTr="00A3711F">
        <w:trPr>
          <w:trHeight w:val="600"/>
        </w:trPr>
        <w:tc>
          <w:tcPr>
            <w:tcW w:w="489" w:type="pct"/>
            <w:tcBorders>
              <w:top w:val="nil"/>
              <w:left w:val="single" w:sz="8" w:space="0" w:color="auto"/>
              <w:bottom w:val="nil"/>
              <w:right w:val="single" w:sz="4" w:space="0" w:color="auto"/>
            </w:tcBorders>
            <w:shd w:val="clear" w:color="000000" w:fill="DDEBF7"/>
            <w:noWrap/>
            <w:hideMark/>
          </w:tcPr>
          <w:p w14:paraId="5F3EBF29"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R.37</w:t>
            </w:r>
          </w:p>
        </w:tc>
        <w:tc>
          <w:tcPr>
            <w:tcW w:w="3787" w:type="pct"/>
            <w:tcBorders>
              <w:top w:val="nil"/>
              <w:left w:val="nil"/>
              <w:bottom w:val="nil"/>
              <w:right w:val="single" w:sz="4" w:space="0" w:color="auto"/>
            </w:tcBorders>
            <w:shd w:val="clear" w:color="000000" w:fill="DDEBF7"/>
            <w:hideMark/>
          </w:tcPr>
          <w:p w14:paraId="05386DA7"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Ekonomikos augimas ir darbo vietų kūrimas kaimo vietovėse. BŽŪP projektais remiamas naujų darbo vietų kūrimas</w:t>
            </w:r>
          </w:p>
        </w:tc>
        <w:tc>
          <w:tcPr>
            <w:tcW w:w="724" w:type="pct"/>
            <w:tcBorders>
              <w:top w:val="nil"/>
              <w:left w:val="nil"/>
              <w:bottom w:val="nil"/>
              <w:right w:val="single" w:sz="8" w:space="0" w:color="auto"/>
            </w:tcBorders>
            <w:shd w:val="clear" w:color="000000" w:fill="D9D9D9"/>
            <w:noWrap/>
            <w:hideMark/>
          </w:tcPr>
          <w:p w14:paraId="60D34667"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14</w:t>
            </w:r>
          </w:p>
        </w:tc>
      </w:tr>
      <w:tr w:rsidR="00A3711F" w:rsidRPr="00A3711F" w14:paraId="064CAC2B" w14:textId="77777777" w:rsidTr="00A3711F">
        <w:trPr>
          <w:trHeight w:val="600"/>
        </w:trPr>
        <w:tc>
          <w:tcPr>
            <w:tcW w:w="489" w:type="pct"/>
            <w:tcBorders>
              <w:top w:val="nil"/>
              <w:left w:val="single" w:sz="8" w:space="0" w:color="auto"/>
              <w:bottom w:val="nil"/>
              <w:right w:val="single" w:sz="4" w:space="0" w:color="auto"/>
            </w:tcBorders>
            <w:shd w:val="clear" w:color="000000" w:fill="DDEBF7"/>
            <w:noWrap/>
            <w:hideMark/>
          </w:tcPr>
          <w:p w14:paraId="66FBD483"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R.39</w:t>
            </w:r>
          </w:p>
        </w:tc>
        <w:tc>
          <w:tcPr>
            <w:tcW w:w="3787" w:type="pct"/>
            <w:tcBorders>
              <w:top w:val="nil"/>
              <w:left w:val="nil"/>
              <w:bottom w:val="nil"/>
              <w:right w:val="single" w:sz="4" w:space="0" w:color="auto"/>
            </w:tcBorders>
            <w:shd w:val="clear" w:color="000000" w:fill="DDEBF7"/>
            <w:hideMark/>
          </w:tcPr>
          <w:p w14:paraId="661480DA"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Kaimo ekonomikos plėtojimas. Kaimo verslo įmonių, įskaitant bioekonomikos įmones, kuriamų naudojantis pagal BŽŪP skiriama parama, skaičius</w:t>
            </w:r>
          </w:p>
        </w:tc>
        <w:tc>
          <w:tcPr>
            <w:tcW w:w="724" w:type="pct"/>
            <w:tcBorders>
              <w:top w:val="nil"/>
              <w:left w:val="nil"/>
              <w:bottom w:val="nil"/>
              <w:right w:val="single" w:sz="8" w:space="0" w:color="auto"/>
            </w:tcBorders>
            <w:shd w:val="clear" w:color="000000" w:fill="D9D9D9"/>
            <w:noWrap/>
            <w:hideMark/>
          </w:tcPr>
          <w:p w14:paraId="3BA00E2D"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17</w:t>
            </w:r>
          </w:p>
        </w:tc>
      </w:tr>
      <w:tr w:rsidR="00A3711F" w:rsidRPr="00A3711F" w14:paraId="4A0D1CEC" w14:textId="77777777" w:rsidTr="00A3711F">
        <w:trPr>
          <w:trHeight w:val="600"/>
        </w:trPr>
        <w:tc>
          <w:tcPr>
            <w:tcW w:w="489" w:type="pct"/>
            <w:tcBorders>
              <w:top w:val="nil"/>
              <w:left w:val="single" w:sz="8" w:space="0" w:color="auto"/>
              <w:bottom w:val="nil"/>
              <w:right w:val="single" w:sz="4" w:space="0" w:color="auto"/>
            </w:tcBorders>
            <w:shd w:val="clear" w:color="000000" w:fill="DDEBF7"/>
            <w:noWrap/>
            <w:hideMark/>
          </w:tcPr>
          <w:p w14:paraId="46759C9A"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R.41</w:t>
            </w:r>
          </w:p>
        </w:tc>
        <w:tc>
          <w:tcPr>
            <w:tcW w:w="3787" w:type="pct"/>
            <w:tcBorders>
              <w:top w:val="nil"/>
              <w:left w:val="nil"/>
              <w:bottom w:val="nil"/>
              <w:right w:val="single" w:sz="4" w:space="0" w:color="auto"/>
            </w:tcBorders>
            <w:shd w:val="clear" w:color="000000" w:fill="DDEBF7"/>
            <w:hideMark/>
          </w:tcPr>
          <w:p w14:paraId="29059584"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Europos kaimo tinklų kūrimas. Kaimo gyventojų, kuriems, naudojantis BŽŪP parama, sudarytos palankesnės sąlygos naudotis paslaugomis ir infrastruktūra, skaičius</w:t>
            </w:r>
          </w:p>
        </w:tc>
        <w:tc>
          <w:tcPr>
            <w:tcW w:w="724" w:type="pct"/>
            <w:tcBorders>
              <w:top w:val="nil"/>
              <w:left w:val="nil"/>
              <w:bottom w:val="nil"/>
              <w:right w:val="single" w:sz="8" w:space="0" w:color="auto"/>
            </w:tcBorders>
            <w:shd w:val="clear" w:color="000000" w:fill="D9D9D9"/>
            <w:noWrap/>
            <w:hideMark/>
          </w:tcPr>
          <w:p w14:paraId="5645AD10"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1730</w:t>
            </w:r>
          </w:p>
        </w:tc>
      </w:tr>
      <w:tr w:rsidR="00A3711F" w:rsidRPr="00A3711F" w14:paraId="642653CF" w14:textId="77777777" w:rsidTr="00A3711F">
        <w:trPr>
          <w:trHeight w:val="600"/>
        </w:trPr>
        <w:tc>
          <w:tcPr>
            <w:tcW w:w="489" w:type="pct"/>
            <w:tcBorders>
              <w:top w:val="nil"/>
              <w:left w:val="single" w:sz="8" w:space="0" w:color="auto"/>
              <w:bottom w:val="nil"/>
              <w:right w:val="single" w:sz="4" w:space="0" w:color="auto"/>
            </w:tcBorders>
            <w:shd w:val="clear" w:color="000000" w:fill="DDEBF7"/>
            <w:noWrap/>
            <w:hideMark/>
          </w:tcPr>
          <w:p w14:paraId="741B68F7"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R.42</w:t>
            </w:r>
          </w:p>
        </w:tc>
        <w:tc>
          <w:tcPr>
            <w:tcW w:w="3787" w:type="pct"/>
            <w:tcBorders>
              <w:top w:val="nil"/>
              <w:left w:val="nil"/>
              <w:bottom w:val="nil"/>
              <w:right w:val="single" w:sz="4" w:space="0" w:color="auto"/>
            </w:tcBorders>
            <w:shd w:val="clear" w:color="000000" w:fill="DDEBF7"/>
            <w:hideMark/>
          </w:tcPr>
          <w:p w14:paraId="5A96C6C3"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Socialinės įtraukties skatinimas. Asmenų, kuriems taikomi remiami socialinės įtraukties projektai, skaičius</w:t>
            </w:r>
          </w:p>
        </w:tc>
        <w:tc>
          <w:tcPr>
            <w:tcW w:w="724" w:type="pct"/>
            <w:tcBorders>
              <w:top w:val="nil"/>
              <w:left w:val="nil"/>
              <w:bottom w:val="nil"/>
              <w:right w:val="single" w:sz="8" w:space="0" w:color="auto"/>
            </w:tcBorders>
            <w:shd w:val="clear" w:color="000000" w:fill="D9D9D9"/>
            <w:noWrap/>
            <w:hideMark/>
          </w:tcPr>
          <w:p w14:paraId="65540A91"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184</w:t>
            </w:r>
          </w:p>
        </w:tc>
      </w:tr>
      <w:tr w:rsidR="00A3711F" w:rsidRPr="00A3711F" w14:paraId="559EDDBD" w14:textId="77777777" w:rsidTr="00A3711F">
        <w:trPr>
          <w:trHeight w:val="375"/>
        </w:trPr>
        <w:tc>
          <w:tcPr>
            <w:tcW w:w="489" w:type="pct"/>
            <w:tcBorders>
              <w:top w:val="single" w:sz="4" w:space="0" w:color="auto"/>
              <w:left w:val="single" w:sz="8" w:space="0" w:color="auto"/>
              <w:bottom w:val="single" w:sz="4" w:space="0" w:color="auto"/>
              <w:right w:val="single" w:sz="4" w:space="0" w:color="auto"/>
            </w:tcBorders>
            <w:shd w:val="clear" w:color="000000" w:fill="DDEBF7"/>
            <w:hideMark/>
          </w:tcPr>
          <w:p w14:paraId="2D6A250F" w14:textId="77777777" w:rsidR="00A3711F" w:rsidRPr="00A3711F" w:rsidRDefault="00A3711F" w:rsidP="00A3711F">
            <w:pPr>
              <w:jc w:val="center"/>
              <w:rPr>
                <w:rFonts w:ascii="Calibri" w:hAnsi="Calibri" w:cs="Calibri"/>
                <w:b/>
                <w:bCs/>
                <w:sz w:val="28"/>
                <w:szCs w:val="28"/>
                <w:lang w:eastAsia="lt-LT"/>
              </w:rPr>
            </w:pPr>
            <w:r w:rsidRPr="00A3711F">
              <w:rPr>
                <w:rFonts w:ascii="Calibri" w:hAnsi="Calibri" w:cs="Calibri"/>
                <w:b/>
                <w:bCs/>
                <w:sz w:val="28"/>
                <w:szCs w:val="28"/>
                <w:lang w:eastAsia="lt-LT"/>
              </w:rPr>
              <w:t>B</w:t>
            </w:r>
          </w:p>
        </w:tc>
        <w:tc>
          <w:tcPr>
            <w:tcW w:w="3787" w:type="pct"/>
            <w:tcBorders>
              <w:top w:val="single" w:sz="4" w:space="0" w:color="auto"/>
              <w:left w:val="nil"/>
              <w:bottom w:val="single" w:sz="4" w:space="0" w:color="auto"/>
              <w:right w:val="single" w:sz="4" w:space="0" w:color="auto"/>
            </w:tcBorders>
            <w:shd w:val="clear" w:color="000000" w:fill="DDEBF7"/>
            <w:noWrap/>
            <w:hideMark/>
          </w:tcPr>
          <w:p w14:paraId="5C1C89C3" w14:textId="77777777" w:rsidR="00A3711F" w:rsidRPr="00A3711F" w:rsidRDefault="00A3711F" w:rsidP="00A3711F">
            <w:pPr>
              <w:jc w:val="left"/>
              <w:rPr>
                <w:rFonts w:ascii="Calibri" w:hAnsi="Calibri" w:cs="Calibri"/>
                <w:b/>
                <w:bCs/>
                <w:color w:val="000000"/>
                <w:sz w:val="28"/>
                <w:szCs w:val="28"/>
                <w:lang w:eastAsia="lt-LT"/>
              </w:rPr>
            </w:pPr>
            <w:r w:rsidRPr="00A3711F">
              <w:rPr>
                <w:rFonts w:ascii="Calibri" w:hAnsi="Calibri" w:cs="Calibri"/>
                <w:b/>
                <w:bCs/>
                <w:color w:val="000000"/>
                <w:sz w:val="28"/>
                <w:szCs w:val="28"/>
                <w:lang w:eastAsia="lt-LT"/>
              </w:rPr>
              <w:t>ES bendrieji produkto rodikliai:</w:t>
            </w:r>
          </w:p>
        </w:tc>
        <w:tc>
          <w:tcPr>
            <w:tcW w:w="724" w:type="pct"/>
            <w:tcBorders>
              <w:top w:val="single" w:sz="4" w:space="0" w:color="auto"/>
              <w:left w:val="nil"/>
              <w:bottom w:val="single" w:sz="4" w:space="0" w:color="auto"/>
              <w:right w:val="single" w:sz="8" w:space="0" w:color="auto"/>
            </w:tcBorders>
            <w:shd w:val="clear" w:color="000000" w:fill="DDEBF7"/>
            <w:hideMark/>
          </w:tcPr>
          <w:p w14:paraId="4DDDEB76" w14:textId="77777777" w:rsidR="00A3711F" w:rsidRPr="00A3711F" w:rsidRDefault="00A3711F" w:rsidP="00A3711F">
            <w:pPr>
              <w:jc w:val="center"/>
              <w:rPr>
                <w:rFonts w:ascii="Calibri" w:hAnsi="Calibri" w:cs="Calibri"/>
                <w:color w:val="000000"/>
                <w:sz w:val="28"/>
                <w:szCs w:val="28"/>
                <w:lang w:eastAsia="lt-LT"/>
              </w:rPr>
            </w:pPr>
            <w:r w:rsidRPr="00A3711F">
              <w:rPr>
                <w:rFonts w:ascii="Calibri" w:hAnsi="Calibri" w:cs="Calibri"/>
                <w:color w:val="000000"/>
                <w:sz w:val="28"/>
                <w:szCs w:val="28"/>
                <w:lang w:eastAsia="lt-LT"/>
              </w:rPr>
              <w:t> </w:t>
            </w:r>
          </w:p>
        </w:tc>
      </w:tr>
      <w:tr w:rsidR="00A3711F" w:rsidRPr="00A3711F" w14:paraId="4DD96877" w14:textId="77777777" w:rsidTr="00A3711F">
        <w:trPr>
          <w:trHeight w:val="300"/>
        </w:trPr>
        <w:tc>
          <w:tcPr>
            <w:tcW w:w="489" w:type="pct"/>
            <w:tcBorders>
              <w:top w:val="nil"/>
              <w:left w:val="single" w:sz="8" w:space="0" w:color="auto"/>
              <w:bottom w:val="single" w:sz="4" w:space="0" w:color="auto"/>
              <w:right w:val="single" w:sz="4" w:space="0" w:color="auto"/>
            </w:tcBorders>
            <w:shd w:val="clear" w:color="000000" w:fill="DDEBF7"/>
            <w:hideMark/>
          </w:tcPr>
          <w:p w14:paraId="4AAD8DA0"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L700</w:t>
            </w:r>
          </w:p>
        </w:tc>
        <w:tc>
          <w:tcPr>
            <w:tcW w:w="3787" w:type="pct"/>
            <w:tcBorders>
              <w:top w:val="nil"/>
              <w:left w:val="nil"/>
              <w:bottom w:val="single" w:sz="4" w:space="0" w:color="auto"/>
              <w:right w:val="single" w:sz="4" w:space="0" w:color="auto"/>
            </w:tcBorders>
            <w:shd w:val="clear" w:color="000000" w:fill="DDEBF7"/>
            <w:hideMark/>
          </w:tcPr>
          <w:p w14:paraId="7F1F1786"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Vietos lygiu įgyvendintų projektų skaičius (apima vietos ir bendradarbiavimo projektus)</w:t>
            </w:r>
          </w:p>
        </w:tc>
        <w:tc>
          <w:tcPr>
            <w:tcW w:w="724" w:type="pct"/>
            <w:tcBorders>
              <w:top w:val="nil"/>
              <w:left w:val="nil"/>
              <w:bottom w:val="single" w:sz="4" w:space="0" w:color="auto"/>
              <w:right w:val="single" w:sz="8" w:space="0" w:color="auto"/>
            </w:tcBorders>
            <w:shd w:val="clear" w:color="000000" w:fill="D9D9D9"/>
            <w:hideMark/>
          </w:tcPr>
          <w:p w14:paraId="66D67F2A"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33</w:t>
            </w:r>
          </w:p>
        </w:tc>
      </w:tr>
      <w:tr w:rsidR="00A3711F" w:rsidRPr="00A3711F" w14:paraId="31C5A984" w14:textId="77777777" w:rsidTr="00A3711F">
        <w:trPr>
          <w:trHeight w:val="300"/>
        </w:trPr>
        <w:tc>
          <w:tcPr>
            <w:tcW w:w="489" w:type="pct"/>
            <w:tcBorders>
              <w:top w:val="nil"/>
              <w:left w:val="single" w:sz="8" w:space="0" w:color="auto"/>
              <w:bottom w:val="single" w:sz="4" w:space="0" w:color="auto"/>
              <w:right w:val="single" w:sz="4" w:space="0" w:color="auto"/>
            </w:tcBorders>
            <w:shd w:val="clear" w:color="000000" w:fill="DDEBF7"/>
            <w:hideMark/>
          </w:tcPr>
          <w:p w14:paraId="288980E3"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L710</w:t>
            </w:r>
          </w:p>
        </w:tc>
        <w:tc>
          <w:tcPr>
            <w:tcW w:w="3787" w:type="pct"/>
            <w:tcBorders>
              <w:top w:val="nil"/>
              <w:left w:val="nil"/>
              <w:bottom w:val="single" w:sz="4" w:space="0" w:color="auto"/>
              <w:right w:val="single" w:sz="4" w:space="0" w:color="auto"/>
            </w:tcBorders>
            <w:shd w:val="clear" w:color="000000" w:fill="DDEBF7"/>
            <w:hideMark/>
          </w:tcPr>
          <w:p w14:paraId="3E224E4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Vietos lygiu įgyvendintų projektų, skirtų vietos lygmens inovacijoms, skaičius</w:t>
            </w:r>
          </w:p>
        </w:tc>
        <w:tc>
          <w:tcPr>
            <w:tcW w:w="724" w:type="pct"/>
            <w:tcBorders>
              <w:top w:val="nil"/>
              <w:left w:val="nil"/>
              <w:bottom w:val="single" w:sz="4" w:space="0" w:color="auto"/>
              <w:right w:val="single" w:sz="8" w:space="0" w:color="auto"/>
            </w:tcBorders>
            <w:shd w:val="clear" w:color="000000" w:fill="D9D9D9"/>
            <w:hideMark/>
          </w:tcPr>
          <w:p w14:paraId="452183AF"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3</w:t>
            </w:r>
          </w:p>
        </w:tc>
      </w:tr>
      <w:tr w:rsidR="00A3711F" w:rsidRPr="00A3711F" w14:paraId="6CFAFCCE" w14:textId="77777777" w:rsidTr="00A3711F">
        <w:trPr>
          <w:trHeight w:val="375"/>
        </w:trPr>
        <w:tc>
          <w:tcPr>
            <w:tcW w:w="489" w:type="pct"/>
            <w:tcBorders>
              <w:top w:val="nil"/>
              <w:left w:val="single" w:sz="8" w:space="0" w:color="auto"/>
              <w:bottom w:val="single" w:sz="4" w:space="0" w:color="auto"/>
              <w:right w:val="single" w:sz="4" w:space="0" w:color="auto"/>
            </w:tcBorders>
            <w:shd w:val="clear" w:color="000000" w:fill="DDEBF7"/>
            <w:noWrap/>
            <w:hideMark/>
          </w:tcPr>
          <w:p w14:paraId="0704F7BC" w14:textId="77777777" w:rsidR="00A3711F" w:rsidRPr="00A3711F" w:rsidRDefault="00A3711F" w:rsidP="00A3711F">
            <w:pPr>
              <w:jc w:val="center"/>
              <w:rPr>
                <w:rFonts w:ascii="Calibri" w:hAnsi="Calibri" w:cs="Calibri"/>
                <w:b/>
                <w:bCs/>
                <w:sz w:val="28"/>
                <w:szCs w:val="28"/>
                <w:lang w:eastAsia="lt-LT"/>
              </w:rPr>
            </w:pPr>
            <w:r w:rsidRPr="00A3711F">
              <w:rPr>
                <w:rFonts w:ascii="Calibri" w:hAnsi="Calibri" w:cs="Calibri"/>
                <w:b/>
                <w:bCs/>
                <w:sz w:val="28"/>
                <w:szCs w:val="28"/>
                <w:lang w:eastAsia="lt-LT"/>
              </w:rPr>
              <w:t>C</w:t>
            </w:r>
          </w:p>
        </w:tc>
        <w:tc>
          <w:tcPr>
            <w:tcW w:w="3787" w:type="pct"/>
            <w:tcBorders>
              <w:top w:val="nil"/>
              <w:left w:val="nil"/>
              <w:bottom w:val="single" w:sz="4" w:space="0" w:color="auto"/>
              <w:right w:val="single" w:sz="4" w:space="0" w:color="auto"/>
            </w:tcBorders>
            <w:shd w:val="clear" w:color="000000" w:fill="DDEBF7"/>
            <w:hideMark/>
          </w:tcPr>
          <w:p w14:paraId="64A0A569" w14:textId="77777777" w:rsidR="00A3711F" w:rsidRPr="00A3711F" w:rsidRDefault="00A3711F" w:rsidP="00A3711F">
            <w:pPr>
              <w:jc w:val="left"/>
              <w:rPr>
                <w:rFonts w:ascii="Calibri" w:hAnsi="Calibri" w:cs="Calibri"/>
                <w:b/>
                <w:bCs/>
                <w:color w:val="000000"/>
                <w:sz w:val="28"/>
                <w:szCs w:val="28"/>
                <w:lang w:eastAsia="lt-LT"/>
              </w:rPr>
            </w:pPr>
            <w:r w:rsidRPr="00A3711F">
              <w:rPr>
                <w:rFonts w:ascii="Calibri" w:hAnsi="Calibri" w:cs="Calibri"/>
                <w:b/>
                <w:bCs/>
                <w:color w:val="000000"/>
                <w:sz w:val="28"/>
                <w:szCs w:val="28"/>
                <w:lang w:eastAsia="lt-LT"/>
              </w:rPr>
              <w:t>Nacionaliniai bendrieji rezultato rodikliai:</w:t>
            </w:r>
          </w:p>
        </w:tc>
        <w:tc>
          <w:tcPr>
            <w:tcW w:w="724" w:type="pct"/>
            <w:tcBorders>
              <w:top w:val="nil"/>
              <w:left w:val="nil"/>
              <w:bottom w:val="single" w:sz="4" w:space="0" w:color="auto"/>
              <w:right w:val="single" w:sz="8" w:space="0" w:color="auto"/>
            </w:tcBorders>
            <w:shd w:val="clear" w:color="000000" w:fill="DDEBF7"/>
            <w:noWrap/>
            <w:hideMark/>
          </w:tcPr>
          <w:p w14:paraId="01F69D3E" w14:textId="77777777" w:rsidR="00A3711F" w:rsidRPr="00A3711F" w:rsidRDefault="00A3711F" w:rsidP="00A3711F">
            <w:pPr>
              <w:jc w:val="center"/>
              <w:rPr>
                <w:rFonts w:ascii="Calibri" w:hAnsi="Calibri" w:cs="Calibri"/>
                <w:color w:val="000000"/>
                <w:sz w:val="28"/>
                <w:szCs w:val="28"/>
                <w:lang w:eastAsia="lt-LT"/>
              </w:rPr>
            </w:pPr>
            <w:r w:rsidRPr="00A3711F">
              <w:rPr>
                <w:rFonts w:ascii="Calibri" w:hAnsi="Calibri" w:cs="Calibri"/>
                <w:color w:val="000000"/>
                <w:sz w:val="28"/>
                <w:szCs w:val="28"/>
                <w:lang w:eastAsia="lt-LT"/>
              </w:rPr>
              <w:t> </w:t>
            </w:r>
          </w:p>
        </w:tc>
      </w:tr>
      <w:tr w:rsidR="00A3711F" w:rsidRPr="00A3711F" w14:paraId="205DE1B6" w14:textId="77777777" w:rsidTr="00A3711F">
        <w:trPr>
          <w:trHeight w:val="300"/>
        </w:trPr>
        <w:tc>
          <w:tcPr>
            <w:tcW w:w="489" w:type="pct"/>
            <w:tcBorders>
              <w:top w:val="nil"/>
              <w:left w:val="single" w:sz="8" w:space="0" w:color="auto"/>
              <w:bottom w:val="single" w:sz="4" w:space="0" w:color="auto"/>
              <w:right w:val="single" w:sz="4" w:space="0" w:color="auto"/>
            </w:tcBorders>
            <w:shd w:val="clear" w:color="000000" w:fill="DDEBF7"/>
            <w:noWrap/>
            <w:hideMark/>
          </w:tcPr>
          <w:p w14:paraId="73C16E42"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C.1</w:t>
            </w:r>
          </w:p>
        </w:tc>
        <w:tc>
          <w:tcPr>
            <w:tcW w:w="3787" w:type="pct"/>
            <w:tcBorders>
              <w:top w:val="nil"/>
              <w:left w:val="nil"/>
              <w:bottom w:val="single" w:sz="4" w:space="0" w:color="auto"/>
              <w:right w:val="single" w:sz="4" w:space="0" w:color="auto"/>
            </w:tcBorders>
            <w:shd w:val="clear" w:color="000000" w:fill="DDEBF7"/>
            <w:hideMark/>
          </w:tcPr>
          <w:p w14:paraId="5EAFE1D2" w14:textId="77777777" w:rsidR="00A3711F" w:rsidRPr="00A3711F" w:rsidRDefault="00A3711F" w:rsidP="00A3711F">
            <w:pPr>
              <w:jc w:val="left"/>
              <w:rPr>
                <w:rFonts w:ascii="Calibri" w:hAnsi="Calibri" w:cs="Calibri"/>
                <w:b/>
                <w:bCs/>
                <w:i/>
                <w:iCs/>
                <w:sz w:val="22"/>
                <w:szCs w:val="22"/>
                <w:lang w:eastAsia="lt-LT"/>
              </w:rPr>
            </w:pPr>
            <w:r w:rsidRPr="00A3711F">
              <w:rPr>
                <w:rFonts w:ascii="Calibri" w:hAnsi="Calibri" w:cs="Calibri"/>
                <w:b/>
                <w:bCs/>
                <w:i/>
                <w:iCs/>
                <w:sz w:val="22"/>
                <w:szCs w:val="22"/>
                <w:lang w:eastAsia="lt-LT"/>
              </w:rPr>
              <w:t>Įgyvendinant vietos projektus sukurtų darbo vietų pasiskirstymas pagal lytį:</w:t>
            </w:r>
          </w:p>
        </w:tc>
        <w:tc>
          <w:tcPr>
            <w:tcW w:w="724" w:type="pct"/>
            <w:tcBorders>
              <w:top w:val="nil"/>
              <w:left w:val="nil"/>
              <w:bottom w:val="single" w:sz="4" w:space="0" w:color="auto"/>
              <w:right w:val="single" w:sz="8" w:space="0" w:color="auto"/>
            </w:tcBorders>
            <w:shd w:val="clear" w:color="000000" w:fill="D9D9D9"/>
            <w:noWrap/>
            <w:hideMark/>
          </w:tcPr>
          <w:p w14:paraId="1C771B45"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0</w:t>
            </w:r>
          </w:p>
        </w:tc>
      </w:tr>
      <w:tr w:rsidR="00A3711F" w:rsidRPr="00A3711F" w14:paraId="20D58967" w14:textId="77777777" w:rsidTr="00A3711F">
        <w:trPr>
          <w:trHeight w:val="300"/>
        </w:trPr>
        <w:tc>
          <w:tcPr>
            <w:tcW w:w="489" w:type="pct"/>
            <w:tcBorders>
              <w:top w:val="nil"/>
              <w:left w:val="single" w:sz="8" w:space="0" w:color="auto"/>
              <w:bottom w:val="nil"/>
              <w:right w:val="single" w:sz="4" w:space="0" w:color="auto"/>
            </w:tcBorders>
            <w:shd w:val="clear" w:color="000000" w:fill="DDEBF7"/>
            <w:noWrap/>
            <w:hideMark/>
          </w:tcPr>
          <w:p w14:paraId="4CA8CD12"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N-R.37.1</w:t>
            </w:r>
          </w:p>
        </w:tc>
        <w:tc>
          <w:tcPr>
            <w:tcW w:w="3787" w:type="pct"/>
            <w:tcBorders>
              <w:top w:val="nil"/>
              <w:left w:val="nil"/>
              <w:bottom w:val="nil"/>
              <w:right w:val="single" w:sz="4" w:space="0" w:color="auto"/>
            </w:tcBorders>
            <w:shd w:val="clear" w:color="000000" w:fill="DDEBF7"/>
            <w:hideMark/>
          </w:tcPr>
          <w:p w14:paraId="02D01019"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Sukurtų darbo vietų skaičius moterims</w:t>
            </w:r>
          </w:p>
        </w:tc>
        <w:tc>
          <w:tcPr>
            <w:tcW w:w="724" w:type="pct"/>
            <w:tcBorders>
              <w:top w:val="nil"/>
              <w:left w:val="nil"/>
              <w:bottom w:val="nil"/>
              <w:right w:val="single" w:sz="8" w:space="0" w:color="auto"/>
            </w:tcBorders>
            <w:shd w:val="clear" w:color="000000" w:fill="D9D9D9"/>
            <w:noWrap/>
            <w:hideMark/>
          </w:tcPr>
          <w:p w14:paraId="0306396C"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0</w:t>
            </w:r>
          </w:p>
        </w:tc>
      </w:tr>
      <w:tr w:rsidR="00A3711F" w:rsidRPr="00A3711F" w14:paraId="4620EA30" w14:textId="77777777" w:rsidTr="00A3711F">
        <w:trPr>
          <w:trHeight w:val="300"/>
        </w:trPr>
        <w:tc>
          <w:tcPr>
            <w:tcW w:w="489" w:type="pct"/>
            <w:tcBorders>
              <w:top w:val="nil"/>
              <w:left w:val="single" w:sz="8" w:space="0" w:color="auto"/>
              <w:bottom w:val="nil"/>
              <w:right w:val="single" w:sz="4" w:space="0" w:color="auto"/>
            </w:tcBorders>
            <w:shd w:val="clear" w:color="000000" w:fill="DDEBF7"/>
            <w:noWrap/>
            <w:hideMark/>
          </w:tcPr>
          <w:p w14:paraId="3B05027D"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N-R.37.2</w:t>
            </w:r>
          </w:p>
        </w:tc>
        <w:tc>
          <w:tcPr>
            <w:tcW w:w="3787" w:type="pct"/>
            <w:tcBorders>
              <w:top w:val="nil"/>
              <w:left w:val="nil"/>
              <w:bottom w:val="nil"/>
              <w:right w:val="single" w:sz="4" w:space="0" w:color="auto"/>
            </w:tcBorders>
            <w:shd w:val="clear" w:color="000000" w:fill="DDEBF7"/>
            <w:hideMark/>
          </w:tcPr>
          <w:p w14:paraId="4A3D51F2"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Sukurtų darbo vietų skaičius vyrams</w:t>
            </w:r>
          </w:p>
        </w:tc>
        <w:tc>
          <w:tcPr>
            <w:tcW w:w="724" w:type="pct"/>
            <w:tcBorders>
              <w:top w:val="nil"/>
              <w:left w:val="nil"/>
              <w:bottom w:val="nil"/>
              <w:right w:val="single" w:sz="8" w:space="0" w:color="auto"/>
            </w:tcBorders>
            <w:shd w:val="clear" w:color="000000" w:fill="D9D9D9"/>
            <w:noWrap/>
            <w:hideMark/>
          </w:tcPr>
          <w:p w14:paraId="2D7D9744"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0</w:t>
            </w:r>
          </w:p>
        </w:tc>
      </w:tr>
      <w:tr w:rsidR="00A3711F" w:rsidRPr="00A3711F" w14:paraId="3761AAED" w14:textId="77777777" w:rsidTr="00A3711F">
        <w:trPr>
          <w:trHeight w:val="300"/>
        </w:trPr>
        <w:tc>
          <w:tcPr>
            <w:tcW w:w="489" w:type="pct"/>
            <w:tcBorders>
              <w:top w:val="nil"/>
              <w:left w:val="single" w:sz="8" w:space="0" w:color="auto"/>
              <w:bottom w:val="nil"/>
              <w:right w:val="single" w:sz="4" w:space="0" w:color="auto"/>
            </w:tcBorders>
            <w:shd w:val="clear" w:color="000000" w:fill="DDEBF7"/>
            <w:noWrap/>
            <w:hideMark/>
          </w:tcPr>
          <w:p w14:paraId="77C50F26"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N-R.37.3</w:t>
            </w:r>
          </w:p>
        </w:tc>
        <w:tc>
          <w:tcPr>
            <w:tcW w:w="3787" w:type="pct"/>
            <w:tcBorders>
              <w:top w:val="nil"/>
              <w:left w:val="nil"/>
              <w:bottom w:val="nil"/>
              <w:right w:val="single" w:sz="4" w:space="0" w:color="auto"/>
            </w:tcBorders>
            <w:shd w:val="clear" w:color="000000" w:fill="DDEBF7"/>
            <w:hideMark/>
          </w:tcPr>
          <w:p w14:paraId="5DE30B3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Sukurtų darbo vietų skaičius bet kurios lyties asmenims</w:t>
            </w:r>
          </w:p>
        </w:tc>
        <w:tc>
          <w:tcPr>
            <w:tcW w:w="724" w:type="pct"/>
            <w:tcBorders>
              <w:top w:val="nil"/>
              <w:left w:val="nil"/>
              <w:bottom w:val="nil"/>
              <w:right w:val="single" w:sz="8" w:space="0" w:color="auto"/>
            </w:tcBorders>
            <w:shd w:val="clear" w:color="000000" w:fill="D9D9D9"/>
            <w:noWrap/>
            <w:hideMark/>
          </w:tcPr>
          <w:p w14:paraId="6A32BBF6"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0</w:t>
            </w:r>
          </w:p>
        </w:tc>
      </w:tr>
      <w:tr w:rsidR="00A3711F" w:rsidRPr="00A3711F" w14:paraId="1BA15337" w14:textId="77777777" w:rsidTr="00A3711F">
        <w:trPr>
          <w:trHeight w:val="300"/>
        </w:trPr>
        <w:tc>
          <w:tcPr>
            <w:tcW w:w="489" w:type="pct"/>
            <w:tcBorders>
              <w:top w:val="single" w:sz="4" w:space="0" w:color="auto"/>
              <w:left w:val="single" w:sz="8" w:space="0" w:color="auto"/>
              <w:bottom w:val="single" w:sz="4" w:space="0" w:color="auto"/>
              <w:right w:val="single" w:sz="4" w:space="0" w:color="auto"/>
            </w:tcBorders>
            <w:shd w:val="clear" w:color="000000" w:fill="DDEBF7"/>
            <w:noWrap/>
            <w:hideMark/>
          </w:tcPr>
          <w:p w14:paraId="38E728C7"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C.2</w:t>
            </w:r>
          </w:p>
        </w:tc>
        <w:tc>
          <w:tcPr>
            <w:tcW w:w="3787" w:type="pct"/>
            <w:tcBorders>
              <w:top w:val="single" w:sz="4" w:space="0" w:color="auto"/>
              <w:left w:val="nil"/>
              <w:bottom w:val="single" w:sz="4" w:space="0" w:color="auto"/>
              <w:right w:val="single" w:sz="4" w:space="0" w:color="auto"/>
            </w:tcBorders>
            <w:shd w:val="clear" w:color="000000" w:fill="DDEBF7"/>
            <w:hideMark/>
          </w:tcPr>
          <w:p w14:paraId="17143C9A" w14:textId="77777777" w:rsidR="00A3711F" w:rsidRPr="00A3711F" w:rsidRDefault="00A3711F" w:rsidP="00A3711F">
            <w:pPr>
              <w:jc w:val="left"/>
              <w:rPr>
                <w:rFonts w:ascii="Calibri" w:hAnsi="Calibri" w:cs="Calibri"/>
                <w:b/>
                <w:bCs/>
                <w:i/>
                <w:iCs/>
                <w:sz w:val="22"/>
                <w:szCs w:val="22"/>
                <w:lang w:eastAsia="lt-LT"/>
              </w:rPr>
            </w:pPr>
            <w:r w:rsidRPr="00A3711F">
              <w:rPr>
                <w:rFonts w:ascii="Calibri" w:hAnsi="Calibri" w:cs="Calibri"/>
                <w:b/>
                <w:bCs/>
                <w:i/>
                <w:iCs/>
                <w:sz w:val="22"/>
                <w:szCs w:val="22"/>
                <w:lang w:eastAsia="lt-LT"/>
              </w:rPr>
              <w:t>Įgyvendinant vietos projektus sukurtų darbo vietų pasiskirstymas pagal amžių:</w:t>
            </w:r>
          </w:p>
        </w:tc>
        <w:tc>
          <w:tcPr>
            <w:tcW w:w="724" w:type="pct"/>
            <w:tcBorders>
              <w:top w:val="single" w:sz="4" w:space="0" w:color="auto"/>
              <w:left w:val="nil"/>
              <w:bottom w:val="single" w:sz="4" w:space="0" w:color="auto"/>
              <w:right w:val="single" w:sz="8" w:space="0" w:color="auto"/>
            </w:tcBorders>
            <w:shd w:val="clear" w:color="000000" w:fill="D9D9D9"/>
            <w:noWrap/>
            <w:hideMark/>
          </w:tcPr>
          <w:p w14:paraId="7E659F68"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5</w:t>
            </w:r>
          </w:p>
        </w:tc>
      </w:tr>
      <w:tr w:rsidR="00A3711F" w:rsidRPr="00A3711F" w14:paraId="5F93316C" w14:textId="77777777" w:rsidTr="00A3711F">
        <w:trPr>
          <w:trHeight w:val="300"/>
        </w:trPr>
        <w:tc>
          <w:tcPr>
            <w:tcW w:w="489" w:type="pct"/>
            <w:tcBorders>
              <w:top w:val="nil"/>
              <w:left w:val="single" w:sz="8" w:space="0" w:color="auto"/>
              <w:bottom w:val="nil"/>
              <w:right w:val="single" w:sz="4" w:space="0" w:color="auto"/>
            </w:tcBorders>
            <w:shd w:val="clear" w:color="000000" w:fill="DDEBF7"/>
            <w:noWrap/>
            <w:hideMark/>
          </w:tcPr>
          <w:p w14:paraId="17023754"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N-R.37.4</w:t>
            </w:r>
          </w:p>
        </w:tc>
        <w:tc>
          <w:tcPr>
            <w:tcW w:w="3787" w:type="pct"/>
            <w:tcBorders>
              <w:top w:val="nil"/>
              <w:left w:val="nil"/>
              <w:bottom w:val="nil"/>
              <w:right w:val="single" w:sz="4" w:space="0" w:color="auto"/>
            </w:tcBorders>
            <w:shd w:val="clear" w:color="000000" w:fill="DDEBF7"/>
            <w:hideMark/>
          </w:tcPr>
          <w:p w14:paraId="4B115CE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Sukurtų darbo vietų skaičius asmenims iki 40 m. (imtinai)</w:t>
            </w:r>
          </w:p>
        </w:tc>
        <w:tc>
          <w:tcPr>
            <w:tcW w:w="724" w:type="pct"/>
            <w:tcBorders>
              <w:top w:val="nil"/>
              <w:left w:val="nil"/>
              <w:bottom w:val="nil"/>
              <w:right w:val="single" w:sz="8" w:space="0" w:color="auto"/>
            </w:tcBorders>
            <w:shd w:val="clear" w:color="000000" w:fill="D9D9D9"/>
            <w:noWrap/>
            <w:hideMark/>
          </w:tcPr>
          <w:p w14:paraId="74258CB0"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3</w:t>
            </w:r>
          </w:p>
        </w:tc>
      </w:tr>
      <w:tr w:rsidR="00A3711F" w:rsidRPr="00A3711F" w14:paraId="27629653" w14:textId="77777777" w:rsidTr="00A3711F">
        <w:trPr>
          <w:trHeight w:val="300"/>
        </w:trPr>
        <w:tc>
          <w:tcPr>
            <w:tcW w:w="489" w:type="pct"/>
            <w:tcBorders>
              <w:top w:val="nil"/>
              <w:left w:val="single" w:sz="8" w:space="0" w:color="auto"/>
              <w:bottom w:val="nil"/>
              <w:right w:val="single" w:sz="4" w:space="0" w:color="auto"/>
            </w:tcBorders>
            <w:shd w:val="clear" w:color="000000" w:fill="DDEBF7"/>
            <w:noWrap/>
            <w:hideMark/>
          </w:tcPr>
          <w:p w14:paraId="2CDBF53F"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N-R.37.5</w:t>
            </w:r>
          </w:p>
        </w:tc>
        <w:tc>
          <w:tcPr>
            <w:tcW w:w="3787" w:type="pct"/>
            <w:tcBorders>
              <w:top w:val="nil"/>
              <w:left w:val="nil"/>
              <w:bottom w:val="nil"/>
              <w:right w:val="single" w:sz="4" w:space="0" w:color="auto"/>
            </w:tcBorders>
            <w:shd w:val="clear" w:color="000000" w:fill="DDEBF7"/>
            <w:hideMark/>
          </w:tcPr>
          <w:p w14:paraId="0D5C32C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xml:space="preserve">Sukurtų darbo vietų skaičius asmenims nuo 41 m. </w:t>
            </w:r>
          </w:p>
        </w:tc>
        <w:tc>
          <w:tcPr>
            <w:tcW w:w="724" w:type="pct"/>
            <w:tcBorders>
              <w:top w:val="nil"/>
              <w:left w:val="nil"/>
              <w:bottom w:val="nil"/>
              <w:right w:val="single" w:sz="8" w:space="0" w:color="auto"/>
            </w:tcBorders>
            <w:shd w:val="clear" w:color="000000" w:fill="D9D9D9"/>
            <w:noWrap/>
            <w:hideMark/>
          </w:tcPr>
          <w:p w14:paraId="2514BB4F"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0</w:t>
            </w:r>
          </w:p>
        </w:tc>
      </w:tr>
      <w:tr w:rsidR="00A3711F" w:rsidRPr="00A3711F" w14:paraId="6D0199F9" w14:textId="77777777" w:rsidTr="00A3711F">
        <w:trPr>
          <w:trHeight w:val="300"/>
        </w:trPr>
        <w:tc>
          <w:tcPr>
            <w:tcW w:w="489" w:type="pct"/>
            <w:tcBorders>
              <w:top w:val="nil"/>
              <w:left w:val="single" w:sz="8" w:space="0" w:color="auto"/>
              <w:bottom w:val="nil"/>
              <w:right w:val="single" w:sz="4" w:space="0" w:color="auto"/>
            </w:tcBorders>
            <w:shd w:val="clear" w:color="000000" w:fill="DDEBF7"/>
            <w:noWrap/>
            <w:hideMark/>
          </w:tcPr>
          <w:p w14:paraId="0C2DB2B7"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N-R.37.6</w:t>
            </w:r>
          </w:p>
        </w:tc>
        <w:tc>
          <w:tcPr>
            <w:tcW w:w="3787" w:type="pct"/>
            <w:tcBorders>
              <w:top w:val="nil"/>
              <w:left w:val="nil"/>
              <w:bottom w:val="nil"/>
              <w:right w:val="single" w:sz="4" w:space="0" w:color="auto"/>
            </w:tcBorders>
            <w:shd w:val="clear" w:color="000000" w:fill="DDEBF7"/>
            <w:hideMark/>
          </w:tcPr>
          <w:p w14:paraId="502DD1AC"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Sukurtų darbo vietų skaičius bet kurio amžiaus asmenims</w:t>
            </w:r>
          </w:p>
        </w:tc>
        <w:tc>
          <w:tcPr>
            <w:tcW w:w="724" w:type="pct"/>
            <w:tcBorders>
              <w:top w:val="nil"/>
              <w:left w:val="nil"/>
              <w:bottom w:val="nil"/>
              <w:right w:val="single" w:sz="8" w:space="0" w:color="auto"/>
            </w:tcBorders>
            <w:shd w:val="clear" w:color="000000" w:fill="D9D9D9"/>
            <w:noWrap/>
            <w:hideMark/>
          </w:tcPr>
          <w:p w14:paraId="08D1A05C"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2</w:t>
            </w:r>
          </w:p>
        </w:tc>
      </w:tr>
      <w:tr w:rsidR="00A3711F" w:rsidRPr="00A3711F" w14:paraId="504E6AD7" w14:textId="77777777" w:rsidTr="00A3711F">
        <w:trPr>
          <w:trHeight w:val="375"/>
        </w:trPr>
        <w:tc>
          <w:tcPr>
            <w:tcW w:w="489" w:type="pct"/>
            <w:tcBorders>
              <w:top w:val="single" w:sz="4" w:space="0" w:color="auto"/>
              <w:left w:val="single" w:sz="8" w:space="0" w:color="auto"/>
              <w:bottom w:val="single" w:sz="4" w:space="0" w:color="auto"/>
              <w:right w:val="single" w:sz="4" w:space="0" w:color="auto"/>
            </w:tcBorders>
            <w:shd w:val="clear" w:color="000000" w:fill="DDEBF7"/>
            <w:noWrap/>
            <w:hideMark/>
          </w:tcPr>
          <w:p w14:paraId="717CDA44" w14:textId="77777777" w:rsidR="00A3711F" w:rsidRPr="00A3711F" w:rsidRDefault="00A3711F" w:rsidP="00A3711F">
            <w:pPr>
              <w:jc w:val="center"/>
              <w:rPr>
                <w:rFonts w:ascii="Calibri" w:hAnsi="Calibri" w:cs="Calibri"/>
                <w:b/>
                <w:bCs/>
                <w:sz w:val="28"/>
                <w:szCs w:val="28"/>
                <w:lang w:eastAsia="lt-LT"/>
              </w:rPr>
            </w:pPr>
            <w:r w:rsidRPr="00A3711F">
              <w:rPr>
                <w:rFonts w:ascii="Calibri" w:hAnsi="Calibri" w:cs="Calibri"/>
                <w:b/>
                <w:bCs/>
                <w:sz w:val="28"/>
                <w:szCs w:val="28"/>
                <w:lang w:eastAsia="lt-LT"/>
              </w:rPr>
              <w:t>D</w:t>
            </w:r>
          </w:p>
        </w:tc>
        <w:tc>
          <w:tcPr>
            <w:tcW w:w="3787" w:type="pct"/>
            <w:tcBorders>
              <w:top w:val="single" w:sz="4" w:space="0" w:color="auto"/>
              <w:left w:val="nil"/>
              <w:bottom w:val="single" w:sz="4" w:space="0" w:color="auto"/>
              <w:right w:val="single" w:sz="4" w:space="0" w:color="auto"/>
            </w:tcBorders>
            <w:shd w:val="clear" w:color="000000" w:fill="DDEBF7"/>
            <w:hideMark/>
          </w:tcPr>
          <w:p w14:paraId="5DCE69CC" w14:textId="77777777" w:rsidR="00A3711F" w:rsidRPr="00A3711F" w:rsidRDefault="00A3711F" w:rsidP="00A3711F">
            <w:pPr>
              <w:jc w:val="left"/>
              <w:rPr>
                <w:rFonts w:ascii="Calibri" w:hAnsi="Calibri" w:cs="Calibri"/>
                <w:b/>
                <w:bCs/>
                <w:color w:val="000000"/>
                <w:sz w:val="28"/>
                <w:szCs w:val="28"/>
                <w:lang w:eastAsia="lt-LT"/>
              </w:rPr>
            </w:pPr>
            <w:r w:rsidRPr="00A3711F">
              <w:rPr>
                <w:rFonts w:ascii="Calibri" w:hAnsi="Calibri" w:cs="Calibri"/>
                <w:b/>
                <w:bCs/>
                <w:color w:val="000000"/>
                <w:sz w:val="28"/>
                <w:szCs w:val="28"/>
                <w:lang w:eastAsia="lt-LT"/>
              </w:rPr>
              <w:t>Nacionaliniai bendrieji produkto rodikliai:</w:t>
            </w:r>
          </w:p>
        </w:tc>
        <w:tc>
          <w:tcPr>
            <w:tcW w:w="724" w:type="pct"/>
            <w:tcBorders>
              <w:top w:val="single" w:sz="4" w:space="0" w:color="auto"/>
              <w:left w:val="nil"/>
              <w:bottom w:val="single" w:sz="4" w:space="0" w:color="auto"/>
              <w:right w:val="single" w:sz="8" w:space="0" w:color="auto"/>
            </w:tcBorders>
            <w:shd w:val="clear" w:color="000000" w:fill="DDEBF7"/>
            <w:noWrap/>
            <w:hideMark/>
          </w:tcPr>
          <w:p w14:paraId="52BDA421" w14:textId="77777777" w:rsidR="00A3711F" w:rsidRPr="00A3711F" w:rsidRDefault="00A3711F" w:rsidP="00A3711F">
            <w:pPr>
              <w:jc w:val="center"/>
              <w:rPr>
                <w:rFonts w:ascii="Calibri" w:hAnsi="Calibri" w:cs="Calibri"/>
                <w:color w:val="000000"/>
                <w:sz w:val="28"/>
                <w:szCs w:val="28"/>
                <w:lang w:eastAsia="lt-LT"/>
              </w:rPr>
            </w:pPr>
            <w:r w:rsidRPr="00A3711F">
              <w:rPr>
                <w:rFonts w:ascii="Calibri" w:hAnsi="Calibri" w:cs="Calibri"/>
                <w:color w:val="000000"/>
                <w:sz w:val="28"/>
                <w:szCs w:val="28"/>
                <w:lang w:eastAsia="lt-LT"/>
              </w:rPr>
              <w:t> </w:t>
            </w:r>
          </w:p>
        </w:tc>
      </w:tr>
      <w:tr w:rsidR="00A3711F" w:rsidRPr="00A3711F" w14:paraId="4BBA8205" w14:textId="77777777" w:rsidTr="00A3711F">
        <w:trPr>
          <w:trHeight w:val="300"/>
        </w:trPr>
        <w:tc>
          <w:tcPr>
            <w:tcW w:w="489" w:type="pct"/>
            <w:tcBorders>
              <w:top w:val="nil"/>
              <w:left w:val="single" w:sz="8" w:space="0" w:color="auto"/>
              <w:bottom w:val="single" w:sz="4" w:space="0" w:color="auto"/>
              <w:right w:val="single" w:sz="4" w:space="0" w:color="auto"/>
            </w:tcBorders>
            <w:shd w:val="clear" w:color="000000" w:fill="DDEBF7"/>
            <w:noWrap/>
            <w:hideMark/>
          </w:tcPr>
          <w:p w14:paraId="6B65A6AD"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D.1</w:t>
            </w:r>
          </w:p>
        </w:tc>
        <w:tc>
          <w:tcPr>
            <w:tcW w:w="3787" w:type="pct"/>
            <w:tcBorders>
              <w:top w:val="nil"/>
              <w:left w:val="nil"/>
              <w:bottom w:val="single" w:sz="4" w:space="0" w:color="auto"/>
              <w:right w:val="single" w:sz="4" w:space="0" w:color="auto"/>
            </w:tcBorders>
            <w:shd w:val="clear" w:color="000000" w:fill="DDEBF7"/>
            <w:hideMark/>
          </w:tcPr>
          <w:p w14:paraId="35B81C41" w14:textId="77777777" w:rsidR="00A3711F" w:rsidRPr="00A3711F" w:rsidRDefault="00A3711F" w:rsidP="00A3711F">
            <w:pPr>
              <w:jc w:val="left"/>
              <w:rPr>
                <w:rFonts w:ascii="Calibri" w:hAnsi="Calibri" w:cs="Calibri"/>
                <w:b/>
                <w:bCs/>
                <w:i/>
                <w:iCs/>
                <w:color w:val="000000"/>
                <w:sz w:val="22"/>
                <w:szCs w:val="22"/>
                <w:lang w:eastAsia="lt-LT"/>
              </w:rPr>
            </w:pPr>
            <w:r w:rsidRPr="00A3711F">
              <w:rPr>
                <w:rFonts w:ascii="Calibri" w:hAnsi="Calibri" w:cs="Calibri"/>
                <w:b/>
                <w:bCs/>
                <w:i/>
                <w:iCs/>
                <w:color w:val="000000"/>
                <w:sz w:val="22"/>
                <w:szCs w:val="22"/>
                <w:lang w:eastAsia="lt-LT"/>
              </w:rPr>
              <w:t>Vietos projektų teritorinis pasiskirstymas (seniūnijos):</w:t>
            </w:r>
          </w:p>
        </w:tc>
        <w:tc>
          <w:tcPr>
            <w:tcW w:w="724" w:type="pct"/>
            <w:tcBorders>
              <w:top w:val="nil"/>
              <w:left w:val="nil"/>
              <w:bottom w:val="single" w:sz="4" w:space="0" w:color="auto"/>
              <w:right w:val="single" w:sz="8" w:space="0" w:color="auto"/>
            </w:tcBorders>
            <w:shd w:val="clear" w:color="000000" w:fill="DDEBF7"/>
            <w:noWrap/>
            <w:hideMark/>
          </w:tcPr>
          <w:p w14:paraId="7320C88B"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r w:rsidR="00A3711F" w:rsidRPr="00A3711F" w14:paraId="10D47D71" w14:textId="77777777" w:rsidTr="00A3711F">
        <w:trPr>
          <w:trHeight w:val="300"/>
        </w:trPr>
        <w:tc>
          <w:tcPr>
            <w:tcW w:w="489" w:type="pct"/>
            <w:tcBorders>
              <w:top w:val="nil"/>
              <w:left w:val="single" w:sz="8" w:space="0" w:color="auto"/>
              <w:bottom w:val="nil"/>
              <w:right w:val="single" w:sz="4" w:space="0" w:color="auto"/>
            </w:tcBorders>
            <w:shd w:val="clear" w:color="000000" w:fill="DDEBF7"/>
            <w:noWrap/>
            <w:hideMark/>
          </w:tcPr>
          <w:p w14:paraId="4D1AC7AB"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N-P.1</w:t>
            </w:r>
          </w:p>
        </w:tc>
        <w:tc>
          <w:tcPr>
            <w:tcW w:w="3787" w:type="pct"/>
            <w:tcBorders>
              <w:top w:val="nil"/>
              <w:left w:val="nil"/>
              <w:bottom w:val="nil"/>
              <w:right w:val="single" w:sz="4" w:space="0" w:color="auto"/>
            </w:tcBorders>
            <w:shd w:val="clear" w:color="000000" w:fill="DDEBF7"/>
            <w:hideMark/>
          </w:tcPr>
          <w:p w14:paraId="176ABA66"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VVG teritorijos seniūnijų, kuriose įgyvendinami vietos projektai, skaičius (PLANUOJAMAS)</w:t>
            </w:r>
          </w:p>
        </w:tc>
        <w:tc>
          <w:tcPr>
            <w:tcW w:w="724" w:type="pct"/>
            <w:tcBorders>
              <w:top w:val="nil"/>
              <w:left w:val="nil"/>
              <w:bottom w:val="nil"/>
              <w:right w:val="single" w:sz="8" w:space="0" w:color="auto"/>
            </w:tcBorders>
            <w:shd w:val="clear" w:color="auto" w:fill="auto"/>
            <w:noWrap/>
            <w:hideMark/>
          </w:tcPr>
          <w:p w14:paraId="747D9545" w14:textId="77777777" w:rsidR="00A3711F" w:rsidRPr="00A3711F" w:rsidRDefault="00A3711F" w:rsidP="00A3711F">
            <w:pPr>
              <w:jc w:val="center"/>
              <w:rPr>
                <w:rFonts w:ascii="Calibri" w:hAnsi="Calibri" w:cs="Calibri"/>
                <w:color w:val="4472C4"/>
                <w:sz w:val="22"/>
                <w:szCs w:val="22"/>
                <w:lang w:eastAsia="lt-LT"/>
              </w:rPr>
            </w:pPr>
            <w:r w:rsidRPr="00A3711F">
              <w:rPr>
                <w:rFonts w:ascii="Calibri" w:hAnsi="Calibri" w:cs="Calibri"/>
                <w:color w:val="4472C4"/>
                <w:sz w:val="22"/>
                <w:szCs w:val="22"/>
                <w:lang w:eastAsia="lt-LT"/>
              </w:rPr>
              <w:t>7</w:t>
            </w:r>
          </w:p>
        </w:tc>
      </w:tr>
      <w:tr w:rsidR="00A3711F" w:rsidRPr="00A3711F" w14:paraId="46A84E7E" w14:textId="77777777" w:rsidTr="00A3711F">
        <w:trPr>
          <w:trHeight w:val="300"/>
        </w:trPr>
        <w:tc>
          <w:tcPr>
            <w:tcW w:w="489" w:type="pct"/>
            <w:tcBorders>
              <w:top w:val="single" w:sz="4" w:space="0" w:color="auto"/>
              <w:left w:val="single" w:sz="8" w:space="0" w:color="auto"/>
              <w:bottom w:val="single" w:sz="4" w:space="0" w:color="auto"/>
              <w:right w:val="single" w:sz="4" w:space="0" w:color="auto"/>
            </w:tcBorders>
            <w:shd w:val="clear" w:color="000000" w:fill="DDEBF7"/>
            <w:noWrap/>
            <w:hideMark/>
          </w:tcPr>
          <w:p w14:paraId="42DD17D1"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N-P.2</w:t>
            </w:r>
          </w:p>
        </w:tc>
        <w:tc>
          <w:tcPr>
            <w:tcW w:w="3787" w:type="pct"/>
            <w:tcBorders>
              <w:top w:val="single" w:sz="4" w:space="0" w:color="auto"/>
              <w:left w:val="nil"/>
              <w:bottom w:val="single" w:sz="4" w:space="0" w:color="auto"/>
              <w:right w:val="single" w:sz="4" w:space="0" w:color="auto"/>
            </w:tcBorders>
            <w:shd w:val="clear" w:color="000000" w:fill="DDEBF7"/>
            <w:hideMark/>
          </w:tcPr>
          <w:p w14:paraId="36E77682"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VVG teritorijos seniūnijų skaičius, iš viso</w:t>
            </w:r>
          </w:p>
        </w:tc>
        <w:tc>
          <w:tcPr>
            <w:tcW w:w="724" w:type="pct"/>
            <w:tcBorders>
              <w:top w:val="single" w:sz="4" w:space="0" w:color="auto"/>
              <w:left w:val="nil"/>
              <w:bottom w:val="single" w:sz="4" w:space="0" w:color="auto"/>
              <w:right w:val="single" w:sz="8" w:space="0" w:color="auto"/>
            </w:tcBorders>
            <w:shd w:val="clear" w:color="000000" w:fill="D9D9D9"/>
            <w:noWrap/>
            <w:hideMark/>
          </w:tcPr>
          <w:p w14:paraId="68BA1AF0"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7</w:t>
            </w:r>
          </w:p>
        </w:tc>
      </w:tr>
      <w:tr w:rsidR="00A3711F" w:rsidRPr="00A3711F" w14:paraId="052B8FDF" w14:textId="77777777" w:rsidTr="00A3711F">
        <w:trPr>
          <w:trHeight w:val="300"/>
        </w:trPr>
        <w:tc>
          <w:tcPr>
            <w:tcW w:w="489" w:type="pct"/>
            <w:tcBorders>
              <w:top w:val="nil"/>
              <w:left w:val="single" w:sz="8" w:space="0" w:color="auto"/>
              <w:bottom w:val="single" w:sz="4" w:space="0" w:color="auto"/>
              <w:right w:val="single" w:sz="4" w:space="0" w:color="auto"/>
            </w:tcBorders>
            <w:shd w:val="clear" w:color="000000" w:fill="DDEBF7"/>
            <w:noWrap/>
            <w:hideMark/>
          </w:tcPr>
          <w:p w14:paraId="41D8016E"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N-P.3</w:t>
            </w:r>
          </w:p>
        </w:tc>
        <w:tc>
          <w:tcPr>
            <w:tcW w:w="3787" w:type="pct"/>
            <w:tcBorders>
              <w:top w:val="nil"/>
              <w:left w:val="nil"/>
              <w:bottom w:val="single" w:sz="4" w:space="0" w:color="auto"/>
              <w:right w:val="single" w:sz="4" w:space="0" w:color="auto"/>
            </w:tcBorders>
            <w:shd w:val="clear" w:color="000000" w:fill="DDEBF7"/>
            <w:hideMark/>
          </w:tcPr>
          <w:p w14:paraId="16BBA1A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VVG teritorijos seniūnijų, kuriose įgyvendinami vietos projektai, dalis, proc.</w:t>
            </w:r>
          </w:p>
        </w:tc>
        <w:tc>
          <w:tcPr>
            <w:tcW w:w="724" w:type="pct"/>
            <w:tcBorders>
              <w:top w:val="nil"/>
              <w:left w:val="nil"/>
              <w:bottom w:val="single" w:sz="4" w:space="0" w:color="auto"/>
              <w:right w:val="single" w:sz="8" w:space="0" w:color="auto"/>
            </w:tcBorders>
            <w:shd w:val="clear" w:color="000000" w:fill="D9D9D9"/>
            <w:noWrap/>
            <w:hideMark/>
          </w:tcPr>
          <w:p w14:paraId="3734F1C3"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100</w:t>
            </w:r>
          </w:p>
        </w:tc>
      </w:tr>
      <w:tr w:rsidR="00A3711F" w:rsidRPr="00A3711F" w14:paraId="0C64EAA4" w14:textId="77777777" w:rsidTr="00A3711F">
        <w:trPr>
          <w:trHeight w:val="300"/>
        </w:trPr>
        <w:tc>
          <w:tcPr>
            <w:tcW w:w="489" w:type="pct"/>
            <w:tcBorders>
              <w:top w:val="nil"/>
              <w:left w:val="single" w:sz="8" w:space="0" w:color="auto"/>
              <w:bottom w:val="single" w:sz="4" w:space="0" w:color="auto"/>
              <w:right w:val="single" w:sz="4" w:space="0" w:color="auto"/>
            </w:tcBorders>
            <w:shd w:val="clear" w:color="000000" w:fill="DDEBF7"/>
            <w:noWrap/>
            <w:hideMark/>
          </w:tcPr>
          <w:p w14:paraId="733B232B"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D.2</w:t>
            </w:r>
          </w:p>
        </w:tc>
        <w:tc>
          <w:tcPr>
            <w:tcW w:w="3787" w:type="pct"/>
            <w:tcBorders>
              <w:top w:val="nil"/>
              <w:left w:val="nil"/>
              <w:bottom w:val="single" w:sz="4" w:space="0" w:color="auto"/>
              <w:right w:val="single" w:sz="4" w:space="0" w:color="auto"/>
            </w:tcBorders>
            <w:shd w:val="clear" w:color="000000" w:fill="DDEBF7"/>
            <w:hideMark/>
          </w:tcPr>
          <w:p w14:paraId="3EC11B90" w14:textId="77777777" w:rsidR="00A3711F" w:rsidRPr="00A3711F" w:rsidRDefault="00A3711F" w:rsidP="00A3711F">
            <w:pPr>
              <w:jc w:val="left"/>
              <w:rPr>
                <w:rFonts w:ascii="Calibri" w:hAnsi="Calibri" w:cs="Calibri"/>
                <w:b/>
                <w:bCs/>
                <w:i/>
                <w:iCs/>
                <w:color w:val="000000"/>
                <w:sz w:val="22"/>
                <w:szCs w:val="22"/>
                <w:lang w:eastAsia="lt-LT"/>
              </w:rPr>
            </w:pPr>
            <w:r w:rsidRPr="00A3711F">
              <w:rPr>
                <w:rFonts w:ascii="Calibri" w:hAnsi="Calibri" w:cs="Calibri"/>
                <w:b/>
                <w:bCs/>
                <w:i/>
                <w:iCs/>
                <w:color w:val="000000"/>
                <w:sz w:val="22"/>
                <w:szCs w:val="22"/>
                <w:lang w:eastAsia="lt-LT"/>
              </w:rPr>
              <w:t>Vietos projektų teritorinis pasiskirstymas (gyvenamosios vietovės):</w:t>
            </w:r>
          </w:p>
        </w:tc>
        <w:tc>
          <w:tcPr>
            <w:tcW w:w="724" w:type="pct"/>
            <w:tcBorders>
              <w:top w:val="nil"/>
              <w:left w:val="nil"/>
              <w:bottom w:val="single" w:sz="4" w:space="0" w:color="auto"/>
              <w:right w:val="single" w:sz="8" w:space="0" w:color="auto"/>
            </w:tcBorders>
            <w:shd w:val="clear" w:color="000000" w:fill="DDEBF7"/>
            <w:noWrap/>
            <w:hideMark/>
          </w:tcPr>
          <w:p w14:paraId="114B2F5E"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r w:rsidR="00A3711F" w:rsidRPr="00A3711F" w14:paraId="0EEE1F54" w14:textId="77777777" w:rsidTr="00A3711F">
        <w:trPr>
          <w:trHeight w:val="600"/>
        </w:trPr>
        <w:tc>
          <w:tcPr>
            <w:tcW w:w="489" w:type="pct"/>
            <w:tcBorders>
              <w:top w:val="nil"/>
              <w:left w:val="single" w:sz="8" w:space="0" w:color="auto"/>
              <w:bottom w:val="nil"/>
              <w:right w:val="single" w:sz="4" w:space="0" w:color="auto"/>
            </w:tcBorders>
            <w:shd w:val="clear" w:color="000000" w:fill="DDEBF7"/>
            <w:noWrap/>
            <w:hideMark/>
          </w:tcPr>
          <w:p w14:paraId="168A3F9E"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N-P.4</w:t>
            </w:r>
          </w:p>
        </w:tc>
        <w:tc>
          <w:tcPr>
            <w:tcW w:w="3787" w:type="pct"/>
            <w:tcBorders>
              <w:top w:val="nil"/>
              <w:left w:val="nil"/>
              <w:bottom w:val="nil"/>
              <w:right w:val="single" w:sz="4" w:space="0" w:color="auto"/>
            </w:tcBorders>
            <w:shd w:val="clear" w:color="000000" w:fill="DDEBF7"/>
            <w:hideMark/>
          </w:tcPr>
          <w:p w14:paraId="50B7400D"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VVG teritorijos kaimo gyvenamųjų vietovių, kurių gyventojams sudarytos palankesnės sąlygos naudotis paslaugomis ir infrastruktūra, skaičius (PLANUOJAMAS)</w:t>
            </w:r>
          </w:p>
        </w:tc>
        <w:tc>
          <w:tcPr>
            <w:tcW w:w="724" w:type="pct"/>
            <w:tcBorders>
              <w:top w:val="nil"/>
              <w:left w:val="nil"/>
              <w:bottom w:val="nil"/>
              <w:right w:val="single" w:sz="8" w:space="0" w:color="auto"/>
            </w:tcBorders>
            <w:shd w:val="clear" w:color="auto" w:fill="auto"/>
            <w:noWrap/>
            <w:hideMark/>
          </w:tcPr>
          <w:p w14:paraId="212120A5" w14:textId="77777777" w:rsidR="00A3711F" w:rsidRPr="00A3711F" w:rsidRDefault="00A3711F" w:rsidP="00A3711F">
            <w:pPr>
              <w:jc w:val="center"/>
              <w:rPr>
                <w:rFonts w:ascii="Calibri" w:hAnsi="Calibri" w:cs="Calibri"/>
                <w:color w:val="FF0000"/>
                <w:sz w:val="22"/>
                <w:szCs w:val="22"/>
                <w:lang w:eastAsia="lt-LT"/>
              </w:rPr>
            </w:pPr>
            <w:r w:rsidRPr="00A3711F">
              <w:rPr>
                <w:rFonts w:ascii="Calibri" w:hAnsi="Calibri" w:cs="Calibri"/>
                <w:color w:val="FF0000"/>
                <w:sz w:val="22"/>
                <w:szCs w:val="22"/>
                <w:lang w:eastAsia="lt-LT"/>
              </w:rPr>
              <w:t>105</w:t>
            </w:r>
          </w:p>
        </w:tc>
      </w:tr>
      <w:tr w:rsidR="00A3711F" w:rsidRPr="00A3711F" w14:paraId="331C613F" w14:textId="77777777" w:rsidTr="00A3711F">
        <w:trPr>
          <w:trHeight w:val="300"/>
        </w:trPr>
        <w:tc>
          <w:tcPr>
            <w:tcW w:w="489" w:type="pct"/>
            <w:tcBorders>
              <w:top w:val="single" w:sz="4" w:space="0" w:color="auto"/>
              <w:left w:val="single" w:sz="8" w:space="0" w:color="auto"/>
              <w:bottom w:val="single" w:sz="4" w:space="0" w:color="auto"/>
              <w:right w:val="single" w:sz="4" w:space="0" w:color="auto"/>
            </w:tcBorders>
            <w:shd w:val="clear" w:color="000000" w:fill="DDEBF7"/>
            <w:noWrap/>
            <w:hideMark/>
          </w:tcPr>
          <w:p w14:paraId="603494A2"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N-P.5</w:t>
            </w:r>
          </w:p>
        </w:tc>
        <w:tc>
          <w:tcPr>
            <w:tcW w:w="3787" w:type="pct"/>
            <w:tcBorders>
              <w:top w:val="single" w:sz="4" w:space="0" w:color="auto"/>
              <w:left w:val="nil"/>
              <w:bottom w:val="single" w:sz="4" w:space="0" w:color="auto"/>
              <w:right w:val="single" w:sz="4" w:space="0" w:color="auto"/>
            </w:tcBorders>
            <w:shd w:val="clear" w:color="000000" w:fill="DDEBF7"/>
            <w:hideMark/>
          </w:tcPr>
          <w:p w14:paraId="5C36F0C1"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VVG teritorijos kaimo gyvenamųjų vietovių skaičius, iš viso</w:t>
            </w:r>
          </w:p>
        </w:tc>
        <w:tc>
          <w:tcPr>
            <w:tcW w:w="724" w:type="pct"/>
            <w:tcBorders>
              <w:top w:val="single" w:sz="4" w:space="0" w:color="auto"/>
              <w:left w:val="nil"/>
              <w:bottom w:val="single" w:sz="4" w:space="0" w:color="auto"/>
              <w:right w:val="single" w:sz="8" w:space="0" w:color="auto"/>
            </w:tcBorders>
            <w:shd w:val="clear" w:color="000000" w:fill="D9D9D9"/>
            <w:noWrap/>
            <w:hideMark/>
          </w:tcPr>
          <w:p w14:paraId="42BEF727"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411</w:t>
            </w:r>
          </w:p>
        </w:tc>
      </w:tr>
      <w:tr w:rsidR="00A3711F" w:rsidRPr="00A3711F" w14:paraId="0B010667" w14:textId="77777777" w:rsidTr="00A3711F">
        <w:trPr>
          <w:trHeight w:val="600"/>
        </w:trPr>
        <w:tc>
          <w:tcPr>
            <w:tcW w:w="489" w:type="pct"/>
            <w:tcBorders>
              <w:top w:val="nil"/>
              <w:left w:val="single" w:sz="8" w:space="0" w:color="auto"/>
              <w:bottom w:val="single" w:sz="4" w:space="0" w:color="auto"/>
              <w:right w:val="single" w:sz="4" w:space="0" w:color="auto"/>
            </w:tcBorders>
            <w:shd w:val="clear" w:color="000000" w:fill="DDEBF7"/>
            <w:noWrap/>
            <w:hideMark/>
          </w:tcPr>
          <w:p w14:paraId="62CB6BB3"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N-P.6</w:t>
            </w:r>
          </w:p>
        </w:tc>
        <w:tc>
          <w:tcPr>
            <w:tcW w:w="3787" w:type="pct"/>
            <w:tcBorders>
              <w:top w:val="nil"/>
              <w:left w:val="nil"/>
              <w:bottom w:val="single" w:sz="4" w:space="0" w:color="auto"/>
              <w:right w:val="single" w:sz="4" w:space="0" w:color="auto"/>
            </w:tcBorders>
            <w:shd w:val="clear" w:color="000000" w:fill="DDEBF7"/>
            <w:hideMark/>
          </w:tcPr>
          <w:p w14:paraId="30EFAC9C"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VVG teritorijos kaimo gyvenamųjų vietovių, kurių gyventojams sudarytos palankesnės sąlygos naudotis paslaugomis ir infrastruktūra, dalis, proc.</w:t>
            </w:r>
          </w:p>
        </w:tc>
        <w:tc>
          <w:tcPr>
            <w:tcW w:w="724" w:type="pct"/>
            <w:tcBorders>
              <w:top w:val="nil"/>
              <w:left w:val="nil"/>
              <w:bottom w:val="single" w:sz="4" w:space="0" w:color="auto"/>
              <w:right w:val="single" w:sz="8" w:space="0" w:color="auto"/>
            </w:tcBorders>
            <w:shd w:val="clear" w:color="000000" w:fill="D9D9D9"/>
            <w:noWrap/>
            <w:hideMark/>
          </w:tcPr>
          <w:p w14:paraId="75BDBCCD"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26</w:t>
            </w:r>
          </w:p>
        </w:tc>
      </w:tr>
      <w:tr w:rsidR="00A3711F" w:rsidRPr="00A3711F" w14:paraId="4836B4D4" w14:textId="77777777" w:rsidTr="00A3711F">
        <w:trPr>
          <w:trHeight w:val="375"/>
        </w:trPr>
        <w:tc>
          <w:tcPr>
            <w:tcW w:w="489" w:type="pct"/>
            <w:tcBorders>
              <w:top w:val="nil"/>
              <w:left w:val="single" w:sz="8" w:space="0" w:color="auto"/>
              <w:bottom w:val="single" w:sz="4" w:space="0" w:color="auto"/>
              <w:right w:val="single" w:sz="4" w:space="0" w:color="auto"/>
            </w:tcBorders>
            <w:shd w:val="clear" w:color="000000" w:fill="DDEBF7"/>
            <w:noWrap/>
            <w:hideMark/>
          </w:tcPr>
          <w:p w14:paraId="415F4FB2" w14:textId="77777777" w:rsidR="00A3711F" w:rsidRPr="00A3711F" w:rsidRDefault="00A3711F" w:rsidP="00A3711F">
            <w:pPr>
              <w:jc w:val="center"/>
              <w:rPr>
                <w:rFonts w:ascii="Calibri" w:hAnsi="Calibri" w:cs="Calibri"/>
                <w:b/>
                <w:bCs/>
                <w:sz w:val="28"/>
                <w:szCs w:val="28"/>
                <w:lang w:eastAsia="lt-LT"/>
              </w:rPr>
            </w:pPr>
            <w:r w:rsidRPr="00A3711F">
              <w:rPr>
                <w:rFonts w:ascii="Calibri" w:hAnsi="Calibri" w:cs="Calibri"/>
                <w:b/>
                <w:bCs/>
                <w:sz w:val="28"/>
                <w:szCs w:val="28"/>
                <w:lang w:eastAsia="lt-LT"/>
              </w:rPr>
              <w:t>E</w:t>
            </w:r>
          </w:p>
        </w:tc>
        <w:tc>
          <w:tcPr>
            <w:tcW w:w="3787" w:type="pct"/>
            <w:tcBorders>
              <w:top w:val="nil"/>
              <w:left w:val="nil"/>
              <w:bottom w:val="single" w:sz="4" w:space="0" w:color="auto"/>
              <w:right w:val="single" w:sz="4" w:space="0" w:color="auto"/>
            </w:tcBorders>
            <w:shd w:val="clear" w:color="000000" w:fill="DDEBF7"/>
            <w:hideMark/>
          </w:tcPr>
          <w:p w14:paraId="008134F0" w14:textId="77777777" w:rsidR="00A3711F" w:rsidRPr="00A3711F" w:rsidRDefault="00A3711F" w:rsidP="00A3711F">
            <w:pPr>
              <w:jc w:val="left"/>
              <w:rPr>
                <w:rFonts w:ascii="Calibri" w:hAnsi="Calibri" w:cs="Calibri"/>
                <w:b/>
                <w:bCs/>
                <w:color w:val="000000"/>
                <w:sz w:val="28"/>
                <w:szCs w:val="28"/>
                <w:lang w:eastAsia="lt-LT"/>
              </w:rPr>
            </w:pPr>
            <w:r w:rsidRPr="00A3711F">
              <w:rPr>
                <w:rFonts w:ascii="Calibri" w:hAnsi="Calibri" w:cs="Calibri"/>
                <w:b/>
                <w:bCs/>
                <w:color w:val="000000"/>
                <w:sz w:val="28"/>
                <w:szCs w:val="28"/>
                <w:lang w:eastAsia="lt-LT"/>
              </w:rPr>
              <w:t>VPS rodikliai (produkto, rezultato):</w:t>
            </w:r>
          </w:p>
        </w:tc>
        <w:tc>
          <w:tcPr>
            <w:tcW w:w="724" w:type="pct"/>
            <w:tcBorders>
              <w:top w:val="nil"/>
              <w:left w:val="nil"/>
              <w:bottom w:val="single" w:sz="4" w:space="0" w:color="auto"/>
              <w:right w:val="single" w:sz="8" w:space="0" w:color="auto"/>
            </w:tcBorders>
            <w:shd w:val="clear" w:color="000000" w:fill="DDEBF7"/>
            <w:noWrap/>
            <w:hideMark/>
          </w:tcPr>
          <w:p w14:paraId="77D8836C" w14:textId="77777777" w:rsidR="00A3711F" w:rsidRPr="00A3711F" w:rsidRDefault="00A3711F" w:rsidP="00A3711F">
            <w:pPr>
              <w:jc w:val="center"/>
              <w:rPr>
                <w:rFonts w:ascii="Calibri" w:hAnsi="Calibri" w:cs="Calibri"/>
                <w:color w:val="000000"/>
                <w:sz w:val="28"/>
                <w:szCs w:val="28"/>
                <w:lang w:eastAsia="lt-LT"/>
              </w:rPr>
            </w:pPr>
            <w:r w:rsidRPr="00A3711F">
              <w:rPr>
                <w:rFonts w:ascii="Calibri" w:hAnsi="Calibri" w:cs="Calibri"/>
                <w:color w:val="000000"/>
                <w:sz w:val="28"/>
                <w:szCs w:val="28"/>
                <w:lang w:eastAsia="lt-LT"/>
              </w:rPr>
              <w:t> </w:t>
            </w:r>
          </w:p>
        </w:tc>
      </w:tr>
      <w:tr w:rsidR="00A3711F" w:rsidRPr="00A3711F" w14:paraId="0B25EBBA" w14:textId="77777777" w:rsidTr="00A3711F">
        <w:trPr>
          <w:trHeight w:val="300"/>
        </w:trPr>
        <w:tc>
          <w:tcPr>
            <w:tcW w:w="489" w:type="pct"/>
            <w:tcBorders>
              <w:top w:val="nil"/>
              <w:left w:val="single" w:sz="8" w:space="0" w:color="auto"/>
              <w:bottom w:val="nil"/>
              <w:right w:val="single" w:sz="4" w:space="0" w:color="auto"/>
            </w:tcBorders>
            <w:shd w:val="clear" w:color="000000" w:fill="D9D9D9"/>
            <w:noWrap/>
            <w:hideMark/>
          </w:tcPr>
          <w:p w14:paraId="75C41249"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lastRenderedPageBreak/>
              <w:t>TAUR -P.1</w:t>
            </w:r>
          </w:p>
        </w:tc>
        <w:tc>
          <w:tcPr>
            <w:tcW w:w="3787" w:type="pct"/>
            <w:tcBorders>
              <w:top w:val="nil"/>
              <w:left w:val="nil"/>
              <w:bottom w:val="nil"/>
              <w:right w:val="single" w:sz="4" w:space="0" w:color="auto"/>
            </w:tcBorders>
            <w:shd w:val="clear" w:color="auto" w:fill="auto"/>
            <w:hideMark/>
          </w:tcPr>
          <w:p w14:paraId="7DFE8296"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724" w:type="pct"/>
            <w:tcBorders>
              <w:top w:val="nil"/>
              <w:left w:val="nil"/>
              <w:bottom w:val="nil"/>
              <w:right w:val="single" w:sz="8" w:space="0" w:color="auto"/>
            </w:tcBorders>
            <w:shd w:val="clear" w:color="000000" w:fill="D9D9D9"/>
            <w:noWrap/>
            <w:hideMark/>
          </w:tcPr>
          <w:p w14:paraId="27E4AF4D"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0</w:t>
            </w:r>
          </w:p>
        </w:tc>
      </w:tr>
      <w:tr w:rsidR="00A3711F" w:rsidRPr="00A3711F" w14:paraId="6DA3FBE6" w14:textId="77777777" w:rsidTr="00A3711F">
        <w:trPr>
          <w:trHeight w:val="300"/>
        </w:trPr>
        <w:tc>
          <w:tcPr>
            <w:tcW w:w="489" w:type="pct"/>
            <w:tcBorders>
              <w:top w:val="nil"/>
              <w:left w:val="single" w:sz="8" w:space="0" w:color="auto"/>
              <w:bottom w:val="nil"/>
              <w:right w:val="single" w:sz="4" w:space="0" w:color="auto"/>
            </w:tcBorders>
            <w:shd w:val="clear" w:color="000000" w:fill="D9D9D9"/>
            <w:noWrap/>
            <w:hideMark/>
          </w:tcPr>
          <w:p w14:paraId="48D0EE60"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TAUR -P.2</w:t>
            </w:r>
          </w:p>
        </w:tc>
        <w:tc>
          <w:tcPr>
            <w:tcW w:w="3787" w:type="pct"/>
            <w:tcBorders>
              <w:top w:val="nil"/>
              <w:left w:val="nil"/>
              <w:bottom w:val="nil"/>
              <w:right w:val="single" w:sz="4" w:space="0" w:color="auto"/>
            </w:tcBorders>
            <w:shd w:val="clear" w:color="auto" w:fill="auto"/>
            <w:hideMark/>
          </w:tcPr>
          <w:p w14:paraId="1255AE5F"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724" w:type="pct"/>
            <w:tcBorders>
              <w:top w:val="nil"/>
              <w:left w:val="nil"/>
              <w:bottom w:val="nil"/>
              <w:right w:val="single" w:sz="8" w:space="0" w:color="auto"/>
            </w:tcBorders>
            <w:shd w:val="clear" w:color="000000" w:fill="D9D9D9"/>
            <w:noWrap/>
            <w:hideMark/>
          </w:tcPr>
          <w:p w14:paraId="7C0F2FA6"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0</w:t>
            </w:r>
          </w:p>
        </w:tc>
      </w:tr>
      <w:tr w:rsidR="00A3711F" w:rsidRPr="00A3711F" w14:paraId="53585D67" w14:textId="77777777" w:rsidTr="00A3711F">
        <w:trPr>
          <w:trHeight w:val="300"/>
        </w:trPr>
        <w:tc>
          <w:tcPr>
            <w:tcW w:w="489" w:type="pct"/>
            <w:tcBorders>
              <w:top w:val="nil"/>
              <w:left w:val="single" w:sz="8" w:space="0" w:color="auto"/>
              <w:bottom w:val="nil"/>
              <w:right w:val="single" w:sz="4" w:space="0" w:color="auto"/>
            </w:tcBorders>
            <w:shd w:val="clear" w:color="000000" w:fill="D9D9D9"/>
            <w:noWrap/>
            <w:hideMark/>
          </w:tcPr>
          <w:p w14:paraId="4703857D"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TAUR -P.3</w:t>
            </w:r>
          </w:p>
        </w:tc>
        <w:tc>
          <w:tcPr>
            <w:tcW w:w="3787" w:type="pct"/>
            <w:tcBorders>
              <w:top w:val="nil"/>
              <w:left w:val="nil"/>
              <w:bottom w:val="nil"/>
              <w:right w:val="single" w:sz="4" w:space="0" w:color="auto"/>
            </w:tcBorders>
            <w:shd w:val="clear" w:color="auto" w:fill="auto"/>
            <w:hideMark/>
          </w:tcPr>
          <w:p w14:paraId="6D24EBA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724" w:type="pct"/>
            <w:tcBorders>
              <w:top w:val="nil"/>
              <w:left w:val="nil"/>
              <w:bottom w:val="nil"/>
              <w:right w:val="single" w:sz="8" w:space="0" w:color="auto"/>
            </w:tcBorders>
            <w:shd w:val="clear" w:color="000000" w:fill="D9D9D9"/>
            <w:noWrap/>
            <w:hideMark/>
          </w:tcPr>
          <w:p w14:paraId="3C70ED9C"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0</w:t>
            </w:r>
          </w:p>
        </w:tc>
      </w:tr>
      <w:tr w:rsidR="00A3711F" w:rsidRPr="00A3711F" w14:paraId="19D94C38" w14:textId="77777777" w:rsidTr="00A3711F">
        <w:trPr>
          <w:trHeight w:val="300"/>
        </w:trPr>
        <w:tc>
          <w:tcPr>
            <w:tcW w:w="489" w:type="pct"/>
            <w:tcBorders>
              <w:top w:val="nil"/>
              <w:left w:val="single" w:sz="8" w:space="0" w:color="auto"/>
              <w:bottom w:val="nil"/>
              <w:right w:val="single" w:sz="4" w:space="0" w:color="auto"/>
            </w:tcBorders>
            <w:shd w:val="clear" w:color="000000" w:fill="D9D9D9"/>
            <w:noWrap/>
            <w:hideMark/>
          </w:tcPr>
          <w:p w14:paraId="00040932"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TAUR -P.4</w:t>
            </w:r>
          </w:p>
        </w:tc>
        <w:tc>
          <w:tcPr>
            <w:tcW w:w="3787" w:type="pct"/>
            <w:tcBorders>
              <w:top w:val="nil"/>
              <w:left w:val="nil"/>
              <w:bottom w:val="nil"/>
              <w:right w:val="single" w:sz="4" w:space="0" w:color="auto"/>
            </w:tcBorders>
            <w:shd w:val="clear" w:color="auto" w:fill="auto"/>
            <w:hideMark/>
          </w:tcPr>
          <w:p w14:paraId="35E16F4C"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724" w:type="pct"/>
            <w:tcBorders>
              <w:top w:val="nil"/>
              <w:left w:val="nil"/>
              <w:bottom w:val="nil"/>
              <w:right w:val="single" w:sz="8" w:space="0" w:color="auto"/>
            </w:tcBorders>
            <w:shd w:val="clear" w:color="000000" w:fill="D9D9D9"/>
            <w:noWrap/>
            <w:hideMark/>
          </w:tcPr>
          <w:p w14:paraId="24778FED"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0</w:t>
            </w:r>
          </w:p>
        </w:tc>
      </w:tr>
      <w:tr w:rsidR="00A3711F" w:rsidRPr="00A3711F" w14:paraId="1EBAF265" w14:textId="77777777" w:rsidTr="00A3711F">
        <w:trPr>
          <w:trHeight w:val="300"/>
        </w:trPr>
        <w:tc>
          <w:tcPr>
            <w:tcW w:w="489" w:type="pct"/>
            <w:tcBorders>
              <w:top w:val="nil"/>
              <w:left w:val="single" w:sz="8" w:space="0" w:color="auto"/>
              <w:bottom w:val="nil"/>
              <w:right w:val="single" w:sz="4" w:space="0" w:color="auto"/>
            </w:tcBorders>
            <w:shd w:val="clear" w:color="000000" w:fill="D9D9D9"/>
            <w:noWrap/>
            <w:hideMark/>
          </w:tcPr>
          <w:p w14:paraId="404DC102"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TAUR -P.5</w:t>
            </w:r>
          </w:p>
        </w:tc>
        <w:tc>
          <w:tcPr>
            <w:tcW w:w="3787" w:type="pct"/>
            <w:tcBorders>
              <w:top w:val="nil"/>
              <w:left w:val="nil"/>
              <w:bottom w:val="nil"/>
              <w:right w:val="single" w:sz="4" w:space="0" w:color="auto"/>
            </w:tcBorders>
            <w:shd w:val="clear" w:color="auto" w:fill="auto"/>
            <w:hideMark/>
          </w:tcPr>
          <w:p w14:paraId="01F23A3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724" w:type="pct"/>
            <w:tcBorders>
              <w:top w:val="nil"/>
              <w:left w:val="nil"/>
              <w:bottom w:val="nil"/>
              <w:right w:val="single" w:sz="8" w:space="0" w:color="auto"/>
            </w:tcBorders>
            <w:shd w:val="clear" w:color="000000" w:fill="D9D9D9"/>
            <w:noWrap/>
            <w:hideMark/>
          </w:tcPr>
          <w:p w14:paraId="44AF9383"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0</w:t>
            </w:r>
          </w:p>
        </w:tc>
      </w:tr>
      <w:tr w:rsidR="00A3711F" w:rsidRPr="00A3711F" w14:paraId="3518CC59" w14:textId="77777777" w:rsidTr="00A3711F">
        <w:trPr>
          <w:trHeight w:val="300"/>
        </w:trPr>
        <w:tc>
          <w:tcPr>
            <w:tcW w:w="489" w:type="pct"/>
            <w:tcBorders>
              <w:top w:val="nil"/>
              <w:left w:val="single" w:sz="8" w:space="0" w:color="auto"/>
              <w:bottom w:val="nil"/>
              <w:right w:val="single" w:sz="4" w:space="0" w:color="auto"/>
            </w:tcBorders>
            <w:shd w:val="clear" w:color="000000" w:fill="D9D9D9"/>
            <w:noWrap/>
            <w:hideMark/>
          </w:tcPr>
          <w:p w14:paraId="04F1C318"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TAUR -P.6</w:t>
            </w:r>
          </w:p>
        </w:tc>
        <w:tc>
          <w:tcPr>
            <w:tcW w:w="3787" w:type="pct"/>
            <w:tcBorders>
              <w:top w:val="nil"/>
              <w:left w:val="nil"/>
              <w:bottom w:val="nil"/>
              <w:right w:val="single" w:sz="4" w:space="0" w:color="auto"/>
            </w:tcBorders>
            <w:shd w:val="clear" w:color="auto" w:fill="auto"/>
            <w:hideMark/>
          </w:tcPr>
          <w:p w14:paraId="49D61E40"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724" w:type="pct"/>
            <w:tcBorders>
              <w:top w:val="nil"/>
              <w:left w:val="nil"/>
              <w:bottom w:val="nil"/>
              <w:right w:val="single" w:sz="8" w:space="0" w:color="auto"/>
            </w:tcBorders>
            <w:shd w:val="clear" w:color="000000" w:fill="D9D9D9"/>
            <w:noWrap/>
            <w:hideMark/>
          </w:tcPr>
          <w:p w14:paraId="36534F5F"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0</w:t>
            </w:r>
          </w:p>
        </w:tc>
      </w:tr>
      <w:tr w:rsidR="00A3711F" w:rsidRPr="00A3711F" w14:paraId="43F58DEF" w14:textId="77777777" w:rsidTr="00A3711F">
        <w:trPr>
          <w:trHeight w:val="300"/>
        </w:trPr>
        <w:tc>
          <w:tcPr>
            <w:tcW w:w="489" w:type="pct"/>
            <w:tcBorders>
              <w:top w:val="nil"/>
              <w:left w:val="single" w:sz="8" w:space="0" w:color="auto"/>
              <w:bottom w:val="nil"/>
              <w:right w:val="single" w:sz="4" w:space="0" w:color="auto"/>
            </w:tcBorders>
            <w:shd w:val="clear" w:color="000000" w:fill="D9D9D9"/>
            <w:noWrap/>
            <w:hideMark/>
          </w:tcPr>
          <w:p w14:paraId="13644E32"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TAUR -P.7</w:t>
            </w:r>
          </w:p>
        </w:tc>
        <w:tc>
          <w:tcPr>
            <w:tcW w:w="3787" w:type="pct"/>
            <w:tcBorders>
              <w:top w:val="nil"/>
              <w:left w:val="nil"/>
              <w:bottom w:val="nil"/>
              <w:right w:val="single" w:sz="4" w:space="0" w:color="auto"/>
            </w:tcBorders>
            <w:shd w:val="clear" w:color="auto" w:fill="auto"/>
            <w:hideMark/>
          </w:tcPr>
          <w:p w14:paraId="0A18A22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724" w:type="pct"/>
            <w:tcBorders>
              <w:top w:val="nil"/>
              <w:left w:val="nil"/>
              <w:bottom w:val="nil"/>
              <w:right w:val="single" w:sz="8" w:space="0" w:color="auto"/>
            </w:tcBorders>
            <w:shd w:val="clear" w:color="000000" w:fill="D9D9D9"/>
            <w:noWrap/>
            <w:hideMark/>
          </w:tcPr>
          <w:p w14:paraId="6E120277"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0</w:t>
            </w:r>
          </w:p>
        </w:tc>
      </w:tr>
      <w:tr w:rsidR="00A3711F" w:rsidRPr="00A3711F" w14:paraId="749F8E24" w14:textId="77777777" w:rsidTr="00A3711F">
        <w:trPr>
          <w:trHeight w:val="300"/>
        </w:trPr>
        <w:tc>
          <w:tcPr>
            <w:tcW w:w="489" w:type="pct"/>
            <w:tcBorders>
              <w:top w:val="nil"/>
              <w:left w:val="single" w:sz="8" w:space="0" w:color="auto"/>
              <w:bottom w:val="nil"/>
              <w:right w:val="single" w:sz="4" w:space="0" w:color="auto"/>
            </w:tcBorders>
            <w:shd w:val="clear" w:color="000000" w:fill="D9D9D9"/>
            <w:noWrap/>
            <w:hideMark/>
          </w:tcPr>
          <w:p w14:paraId="3E52E9A8"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TAUR -P.8</w:t>
            </w:r>
          </w:p>
        </w:tc>
        <w:tc>
          <w:tcPr>
            <w:tcW w:w="3787" w:type="pct"/>
            <w:tcBorders>
              <w:top w:val="nil"/>
              <w:left w:val="nil"/>
              <w:bottom w:val="nil"/>
              <w:right w:val="single" w:sz="4" w:space="0" w:color="auto"/>
            </w:tcBorders>
            <w:shd w:val="clear" w:color="auto" w:fill="auto"/>
            <w:hideMark/>
          </w:tcPr>
          <w:p w14:paraId="0DDAB816"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724" w:type="pct"/>
            <w:tcBorders>
              <w:top w:val="nil"/>
              <w:left w:val="nil"/>
              <w:bottom w:val="nil"/>
              <w:right w:val="single" w:sz="8" w:space="0" w:color="auto"/>
            </w:tcBorders>
            <w:shd w:val="clear" w:color="000000" w:fill="D9D9D9"/>
            <w:noWrap/>
            <w:hideMark/>
          </w:tcPr>
          <w:p w14:paraId="1AD4E69B"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0</w:t>
            </w:r>
          </w:p>
        </w:tc>
      </w:tr>
      <w:tr w:rsidR="00A3711F" w:rsidRPr="00A3711F" w14:paraId="7D2AC43D" w14:textId="77777777" w:rsidTr="00A3711F">
        <w:trPr>
          <w:trHeight w:val="300"/>
        </w:trPr>
        <w:tc>
          <w:tcPr>
            <w:tcW w:w="489" w:type="pct"/>
            <w:tcBorders>
              <w:top w:val="nil"/>
              <w:left w:val="single" w:sz="8" w:space="0" w:color="auto"/>
              <w:bottom w:val="nil"/>
              <w:right w:val="single" w:sz="4" w:space="0" w:color="auto"/>
            </w:tcBorders>
            <w:shd w:val="clear" w:color="000000" w:fill="D9D9D9"/>
            <w:noWrap/>
            <w:hideMark/>
          </w:tcPr>
          <w:p w14:paraId="281CE002"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TAUR -P.9</w:t>
            </w:r>
          </w:p>
        </w:tc>
        <w:tc>
          <w:tcPr>
            <w:tcW w:w="3787" w:type="pct"/>
            <w:tcBorders>
              <w:top w:val="nil"/>
              <w:left w:val="nil"/>
              <w:bottom w:val="nil"/>
              <w:right w:val="single" w:sz="4" w:space="0" w:color="auto"/>
            </w:tcBorders>
            <w:shd w:val="clear" w:color="auto" w:fill="auto"/>
            <w:hideMark/>
          </w:tcPr>
          <w:p w14:paraId="76CA79FA"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724" w:type="pct"/>
            <w:tcBorders>
              <w:top w:val="nil"/>
              <w:left w:val="nil"/>
              <w:bottom w:val="nil"/>
              <w:right w:val="single" w:sz="8" w:space="0" w:color="auto"/>
            </w:tcBorders>
            <w:shd w:val="clear" w:color="000000" w:fill="D9D9D9"/>
            <w:noWrap/>
            <w:hideMark/>
          </w:tcPr>
          <w:p w14:paraId="50B65013"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0</w:t>
            </w:r>
          </w:p>
        </w:tc>
      </w:tr>
      <w:tr w:rsidR="00A3711F" w:rsidRPr="00A3711F" w14:paraId="6C7844D8" w14:textId="77777777" w:rsidTr="00A3711F">
        <w:trPr>
          <w:trHeight w:val="315"/>
        </w:trPr>
        <w:tc>
          <w:tcPr>
            <w:tcW w:w="489" w:type="pct"/>
            <w:tcBorders>
              <w:top w:val="nil"/>
              <w:left w:val="single" w:sz="8" w:space="0" w:color="auto"/>
              <w:bottom w:val="single" w:sz="8" w:space="0" w:color="auto"/>
              <w:right w:val="single" w:sz="4" w:space="0" w:color="auto"/>
            </w:tcBorders>
            <w:shd w:val="clear" w:color="000000" w:fill="D9D9D9"/>
            <w:noWrap/>
            <w:hideMark/>
          </w:tcPr>
          <w:p w14:paraId="6CB7421B"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TAUR -P.10</w:t>
            </w:r>
          </w:p>
        </w:tc>
        <w:tc>
          <w:tcPr>
            <w:tcW w:w="3787" w:type="pct"/>
            <w:tcBorders>
              <w:top w:val="nil"/>
              <w:left w:val="nil"/>
              <w:bottom w:val="single" w:sz="8" w:space="0" w:color="auto"/>
              <w:right w:val="single" w:sz="4" w:space="0" w:color="auto"/>
            </w:tcBorders>
            <w:shd w:val="clear" w:color="auto" w:fill="auto"/>
            <w:hideMark/>
          </w:tcPr>
          <w:p w14:paraId="4D70000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724" w:type="pct"/>
            <w:tcBorders>
              <w:top w:val="nil"/>
              <w:left w:val="nil"/>
              <w:bottom w:val="single" w:sz="8" w:space="0" w:color="auto"/>
              <w:right w:val="single" w:sz="8" w:space="0" w:color="auto"/>
            </w:tcBorders>
            <w:shd w:val="clear" w:color="000000" w:fill="D9D9D9"/>
            <w:noWrap/>
            <w:hideMark/>
          </w:tcPr>
          <w:p w14:paraId="5CBD7D2E"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0</w:t>
            </w:r>
          </w:p>
        </w:tc>
      </w:tr>
    </w:tbl>
    <w:p w14:paraId="52C0C2FE" w14:textId="3920BAA0" w:rsidR="006D2550" w:rsidRPr="00C8590F" w:rsidRDefault="006D2550" w:rsidP="00887ED0">
      <w:pPr>
        <w:rPr>
          <w:highlight w:val="yellow"/>
        </w:rPr>
      </w:pPr>
    </w:p>
    <w:p w14:paraId="5A94613E" w14:textId="77777777" w:rsidR="002C13AB" w:rsidRPr="00C8590F" w:rsidRDefault="00CB72AF" w:rsidP="00BF56BF">
      <w:pPr>
        <w:pStyle w:val="Heading3"/>
        <w:numPr>
          <w:ilvl w:val="1"/>
          <w:numId w:val="1"/>
        </w:numPr>
      </w:pPr>
      <w:bookmarkStart w:id="36" w:name="_Toc119662881"/>
      <w:r w:rsidRPr="00C8590F">
        <w:t>Metin</w:t>
      </w:r>
      <w:r w:rsidR="002C13AB" w:rsidRPr="00C8590F">
        <w:t>ės rodiklių reikšmės</w:t>
      </w:r>
      <w:bookmarkEnd w:id="36"/>
    </w:p>
    <w:p w14:paraId="5CCFC5AA" w14:textId="56D220C1" w:rsidR="00DC0B2A" w:rsidRPr="00990982" w:rsidRDefault="00DC0B2A">
      <w:pPr>
        <w:pStyle w:val="ListParagraph"/>
        <w:numPr>
          <w:ilvl w:val="0"/>
          <w:numId w:val="8"/>
        </w:numPr>
        <w:rPr>
          <w:b/>
          <w:bCs/>
        </w:rPr>
      </w:pPr>
      <w:r w:rsidRPr="00990982">
        <w:rPr>
          <w:b/>
          <w:bCs/>
        </w:rPr>
        <w:t>ES bendrieji rezultato rodikliai:</w:t>
      </w:r>
    </w:p>
    <w:p w14:paraId="33DD280F" w14:textId="09637347" w:rsidR="00DC0B2A" w:rsidRPr="00C8590F" w:rsidRDefault="00DC0B2A" w:rsidP="00990982"/>
    <w:tbl>
      <w:tblPr>
        <w:tblW w:w="5000" w:type="pct"/>
        <w:tblLook w:val="04A0" w:firstRow="1" w:lastRow="0" w:firstColumn="1" w:lastColumn="0" w:noHBand="0" w:noVBand="1"/>
      </w:tblPr>
      <w:tblGrid>
        <w:gridCol w:w="963"/>
        <w:gridCol w:w="5345"/>
        <w:gridCol w:w="979"/>
        <w:gridCol w:w="781"/>
        <w:gridCol w:w="781"/>
        <w:gridCol w:w="779"/>
      </w:tblGrid>
      <w:tr w:rsidR="00A3711F" w:rsidRPr="00A3711F" w14:paraId="496CACE0" w14:textId="77777777" w:rsidTr="00A3711F">
        <w:trPr>
          <w:trHeight w:val="300"/>
        </w:trPr>
        <w:tc>
          <w:tcPr>
            <w:tcW w:w="362" w:type="pct"/>
            <w:tcBorders>
              <w:top w:val="single" w:sz="4" w:space="0" w:color="auto"/>
              <w:left w:val="single" w:sz="4" w:space="0" w:color="auto"/>
              <w:bottom w:val="single" w:sz="4" w:space="0" w:color="auto"/>
              <w:right w:val="single" w:sz="4" w:space="0" w:color="auto"/>
            </w:tcBorders>
            <w:shd w:val="clear" w:color="000000" w:fill="DDEBF7"/>
            <w:noWrap/>
            <w:hideMark/>
          </w:tcPr>
          <w:p w14:paraId="6B84CA6B"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2804" w:type="pct"/>
            <w:tcBorders>
              <w:top w:val="single" w:sz="4" w:space="0" w:color="auto"/>
              <w:left w:val="nil"/>
              <w:bottom w:val="single" w:sz="4" w:space="0" w:color="auto"/>
              <w:right w:val="single" w:sz="4" w:space="0" w:color="auto"/>
            </w:tcBorders>
            <w:shd w:val="clear" w:color="000000" w:fill="DDEBF7"/>
            <w:noWrap/>
            <w:hideMark/>
          </w:tcPr>
          <w:p w14:paraId="6056545E"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2</w:t>
            </w:r>
          </w:p>
        </w:tc>
        <w:tc>
          <w:tcPr>
            <w:tcW w:w="536" w:type="pct"/>
            <w:tcBorders>
              <w:top w:val="single" w:sz="4" w:space="0" w:color="auto"/>
              <w:left w:val="nil"/>
              <w:bottom w:val="single" w:sz="4" w:space="0" w:color="auto"/>
              <w:right w:val="single" w:sz="4" w:space="0" w:color="auto"/>
            </w:tcBorders>
            <w:shd w:val="clear" w:color="000000" w:fill="DDEBF7"/>
            <w:noWrap/>
            <w:hideMark/>
          </w:tcPr>
          <w:p w14:paraId="6AEF90C2"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3</w:t>
            </w:r>
          </w:p>
        </w:tc>
        <w:tc>
          <w:tcPr>
            <w:tcW w:w="433" w:type="pct"/>
            <w:tcBorders>
              <w:top w:val="single" w:sz="4" w:space="0" w:color="auto"/>
              <w:left w:val="nil"/>
              <w:bottom w:val="single" w:sz="4" w:space="0" w:color="auto"/>
              <w:right w:val="single" w:sz="4" w:space="0" w:color="auto"/>
            </w:tcBorders>
            <w:shd w:val="clear" w:color="000000" w:fill="DDEBF7"/>
            <w:noWrap/>
            <w:hideMark/>
          </w:tcPr>
          <w:p w14:paraId="039150ED"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4</w:t>
            </w:r>
          </w:p>
        </w:tc>
        <w:tc>
          <w:tcPr>
            <w:tcW w:w="433" w:type="pct"/>
            <w:tcBorders>
              <w:top w:val="single" w:sz="4" w:space="0" w:color="auto"/>
              <w:left w:val="nil"/>
              <w:bottom w:val="single" w:sz="4" w:space="0" w:color="auto"/>
              <w:right w:val="single" w:sz="4" w:space="0" w:color="auto"/>
            </w:tcBorders>
            <w:shd w:val="clear" w:color="000000" w:fill="DDEBF7"/>
            <w:noWrap/>
            <w:hideMark/>
          </w:tcPr>
          <w:p w14:paraId="78DA3DAE"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5</w:t>
            </w:r>
          </w:p>
        </w:tc>
        <w:tc>
          <w:tcPr>
            <w:tcW w:w="433" w:type="pct"/>
            <w:tcBorders>
              <w:top w:val="single" w:sz="4" w:space="0" w:color="auto"/>
              <w:left w:val="nil"/>
              <w:bottom w:val="single" w:sz="4" w:space="0" w:color="auto"/>
              <w:right w:val="single" w:sz="4" w:space="0" w:color="auto"/>
            </w:tcBorders>
            <w:shd w:val="clear" w:color="000000" w:fill="DDEBF7"/>
            <w:noWrap/>
            <w:hideMark/>
          </w:tcPr>
          <w:p w14:paraId="677D3525"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6</w:t>
            </w:r>
          </w:p>
        </w:tc>
      </w:tr>
      <w:tr w:rsidR="00A3711F" w:rsidRPr="00A3711F" w14:paraId="608D7A8B" w14:textId="77777777" w:rsidTr="00A3711F">
        <w:trPr>
          <w:trHeight w:val="600"/>
        </w:trPr>
        <w:tc>
          <w:tcPr>
            <w:tcW w:w="362" w:type="pct"/>
            <w:tcBorders>
              <w:top w:val="nil"/>
              <w:left w:val="single" w:sz="4" w:space="0" w:color="auto"/>
              <w:bottom w:val="single" w:sz="4" w:space="0" w:color="auto"/>
              <w:right w:val="single" w:sz="4" w:space="0" w:color="auto"/>
            </w:tcBorders>
            <w:shd w:val="clear" w:color="000000" w:fill="DDEBF7"/>
            <w:hideMark/>
          </w:tcPr>
          <w:p w14:paraId="6930DE72"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Rodiklio kodas</w:t>
            </w:r>
          </w:p>
        </w:tc>
        <w:tc>
          <w:tcPr>
            <w:tcW w:w="2804" w:type="pct"/>
            <w:tcBorders>
              <w:top w:val="nil"/>
              <w:left w:val="nil"/>
              <w:bottom w:val="single" w:sz="4" w:space="0" w:color="auto"/>
              <w:right w:val="single" w:sz="4" w:space="0" w:color="auto"/>
            </w:tcBorders>
            <w:shd w:val="clear" w:color="000000" w:fill="DDEBF7"/>
            <w:noWrap/>
            <w:hideMark/>
          </w:tcPr>
          <w:p w14:paraId="12D2A9C9"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Rodiklis</w:t>
            </w:r>
          </w:p>
        </w:tc>
        <w:tc>
          <w:tcPr>
            <w:tcW w:w="536" w:type="pct"/>
            <w:tcBorders>
              <w:top w:val="nil"/>
              <w:left w:val="nil"/>
              <w:bottom w:val="single" w:sz="4" w:space="0" w:color="auto"/>
              <w:right w:val="single" w:sz="4" w:space="0" w:color="auto"/>
            </w:tcBorders>
            <w:shd w:val="clear" w:color="000000" w:fill="DDEBF7"/>
            <w:hideMark/>
          </w:tcPr>
          <w:p w14:paraId="36C84CDA"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Iš viso</w:t>
            </w:r>
          </w:p>
        </w:tc>
        <w:tc>
          <w:tcPr>
            <w:tcW w:w="433" w:type="pct"/>
            <w:tcBorders>
              <w:top w:val="nil"/>
              <w:left w:val="nil"/>
              <w:bottom w:val="single" w:sz="4" w:space="0" w:color="auto"/>
              <w:right w:val="single" w:sz="4" w:space="0" w:color="auto"/>
            </w:tcBorders>
            <w:shd w:val="clear" w:color="000000" w:fill="DDEBF7"/>
            <w:hideMark/>
          </w:tcPr>
          <w:p w14:paraId="3D390FF4"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2024 m.</w:t>
            </w:r>
          </w:p>
        </w:tc>
        <w:tc>
          <w:tcPr>
            <w:tcW w:w="433" w:type="pct"/>
            <w:tcBorders>
              <w:top w:val="nil"/>
              <w:left w:val="nil"/>
              <w:bottom w:val="single" w:sz="4" w:space="0" w:color="auto"/>
              <w:right w:val="single" w:sz="4" w:space="0" w:color="auto"/>
            </w:tcBorders>
            <w:shd w:val="clear" w:color="000000" w:fill="DDEBF7"/>
            <w:hideMark/>
          </w:tcPr>
          <w:p w14:paraId="5125C56D"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2025 m.</w:t>
            </w:r>
          </w:p>
        </w:tc>
        <w:tc>
          <w:tcPr>
            <w:tcW w:w="433" w:type="pct"/>
            <w:tcBorders>
              <w:top w:val="nil"/>
              <w:left w:val="nil"/>
              <w:bottom w:val="single" w:sz="4" w:space="0" w:color="auto"/>
              <w:right w:val="single" w:sz="4" w:space="0" w:color="auto"/>
            </w:tcBorders>
            <w:shd w:val="clear" w:color="000000" w:fill="DDEBF7"/>
            <w:hideMark/>
          </w:tcPr>
          <w:p w14:paraId="3113D2DF"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2026 m.</w:t>
            </w:r>
          </w:p>
        </w:tc>
      </w:tr>
      <w:tr w:rsidR="00A3711F" w:rsidRPr="00A3711F" w14:paraId="560A1D21" w14:textId="77777777" w:rsidTr="00A3711F">
        <w:trPr>
          <w:trHeight w:val="600"/>
        </w:trPr>
        <w:tc>
          <w:tcPr>
            <w:tcW w:w="362" w:type="pct"/>
            <w:tcBorders>
              <w:top w:val="nil"/>
              <w:left w:val="single" w:sz="4" w:space="0" w:color="auto"/>
              <w:bottom w:val="single" w:sz="4" w:space="0" w:color="auto"/>
              <w:right w:val="single" w:sz="4" w:space="0" w:color="auto"/>
            </w:tcBorders>
            <w:shd w:val="clear" w:color="auto" w:fill="auto"/>
            <w:hideMark/>
          </w:tcPr>
          <w:p w14:paraId="2EA315EA"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R.3</w:t>
            </w:r>
          </w:p>
        </w:tc>
        <w:tc>
          <w:tcPr>
            <w:tcW w:w="2804" w:type="pct"/>
            <w:tcBorders>
              <w:top w:val="nil"/>
              <w:left w:val="nil"/>
              <w:bottom w:val="single" w:sz="4" w:space="0" w:color="auto"/>
              <w:right w:val="single" w:sz="4" w:space="0" w:color="auto"/>
            </w:tcBorders>
            <w:shd w:val="clear" w:color="auto" w:fill="auto"/>
            <w:hideMark/>
          </w:tcPr>
          <w:p w14:paraId="418C8FA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Žemės ūkio sektoriaus skaitmeninimas. Ūkių, pagal BŽŪP gaunančių paramą skaitmeninėms ūkininkavimo technologijoms plėtoti, skaičius</w:t>
            </w:r>
          </w:p>
        </w:tc>
        <w:tc>
          <w:tcPr>
            <w:tcW w:w="536" w:type="pct"/>
            <w:tcBorders>
              <w:top w:val="nil"/>
              <w:left w:val="nil"/>
              <w:bottom w:val="single" w:sz="4" w:space="0" w:color="auto"/>
              <w:right w:val="single" w:sz="4" w:space="0" w:color="auto"/>
            </w:tcBorders>
            <w:shd w:val="clear" w:color="auto" w:fill="auto"/>
            <w:noWrap/>
            <w:hideMark/>
          </w:tcPr>
          <w:p w14:paraId="48706EE8"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2</w:t>
            </w:r>
          </w:p>
        </w:tc>
        <w:tc>
          <w:tcPr>
            <w:tcW w:w="433" w:type="pct"/>
            <w:tcBorders>
              <w:top w:val="nil"/>
              <w:left w:val="nil"/>
              <w:bottom w:val="single" w:sz="4" w:space="0" w:color="auto"/>
              <w:right w:val="single" w:sz="4" w:space="0" w:color="auto"/>
            </w:tcBorders>
            <w:shd w:val="clear" w:color="auto" w:fill="auto"/>
            <w:noWrap/>
            <w:hideMark/>
          </w:tcPr>
          <w:p w14:paraId="1C5BA7AE"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433" w:type="pct"/>
            <w:tcBorders>
              <w:top w:val="nil"/>
              <w:left w:val="nil"/>
              <w:bottom w:val="single" w:sz="4" w:space="0" w:color="auto"/>
              <w:right w:val="single" w:sz="4" w:space="0" w:color="auto"/>
            </w:tcBorders>
            <w:shd w:val="clear" w:color="auto" w:fill="auto"/>
            <w:noWrap/>
            <w:hideMark/>
          </w:tcPr>
          <w:p w14:paraId="033C792F"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0</w:t>
            </w:r>
          </w:p>
        </w:tc>
        <w:tc>
          <w:tcPr>
            <w:tcW w:w="433" w:type="pct"/>
            <w:tcBorders>
              <w:top w:val="nil"/>
              <w:left w:val="nil"/>
              <w:bottom w:val="single" w:sz="4" w:space="0" w:color="auto"/>
              <w:right w:val="single" w:sz="4" w:space="0" w:color="auto"/>
            </w:tcBorders>
            <w:shd w:val="clear" w:color="auto" w:fill="auto"/>
            <w:noWrap/>
            <w:hideMark/>
          </w:tcPr>
          <w:p w14:paraId="4201B1AD"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r>
      <w:tr w:rsidR="00A3711F" w:rsidRPr="00A3711F" w14:paraId="18738672" w14:textId="77777777" w:rsidTr="00A3711F">
        <w:trPr>
          <w:trHeight w:val="600"/>
        </w:trPr>
        <w:tc>
          <w:tcPr>
            <w:tcW w:w="362" w:type="pct"/>
            <w:tcBorders>
              <w:top w:val="nil"/>
              <w:left w:val="single" w:sz="4" w:space="0" w:color="auto"/>
              <w:bottom w:val="single" w:sz="4" w:space="0" w:color="auto"/>
              <w:right w:val="single" w:sz="4" w:space="0" w:color="auto"/>
            </w:tcBorders>
            <w:shd w:val="clear" w:color="auto" w:fill="auto"/>
            <w:hideMark/>
          </w:tcPr>
          <w:p w14:paraId="5D0C5F51"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R.37</w:t>
            </w:r>
          </w:p>
        </w:tc>
        <w:tc>
          <w:tcPr>
            <w:tcW w:w="2804" w:type="pct"/>
            <w:tcBorders>
              <w:top w:val="nil"/>
              <w:left w:val="nil"/>
              <w:bottom w:val="single" w:sz="4" w:space="0" w:color="auto"/>
              <w:right w:val="single" w:sz="4" w:space="0" w:color="auto"/>
            </w:tcBorders>
            <w:shd w:val="clear" w:color="auto" w:fill="auto"/>
            <w:hideMark/>
          </w:tcPr>
          <w:p w14:paraId="3EB1889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Ekonomikos augimas ir darbo vietų kūrimas kaimo vietovėse. BŽŪP projektais remiamas naujų darbo vietų kūrimas</w:t>
            </w:r>
          </w:p>
        </w:tc>
        <w:tc>
          <w:tcPr>
            <w:tcW w:w="536" w:type="pct"/>
            <w:tcBorders>
              <w:top w:val="nil"/>
              <w:left w:val="nil"/>
              <w:bottom w:val="single" w:sz="4" w:space="0" w:color="auto"/>
              <w:right w:val="single" w:sz="4" w:space="0" w:color="auto"/>
            </w:tcBorders>
            <w:shd w:val="clear" w:color="auto" w:fill="auto"/>
            <w:noWrap/>
            <w:hideMark/>
          </w:tcPr>
          <w:p w14:paraId="3BD19405"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14,00</w:t>
            </w:r>
          </w:p>
        </w:tc>
        <w:tc>
          <w:tcPr>
            <w:tcW w:w="433" w:type="pct"/>
            <w:tcBorders>
              <w:top w:val="nil"/>
              <w:left w:val="nil"/>
              <w:bottom w:val="single" w:sz="4" w:space="0" w:color="auto"/>
              <w:right w:val="single" w:sz="4" w:space="0" w:color="auto"/>
            </w:tcBorders>
            <w:shd w:val="clear" w:color="auto" w:fill="auto"/>
            <w:noWrap/>
            <w:hideMark/>
          </w:tcPr>
          <w:p w14:paraId="72286020"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5,00</w:t>
            </w:r>
          </w:p>
        </w:tc>
        <w:tc>
          <w:tcPr>
            <w:tcW w:w="433" w:type="pct"/>
            <w:tcBorders>
              <w:top w:val="nil"/>
              <w:left w:val="nil"/>
              <w:bottom w:val="single" w:sz="4" w:space="0" w:color="auto"/>
              <w:right w:val="single" w:sz="4" w:space="0" w:color="auto"/>
            </w:tcBorders>
            <w:shd w:val="clear" w:color="auto" w:fill="auto"/>
            <w:noWrap/>
            <w:hideMark/>
          </w:tcPr>
          <w:p w14:paraId="11FCA370"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4,00</w:t>
            </w:r>
          </w:p>
        </w:tc>
        <w:tc>
          <w:tcPr>
            <w:tcW w:w="433" w:type="pct"/>
            <w:tcBorders>
              <w:top w:val="nil"/>
              <w:left w:val="nil"/>
              <w:bottom w:val="single" w:sz="4" w:space="0" w:color="auto"/>
              <w:right w:val="single" w:sz="4" w:space="0" w:color="auto"/>
            </w:tcBorders>
            <w:shd w:val="clear" w:color="auto" w:fill="auto"/>
            <w:noWrap/>
            <w:hideMark/>
          </w:tcPr>
          <w:p w14:paraId="2416C440"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5,00</w:t>
            </w:r>
          </w:p>
        </w:tc>
      </w:tr>
      <w:tr w:rsidR="00A3711F" w:rsidRPr="00A3711F" w14:paraId="59D38BBE" w14:textId="77777777" w:rsidTr="00A3711F">
        <w:trPr>
          <w:trHeight w:val="600"/>
        </w:trPr>
        <w:tc>
          <w:tcPr>
            <w:tcW w:w="362" w:type="pct"/>
            <w:tcBorders>
              <w:top w:val="nil"/>
              <w:left w:val="single" w:sz="4" w:space="0" w:color="auto"/>
              <w:bottom w:val="single" w:sz="4" w:space="0" w:color="auto"/>
              <w:right w:val="single" w:sz="4" w:space="0" w:color="auto"/>
            </w:tcBorders>
            <w:shd w:val="clear" w:color="auto" w:fill="auto"/>
            <w:hideMark/>
          </w:tcPr>
          <w:p w14:paraId="22F989EC"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R.39</w:t>
            </w:r>
          </w:p>
        </w:tc>
        <w:tc>
          <w:tcPr>
            <w:tcW w:w="2804" w:type="pct"/>
            <w:tcBorders>
              <w:top w:val="nil"/>
              <w:left w:val="nil"/>
              <w:bottom w:val="single" w:sz="4" w:space="0" w:color="auto"/>
              <w:right w:val="single" w:sz="4" w:space="0" w:color="auto"/>
            </w:tcBorders>
            <w:shd w:val="clear" w:color="auto" w:fill="auto"/>
            <w:hideMark/>
          </w:tcPr>
          <w:p w14:paraId="5A2CF9A6"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Kaimo ekonomikos plėtojimas. Kaimo verslo įmonių, įskaitant bioekonomikos įmones, kuriamų naudojantis pagal BŽŪP skiriama parama, skaičius</w:t>
            </w:r>
          </w:p>
        </w:tc>
        <w:tc>
          <w:tcPr>
            <w:tcW w:w="536" w:type="pct"/>
            <w:tcBorders>
              <w:top w:val="nil"/>
              <w:left w:val="nil"/>
              <w:bottom w:val="single" w:sz="4" w:space="0" w:color="auto"/>
              <w:right w:val="single" w:sz="4" w:space="0" w:color="auto"/>
            </w:tcBorders>
            <w:shd w:val="clear" w:color="auto" w:fill="auto"/>
            <w:noWrap/>
            <w:hideMark/>
          </w:tcPr>
          <w:p w14:paraId="0A724A1F"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17</w:t>
            </w:r>
          </w:p>
        </w:tc>
        <w:tc>
          <w:tcPr>
            <w:tcW w:w="433" w:type="pct"/>
            <w:tcBorders>
              <w:top w:val="nil"/>
              <w:left w:val="nil"/>
              <w:bottom w:val="single" w:sz="4" w:space="0" w:color="auto"/>
              <w:right w:val="single" w:sz="4" w:space="0" w:color="auto"/>
            </w:tcBorders>
            <w:shd w:val="clear" w:color="auto" w:fill="auto"/>
            <w:noWrap/>
            <w:hideMark/>
          </w:tcPr>
          <w:p w14:paraId="5D92418E"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6</w:t>
            </w:r>
          </w:p>
        </w:tc>
        <w:tc>
          <w:tcPr>
            <w:tcW w:w="433" w:type="pct"/>
            <w:tcBorders>
              <w:top w:val="nil"/>
              <w:left w:val="nil"/>
              <w:bottom w:val="single" w:sz="4" w:space="0" w:color="auto"/>
              <w:right w:val="single" w:sz="4" w:space="0" w:color="auto"/>
            </w:tcBorders>
            <w:shd w:val="clear" w:color="auto" w:fill="auto"/>
            <w:noWrap/>
            <w:hideMark/>
          </w:tcPr>
          <w:p w14:paraId="4EE9CA90"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5</w:t>
            </w:r>
          </w:p>
        </w:tc>
        <w:tc>
          <w:tcPr>
            <w:tcW w:w="433" w:type="pct"/>
            <w:tcBorders>
              <w:top w:val="nil"/>
              <w:left w:val="nil"/>
              <w:bottom w:val="single" w:sz="4" w:space="0" w:color="auto"/>
              <w:right w:val="single" w:sz="4" w:space="0" w:color="auto"/>
            </w:tcBorders>
            <w:shd w:val="clear" w:color="auto" w:fill="auto"/>
            <w:noWrap/>
            <w:hideMark/>
          </w:tcPr>
          <w:p w14:paraId="7A0CD851"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6</w:t>
            </w:r>
          </w:p>
        </w:tc>
      </w:tr>
      <w:tr w:rsidR="00A3711F" w:rsidRPr="00A3711F" w14:paraId="70EF0CF0" w14:textId="77777777" w:rsidTr="00A3711F">
        <w:trPr>
          <w:trHeight w:val="600"/>
        </w:trPr>
        <w:tc>
          <w:tcPr>
            <w:tcW w:w="362" w:type="pct"/>
            <w:tcBorders>
              <w:top w:val="nil"/>
              <w:left w:val="single" w:sz="4" w:space="0" w:color="auto"/>
              <w:bottom w:val="single" w:sz="4" w:space="0" w:color="auto"/>
              <w:right w:val="single" w:sz="4" w:space="0" w:color="auto"/>
            </w:tcBorders>
            <w:shd w:val="clear" w:color="auto" w:fill="auto"/>
            <w:hideMark/>
          </w:tcPr>
          <w:p w14:paraId="23A4DCA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R.41</w:t>
            </w:r>
          </w:p>
        </w:tc>
        <w:tc>
          <w:tcPr>
            <w:tcW w:w="2804" w:type="pct"/>
            <w:tcBorders>
              <w:top w:val="nil"/>
              <w:left w:val="nil"/>
              <w:bottom w:val="single" w:sz="4" w:space="0" w:color="auto"/>
              <w:right w:val="single" w:sz="4" w:space="0" w:color="auto"/>
            </w:tcBorders>
            <w:shd w:val="clear" w:color="auto" w:fill="auto"/>
            <w:hideMark/>
          </w:tcPr>
          <w:p w14:paraId="06B1CA5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Europos kaimo tinklų kūrimas. Kaimo gyventojų, kuriems, naudojantis BŽŪP parama, sudarytos palankesnės sąlygos naudotis paslaugomis ir infrastruktūra, skaičius</w:t>
            </w:r>
          </w:p>
        </w:tc>
        <w:tc>
          <w:tcPr>
            <w:tcW w:w="536" w:type="pct"/>
            <w:tcBorders>
              <w:top w:val="nil"/>
              <w:left w:val="nil"/>
              <w:bottom w:val="single" w:sz="4" w:space="0" w:color="auto"/>
              <w:right w:val="single" w:sz="4" w:space="0" w:color="auto"/>
            </w:tcBorders>
            <w:shd w:val="clear" w:color="auto" w:fill="auto"/>
            <w:noWrap/>
            <w:hideMark/>
          </w:tcPr>
          <w:p w14:paraId="6DAC0CA5"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1 730</w:t>
            </w:r>
          </w:p>
        </w:tc>
        <w:tc>
          <w:tcPr>
            <w:tcW w:w="433" w:type="pct"/>
            <w:tcBorders>
              <w:top w:val="nil"/>
              <w:left w:val="nil"/>
              <w:bottom w:val="single" w:sz="4" w:space="0" w:color="auto"/>
              <w:right w:val="single" w:sz="4" w:space="0" w:color="auto"/>
            </w:tcBorders>
            <w:shd w:val="clear" w:color="auto" w:fill="auto"/>
            <w:noWrap/>
            <w:hideMark/>
          </w:tcPr>
          <w:p w14:paraId="7C6E1A1D"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580</w:t>
            </w:r>
          </w:p>
        </w:tc>
        <w:tc>
          <w:tcPr>
            <w:tcW w:w="433" w:type="pct"/>
            <w:tcBorders>
              <w:top w:val="nil"/>
              <w:left w:val="nil"/>
              <w:bottom w:val="single" w:sz="4" w:space="0" w:color="auto"/>
              <w:right w:val="single" w:sz="4" w:space="0" w:color="auto"/>
            </w:tcBorders>
            <w:shd w:val="clear" w:color="auto" w:fill="auto"/>
            <w:noWrap/>
            <w:hideMark/>
          </w:tcPr>
          <w:p w14:paraId="26ECB443"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570</w:t>
            </w:r>
          </w:p>
        </w:tc>
        <w:tc>
          <w:tcPr>
            <w:tcW w:w="433" w:type="pct"/>
            <w:tcBorders>
              <w:top w:val="nil"/>
              <w:left w:val="nil"/>
              <w:bottom w:val="single" w:sz="4" w:space="0" w:color="auto"/>
              <w:right w:val="single" w:sz="4" w:space="0" w:color="auto"/>
            </w:tcBorders>
            <w:shd w:val="clear" w:color="auto" w:fill="auto"/>
            <w:noWrap/>
            <w:hideMark/>
          </w:tcPr>
          <w:p w14:paraId="61CC2D34"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580</w:t>
            </w:r>
          </w:p>
        </w:tc>
      </w:tr>
      <w:tr w:rsidR="00A3711F" w:rsidRPr="00A3711F" w14:paraId="7C2C150A" w14:textId="77777777" w:rsidTr="00A3711F">
        <w:trPr>
          <w:trHeight w:val="600"/>
        </w:trPr>
        <w:tc>
          <w:tcPr>
            <w:tcW w:w="362" w:type="pct"/>
            <w:tcBorders>
              <w:top w:val="nil"/>
              <w:left w:val="single" w:sz="4" w:space="0" w:color="auto"/>
              <w:bottom w:val="single" w:sz="4" w:space="0" w:color="auto"/>
              <w:right w:val="single" w:sz="4" w:space="0" w:color="auto"/>
            </w:tcBorders>
            <w:shd w:val="clear" w:color="auto" w:fill="auto"/>
            <w:hideMark/>
          </w:tcPr>
          <w:p w14:paraId="1DD0465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R.42</w:t>
            </w:r>
          </w:p>
        </w:tc>
        <w:tc>
          <w:tcPr>
            <w:tcW w:w="2804" w:type="pct"/>
            <w:tcBorders>
              <w:top w:val="nil"/>
              <w:left w:val="nil"/>
              <w:bottom w:val="single" w:sz="4" w:space="0" w:color="auto"/>
              <w:right w:val="single" w:sz="4" w:space="0" w:color="auto"/>
            </w:tcBorders>
            <w:shd w:val="clear" w:color="auto" w:fill="auto"/>
            <w:hideMark/>
          </w:tcPr>
          <w:p w14:paraId="5A27CB9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Socialinės įtraukties skatinimas. Asmenų, kuriems taikomi remiami socialinės įtraukties projektai, skaičius</w:t>
            </w:r>
          </w:p>
        </w:tc>
        <w:tc>
          <w:tcPr>
            <w:tcW w:w="536" w:type="pct"/>
            <w:tcBorders>
              <w:top w:val="nil"/>
              <w:left w:val="nil"/>
              <w:bottom w:val="single" w:sz="4" w:space="0" w:color="auto"/>
              <w:right w:val="single" w:sz="4" w:space="0" w:color="auto"/>
            </w:tcBorders>
            <w:shd w:val="clear" w:color="auto" w:fill="auto"/>
            <w:noWrap/>
            <w:hideMark/>
          </w:tcPr>
          <w:p w14:paraId="43B9C149"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184</w:t>
            </w:r>
          </w:p>
        </w:tc>
        <w:tc>
          <w:tcPr>
            <w:tcW w:w="433" w:type="pct"/>
            <w:tcBorders>
              <w:top w:val="nil"/>
              <w:left w:val="nil"/>
              <w:bottom w:val="single" w:sz="4" w:space="0" w:color="auto"/>
              <w:right w:val="single" w:sz="4" w:space="0" w:color="auto"/>
            </w:tcBorders>
            <w:shd w:val="clear" w:color="auto" w:fill="auto"/>
            <w:noWrap/>
            <w:hideMark/>
          </w:tcPr>
          <w:p w14:paraId="4838E32A"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62</w:t>
            </w:r>
          </w:p>
        </w:tc>
        <w:tc>
          <w:tcPr>
            <w:tcW w:w="433" w:type="pct"/>
            <w:tcBorders>
              <w:top w:val="nil"/>
              <w:left w:val="nil"/>
              <w:bottom w:val="single" w:sz="4" w:space="0" w:color="auto"/>
              <w:right w:val="single" w:sz="4" w:space="0" w:color="auto"/>
            </w:tcBorders>
            <w:shd w:val="clear" w:color="auto" w:fill="auto"/>
            <w:noWrap/>
            <w:hideMark/>
          </w:tcPr>
          <w:p w14:paraId="496F8D56"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60</w:t>
            </w:r>
          </w:p>
        </w:tc>
        <w:tc>
          <w:tcPr>
            <w:tcW w:w="433" w:type="pct"/>
            <w:tcBorders>
              <w:top w:val="nil"/>
              <w:left w:val="nil"/>
              <w:bottom w:val="single" w:sz="4" w:space="0" w:color="auto"/>
              <w:right w:val="single" w:sz="4" w:space="0" w:color="auto"/>
            </w:tcBorders>
            <w:shd w:val="clear" w:color="auto" w:fill="auto"/>
            <w:noWrap/>
            <w:hideMark/>
          </w:tcPr>
          <w:p w14:paraId="578DF63B"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62</w:t>
            </w:r>
          </w:p>
        </w:tc>
      </w:tr>
    </w:tbl>
    <w:p w14:paraId="75EA953B" w14:textId="62377B7F" w:rsidR="002C13AB" w:rsidRPr="00C8590F" w:rsidRDefault="002C13AB" w:rsidP="00990982">
      <w:pPr>
        <w:rPr>
          <w:highlight w:val="yellow"/>
        </w:rPr>
      </w:pPr>
    </w:p>
    <w:p w14:paraId="7D893570" w14:textId="16FC2DE5" w:rsidR="00DC0B2A" w:rsidRPr="00C8590F" w:rsidRDefault="00DC0B2A">
      <w:pPr>
        <w:pStyle w:val="ListParagraph"/>
        <w:numPr>
          <w:ilvl w:val="0"/>
          <w:numId w:val="8"/>
        </w:numPr>
        <w:rPr>
          <w:b/>
          <w:bCs/>
        </w:rPr>
      </w:pPr>
      <w:r w:rsidRPr="00C8590F">
        <w:rPr>
          <w:b/>
          <w:bCs/>
        </w:rPr>
        <w:t>VPS rodikliai (produkto, rezultato):</w:t>
      </w:r>
    </w:p>
    <w:p w14:paraId="1F81996B" w14:textId="4FD4F888" w:rsidR="00342C1C" w:rsidRPr="00C8590F" w:rsidRDefault="00000000" w:rsidP="00342C1C">
      <w:pPr>
        <w:ind w:firstLine="709"/>
      </w:pPr>
      <w:sdt>
        <w:sdtPr>
          <w:id w:val="-1409229111"/>
          <w14:checkbox>
            <w14:checked w14:val="1"/>
            <w14:checkedState w14:val="2612" w14:font="MS Gothic"/>
            <w14:uncheckedState w14:val="2610" w14:font="MS Gothic"/>
          </w14:checkbox>
        </w:sdtPr>
        <w:sdtContent>
          <w:r w:rsidR="00F03FA3">
            <w:rPr>
              <w:rFonts w:ascii="MS Gothic" w:eastAsia="MS Gothic" w:hAnsi="MS Gothic" w:hint="eastAsia"/>
            </w:rPr>
            <w:t>☒</w:t>
          </w:r>
        </w:sdtContent>
      </w:sdt>
      <w:r w:rsidR="00342C1C" w:rsidRPr="00C8590F">
        <w:t xml:space="preserve"> Netaikoma</w:t>
      </w:r>
    </w:p>
    <w:p w14:paraId="49E7540C" w14:textId="77777777" w:rsidR="00342C1C" w:rsidRPr="00C8590F" w:rsidRDefault="00000000" w:rsidP="00342C1C">
      <w:pPr>
        <w:ind w:firstLine="709"/>
      </w:pPr>
      <w:sdt>
        <w:sdtPr>
          <w:id w:val="826868259"/>
          <w14:checkbox>
            <w14:checked w14:val="0"/>
            <w14:checkedState w14:val="2612" w14:font="MS Gothic"/>
            <w14:uncheckedState w14:val="2610" w14:font="MS Gothic"/>
          </w14:checkbox>
        </w:sdtPr>
        <w:sdtContent>
          <w:r w:rsidR="00342C1C" w:rsidRPr="00C8590F">
            <w:rPr>
              <w:rFonts w:ascii="MS Gothic" w:eastAsia="MS Gothic" w:hAnsi="MS Gothic"/>
            </w:rPr>
            <w:t>☐</w:t>
          </w:r>
        </w:sdtContent>
      </w:sdt>
      <w:r w:rsidR="00342C1C" w:rsidRPr="00C8590F">
        <w:t xml:space="preserve"> Taikoma</w:t>
      </w:r>
    </w:p>
    <w:p w14:paraId="55D63890" w14:textId="3F53605B" w:rsidR="002C13AB" w:rsidRPr="00C8590F" w:rsidRDefault="002C13AB" w:rsidP="00990982"/>
    <w:p w14:paraId="6A220EA7" w14:textId="77777777" w:rsidR="00DC0B2A" w:rsidRPr="00C8590F" w:rsidRDefault="00DC0B2A" w:rsidP="00990982"/>
    <w:p w14:paraId="7DF6F5B9" w14:textId="4B565350" w:rsidR="00CB72AF" w:rsidRPr="00C8590F" w:rsidRDefault="00CB72AF" w:rsidP="00A23A54">
      <w:pPr>
        <w:sectPr w:rsidR="00CB72AF" w:rsidRPr="00C8590F" w:rsidSect="004D6869">
          <w:pgSz w:w="11906" w:h="16838"/>
          <w:pgMar w:top="1134" w:right="1134" w:bottom="1134" w:left="1134" w:header="567" w:footer="567" w:gutter="0"/>
          <w:cols w:space="1296"/>
          <w:formProt w:val="0"/>
          <w:titlePg/>
          <w:docGrid w:linePitch="360"/>
        </w:sectPr>
      </w:pPr>
    </w:p>
    <w:p w14:paraId="3814A210" w14:textId="0226E6A9" w:rsidR="00A23A54" w:rsidRPr="00C8590F" w:rsidRDefault="00A23A54" w:rsidP="00BF56BF">
      <w:pPr>
        <w:pStyle w:val="Heading2"/>
        <w:numPr>
          <w:ilvl w:val="0"/>
          <w:numId w:val="1"/>
        </w:numPr>
      </w:pPr>
      <w:bookmarkStart w:id="37" w:name="_Toc119662882"/>
      <w:r w:rsidRPr="00C8590F">
        <w:lastRenderedPageBreak/>
        <w:t>Pokyčiai, kurių siekiama VVG teritorijoje (kiekybine išraiška)</w:t>
      </w:r>
      <w:bookmarkEnd w:id="37"/>
    </w:p>
    <w:tbl>
      <w:tblPr>
        <w:tblW w:w="5000" w:type="pct"/>
        <w:tblLook w:val="04A0" w:firstRow="1" w:lastRow="0" w:firstColumn="1" w:lastColumn="0" w:noHBand="0" w:noVBand="1"/>
      </w:tblPr>
      <w:tblGrid>
        <w:gridCol w:w="1247"/>
        <w:gridCol w:w="7539"/>
        <w:gridCol w:w="2766"/>
        <w:gridCol w:w="943"/>
        <w:gridCol w:w="1030"/>
        <w:gridCol w:w="1025"/>
      </w:tblGrid>
      <w:tr w:rsidR="00A3711F" w:rsidRPr="00A3711F" w14:paraId="69209BC3" w14:textId="77777777" w:rsidTr="00A3711F">
        <w:trPr>
          <w:trHeight w:val="300"/>
        </w:trPr>
        <w:tc>
          <w:tcPr>
            <w:tcW w:w="429" w:type="pct"/>
            <w:tcBorders>
              <w:top w:val="single" w:sz="8" w:space="0" w:color="auto"/>
              <w:left w:val="single" w:sz="8" w:space="0" w:color="auto"/>
              <w:bottom w:val="single" w:sz="4" w:space="0" w:color="auto"/>
              <w:right w:val="single" w:sz="4" w:space="0" w:color="auto"/>
            </w:tcBorders>
            <w:shd w:val="clear" w:color="000000" w:fill="DDEBF7"/>
            <w:noWrap/>
            <w:hideMark/>
          </w:tcPr>
          <w:p w14:paraId="795A1217"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2591" w:type="pct"/>
            <w:tcBorders>
              <w:top w:val="single" w:sz="8" w:space="0" w:color="auto"/>
              <w:left w:val="nil"/>
              <w:bottom w:val="single" w:sz="4" w:space="0" w:color="auto"/>
              <w:right w:val="single" w:sz="4" w:space="0" w:color="auto"/>
            </w:tcBorders>
            <w:shd w:val="clear" w:color="000000" w:fill="DDEBF7"/>
            <w:noWrap/>
            <w:hideMark/>
          </w:tcPr>
          <w:p w14:paraId="0F74E555"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2</w:t>
            </w:r>
          </w:p>
        </w:tc>
        <w:tc>
          <w:tcPr>
            <w:tcW w:w="951" w:type="pct"/>
            <w:tcBorders>
              <w:top w:val="single" w:sz="8" w:space="0" w:color="auto"/>
              <w:left w:val="nil"/>
              <w:bottom w:val="single" w:sz="4" w:space="0" w:color="auto"/>
              <w:right w:val="single" w:sz="4" w:space="0" w:color="auto"/>
            </w:tcBorders>
            <w:shd w:val="clear" w:color="000000" w:fill="DDEBF7"/>
            <w:noWrap/>
            <w:hideMark/>
          </w:tcPr>
          <w:p w14:paraId="128EB3CA"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3</w:t>
            </w:r>
          </w:p>
        </w:tc>
        <w:tc>
          <w:tcPr>
            <w:tcW w:w="324" w:type="pct"/>
            <w:tcBorders>
              <w:top w:val="single" w:sz="8" w:space="0" w:color="auto"/>
              <w:left w:val="nil"/>
              <w:bottom w:val="single" w:sz="4" w:space="0" w:color="auto"/>
              <w:right w:val="single" w:sz="4" w:space="0" w:color="auto"/>
            </w:tcBorders>
            <w:shd w:val="clear" w:color="000000" w:fill="DDEBF7"/>
            <w:noWrap/>
            <w:hideMark/>
          </w:tcPr>
          <w:p w14:paraId="079411EC"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4</w:t>
            </w:r>
          </w:p>
        </w:tc>
        <w:tc>
          <w:tcPr>
            <w:tcW w:w="354" w:type="pct"/>
            <w:tcBorders>
              <w:top w:val="single" w:sz="8" w:space="0" w:color="auto"/>
              <w:left w:val="nil"/>
              <w:bottom w:val="single" w:sz="4" w:space="0" w:color="auto"/>
              <w:right w:val="single" w:sz="4" w:space="0" w:color="auto"/>
            </w:tcBorders>
            <w:shd w:val="clear" w:color="000000" w:fill="DDEBF7"/>
            <w:noWrap/>
            <w:hideMark/>
          </w:tcPr>
          <w:p w14:paraId="56802D6D"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5</w:t>
            </w:r>
          </w:p>
        </w:tc>
        <w:tc>
          <w:tcPr>
            <w:tcW w:w="352" w:type="pct"/>
            <w:tcBorders>
              <w:top w:val="single" w:sz="8" w:space="0" w:color="auto"/>
              <w:left w:val="nil"/>
              <w:bottom w:val="single" w:sz="4" w:space="0" w:color="auto"/>
              <w:right w:val="single" w:sz="8" w:space="0" w:color="auto"/>
            </w:tcBorders>
            <w:shd w:val="clear" w:color="000000" w:fill="DDEBF7"/>
            <w:noWrap/>
            <w:hideMark/>
          </w:tcPr>
          <w:p w14:paraId="0E5B8C43"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6</w:t>
            </w:r>
          </w:p>
        </w:tc>
      </w:tr>
      <w:tr w:rsidR="00A3711F" w:rsidRPr="00A3711F" w14:paraId="10CA3AB3" w14:textId="77777777" w:rsidTr="00A3711F">
        <w:trPr>
          <w:trHeight w:val="900"/>
        </w:trPr>
        <w:tc>
          <w:tcPr>
            <w:tcW w:w="429" w:type="pct"/>
            <w:tcBorders>
              <w:top w:val="nil"/>
              <w:left w:val="single" w:sz="8" w:space="0" w:color="auto"/>
              <w:bottom w:val="single" w:sz="4" w:space="0" w:color="auto"/>
              <w:right w:val="single" w:sz="4" w:space="0" w:color="auto"/>
            </w:tcBorders>
            <w:shd w:val="clear" w:color="000000" w:fill="DDEBF7"/>
            <w:hideMark/>
          </w:tcPr>
          <w:p w14:paraId="2304753D"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VPS priemonės numeris</w:t>
            </w:r>
          </w:p>
        </w:tc>
        <w:tc>
          <w:tcPr>
            <w:tcW w:w="2591" w:type="pct"/>
            <w:tcBorders>
              <w:top w:val="nil"/>
              <w:left w:val="nil"/>
              <w:bottom w:val="single" w:sz="4" w:space="0" w:color="auto"/>
              <w:right w:val="single" w:sz="4" w:space="0" w:color="auto"/>
            </w:tcBorders>
            <w:shd w:val="clear" w:color="000000" w:fill="DDEBF7"/>
            <w:noWrap/>
            <w:hideMark/>
          </w:tcPr>
          <w:p w14:paraId="7D126020"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VPS turinio elementas</w:t>
            </w:r>
          </w:p>
        </w:tc>
        <w:tc>
          <w:tcPr>
            <w:tcW w:w="951" w:type="pct"/>
            <w:tcBorders>
              <w:top w:val="nil"/>
              <w:left w:val="nil"/>
              <w:bottom w:val="single" w:sz="4" w:space="0" w:color="auto"/>
              <w:right w:val="single" w:sz="4" w:space="0" w:color="auto"/>
            </w:tcBorders>
            <w:shd w:val="clear" w:color="000000" w:fill="DDEBF7"/>
            <w:hideMark/>
          </w:tcPr>
          <w:p w14:paraId="44FEA9F4"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VPS priemonių pavadinimai, susiję poreikiai</w:t>
            </w:r>
          </w:p>
        </w:tc>
        <w:tc>
          <w:tcPr>
            <w:tcW w:w="324" w:type="pct"/>
            <w:tcBorders>
              <w:top w:val="nil"/>
              <w:left w:val="nil"/>
              <w:bottom w:val="single" w:sz="4" w:space="0" w:color="auto"/>
              <w:right w:val="nil"/>
            </w:tcBorders>
            <w:shd w:val="clear" w:color="000000" w:fill="DDEBF7"/>
            <w:hideMark/>
          </w:tcPr>
          <w:p w14:paraId="78CAD911"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Pokyčio rodiklio pradinė reikšmė</w:t>
            </w:r>
          </w:p>
        </w:tc>
        <w:tc>
          <w:tcPr>
            <w:tcW w:w="354" w:type="pct"/>
            <w:tcBorders>
              <w:top w:val="nil"/>
              <w:left w:val="nil"/>
              <w:bottom w:val="single" w:sz="4" w:space="0" w:color="auto"/>
              <w:right w:val="nil"/>
            </w:tcBorders>
            <w:shd w:val="clear" w:color="000000" w:fill="DDEBF7"/>
            <w:hideMark/>
          </w:tcPr>
          <w:p w14:paraId="18F662CE"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Pokyčio rodiklio pradinės reikšmės metai</w:t>
            </w:r>
          </w:p>
        </w:tc>
        <w:tc>
          <w:tcPr>
            <w:tcW w:w="352" w:type="pct"/>
            <w:tcBorders>
              <w:top w:val="nil"/>
              <w:left w:val="nil"/>
              <w:bottom w:val="single" w:sz="4" w:space="0" w:color="auto"/>
              <w:right w:val="single" w:sz="8" w:space="0" w:color="auto"/>
            </w:tcBorders>
            <w:shd w:val="clear" w:color="000000" w:fill="DDEBF7"/>
            <w:hideMark/>
          </w:tcPr>
          <w:p w14:paraId="3F39359A"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Pokyčio rodiklio siekiama reikšmė 2029 m.</w:t>
            </w:r>
          </w:p>
        </w:tc>
      </w:tr>
      <w:tr w:rsidR="00A3711F" w:rsidRPr="00A3711F" w14:paraId="30066F36"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393AB221"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1 priemonė</w:t>
            </w:r>
          </w:p>
        </w:tc>
        <w:tc>
          <w:tcPr>
            <w:tcW w:w="2591" w:type="pct"/>
            <w:tcBorders>
              <w:top w:val="nil"/>
              <w:left w:val="nil"/>
              <w:bottom w:val="nil"/>
              <w:right w:val="single" w:sz="4" w:space="0" w:color="auto"/>
            </w:tcBorders>
            <w:shd w:val="clear" w:color="000000" w:fill="DDEBF7"/>
            <w:noWrap/>
            <w:hideMark/>
          </w:tcPr>
          <w:p w14:paraId="1BD0724F"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Priemonės pavadinimas</w:t>
            </w:r>
          </w:p>
        </w:tc>
        <w:tc>
          <w:tcPr>
            <w:tcW w:w="951" w:type="pct"/>
            <w:tcBorders>
              <w:top w:val="nil"/>
              <w:left w:val="nil"/>
              <w:bottom w:val="nil"/>
              <w:right w:val="single" w:sz="4" w:space="0" w:color="auto"/>
            </w:tcBorders>
            <w:shd w:val="clear" w:color="000000" w:fill="D9D9D9"/>
            <w:hideMark/>
          </w:tcPr>
          <w:p w14:paraId="26BDFDC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Parama ne žemės ūkio verslui kaimo vietovėse pradėti</w:t>
            </w:r>
          </w:p>
        </w:tc>
        <w:tc>
          <w:tcPr>
            <w:tcW w:w="1030"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61BD2377" w14:textId="77777777" w:rsidR="00A3711F" w:rsidRPr="00A3711F" w:rsidRDefault="00A3711F" w:rsidP="00A3711F">
            <w:pPr>
              <w:jc w:val="center"/>
              <w:rPr>
                <w:rFonts w:ascii="Calibri" w:hAnsi="Calibri" w:cs="Calibri"/>
                <w:color w:val="000000"/>
                <w:sz w:val="16"/>
                <w:szCs w:val="16"/>
                <w:lang w:eastAsia="lt-LT"/>
              </w:rPr>
            </w:pPr>
            <w:r w:rsidRPr="00A3711F">
              <w:rPr>
                <w:rFonts w:ascii="Calibri" w:hAnsi="Calibri" w:cs="Calibri"/>
                <w:color w:val="000000"/>
                <w:sz w:val="16"/>
                <w:szCs w:val="16"/>
                <w:lang w:eastAsia="lt-LT"/>
              </w:rPr>
              <w:t>Ši priemonė prisideda prie VPS poreikio – gerinant verslo aplinką stiprinti Tauragės rajono ekonominį potencialą, bei skatinti kaimo žmonių užimtumą, didinti įvairių paslaugų jiems prieinamumą – tenkinimo,  kadangi kuriant naujus verslus bus stiprinamas rajono ekonominis potencialas, sukurtos naujos darbo vietos, išplėstas teikiamų paslaugų spektras gerins rajono verslo aplinką. Pokyčių kiekybiniai rodikliai pateikti 14-oje lentelėje.</w:t>
            </w:r>
          </w:p>
        </w:tc>
      </w:tr>
      <w:tr w:rsidR="00A3711F" w:rsidRPr="00A3711F" w14:paraId="7CA8068C"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01E54270"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hideMark/>
          </w:tcPr>
          <w:p w14:paraId="533271A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Susijusių poreikių skaičius</w:t>
            </w:r>
          </w:p>
        </w:tc>
        <w:tc>
          <w:tcPr>
            <w:tcW w:w="951" w:type="pct"/>
            <w:tcBorders>
              <w:top w:val="nil"/>
              <w:left w:val="nil"/>
              <w:bottom w:val="nil"/>
              <w:right w:val="single" w:sz="4" w:space="0" w:color="auto"/>
            </w:tcBorders>
            <w:shd w:val="clear" w:color="000000" w:fill="D9D9D9"/>
            <w:hideMark/>
          </w:tcPr>
          <w:p w14:paraId="513F82B1"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1030" w:type="pct"/>
            <w:gridSpan w:val="3"/>
            <w:vMerge/>
            <w:tcBorders>
              <w:top w:val="nil"/>
              <w:left w:val="nil"/>
              <w:bottom w:val="nil"/>
              <w:right w:val="single" w:sz="4" w:space="0" w:color="auto"/>
            </w:tcBorders>
            <w:vAlign w:val="center"/>
            <w:hideMark/>
          </w:tcPr>
          <w:p w14:paraId="0C859B6B"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69C9B8CA" w14:textId="77777777" w:rsidTr="00A3711F">
        <w:trPr>
          <w:trHeight w:val="900"/>
        </w:trPr>
        <w:tc>
          <w:tcPr>
            <w:tcW w:w="429" w:type="pct"/>
            <w:tcBorders>
              <w:top w:val="nil"/>
              <w:left w:val="single" w:sz="8" w:space="0" w:color="auto"/>
              <w:bottom w:val="nil"/>
              <w:right w:val="single" w:sz="4" w:space="0" w:color="auto"/>
            </w:tcBorders>
            <w:shd w:val="clear" w:color="000000" w:fill="DDEBF7"/>
            <w:noWrap/>
            <w:hideMark/>
          </w:tcPr>
          <w:p w14:paraId="55102F48"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single" w:sz="4" w:space="0" w:color="auto"/>
              <w:left w:val="nil"/>
              <w:bottom w:val="nil"/>
              <w:right w:val="nil"/>
            </w:tcBorders>
            <w:shd w:val="clear" w:color="000000" w:fill="DDEBF7"/>
            <w:noWrap/>
            <w:hideMark/>
          </w:tcPr>
          <w:p w14:paraId="68F2B1E6"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1</w:t>
            </w:r>
          </w:p>
        </w:tc>
        <w:tc>
          <w:tcPr>
            <w:tcW w:w="951" w:type="pct"/>
            <w:tcBorders>
              <w:top w:val="single" w:sz="4" w:space="0" w:color="auto"/>
              <w:left w:val="single" w:sz="4" w:space="0" w:color="auto"/>
              <w:bottom w:val="nil"/>
              <w:right w:val="single" w:sz="4" w:space="0" w:color="auto"/>
            </w:tcBorders>
            <w:shd w:val="clear" w:color="000000" w:fill="FFF2CC"/>
            <w:hideMark/>
          </w:tcPr>
          <w:p w14:paraId="419FAF1A"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1 poreikis. Gerinant verslo aplinką stiprinti Tauragės rajono ekonominį potencialą, bei skatinti kaimo žmonių užimtumą, didinti įvairių paslaugų jiems prieinamumą</w:t>
            </w:r>
          </w:p>
        </w:tc>
        <w:tc>
          <w:tcPr>
            <w:tcW w:w="1030" w:type="pct"/>
            <w:gridSpan w:val="3"/>
            <w:vMerge/>
            <w:tcBorders>
              <w:top w:val="single" w:sz="4" w:space="0" w:color="auto"/>
              <w:left w:val="single" w:sz="4" w:space="0" w:color="auto"/>
              <w:bottom w:val="nil"/>
              <w:right w:val="single" w:sz="4" w:space="0" w:color="auto"/>
            </w:tcBorders>
            <w:vAlign w:val="center"/>
            <w:hideMark/>
          </w:tcPr>
          <w:p w14:paraId="260D5D87"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1C9DCC54"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7AC318C9"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nil"/>
            </w:tcBorders>
            <w:shd w:val="clear" w:color="000000" w:fill="DDEBF7"/>
            <w:noWrap/>
            <w:hideMark/>
          </w:tcPr>
          <w:p w14:paraId="299ADD71"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2</w:t>
            </w:r>
          </w:p>
        </w:tc>
        <w:tc>
          <w:tcPr>
            <w:tcW w:w="951" w:type="pct"/>
            <w:tcBorders>
              <w:top w:val="nil"/>
              <w:left w:val="single" w:sz="4" w:space="0" w:color="auto"/>
              <w:bottom w:val="nil"/>
              <w:right w:val="single" w:sz="4" w:space="0" w:color="auto"/>
            </w:tcBorders>
            <w:shd w:val="clear" w:color="000000" w:fill="FFF2CC"/>
            <w:hideMark/>
          </w:tcPr>
          <w:p w14:paraId="352E0CCC"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1030" w:type="pct"/>
            <w:gridSpan w:val="3"/>
            <w:vMerge/>
            <w:tcBorders>
              <w:top w:val="nil"/>
              <w:left w:val="single" w:sz="4" w:space="0" w:color="auto"/>
              <w:bottom w:val="nil"/>
              <w:right w:val="single" w:sz="4" w:space="0" w:color="auto"/>
            </w:tcBorders>
            <w:vAlign w:val="center"/>
            <w:hideMark/>
          </w:tcPr>
          <w:p w14:paraId="42ADB24B"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62597C3A"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6CB4674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single" w:sz="4" w:space="0" w:color="auto"/>
              <w:right w:val="nil"/>
            </w:tcBorders>
            <w:shd w:val="clear" w:color="000000" w:fill="DDEBF7"/>
            <w:noWrap/>
            <w:hideMark/>
          </w:tcPr>
          <w:p w14:paraId="5FEA70BF"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3</w:t>
            </w:r>
          </w:p>
        </w:tc>
        <w:tc>
          <w:tcPr>
            <w:tcW w:w="951" w:type="pct"/>
            <w:tcBorders>
              <w:top w:val="nil"/>
              <w:left w:val="single" w:sz="4" w:space="0" w:color="auto"/>
              <w:bottom w:val="single" w:sz="4" w:space="0" w:color="auto"/>
              <w:right w:val="single" w:sz="4" w:space="0" w:color="auto"/>
            </w:tcBorders>
            <w:shd w:val="clear" w:color="000000" w:fill="FFF2CC"/>
            <w:hideMark/>
          </w:tcPr>
          <w:p w14:paraId="3FF42F8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1030" w:type="pct"/>
            <w:gridSpan w:val="3"/>
            <w:vMerge/>
            <w:tcBorders>
              <w:top w:val="nil"/>
              <w:left w:val="single" w:sz="4" w:space="0" w:color="auto"/>
              <w:bottom w:val="single" w:sz="4" w:space="0" w:color="auto"/>
              <w:right w:val="single" w:sz="4" w:space="0" w:color="auto"/>
            </w:tcBorders>
            <w:vAlign w:val="center"/>
            <w:hideMark/>
          </w:tcPr>
          <w:p w14:paraId="15CFDCE2"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46869E69" w14:textId="77777777" w:rsidTr="00A3711F">
        <w:trPr>
          <w:trHeight w:val="1200"/>
        </w:trPr>
        <w:tc>
          <w:tcPr>
            <w:tcW w:w="429" w:type="pct"/>
            <w:tcBorders>
              <w:top w:val="nil"/>
              <w:left w:val="single" w:sz="8" w:space="0" w:color="auto"/>
              <w:bottom w:val="nil"/>
              <w:right w:val="single" w:sz="4" w:space="0" w:color="auto"/>
            </w:tcBorders>
            <w:shd w:val="clear" w:color="000000" w:fill="DDEBF7"/>
            <w:noWrap/>
            <w:hideMark/>
          </w:tcPr>
          <w:p w14:paraId="1DFFAAC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7446F80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1</w:t>
            </w:r>
          </w:p>
        </w:tc>
        <w:tc>
          <w:tcPr>
            <w:tcW w:w="951" w:type="pct"/>
            <w:vMerge w:val="restart"/>
            <w:tcBorders>
              <w:top w:val="nil"/>
              <w:left w:val="nil"/>
              <w:right w:val="single" w:sz="4" w:space="0" w:color="auto"/>
            </w:tcBorders>
            <w:shd w:val="clear" w:color="auto" w:fill="auto"/>
            <w:hideMark/>
          </w:tcPr>
          <w:p w14:paraId="61A6ABD7" w14:textId="7481D7E1"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Statsitikos duomenimis Tauragės r. sav. 2022 m. pradžioje veikė 948 MVĮ, siekiama, kad pasinaudojus paramą bus sukurti bent jau 2 nauji verslo subjektai. Įvertinus tai, kad pareiškėjai gali būti ir fiziniai asmenys (Valstybės duomenų agentūros duomenys)</w:t>
            </w:r>
          </w:p>
        </w:tc>
        <w:tc>
          <w:tcPr>
            <w:tcW w:w="324" w:type="pct"/>
            <w:tcBorders>
              <w:top w:val="nil"/>
              <w:left w:val="nil"/>
              <w:bottom w:val="nil"/>
              <w:right w:val="nil"/>
            </w:tcBorders>
            <w:shd w:val="clear" w:color="auto" w:fill="auto"/>
            <w:noWrap/>
            <w:hideMark/>
          </w:tcPr>
          <w:p w14:paraId="521B3C08"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948</w:t>
            </w:r>
          </w:p>
        </w:tc>
        <w:tc>
          <w:tcPr>
            <w:tcW w:w="354" w:type="pct"/>
            <w:tcBorders>
              <w:top w:val="nil"/>
              <w:left w:val="nil"/>
              <w:bottom w:val="nil"/>
              <w:right w:val="nil"/>
            </w:tcBorders>
            <w:shd w:val="clear" w:color="auto" w:fill="auto"/>
            <w:noWrap/>
            <w:hideMark/>
          </w:tcPr>
          <w:p w14:paraId="79DAF271"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2022</w:t>
            </w:r>
          </w:p>
        </w:tc>
        <w:tc>
          <w:tcPr>
            <w:tcW w:w="352" w:type="pct"/>
            <w:tcBorders>
              <w:top w:val="nil"/>
              <w:left w:val="nil"/>
              <w:bottom w:val="nil"/>
              <w:right w:val="single" w:sz="8" w:space="0" w:color="auto"/>
            </w:tcBorders>
            <w:shd w:val="clear" w:color="auto" w:fill="auto"/>
            <w:noWrap/>
            <w:hideMark/>
          </w:tcPr>
          <w:p w14:paraId="5F93DCB3"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950</w:t>
            </w:r>
          </w:p>
        </w:tc>
      </w:tr>
      <w:tr w:rsidR="00A3711F" w:rsidRPr="00A3711F" w14:paraId="5BAF35ED"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357804C0"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585B1516"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2</w:t>
            </w:r>
          </w:p>
        </w:tc>
        <w:tc>
          <w:tcPr>
            <w:tcW w:w="951" w:type="pct"/>
            <w:vMerge/>
            <w:tcBorders>
              <w:left w:val="nil"/>
              <w:right w:val="single" w:sz="4" w:space="0" w:color="auto"/>
            </w:tcBorders>
            <w:shd w:val="clear" w:color="auto" w:fill="auto"/>
            <w:hideMark/>
          </w:tcPr>
          <w:p w14:paraId="3944D6F1" w14:textId="2ECDCCE6" w:rsidR="00A3711F" w:rsidRPr="00A3711F" w:rsidRDefault="00A3711F" w:rsidP="00A3711F">
            <w:pPr>
              <w:jc w:val="left"/>
              <w:rPr>
                <w:rFonts w:ascii="Calibri" w:hAnsi="Calibri" w:cs="Calibri"/>
                <w:color w:val="000000"/>
                <w:sz w:val="22"/>
                <w:szCs w:val="22"/>
                <w:lang w:eastAsia="lt-LT"/>
              </w:rPr>
            </w:pPr>
          </w:p>
        </w:tc>
        <w:tc>
          <w:tcPr>
            <w:tcW w:w="324" w:type="pct"/>
            <w:tcBorders>
              <w:top w:val="nil"/>
              <w:left w:val="nil"/>
              <w:bottom w:val="nil"/>
              <w:right w:val="nil"/>
            </w:tcBorders>
            <w:shd w:val="clear" w:color="auto" w:fill="auto"/>
            <w:noWrap/>
            <w:hideMark/>
          </w:tcPr>
          <w:p w14:paraId="20F6AF3F" w14:textId="77777777" w:rsidR="00A3711F" w:rsidRPr="00A3711F" w:rsidRDefault="00A3711F" w:rsidP="00A3711F">
            <w:pPr>
              <w:jc w:val="left"/>
              <w:rPr>
                <w:rFonts w:ascii="Calibri" w:hAnsi="Calibri" w:cs="Calibri"/>
                <w:color w:val="000000"/>
                <w:sz w:val="22"/>
                <w:szCs w:val="22"/>
                <w:lang w:eastAsia="lt-LT"/>
              </w:rPr>
            </w:pPr>
          </w:p>
        </w:tc>
        <w:tc>
          <w:tcPr>
            <w:tcW w:w="354" w:type="pct"/>
            <w:tcBorders>
              <w:top w:val="nil"/>
              <w:left w:val="nil"/>
              <w:bottom w:val="nil"/>
              <w:right w:val="nil"/>
            </w:tcBorders>
            <w:shd w:val="clear" w:color="auto" w:fill="auto"/>
            <w:noWrap/>
            <w:hideMark/>
          </w:tcPr>
          <w:p w14:paraId="32ADD99B" w14:textId="77777777" w:rsidR="00A3711F" w:rsidRPr="00A3711F" w:rsidRDefault="00A3711F" w:rsidP="00A3711F">
            <w:pPr>
              <w:jc w:val="left"/>
              <w:rPr>
                <w:sz w:val="20"/>
                <w:szCs w:val="20"/>
                <w:lang w:eastAsia="lt-LT"/>
              </w:rPr>
            </w:pPr>
          </w:p>
        </w:tc>
        <w:tc>
          <w:tcPr>
            <w:tcW w:w="352" w:type="pct"/>
            <w:tcBorders>
              <w:top w:val="nil"/>
              <w:left w:val="nil"/>
              <w:bottom w:val="nil"/>
              <w:right w:val="single" w:sz="8" w:space="0" w:color="auto"/>
            </w:tcBorders>
            <w:shd w:val="clear" w:color="auto" w:fill="auto"/>
            <w:noWrap/>
            <w:hideMark/>
          </w:tcPr>
          <w:p w14:paraId="5281E15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r w:rsidR="00A3711F" w:rsidRPr="00A3711F" w14:paraId="30EF1A5A" w14:textId="77777777" w:rsidTr="00A3711F">
        <w:trPr>
          <w:trHeight w:val="300"/>
        </w:trPr>
        <w:tc>
          <w:tcPr>
            <w:tcW w:w="429" w:type="pct"/>
            <w:tcBorders>
              <w:top w:val="nil"/>
              <w:left w:val="single" w:sz="8" w:space="0" w:color="auto"/>
              <w:bottom w:val="single" w:sz="4" w:space="0" w:color="auto"/>
              <w:right w:val="single" w:sz="4" w:space="0" w:color="auto"/>
            </w:tcBorders>
            <w:shd w:val="clear" w:color="000000" w:fill="DDEBF7"/>
            <w:noWrap/>
            <w:hideMark/>
          </w:tcPr>
          <w:p w14:paraId="6BB4A51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single" w:sz="4" w:space="0" w:color="auto"/>
              <w:right w:val="single" w:sz="4" w:space="0" w:color="auto"/>
            </w:tcBorders>
            <w:shd w:val="clear" w:color="000000" w:fill="DDEBF7"/>
            <w:noWrap/>
            <w:hideMark/>
          </w:tcPr>
          <w:p w14:paraId="0C2DE442"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3</w:t>
            </w:r>
          </w:p>
        </w:tc>
        <w:tc>
          <w:tcPr>
            <w:tcW w:w="951" w:type="pct"/>
            <w:vMerge/>
            <w:tcBorders>
              <w:left w:val="nil"/>
              <w:bottom w:val="single" w:sz="4" w:space="0" w:color="auto"/>
              <w:right w:val="single" w:sz="4" w:space="0" w:color="auto"/>
            </w:tcBorders>
            <w:shd w:val="clear" w:color="auto" w:fill="auto"/>
            <w:hideMark/>
          </w:tcPr>
          <w:p w14:paraId="579A7258" w14:textId="0FE350CC" w:rsidR="00A3711F" w:rsidRPr="00A3711F" w:rsidRDefault="00A3711F" w:rsidP="00A3711F">
            <w:pPr>
              <w:jc w:val="left"/>
              <w:rPr>
                <w:rFonts w:ascii="Calibri" w:hAnsi="Calibri" w:cs="Calibri"/>
                <w:color w:val="000000"/>
                <w:sz w:val="22"/>
                <w:szCs w:val="22"/>
                <w:lang w:eastAsia="lt-LT"/>
              </w:rPr>
            </w:pPr>
          </w:p>
        </w:tc>
        <w:tc>
          <w:tcPr>
            <w:tcW w:w="324" w:type="pct"/>
            <w:tcBorders>
              <w:top w:val="nil"/>
              <w:left w:val="nil"/>
              <w:bottom w:val="single" w:sz="4" w:space="0" w:color="auto"/>
              <w:right w:val="nil"/>
            </w:tcBorders>
            <w:shd w:val="clear" w:color="auto" w:fill="auto"/>
            <w:noWrap/>
            <w:hideMark/>
          </w:tcPr>
          <w:p w14:paraId="5B2186EA"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54" w:type="pct"/>
            <w:tcBorders>
              <w:top w:val="nil"/>
              <w:left w:val="nil"/>
              <w:bottom w:val="single" w:sz="4" w:space="0" w:color="auto"/>
              <w:right w:val="nil"/>
            </w:tcBorders>
            <w:shd w:val="clear" w:color="auto" w:fill="auto"/>
            <w:noWrap/>
            <w:hideMark/>
          </w:tcPr>
          <w:p w14:paraId="30419CE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52" w:type="pct"/>
            <w:tcBorders>
              <w:top w:val="nil"/>
              <w:left w:val="nil"/>
              <w:bottom w:val="single" w:sz="4" w:space="0" w:color="auto"/>
              <w:right w:val="single" w:sz="8" w:space="0" w:color="auto"/>
            </w:tcBorders>
            <w:shd w:val="clear" w:color="auto" w:fill="auto"/>
            <w:noWrap/>
            <w:hideMark/>
          </w:tcPr>
          <w:p w14:paraId="602CC78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r w:rsidR="00A3711F" w:rsidRPr="00A3711F" w14:paraId="104B2822"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5FD2AAC9"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2 priemonė</w:t>
            </w:r>
          </w:p>
        </w:tc>
        <w:tc>
          <w:tcPr>
            <w:tcW w:w="2591" w:type="pct"/>
            <w:tcBorders>
              <w:top w:val="nil"/>
              <w:left w:val="nil"/>
              <w:bottom w:val="nil"/>
              <w:right w:val="single" w:sz="4" w:space="0" w:color="auto"/>
            </w:tcBorders>
            <w:shd w:val="clear" w:color="000000" w:fill="DDEBF7"/>
            <w:noWrap/>
            <w:hideMark/>
          </w:tcPr>
          <w:p w14:paraId="2FEED4C9"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Priemonės pavadinimas</w:t>
            </w:r>
          </w:p>
        </w:tc>
        <w:tc>
          <w:tcPr>
            <w:tcW w:w="951" w:type="pct"/>
            <w:tcBorders>
              <w:top w:val="nil"/>
              <w:left w:val="nil"/>
              <w:bottom w:val="nil"/>
              <w:right w:val="single" w:sz="4" w:space="0" w:color="auto"/>
            </w:tcBorders>
            <w:shd w:val="clear" w:color="000000" w:fill="D9D9D9"/>
            <w:hideMark/>
          </w:tcPr>
          <w:p w14:paraId="7865EED8"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Parama ne žemės ūkio verslui kaimo vietovėse plėtoti</w:t>
            </w:r>
          </w:p>
        </w:tc>
        <w:tc>
          <w:tcPr>
            <w:tcW w:w="1030"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7988CDC6" w14:textId="77777777" w:rsidR="00A3711F" w:rsidRPr="00A3711F" w:rsidRDefault="00A3711F" w:rsidP="00A3711F">
            <w:pPr>
              <w:jc w:val="center"/>
              <w:rPr>
                <w:rFonts w:ascii="Calibri" w:hAnsi="Calibri" w:cs="Calibri"/>
                <w:color w:val="000000"/>
                <w:sz w:val="16"/>
                <w:szCs w:val="16"/>
                <w:lang w:eastAsia="lt-LT"/>
              </w:rPr>
            </w:pPr>
            <w:r w:rsidRPr="00A3711F">
              <w:rPr>
                <w:rFonts w:ascii="Calibri" w:hAnsi="Calibri" w:cs="Calibri"/>
                <w:color w:val="000000"/>
                <w:sz w:val="16"/>
                <w:szCs w:val="16"/>
                <w:lang w:eastAsia="lt-LT"/>
              </w:rPr>
              <w:t xml:space="preserve">Ši priemonė prisideda prie VPS poreikio – gerinant verslo aplinką stiprinti Tauragės rajono ekonominį potencialą, bei skatinti kaimo žmonių užimtumą, didinti įvairių </w:t>
            </w:r>
            <w:r w:rsidRPr="00A3711F">
              <w:rPr>
                <w:rFonts w:ascii="Calibri" w:hAnsi="Calibri" w:cs="Calibri"/>
                <w:color w:val="000000"/>
                <w:sz w:val="16"/>
                <w:szCs w:val="16"/>
                <w:lang w:eastAsia="lt-LT"/>
              </w:rPr>
              <w:lastRenderedPageBreak/>
              <w:t>paslaugų jiems prieinamumą – tenkinimo,  kadangi plečiant esamus verslus bus stiprinamas rajono ekonominis potencialas, sukurtos naujos darbo vietos, išplėstas teikiamų paslaugų spektras gerins rajono verslo aplinką. Pokyčių kiekybiniai rodikliai pateikti 14-oje lentelėje.</w:t>
            </w:r>
          </w:p>
        </w:tc>
      </w:tr>
      <w:tr w:rsidR="00A3711F" w:rsidRPr="00A3711F" w14:paraId="57E9991C"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2E4F55ED"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lastRenderedPageBreak/>
              <w:t> </w:t>
            </w:r>
          </w:p>
        </w:tc>
        <w:tc>
          <w:tcPr>
            <w:tcW w:w="2591" w:type="pct"/>
            <w:tcBorders>
              <w:top w:val="nil"/>
              <w:left w:val="nil"/>
              <w:bottom w:val="nil"/>
              <w:right w:val="single" w:sz="4" w:space="0" w:color="auto"/>
            </w:tcBorders>
            <w:shd w:val="clear" w:color="000000" w:fill="DDEBF7"/>
            <w:hideMark/>
          </w:tcPr>
          <w:p w14:paraId="34A03A11"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Susijusių poreikių skaičius</w:t>
            </w:r>
          </w:p>
        </w:tc>
        <w:tc>
          <w:tcPr>
            <w:tcW w:w="951" w:type="pct"/>
            <w:tcBorders>
              <w:top w:val="nil"/>
              <w:left w:val="nil"/>
              <w:bottom w:val="nil"/>
              <w:right w:val="single" w:sz="4" w:space="0" w:color="auto"/>
            </w:tcBorders>
            <w:shd w:val="clear" w:color="000000" w:fill="D9D9D9"/>
            <w:hideMark/>
          </w:tcPr>
          <w:p w14:paraId="01E07745"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1030" w:type="pct"/>
            <w:gridSpan w:val="3"/>
            <w:vMerge/>
            <w:tcBorders>
              <w:top w:val="nil"/>
              <w:left w:val="nil"/>
              <w:bottom w:val="nil"/>
              <w:right w:val="single" w:sz="4" w:space="0" w:color="auto"/>
            </w:tcBorders>
            <w:vAlign w:val="center"/>
            <w:hideMark/>
          </w:tcPr>
          <w:p w14:paraId="1B4C446C"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70A8C6EF" w14:textId="77777777" w:rsidTr="00A3711F">
        <w:trPr>
          <w:trHeight w:val="900"/>
        </w:trPr>
        <w:tc>
          <w:tcPr>
            <w:tcW w:w="429" w:type="pct"/>
            <w:tcBorders>
              <w:top w:val="nil"/>
              <w:left w:val="single" w:sz="8" w:space="0" w:color="auto"/>
              <w:bottom w:val="nil"/>
              <w:right w:val="single" w:sz="4" w:space="0" w:color="auto"/>
            </w:tcBorders>
            <w:shd w:val="clear" w:color="000000" w:fill="DDEBF7"/>
            <w:noWrap/>
            <w:hideMark/>
          </w:tcPr>
          <w:p w14:paraId="37A3A8A8"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single" w:sz="4" w:space="0" w:color="auto"/>
              <w:left w:val="nil"/>
              <w:bottom w:val="nil"/>
              <w:right w:val="single" w:sz="4" w:space="0" w:color="auto"/>
            </w:tcBorders>
            <w:shd w:val="clear" w:color="000000" w:fill="DDEBF7"/>
            <w:noWrap/>
            <w:hideMark/>
          </w:tcPr>
          <w:p w14:paraId="1C89F49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1</w:t>
            </w:r>
          </w:p>
        </w:tc>
        <w:tc>
          <w:tcPr>
            <w:tcW w:w="951" w:type="pct"/>
            <w:tcBorders>
              <w:top w:val="single" w:sz="4" w:space="0" w:color="auto"/>
              <w:left w:val="nil"/>
              <w:bottom w:val="nil"/>
              <w:right w:val="single" w:sz="4" w:space="0" w:color="auto"/>
            </w:tcBorders>
            <w:shd w:val="clear" w:color="000000" w:fill="FFF2CC"/>
            <w:hideMark/>
          </w:tcPr>
          <w:p w14:paraId="7378601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1 poreikis. Gerinant verslo aplinką stiprinti Tauragės rajono ekonominį potencialą, bei skatinti kaimo žmonių užimtumą, didinti įvairių paslaugų jiems prieinamumą</w:t>
            </w:r>
          </w:p>
        </w:tc>
        <w:tc>
          <w:tcPr>
            <w:tcW w:w="1030" w:type="pct"/>
            <w:gridSpan w:val="3"/>
            <w:vMerge/>
            <w:tcBorders>
              <w:top w:val="single" w:sz="4" w:space="0" w:color="auto"/>
              <w:left w:val="nil"/>
              <w:bottom w:val="nil"/>
              <w:right w:val="single" w:sz="4" w:space="0" w:color="auto"/>
            </w:tcBorders>
            <w:vAlign w:val="center"/>
            <w:hideMark/>
          </w:tcPr>
          <w:p w14:paraId="6C0AAD57"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3D51A0C2"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15E4A10F"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7F03750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2</w:t>
            </w:r>
          </w:p>
        </w:tc>
        <w:tc>
          <w:tcPr>
            <w:tcW w:w="951" w:type="pct"/>
            <w:tcBorders>
              <w:top w:val="nil"/>
              <w:left w:val="nil"/>
              <w:bottom w:val="nil"/>
              <w:right w:val="single" w:sz="4" w:space="0" w:color="auto"/>
            </w:tcBorders>
            <w:shd w:val="clear" w:color="000000" w:fill="FFF2CC"/>
            <w:hideMark/>
          </w:tcPr>
          <w:p w14:paraId="42AD1FFA"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1030" w:type="pct"/>
            <w:gridSpan w:val="3"/>
            <w:vMerge/>
            <w:tcBorders>
              <w:top w:val="nil"/>
              <w:left w:val="nil"/>
              <w:bottom w:val="nil"/>
              <w:right w:val="single" w:sz="4" w:space="0" w:color="auto"/>
            </w:tcBorders>
            <w:vAlign w:val="center"/>
            <w:hideMark/>
          </w:tcPr>
          <w:p w14:paraId="06B087AD"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40E28AE8"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7F91130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single" w:sz="4" w:space="0" w:color="auto"/>
              <w:right w:val="single" w:sz="4" w:space="0" w:color="auto"/>
            </w:tcBorders>
            <w:shd w:val="clear" w:color="000000" w:fill="DDEBF7"/>
            <w:noWrap/>
            <w:hideMark/>
          </w:tcPr>
          <w:p w14:paraId="7B95057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3</w:t>
            </w:r>
          </w:p>
        </w:tc>
        <w:tc>
          <w:tcPr>
            <w:tcW w:w="951" w:type="pct"/>
            <w:tcBorders>
              <w:top w:val="nil"/>
              <w:left w:val="nil"/>
              <w:bottom w:val="single" w:sz="4" w:space="0" w:color="auto"/>
              <w:right w:val="single" w:sz="4" w:space="0" w:color="auto"/>
            </w:tcBorders>
            <w:shd w:val="clear" w:color="000000" w:fill="FFF2CC"/>
            <w:hideMark/>
          </w:tcPr>
          <w:p w14:paraId="1EFF3FA2"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1030" w:type="pct"/>
            <w:gridSpan w:val="3"/>
            <w:vMerge/>
            <w:tcBorders>
              <w:top w:val="nil"/>
              <w:left w:val="nil"/>
              <w:bottom w:val="single" w:sz="4" w:space="0" w:color="auto"/>
              <w:right w:val="single" w:sz="4" w:space="0" w:color="auto"/>
            </w:tcBorders>
            <w:vAlign w:val="center"/>
            <w:hideMark/>
          </w:tcPr>
          <w:p w14:paraId="4138F382"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372D6A5B" w14:textId="77777777" w:rsidTr="00ED0717">
        <w:trPr>
          <w:trHeight w:val="300"/>
        </w:trPr>
        <w:tc>
          <w:tcPr>
            <w:tcW w:w="429" w:type="pct"/>
            <w:tcBorders>
              <w:top w:val="nil"/>
              <w:left w:val="single" w:sz="8" w:space="0" w:color="auto"/>
              <w:bottom w:val="nil"/>
              <w:right w:val="single" w:sz="4" w:space="0" w:color="auto"/>
            </w:tcBorders>
            <w:shd w:val="clear" w:color="000000" w:fill="DDEBF7"/>
            <w:noWrap/>
            <w:hideMark/>
          </w:tcPr>
          <w:p w14:paraId="4DF7C776"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35ABEA4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1</w:t>
            </w:r>
          </w:p>
        </w:tc>
        <w:tc>
          <w:tcPr>
            <w:tcW w:w="951" w:type="pct"/>
            <w:vMerge w:val="restart"/>
            <w:tcBorders>
              <w:top w:val="nil"/>
              <w:left w:val="nil"/>
              <w:right w:val="single" w:sz="4" w:space="0" w:color="auto"/>
            </w:tcBorders>
            <w:shd w:val="clear" w:color="auto" w:fill="auto"/>
            <w:hideMark/>
          </w:tcPr>
          <w:p w14:paraId="1F46D180" w14:textId="63735190"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Sumažėjęs nedarbas rajone (Užimtumo tarnybos duomenys) </w:t>
            </w:r>
          </w:p>
        </w:tc>
        <w:tc>
          <w:tcPr>
            <w:tcW w:w="324" w:type="pct"/>
            <w:tcBorders>
              <w:top w:val="nil"/>
              <w:left w:val="nil"/>
              <w:bottom w:val="nil"/>
              <w:right w:val="nil"/>
            </w:tcBorders>
            <w:shd w:val="clear" w:color="auto" w:fill="auto"/>
            <w:noWrap/>
            <w:hideMark/>
          </w:tcPr>
          <w:p w14:paraId="7ADFE813"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8,4</w:t>
            </w:r>
          </w:p>
        </w:tc>
        <w:tc>
          <w:tcPr>
            <w:tcW w:w="354" w:type="pct"/>
            <w:tcBorders>
              <w:top w:val="nil"/>
              <w:left w:val="nil"/>
              <w:bottom w:val="nil"/>
              <w:right w:val="nil"/>
            </w:tcBorders>
            <w:shd w:val="clear" w:color="auto" w:fill="auto"/>
            <w:noWrap/>
            <w:hideMark/>
          </w:tcPr>
          <w:p w14:paraId="7AD7132A"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2022</w:t>
            </w:r>
          </w:p>
        </w:tc>
        <w:tc>
          <w:tcPr>
            <w:tcW w:w="352" w:type="pct"/>
            <w:tcBorders>
              <w:top w:val="nil"/>
              <w:left w:val="nil"/>
              <w:bottom w:val="nil"/>
              <w:right w:val="single" w:sz="8" w:space="0" w:color="auto"/>
            </w:tcBorders>
            <w:shd w:val="clear" w:color="auto" w:fill="auto"/>
            <w:noWrap/>
            <w:hideMark/>
          </w:tcPr>
          <w:p w14:paraId="2807329D"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8,2</w:t>
            </w:r>
          </w:p>
        </w:tc>
      </w:tr>
      <w:tr w:rsidR="00A3711F" w:rsidRPr="00A3711F" w14:paraId="7DF4893A" w14:textId="77777777" w:rsidTr="00ED0717">
        <w:trPr>
          <w:trHeight w:val="300"/>
        </w:trPr>
        <w:tc>
          <w:tcPr>
            <w:tcW w:w="429" w:type="pct"/>
            <w:tcBorders>
              <w:top w:val="nil"/>
              <w:left w:val="single" w:sz="8" w:space="0" w:color="auto"/>
              <w:bottom w:val="nil"/>
              <w:right w:val="single" w:sz="4" w:space="0" w:color="auto"/>
            </w:tcBorders>
            <w:shd w:val="clear" w:color="000000" w:fill="DDEBF7"/>
            <w:noWrap/>
            <w:hideMark/>
          </w:tcPr>
          <w:p w14:paraId="6455FD2C"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51DE723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2</w:t>
            </w:r>
          </w:p>
        </w:tc>
        <w:tc>
          <w:tcPr>
            <w:tcW w:w="951" w:type="pct"/>
            <w:vMerge/>
            <w:tcBorders>
              <w:left w:val="nil"/>
              <w:right w:val="single" w:sz="4" w:space="0" w:color="auto"/>
            </w:tcBorders>
            <w:shd w:val="clear" w:color="auto" w:fill="auto"/>
            <w:hideMark/>
          </w:tcPr>
          <w:p w14:paraId="5DCFF9F9" w14:textId="016E793D" w:rsidR="00A3711F" w:rsidRPr="00A3711F" w:rsidRDefault="00A3711F" w:rsidP="00A3711F">
            <w:pPr>
              <w:jc w:val="left"/>
              <w:rPr>
                <w:rFonts w:ascii="Calibri" w:hAnsi="Calibri" w:cs="Calibri"/>
                <w:color w:val="000000"/>
                <w:sz w:val="22"/>
                <w:szCs w:val="22"/>
                <w:lang w:eastAsia="lt-LT"/>
              </w:rPr>
            </w:pPr>
          </w:p>
        </w:tc>
        <w:tc>
          <w:tcPr>
            <w:tcW w:w="324" w:type="pct"/>
            <w:tcBorders>
              <w:top w:val="nil"/>
              <w:left w:val="nil"/>
              <w:bottom w:val="nil"/>
              <w:right w:val="nil"/>
            </w:tcBorders>
            <w:shd w:val="clear" w:color="auto" w:fill="auto"/>
            <w:noWrap/>
            <w:hideMark/>
          </w:tcPr>
          <w:p w14:paraId="0EB5B16F" w14:textId="77777777" w:rsidR="00A3711F" w:rsidRPr="00A3711F" w:rsidRDefault="00A3711F" w:rsidP="00A3711F">
            <w:pPr>
              <w:jc w:val="left"/>
              <w:rPr>
                <w:rFonts w:ascii="Calibri" w:hAnsi="Calibri" w:cs="Calibri"/>
                <w:color w:val="000000"/>
                <w:sz w:val="22"/>
                <w:szCs w:val="22"/>
                <w:lang w:eastAsia="lt-LT"/>
              </w:rPr>
            </w:pPr>
          </w:p>
        </w:tc>
        <w:tc>
          <w:tcPr>
            <w:tcW w:w="354" w:type="pct"/>
            <w:tcBorders>
              <w:top w:val="nil"/>
              <w:left w:val="nil"/>
              <w:bottom w:val="nil"/>
              <w:right w:val="nil"/>
            </w:tcBorders>
            <w:shd w:val="clear" w:color="auto" w:fill="auto"/>
            <w:noWrap/>
            <w:hideMark/>
          </w:tcPr>
          <w:p w14:paraId="6B6498FB" w14:textId="77777777" w:rsidR="00A3711F" w:rsidRPr="00A3711F" w:rsidRDefault="00A3711F" w:rsidP="00A3711F">
            <w:pPr>
              <w:jc w:val="left"/>
              <w:rPr>
                <w:sz w:val="20"/>
                <w:szCs w:val="20"/>
                <w:lang w:eastAsia="lt-LT"/>
              </w:rPr>
            </w:pPr>
          </w:p>
        </w:tc>
        <w:tc>
          <w:tcPr>
            <w:tcW w:w="352" w:type="pct"/>
            <w:tcBorders>
              <w:top w:val="nil"/>
              <w:left w:val="nil"/>
              <w:bottom w:val="nil"/>
              <w:right w:val="single" w:sz="8" w:space="0" w:color="auto"/>
            </w:tcBorders>
            <w:shd w:val="clear" w:color="auto" w:fill="auto"/>
            <w:noWrap/>
            <w:hideMark/>
          </w:tcPr>
          <w:p w14:paraId="0D4DD51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r w:rsidR="00A3711F" w:rsidRPr="00A3711F" w14:paraId="1EDD1B3C" w14:textId="77777777" w:rsidTr="00ED0717">
        <w:trPr>
          <w:trHeight w:val="300"/>
        </w:trPr>
        <w:tc>
          <w:tcPr>
            <w:tcW w:w="429" w:type="pct"/>
            <w:tcBorders>
              <w:top w:val="nil"/>
              <w:left w:val="single" w:sz="8" w:space="0" w:color="auto"/>
              <w:bottom w:val="single" w:sz="4" w:space="0" w:color="auto"/>
              <w:right w:val="single" w:sz="4" w:space="0" w:color="auto"/>
            </w:tcBorders>
            <w:shd w:val="clear" w:color="000000" w:fill="DDEBF7"/>
            <w:noWrap/>
            <w:hideMark/>
          </w:tcPr>
          <w:p w14:paraId="294166EA"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single" w:sz="4" w:space="0" w:color="auto"/>
              <w:right w:val="single" w:sz="4" w:space="0" w:color="auto"/>
            </w:tcBorders>
            <w:shd w:val="clear" w:color="000000" w:fill="DDEBF7"/>
            <w:noWrap/>
            <w:hideMark/>
          </w:tcPr>
          <w:p w14:paraId="4D15E7C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3</w:t>
            </w:r>
          </w:p>
        </w:tc>
        <w:tc>
          <w:tcPr>
            <w:tcW w:w="951" w:type="pct"/>
            <w:vMerge/>
            <w:tcBorders>
              <w:left w:val="nil"/>
              <w:bottom w:val="single" w:sz="4" w:space="0" w:color="auto"/>
              <w:right w:val="single" w:sz="4" w:space="0" w:color="auto"/>
            </w:tcBorders>
            <w:shd w:val="clear" w:color="auto" w:fill="auto"/>
            <w:hideMark/>
          </w:tcPr>
          <w:p w14:paraId="5C690BFD" w14:textId="4B5F6355" w:rsidR="00A3711F" w:rsidRPr="00A3711F" w:rsidRDefault="00A3711F" w:rsidP="00A3711F">
            <w:pPr>
              <w:jc w:val="left"/>
              <w:rPr>
                <w:rFonts w:ascii="Calibri" w:hAnsi="Calibri" w:cs="Calibri"/>
                <w:color w:val="000000"/>
                <w:sz w:val="22"/>
                <w:szCs w:val="22"/>
                <w:lang w:eastAsia="lt-LT"/>
              </w:rPr>
            </w:pPr>
          </w:p>
        </w:tc>
        <w:tc>
          <w:tcPr>
            <w:tcW w:w="324" w:type="pct"/>
            <w:tcBorders>
              <w:top w:val="nil"/>
              <w:left w:val="nil"/>
              <w:bottom w:val="single" w:sz="4" w:space="0" w:color="auto"/>
              <w:right w:val="nil"/>
            </w:tcBorders>
            <w:shd w:val="clear" w:color="auto" w:fill="auto"/>
            <w:noWrap/>
            <w:hideMark/>
          </w:tcPr>
          <w:p w14:paraId="44FDD52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54" w:type="pct"/>
            <w:tcBorders>
              <w:top w:val="nil"/>
              <w:left w:val="nil"/>
              <w:bottom w:val="single" w:sz="4" w:space="0" w:color="auto"/>
              <w:right w:val="nil"/>
            </w:tcBorders>
            <w:shd w:val="clear" w:color="auto" w:fill="auto"/>
            <w:noWrap/>
            <w:hideMark/>
          </w:tcPr>
          <w:p w14:paraId="58E8319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52" w:type="pct"/>
            <w:tcBorders>
              <w:top w:val="nil"/>
              <w:left w:val="nil"/>
              <w:bottom w:val="single" w:sz="4" w:space="0" w:color="auto"/>
              <w:right w:val="single" w:sz="8" w:space="0" w:color="auto"/>
            </w:tcBorders>
            <w:shd w:val="clear" w:color="auto" w:fill="auto"/>
            <w:noWrap/>
            <w:hideMark/>
          </w:tcPr>
          <w:p w14:paraId="5EC3F6BA"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r w:rsidR="00A3711F" w:rsidRPr="00A3711F" w14:paraId="4BF91171"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236A8239"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3 priemonė</w:t>
            </w:r>
          </w:p>
        </w:tc>
        <w:tc>
          <w:tcPr>
            <w:tcW w:w="2591" w:type="pct"/>
            <w:tcBorders>
              <w:top w:val="nil"/>
              <w:left w:val="nil"/>
              <w:bottom w:val="nil"/>
              <w:right w:val="single" w:sz="4" w:space="0" w:color="auto"/>
            </w:tcBorders>
            <w:shd w:val="clear" w:color="000000" w:fill="DDEBF7"/>
            <w:noWrap/>
            <w:hideMark/>
          </w:tcPr>
          <w:p w14:paraId="48128BBD"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Priemonės pavadinimas</w:t>
            </w:r>
          </w:p>
        </w:tc>
        <w:tc>
          <w:tcPr>
            <w:tcW w:w="951" w:type="pct"/>
            <w:tcBorders>
              <w:top w:val="nil"/>
              <w:left w:val="nil"/>
              <w:bottom w:val="nil"/>
              <w:right w:val="single" w:sz="4" w:space="0" w:color="auto"/>
            </w:tcBorders>
            <w:shd w:val="clear" w:color="000000" w:fill="D9D9D9"/>
            <w:hideMark/>
          </w:tcPr>
          <w:p w14:paraId="0A87B2FF"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Parama žemės ūkio verslo kūrimui ir plėtrai</w:t>
            </w:r>
          </w:p>
        </w:tc>
        <w:tc>
          <w:tcPr>
            <w:tcW w:w="1030"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12EA923E" w14:textId="77777777" w:rsidR="00A3711F" w:rsidRPr="00A3711F" w:rsidRDefault="00A3711F" w:rsidP="00A3711F">
            <w:pPr>
              <w:jc w:val="center"/>
              <w:rPr>
                <w:rFonts w:ascii="Calibri" w:hAnsi="Calibri" w:cs="Calibri"/>
                <w:color w:val="000000"/>
                <w:sz w:val="16"/>
                <w:szCs w:val="16"/>
                <w:lang w:eastAsia="lt-LT"/>
              </w:rPr>
            </w:pPr>
            <w:r w:rsidRPr="00A3711F">
              <w:rPr>
                <w:rFonts w:ascii="Calibri" w:hAnsi="Calibri" w:cs="Calibri"/>
                <w:color w:val="000000"/>
                <w:sz w:val="16"/>
                <w:szCs w:val="16"/>
                <w:lang w:eastAsia="lt-LT"/>
              </w:rPr>
              <w:t>Ši priemonė prisideda prie VPS poreikio – gerinant verslo aplinką stiprinti Tauragės rajono ekonominį potencialą, bei skatinti kaimo žmonių užimtumą, didinti įvairių paslaugų jiems prieinamumą – tenkinimo,  kadangi skatinant žemės ūkio sektoriaus pokyčius bus paskatinta ir rajono ekonominė plėtra, skaitmeninimas ir inovacijų diegimas, sukurtos naujos darbo vietos. Pokyčių kiekybiniai rodikliai pateikti 14-oje lentelėje.</w:t>
            </w:r>
          </w:p>
        </w:tc>
      </w:tr>
      <w:tr w:rsidR="00A3711F" w:rsidRPr="00A3711F" w14:paraId="271D4B38"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2D1EE961"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hideMark/>
          </w:tcPr>
          <w:p w14:paraId="15EBF31A"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Susijusių poreikių skaičius</w:t>
            </w:r>
          </w:p>
        </w:tc>
        <w:tc>
          <w:tcPr>
            <w:tcW w:w="951" w:type="pct"/>
            <w:tcBorders>
              <w:top w:val="nil"/>
              <w:left w:val="nil"/>
              <w:bottom w:val="nil"/>
              <w:right w:val="single" w:sz="4" w:space="0" w:color="auto"/>
            </w:tcBorders>
            <w:shd w:val="clear" w:color="000000" w:fill="D9D9D9"/>
            <w:hideMark/>
          </w:tcPr>
          <w:p w14:paraId="17D9DD27"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1030" w:type="pct"/>
            <w:gridSpan w:val="3"/>
            <w:vMerge/>
            <w:tcBorders>
              <w:top w:val="nil"/>
              <w:left w:val="nil"/>
              <w:bottom w:val="nil"/>
              <w:right w:val="single" w:sz="4" w:space="0" w:color="auto"/>
            </w:tcBorders>
            <w:vAlign w:val="center"/>
            <w:hideMark/>
          </w:tcPr>
          <w:p w14:paraId="1C05D732"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73A5619C" w14:textId="77777777" w:rsidTr="00A3711F">
        <w:trPr>
          <w:trHeight w:val="900"/>
        </w:trPr>
        <w:tc>
          <w:tcPr>
            <w:tcW w:w="429" w:type="pct"/>
            <w:tcBorders>
              <w:top w:val="nil"/>
              <w:left w:val="single" w:sz="8" w:space="0" w:color="auto"/>
              <w:bottom w:val="nil"/>
              <w:right w:val="single" w:sz="4" w:space="0" w:color="auto"/>
            </w:tcBorders>
            <w:shd w:val="clear" w:color="000000" w:fill="DDEBF7"/>
            <w:noWrap/>
            <w:hideMark/>
          </w:tcPr>
          <w:p w14:paraId="29DB63B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single" w:sz="4" w:space="0" w:color="auto"/>
              <w:left w:val="nil"/>
              <w:bottom w:val="nil"/>
              <w:right w:val="single" w:sz="4" w:space="0" w:color="auto"/>
            </w:tcBorders>
            <w:shd w:val="clear" w:color="000000" w:fill="DDEBF7"/>
            <w:noWrap/>
            <w:hideMark/>
          </w:tcPr>
          <w:p w14:paraId="608CF1B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1</w:t>
            </w:r>
          </w:p>
        </w:tc>
        <w:tc>
          <w:tcPr>
            <w:tcW w:w="951" w:type="pct"/>
            <w:tcBorders>
              <w:top w:val="single" w:sz="4" w:space="0" w:color="auto"/>
              <w:left w:val="nil"/>
              <w:bottom w:val="nil"/>
              <w:right w:val="single" w:sz="4" w:space="0" w:color="auto"/>
            </w:tcBorders>
            <w:shd w:val="clear" w:color="000000" w:fill="FFF2CC"/>
            <w:hideMark/>
          </w:tcPr>
          <w:p w14:paraId="1A21E6F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1 poreikis. Gerinant verslo aplinką stiprinti Tauragės rajono ekonominį potencialą, bei skatinti kaimo žmonių užimtumą, didinti įvairių paslaugų jiems prieinamumą</w:t>
            </w:r>
          </w:p>
        </w:tc>
        <w:tc>
          <w:tcPr>
            <w:tcW w:w="1030" w:type="pct"/>
            <w:gridSpan w:val="3"/>
            <w:vMerge/>
            <w:tcBorders>
              <w:top w:val="single" w:sz="4" w:space="0" w:color="auto"/>
              <w:left w:val="nil"/>
              <w:bottom w:val="nil"/>
              <w:right w:val="single" w:sz="4" w:space="0" w:color="auto"/>
            </w:tcBorders>
            <w:vAlign w:val="center"/>
            <w:hideMark/>
          </w:tcPr>
          <w:p w14:paraId="21A5E094"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12906B78"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2A9E815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1DD43D79"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2</w:t>
            </w:r>
          </w:p>
        </w:tc>
        <w:tc>
          <w:tcPr>
            <w:tcW w:w="951" w:type="pct"/>
            <w:tcBorders>
              <w:top w:val="nil"/>
              <w:left w:val="nil"/>
              <w:bottom w:val="nil"/>
              <w:right w:val="single" w:sz="4" w:space="0" w:color="auto"/>
            </w:tcBorders>
            <w:shd w:val="clear" w:color="000000" w:fill="FFF2CC"/>
            <w:hideMark/>
          </w:tcPr>
          <w:p w14:paraId="7247092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1030" w:type="pct"/>
            <w:gridSpan w:val="3"/>
            <w:vMerge/>
            <w:tcBorders>
              <w:top w:val="nil"/>
              <w:left w:val="nil"/>
              <w:bottom w:val="nil"/>
              <w:right w:val="single" w:sz="4" w:space="0" w:color="auto"/>
            </w:tcBorders>
            <w:vAlign w:val="center"/>
            <w:hideMark/>
          </w:tcPr>
          <w:p w14:paraId="2A36C781"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56EF286C"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497798A2"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single" w:sz="4" w:space="0" w:color="auto"/>
              <w:right w:val="single" w:sz="4" w:space="0" w:color="auto"/>
            </w:tcBorders>
            <w:shd w:val="clear" w:color="000000" w:fill="DDEBF7"/>
            <w:noWrap/>
            <w:hideMark/>
          </w:tcPr>
          <w:p w14:paraId="0C2767F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3</w:t>
            </w:r>
          </w:p>
        </w:tc>
        <w:tc>
          <w:tcPr>
            <w:tcW w:w="951" w:type="pct"/>
            <w:tcBorders>
              <w:top w:val="nil"/>
              <w:left w:val="nil"/>
              <w:bottom w:val="single" w:sz="4" w:space="0" w:color="auto"/>
              <w:right w:val="single" w:sz="4" w:space="0" w:color="auto"/>
            </w:tcBorders>
            <w:shd w:val="clear" w:color="000000" w:fill="FFF2CC"/>
            <w:hideMark/>
          </w:tcPr>
          <w:p w14:paraId="5ECCB59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1030" w:type="pct"/>
            <w:gridSpan w:val="3"/>
            <w:vMerge/>
            <w:tcBorders>
              <w:top w:val="nil"/>
              <w:left w:val="nil"/>
              <w:bottom w:val="single" w:sz="4" w:space="0" w:color="auto"/>
              <w:right w:val="single" w:sz="4" w:space="0" w:color="auto"/>
            </w:tcBorders>
            <w:vAlign w:val="center"/>
            <w:hideMark/>
          </w:tcPr>
          <w:p w14:paraId="6E5F3E8A"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2245EBF8" w14:textId="77777777" w:rsidTr="00BB270F">
        <w:trPr>
          <w:trHeight w:val="600"/>
        </w:trPr>
        <w:tc>
          <w:tcPr>
            <w:tcW w:w="429" w:type="pct"/>
            <w:tcBorders>
              <w:top w:val="nil"/>
              <w:left w:val="single" w:sz="8" w:space="0" w:color="auto"/>
              <w:bottom w:val="nil"/>
              <w:right w:val="single" w:sz="4" w:space="0" w:color="auto"/>
            </w:tcBorders>
            <w:shd w:val="clear" w:color="000000" w:fill="DDEBF7"/>
            <w:noWrap/>
            <w:hideMark/>
          </w:tcPr>
          <w:p w14:paraId="2FEE8D7A"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6DB65DC8"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1</w:t>
            </w:r>
          </w:p>
        </w:tc>
        <w:tc>
          <w:tcPr>
            <w:tcW w:w="951" w:type="pct"/>
            <w:vMerge w:val="restart"/>
            <w:tcBorders>
              <w:top w:val="nil"/>
              <w:left w:val="nil"/>
              <w:right w:val="single" w:sz="4" w:space="0" w:color="auto"/>
            </w:tcBorders>
            <w:shd w:val="clear" w:color="auto" w:fill="auto"/>
            <w:hideMark/>
          </w:tcPr>
          <w:p w14:paraId="0838A10B" w14:textId="71B95021"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Paskatintos teritorijos inovacijos ir plėtojamas ūkių skaitmenizavimas, 2 ūkiai gavęs paramą rajone savo veikloje įdiegs skaitmenines technologijas </w:t>
            </w:r>
          </w:p>
        </w:tc>
        <w:tc>
          <w:tcPr>
            <w:tcW w:w="324" w:type="pct"/>
            <w:tcBorders>
              <w:top w:val="nil"/>
              <w:left w:val="nil"/>
              <w:bottom w:val="nil"/>
              <w:right w:val="nil"/>
            </w:tcBorders>
            <w:shd w:val="clear" w:color="auto" w:fill="auto"/>
            <w:noWrap/>
            <w:hideMark/>
          </w:tcPr>
          <w:p w14:paraId="7F86DF4F"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0</w:t>
            </w:r>
          </w:p>
        </w:tc>
        <w:tc>
          <w:tcPr>
            <w:tcW w:w="354" w:type="pct"/>
            <w:tcBorders>
              <w:top w:val="nil"/>
              <w:left w:val="nil"/>
              <w:bottom w:val="nil"/>
              <w:right w:val="nil"/>
            </w:tcBorders>
            <w:shd w:val="clear" w:color="auto" w:fill="auto"/>
            <w:noWrap/>
            <w:hideMark/>
          </w:tcPr>
          <w:p w14:paraId="7431E25E"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2023</w:t>
            </w:r>
          </w:p>
        </w:tc>
        <w:tc>
          <w:tcPr>
            <w:tcW w:w="352" w:type="pct"/>
            <w:tcBorders>
              <w:top w:val="nil"/>
              <w:left w:val="nil"/>
              <w:bottom w:val="nil"/>
              <w:right w:val="single" w:sz="8" w:space="0" w:color="auto"/>
            </w:tcBorders>
            <w:shd w:val="clear" w:color="auto" w:fill="auto"/>
            <w:noWrap/>
            <w:hideMark/>
          </w:tcPr>
          <w:p w14:paraId="38C615FA"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2</w:t>
            </w:r>
          </w:p>
        </w:tc>
      </w:tr>
      <w:tr w:rsidR="00A3711F" w:rsidRPr="00A3711F" w14:paraId="62B9A87B" w14:textId="77777777" w:rsidTr="00BB270F">
        <w:trPr>
          <w:trHeight w:val="300"/>
        </w:trPr>
        <w:tc>
          <w:tcPr>
            <w:tcW w:w="429" w:type="pct"/>
            <w:tcBorders>
              <w:top w:val="nil"/>
              <w:left w:val="single" w:sz="8" w:space="0" w:color="auto"/>
              <w:bottom w:val="nil"/>
              <w:right w:val="single" w:sz="4" w:space="0" w:color="auto"/>
            </w:tcBorders>
            <w:shd w:val="clear" w:color="000000" w:fill="DDEBF7"/>
            <w:noWrap/>
            <w:hideMark/>
          </w:tcPr>
          <w:p w14:paraId="6F7A3BE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3F589FE0"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2</w:t>
            </w:r>
          </w:p>
        </w:tc>
        <w:tc>
          <w:tcPr>
            <w:tcW w:w="951" w:type="pct"/>
            <w:vMerge/>
            <w:tcBorders>
              <w:left w:val="nil"/>
              <w:right w:val="single" w:sz="4" w:space="0" w:color="auto"/>
            </w:tcBorders>
            <w:shd w:val="clear" w:color="auto" w:fill="auto"/>
            <w:hideMark/>
          </w:tcPr>
          <w:p w14:paraId="45FA2C91" w14:textId="222D0A72" w:rsidR="00A3711F" w:rsidRPr="00A3711F" w:rsidRDefault="00A3711F" w:rsidP="00A3711F">
            <w:pPr>
              <w:jc w:val="left"/>
              <w:rPr>
                <w:rFonts w:ascii="Calibri" w:hAnsi="Calibri" w:cs="Calibri"/>
                <w:color w:val="000000"/>
                <w:sz w:val="22"/>
                <w:szCs w:val="22"/>
                <w:lang w:eastAsia="lt-LT"/>
              </w:rPr>
            </w:pPr>
          </w:p>
        </w:tc>
        <w:tc>
          <w:tcPr>
            <w:tcW w:w="324" w:type="pct"/>
            <w:tcBorders>
              <w:top w:val="nil"/>
              <w:left w:val="nil"/>
              <w:bottom w:val="nil"/>
              <w:right w:val="nil"/>
            </w:tcBorders>
            <w:shd w:val="clear" w:color="auto" w:fill="auto"/>
            <w:noWrap/>
            <w:hideMark/>
          </w:tcPr>
          <w:p w14:paraId="298C8880" w14:textId="77777777" w:rsidR="00A3711F" w:rsidRPr="00A3711F" w:rsidRDefault="00A3711F" w:rsidP="00A3711F">
            <w:pPr>
              <w:jc w:val="left"/>
              <w:rPr>
                <w:rFonts w:ascii="Calibri" w:hAnsi="Calibri" w:cs="Calibri"/>
                <w:color w:val="000000"/>
                <w:sz w:val="22"/>
                <w:szCs w:val="22"/>
                <w:lang w:eastAsia="lt-LT"/>
              </w:rPr>
            </w:pPr>
          </w:p>
        </w:tc>
        <w:tc>
          <w:tcPr>
            <w:tcW w:w="354" w:type="pct"/>
            <w:tcBorders>
              <w:top w:val="nil"/>
              <w:left w:val="nil"/>
              <w:bottom w:val="nil"/>
              <w:right w:val="nil"/>
            </w:tcBorders>
            <w:shd w:val="clear" w:color="auto" w:fill="auto"/>
            <w:noWrap/>
            <w:hideMark/>
          </w:tcPr>
          <w:p w14:paraId="0F5D5777" w14:textId="77777777" w:rsidR="00A3711F" w:rsidRPr="00A3711F" w:rsidRDefault="00A3711F" w:rsidP="00A3711F">
            <w:pPr>
              <w:jc w:val="left"/>
              <w:rPr>
                <w:sz w:val="20"/>
                <w:szCs w:val="20"/>
                <w:lang w:eastAsia="lt-LT"/>
              </w:rPr>
            </w:pPr>
          </w:p>
        </w:tc>
        <w:tc>
          <w:tcPr>
            <w:tcW w:w="352" w:type="pct"/>
            <w:tcBorders>
              <w:top w:val="nil"/>
              <w:left w:val="nil"/>
              <w:bottom w:val="nil"/>
              <w:right w:val="single" w:sz="8" w:space="0" w:color="auto"/>
            </w:tcBorders>
            <w:shd w:val="clear" w:color="auto" w:fill="auto"/>
            <w:noWrap/>
            <w:hideMark/>
          </w:tcPr>
          <w:p w14:paraId="0AF13638"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r w:rsidR="00A3711F" w:rsidRPr="00A3711F" w14:paraId="1C61A953" w14:textId="77777777" w:rsidTr="00BB270F">
        <w:trPr>
          <w:trHeight w:val="300"/>
        </w:trPr>
        <w:tc>
          <w:tcPr>
            <w:tcW w:w="429" w:type="pct"/>
            <w:tcBorders>
              <w:top w:val="nil"/>
              <w:left w:val="single" w:sz="8" w:space="0" w:color="auto"/>
              <w:bottom w:val="single" w:sz="4" w:space="0" w:color="auto"/>
              <w:right w:val="single" w:sz="4" w:space="0" w:color="auto"/>
            </w:tcBorders>
            <w:shd w:val="clear" w:color="000000" w:fill="DDEBF7"/>
            <w:noWrap/>
            <w:hideMark/>
          </w:tcPr>
          <w:p w14:paraId="078161FC"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single" w:sz="4" w:space="0" w:color="auto"/>
              <w:right w:val="single" w:sz="4" w:space="0" w:color="auto"/>
            </w:tcBorders>
            <w:shd w:val="clear" w:color="000000" w:fill="DDEBF7"/>
            <w:noWrap/>
            <w:hideMark/>
          </w:tcPr>
          <w:p w14:paraId="0998B839"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3</w:t>
            </w:r>
          </w:p>
        </w:tc>
        <w:tc>
          <w:tcPr>
            <w:tcW w:w="951" w:type="pct"/>
            <w:vMerge/>
            <w:tcBorders>
              <w:left w:val="nil"/>
              <w:bottom w:val="single" w:sz="4" w:space="0" w:color="auto"/>
              <w:right w:val="single" w:sz="4" w:space="0" w:color="auto"/>
            </w:tcBorders>
            <w:shd w:val="clear" w:color="auto" w:fill="auto"/>
            <w:hideMark/>
          </w:tcPr>
          <w:p w14:paraId="42E0149C" w14:textId="15F59E4A" w:rsidR="00A3711F" w:rsidRPr="00A3711F" w:rsidRDefault="00A3711F" w:rsidP="00A3711F">
            <w:pPr>
              <w:jc w:val="left"/>
              <w:rPr>
                <w:rFonts w:ascii="Calibri" w:hAnsi="Calibri" w:cs="Calibri"/>
                <w:color w:val="000000"/>
                <w:sz w:val="22"/>
                <w:szCs w:val="22"/>
                <w:lang w:eastAsia="lt-LT"/>
              </w:rPr>
            </w:pPr>
          </w:p>
        </w:tc>
        <w:tc>
          <w:tcPr>
            <w:tcW w:w="324" w:type="pct"/>
            <w:tcBorders>
              <w:top w:val="nil"/>
              <w:left w:val="nil"/>
              <w:bottom w:val="single" w:sz="4" w:space="0" w:color="auto"/>
              <w:right w:val="nil"/>
            </w:tcBorders>
            <w:shd w:val="clear" w:color="auto" w:fill="auto"/>
            <w:noWrap/>
            <w:hideMark/>
          </w:tcPr>
          <w:p w14:paraId="29837D7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54" w:type="pct"/>
            <w:tcBorders>
              <w:top w:val="nil"/>
              <w:left w:val="nil"/>
              <w:bottom w:val="single" w:sz="4" w:space="0" w:color="auto"/>
              <w:right w:val="nil"/>
            </w:tcBorders>
            <w:shd w:val="clear" w:color="auto" w:fill="auto"/>
            <w:noWrap/>
            <w:hideMark/>
          </w:tcPr>
          <w:p w14:paraId="3470FB1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52" w:type="pct"/>
            <w:tcBorders>
              <w:top w:val="nil"/>
              <w:left w:val="nil"/>
              <w:bottom w:val="single" w:sz="4" w:space="0" w:color="auto"/>
              <w:right w:val="single" w:sz="8" w:space="0" w:color="auto"/>
            </w:tcBorders>
            <w:shd w:val="clear" w:color="auto" w:fill="auto"/>
            <w:noWrap/>
            <w:hideMark/>
          </w:tcPr>
          <w:p w14:paraId="6D5CCE42"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r w:rsidR="00A3711F" w:rsidRPr="00A3711F" w14:paraId="0D33FA62"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69A985A1"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4 priemonė</w:t>
            </w:r>
          </w:p>
        </w:tc>
        <w:tc>
          <w:tcPr>
            <w:tcW w:w="2591" w:type="pct"/>
            <w:tcBorders>
              <w:top w:val="nil"/>
              <w:left w:val="nil"/>
              <w:bottom w:val="nil"/>
              <w:right w:val="single" w:sz="4" w:space="0" w:color="auto"/>
            </w:tcBorders>
            <w:shd w:val="clear" w:color="000000" w:fill="DDEBF7"/>
            <w:noWrap/>
            <w:hideMark/>
          </w:tcPr>
          <w:p w14:paraId="27785F56"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Priemonės pavadinimas</w:t>
            </w:r>
          </w:p>
        </w:tc>
        <w:tc>
          <w:tcPr>
            <w:tcW w:w="951" w:type="pct"/>
            <w:tcBorders>
              <w:top w:val="nil"/>
              <w:left w:val="nil"/>
              <w:bottom w:val="nil"/>
              <w:right w:val="single" w:sz="4" w:space="0" w:color="auto"/>
            </w:tcBorders>
            <w:shd w:val="clear" w:color="000000" w:fill="D9D9D9"/>
            <w:hideMark/>
          </w:tcPr>
          <w:p w14:paraId="4FEE24A8"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NVO socialinio verslo kūrimas ir plėtra</w:t>
            </w:r>
          </w:p>
        </w:tc>
        <w:tc>
          <w:tcPr>
            <w:tcW w:w="1030"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7E0126A1" w14:textId="77777777" w:rsidR="00A3711F" w:rsidRPr="00A3711F" w:rsidRDefault="00A3711F" w:rsidP="00A3711F">
            <w:pPr>
              <w:jc w:val="center"/>
              <w:rPr>
                <w:rFonts w:ascii="Calibri" w:hAnsi="Calibri" w:cs="Calibri"/>
                <w:color w:val="000000"/>
                <w:sz w:val="16"/>
                <w:szCs w:val="16"/>
                <w:lang w:eastAsia="lt-LT"/>
              </w:rPr>
            </w:pPr>
            <w:r w:rsidRPr="00A3711F">
              <w:rPr>
                <w:rFonts w:ascii="Calibri" w:hAnsi="Calibri" w:cs="Calibri"/>
                <w:color w:val="000000"/>
                <w:sz w:val="16"/>
                <w:szCs w:val="16"/>
                <w:lang w:eastAsia="lt-LT"/>
              </w:rPr>
              <w:t xml:space="preserve">Ši priemonė prisideda prie VPS poreikio – gerinant verslo aplinką stiprinti Tauragės rajono ekonominį potencialą, bei skatinti kaimo žmonių užimtumą, didinti įvairių </w:t>
            </w:r>
            <w:r w:rsidRPr="00A3711F">
              <w:rPr>
                <w:rFonts w:ascii="Calibri" w:hAnsi="Calibri" w:cs="Calibri"/>
                <w:color w:val="000000"/>
                <w:sz w:val="16"/>
                <w:szCs w:val="16"/>
                <w:lang w:eastAsia="lt-LT"/>
              </w:rPr>
              <w:lastRenderedPageBreak/>
              <w:t>paslaugų jiems prieinamumą – tenkinimo,  kadangi kuriant naujus ar plečiant esamus socialinius verslus bus paskatinta ekonominė plėtra, sukurtos naujos darbo vietos, išplėstas teikiamų socialinių paslaugų spektras rajone. Pokyčių kiekybiniai rodikliai pateikti 14-oje lentelėje.</w:t>
            </w:r>
          </w:p>
        </w:tc>
      </w:tr>
      <w:tr w:rsidR="00A3711F" w:rsidRPr="00A3711F" w14:paraId="0BF987A5"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1E1939E0"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hideMark/>
          </w:tcPr>
          <w:p w14:paraId="48CE09A9"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Susijusių poreikių skaičius</w:t>
            </w:r>
          </w:p>
        </w:tc>
        <w:tc>
          <w:tcPr>
            <w:tcW w:w="951" w:type="pct"/>
            <w:tcBorders>
              <w:top w:val="nil"/>
              <w:left w:val="nil"/>
              <w:bottom w:val="nil"/>
              <w:right w:val="single" w:sz="4" w:space="0" w:color="auto"/>
            </w:tcBorders>
            <w:shd w:val="clear" w:color="000000" w:fill="D9D9D9"/>
            <w:hideMark/>
          </w:tcPr>
          <w:p w14:paraId="23557695"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1030" w:type="pct"/>
            <w:gridSpan w:val="3"/>
            <w:vMerge/>
            <w:tcBorders>
              <w:top w:val="nil"/>
              <w:left w:val="nil"/>
              <w:bottom w:val="nil"/>
              <w:right w:val="single" w:sz="4" w:space="0" w:color="auto"/>
            </w:tcBorders>
            <w:vAlign w:val="center"/>
            <w:hideMark/>
          </w:tcPr>
          <w:p w14:paraId="20B2F1F8"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4806A7C2" w14:textId="77777777" w:rsidTr="00A3711F">
        <w:trPr>
          <w:trHeight w:val="900"/>
        </w:trPr>
        <w:tc>
          <w:tcPr>
            <w:tcW w:w="429" w:type="pct"/>
            <w:tcBorders>
              <w:top w:val="nil"/>
              <w:left w:val="single" w:sz="8" w:space="0" w:color="auto"/>
              <w:bottom w:val="nil"/>
              <w:right w:val="single" w:sz="4" w:space="0" w:color="auto"/>
            </w:tcBorders>
            <w:shd w:val="clear" w:color="000000" w:fill="DDEBF7"/>
            <w:noWrap/>
            <w:hideMark/>
          </w:tcPr>
          <w:p w14:paraId="7ED5828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lastRenderedPageBreak/>
              <w:t> </w:t>
            </w:r>
          </w:p>
        </w:tc>
        <w:tc>
          <w:tcPr>
            <w:tcW w:w="2591" w:type="pct"/>
            <w:tcBorders>
              <w:top w:val="single" w:sz="4" w:space="0" w:color="auto"/>
              <w:left w:val="nil"/>
              <w:bottom w:val="nil"/>
              <w:right w:val="single" w:sz="4" w:space="0" w:color="auto"/>
            </w:tcBorders>
            <w:shd w:val="clear" w:color="000000" w:fill="DDEBF7"/>
            <w:noWrap/>
            <w:hideMark/>
          </w:tcPr>
          <w:p w14:paraId="5FFD811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1</w:t>
            </w:r>
          </w:p>
        </w:tc>
        <w:tc>
          <w:tcPr>
            <w:tcW w:w="951" w:type="pct"/>
            <w:tcBorders>
              <w:top w:val="single" w:sz="4" w:space="0" w:color="auto"/>
              <w:left w:val="nil"/>
              <w:bottom w:val="nil"/>
              <w:right w:val="single" w:sz="4" w:space="0" w:color="auto"/>
            </w:tcBorders>
            <w:shd w:val="clear" w:color="000000" w:fill="FFF2CC"/>
            <w:hideMark/>
          </w:tcPr>
          <w:p w14:paraId="1B4DEF3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1 poreikis. Gerinant verslo aplinką stiprinti Tauragės rajono ekonominį potencialą, bei skatinti kaimo žmonių užimtumą, didinti įvairių paslaugų jiems prieinamumą</w:t>
            </w:r>
          </w:p>
        </w:tc>
        <w:tc>
          <w:tcPr>
            <w:tcW w:w="1030" w:type="pct"/>
            <w:gridSpan w:val="3"/>
            <w:vMerge/>
            <w:tcBorders>
              <w:top w:val="single" w:sz="4" w:space="0" w:color="auto"/>
              <w:left w:val="nil"/>
              <w:bottom w:val="nil"/>
              <w:right w:val="single" w:sz="4" w:space="0" w:color="auto"/>
            </w:tcBorders>
            <w:vAlign w:val="center"/>
            <w:hideMark/>
          </w:tcPr>
          <w:p w14:paraId="17DE58F0"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5FAB2A06"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425E9CA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42ABE6EA"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2</w:t>
            </w:r>
          </w:p>
        </w:tc>
        <w:tc>
          <w:tcPr>
            <w:tcW w:w="951" w:type="pct"/>
            <w:tcBorders>
              <w:top w:val="nil"/>
              <w:left w:val="nil"/>
              <w:bottom w:val="nil"/>
              <w:right w:val="single" w:sz="4" w:space="0" w:color="auto"/>
            </w:tcBorders>
            <w:shd w:val="clear" w:color="000000" w:fill="FFF2CC"/>
            <w:hideMark/>
          </w:tcPr>
          <w:p w14:paraId="57C686B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1030" w:type="pct"/>
            <w:gridSpan w:val="3"/>
            <w:vMerge/>
            <w:tcBorders>
              <w:top w:val="nil"/>
              <w:left w:val="nil"/>
              <w:bottom w:val="nil"/>
              <w:right w:val="single" w:sz="4" w:space="0" w:color="auto"/>
            </w:tcBorders>
            <w:vAlign w:val="center"/>
            <w:hideMark/>
          </w:tcPr>
          <w:p w14:paraId="762AB693"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4598B3B8"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44781580"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single" w:sz="4" w:space="0" w:color="auto"/>
              <w:right w:val="single" w:sz="4" w:space="0" w:color="auto"/>
            </w:tcBorders>
            <w:shd w:val="clear" w:color="000000" w:fill="DDEBF7"/>
            <w:noWrap/>
            <w:hideMark/>
          </w:tcPr>
          <w:p w14:paraId="4DDDA9DD"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3</w:t>
            </w:r>
          </w:p>
        </w:tc>
        <w:tc>
          <w:tcPr>
            <w:tcW w:w="951" w:type="pct"/>
            <w:tcBorders>
              <w:top w:val="nil"/>
              <w:left w:val="nil"/>
              <w:bottom w:val="single" w:sz="4" w:space="0" w:color="auto"/>
              <w:right w:val="single" w:sz="4" w:space="0" w:color="auto"/>
            </w:tcBorders>
            <w:shd w:val="clear" w:color="000000" w:fill="FFF2CC"/>
            <w:hideMark/>
          </w:tcPr>
          <w:p w14:paraId="4BCA5F5F"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1030" w:type="pct"/>
            <w:gridSpan w:val="3"/>
            <w:vMerge/>
            <w:tcBorders>
              <w:top w:val="nil"/>
              <w:left w:val="nil"/>
              <w:bottom w:val="single" w:sz="4" w:space="0" w:color="auto"/>
              <w:right w:val="single" w:sz="4" w:space="0" w:color="auto"/>
            </w:tcBorders>
            <w:vAlign w:val="center"/>
            <w:hideMark/>
          </w:tcPr>
          <w:p w14:paraId="2DB9A26B"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035AC392" w14:textId="77777777" w:rsidTr="00A3711F">
        <w:trPr>
          <w:trHeight w:val="600"/>
        </w:trPr>
        <w:tc>
          <w:tcPr>
            <w:tcW w:w="429" w:type="pct"/>
            <w:tcBorders>
              <w:top w:val="nil"/>
              <w:left w:val="single" w:sz="8" w:space="0" w:color="auto"/>
              <w:bottom w:val="nil"/>
              <w:right w:val="single" w:sz="4" w:space="0" w:color="auto"/>
            </w:tcBorders>
            <w:shd w:val="clear" w:color="000000" w:fill="DDEBF7"/>
            <w:noWrap/>
            <w:hideMark/>
          </w:tcPr>
          <w:p w14:paraId="0E337350"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66DB72E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1</w:t>
            </w:r>
          </w:p>
        </w:tc>
        <w:tc>
          <w:tcPr>
            <w:tcW w:w="951" w:type="pct"/>
            <w:tcBorders>
              <w:top w:val="nil"/>
              <w:left w:val="nil"/>
              <w:bottom w:val="nil"/>
              <w:right w:val="single" w:sz="4" w:space="0" w:color="auto"/>
            </w:tcBorders>
            <w:shd w:val="clear" w:color="auto" w:fill="auto"/>
            <w:hideMark/>
          </w:tcPr>
          <w:p w14:paraId="0BD382D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Gyventojų skaičius, kuriems pagerėjo sąlygos naudotis socialinės paslaugomis (Valstybės duomenų agentūros duomenys apie gyv. sk.)</w:t>
            </w:r>
          </w:p>
        </w:tc>
        <w:tc>
          <w:tcPr>
            <w:tcW w:w="324" w:type="pct"/>
            <w:tcBorders>
              <w:top w:val="nil"/>
              <w:left w:val="nil"/>
              <w:bottom w:val="nil"/>
              <w:right w:val="nil"/>
            </w:tcBorders>
            <w:shd w:val="clear" w:color="auto" w:fill="auto"/>
            <w:noWrap/>
            <w:hideMark/>
          </w:tcPr>
          <w:p w14:paraId="4C4EA501"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16051</w:t>
            </w:r>
          </w:p>
        </w:tc>
        <w:tc>
          <w:tcPr>
            <w:tcW w:w="354" w:type="pct"/>
            <w:tcBorders>
              <w:top w:val="nil"/>
              <w:left w:val="nil"/>
              <w:bottom w:val="nil"/>
              <w:right w:val="nil"/>
            </w:tcBorders>
            <w:shd w:val="clear" w:color="auto" w:fill="auto"/>
            <w:noWrap/>
            <w:hideMark/>
          </w:tcPr>
          <w:p w14:paraId="001CF4BA"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2021</w:t>
            </w:r>
          </w:p>
        </w:tc>
        <w:tc>
          <w:tcPr>
            <w:tcW w:w="352" w:type="pct"/>
            <w:tcBorders>
              <w:top w:val="nil"/>
              <w:left w:val="nil"/>
              <w:bottom w:val="nil"/>
              <w:right w:val="single" w:sz="8" w:space="0" w:color="auto"/>
            </w:tcBorders>
            <w:shd w:val="clear" w:color="auto" w:fill="auto"/>
            <w:noWrap/>
            <w:hideMark/>
          </w:tcPr>
          <w:p w14:paraId="71E5437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1 proc.</w:t>
            </w:r>
          </w:p>
        </w:tc>
      </w:tr>
      <w:tr w:rsidR="00A3711F" w:rsidRPr="00A3711F" w14:paraId="289DA338"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4C0D5988"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373097AA"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2</w:t>
            </w:r>
          </w:p>
        </w:tc>
        <w:tc>
          <w:tcPr>
            <w:tcW w:w="951" w:type="pct"/>
            <w:tcBorders>
              <w:top w:val="nil"/>
              <w:left w:val="nil"/>
              <w:bottom w:val="nil"/>
              <w:right w:val="single" w:sz="4" w:space="0" w:color="auto"/>
            </w:tcBorders>
            <w:shd w:val="clear" w:color="auto" w:fill="auto"/>
            <w:hideMark/>
          </w:tcPr>
          <w:p w14:paraId="5E3725C1"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24" w:type="pct"/>
            <w:tcBorders>
              <w:top w:val="nil"/>
              <w:left w:val="nil"/>
              <w:bottom w:val="nil"/>
              <w:right w:val="nil"/>
            </w:tcBorders>
            <w:shd w:val="clear" w:color="auto" w:fill="auto"/>
            <w:noWrap/>
            <w:hideMark/>
          </w:tcPr>
          <w:p w14:paraId="04B04485" w14:textId="77777777" w:rsidR="00A3711F" w:rsidRPr="00A3711F" w:rsidRDefault="00A3711F" w:rsidP="00A3711F">
            <w:pPr>
              <w:jc w:val="left"/>
              <w:rPr>
                <w:rFonts w:ascii="Calibri" w:hAnsi="Calibri" w:cs="Calibri"/>
                <w:color w:val="000000"/>
                <w:sz w:val="22"/>
                <w:szCs w:val="22"/>
                <w:lang w:eastAsia="lt-LT"/>
              </w:rPr>
            </w:pPr>
          </w:p>
        </w:tc>
        <w:tc>
          <w:tcPr>
            <w:tcW w:w="354" w:type="pct"/>
            <w:tcBorders>
              <w:top w:val="nil"/>
              <w:left w:val="nil"/>
              <w:bottom w:val="nil"/>
              <w:right w:val="nil"/>
            </w:tcBorders>
            <w:shd w:val="clear" w:color="auto" w:fill="auto"/>
            <w:noWrap/>
            <w:hideMark/>
          </w:tcPr>
          <w:p w14:paraId="794148E7" w14:textId="77777777" w:rsidR="00A3711F" w:rsidRPr="00A3711F" w:rsidRDefault="00A3711F" w:rsidP="00A3711F">
            <w:pPr>
              <w:jc w:val="left"/>
              <w:rPr>
                <w:sz w:val="20"/>
                <w:szCs w:val="20"/>
                <w:lang w:eastAsia="lt-LT"/>
              </w:rPr>
            </w:pPr>
          </w:p>
        </w:tc>
        <w:tc>
          <w:tcPr>
            <w:tcW w:w="352" w:type="pct"/>
            <w:tcBorders>
              <w:top w:val="nil"/>
              <w:left w:val="nil"/>
              <w:bottom w:val="nil"/>
              <w:right w:val="single" w:sz="8" w:space="0" w:color="auto"/>
            </w:tcBorders>
            <w:shd w:val="clear" w:color="auto" w:fill="auto"/>
            <w:noWrap/>
            <w:hideMark/>
          </w:tcPr>
          <w:p w14:paraId="5896B4A9"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r w:rsidR="00A3711F" w:rsidRPr="00A3711F" w14:paraId="6760B8DF" w14:textId="77777777" w:rsidTr="00A3711F">
        <w:trPr>
          <w:trHeight w:val="300"/>
        </w:trPr>
        <w:tc>
          <w:tcPr>
            <w:tcW w:w="429" w:type="pct"/>
            <w:tcBorders>
              <w:top w:val="nil"/>
              <w:left w:val="single" w:sz="8" w:space="0" w:color="auto"/>
              <w:bottom w:val="single" w:sz="4" w:space="0" w:color="auto"/>
              <w:right w:val="single" w:sz="4" w:space="0" w:color="auto"/>
            </w:tcBorders>
            <w:shd w:val="clear" w:color="000000" w:fill="DDEBF7"/>
            <w:noWrap/>
            <w:hideMark/>
          </w:tcPr>
          <w:p w14:paraId="428B5D6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single" w:sz="4" w:space="0" w:color="auto"/>
              <w:right w:val="single" w:sz="4" w:space="0" w:color="auto"/>
            </w:tcBorders>
            <w:shd w:val="clear" w:color="000000" w:fill="DDEBF7"/>
            <w:noWrap/>
            <w:hideMark/>
          </w:tcPr>
          <w:p w14:paraId="778C26BD"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3</w:t>
            </w:r>
          </w:p>
        </w:tc>
        <w:tc>
          <w:tcPr>
            <w:tcW w:w="951" w:type="pct"/>
            <w:tcBorders>
              <w:top w:val="nil"/>
              <w:left w:val="nil"/>
              <w:bottom w:val="single" w:sz="4" w:space="0" w:color="auto"/>
              <w:right w:val="single" w:sz="4" w:space="0" w:color="auto"/>
            </w:tcBorders>
            <w:shd w:val="clear" w:color="auto" w:fill="auto"/>
            <w:hideMark/>
          </w:tcPr>
          <w:p w14:paraId="56B7226F"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24" w:type="pct"/>
            <w:tcBorders>
              <w:top w:val="nil"/>
              <w:left w:val="nil"/>
              <w:bottom w:val="single" w:sz="4" w:space="0" w:color="auto"/>
              <w:right w:val="nil"/>
            </w:tcBorders>
            <w:shd w:val="clear" w:color="auto" w:fill="auto"/>
            <w:noWrap/>
            <w:hideMark/>
          </w:tcPr>
          <w:p w14:paraId="4AB0ED3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54" w:type="pct"/>
            <w:tcBorders>
              <w:top w:val="nil"/>
              <w:left w:val="nil"/>
              <w:bottom w:val="single" w:sz="4" w:space="0" w:color="auto"/>
              <w:right w:val="nil"/>
            </w:tcBorders>
            <w:shd w:val="clear" w:color="auto" w:fill="auto"/>
            <w:noWrap/>
            <w:hideMark/>
          </w:tcPr>
          <w:p w14:paraId="008A331A"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52" w:type="pct"/>
            <w:tcBorders>
              <w:top w:val="nil"/>
              <w:left w:val="nil"/>
              <w:bottom w:val="single" w:sz="4" w:space="0" w:color="auto"/>
              <w:right w:val="single" w:sz="8" w:space="0" w:color="auto"/>
            </w:tcBorders>
            <w:shd w:val="clear" w:color="auto" w:fill="auto"/>
            <w:noWrap/>
            <w:hideMark/>
          </w:tcPr>
          <w:p w14:paraId="50D71C2D"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r w:rsidR="00A3711F" w:rsidRPr="00A3711F" w14:paraId="6C741606" w14:textId="77777777" w:rsidTr="00A3711F">
        <w:trPr>
          <w:trHeight w:val="600"/>
        </w:trPr>
        <w:tc>
          <w:tcPr>
            <w:tcW w:w="429" w:type="pct"/>
            <w:tcBorders>
              <w:top w:val="nil"/>
              <w:left w:val="single" w:sz="8" w:space="0" w:color="auto"/>
              <w:bottom w:val="nil"/>
              <w:right w:val="single" w:sz="4" w:space="0" w:color="auto"/>
            </w:tcBorders>
            <w:shd w:val="clear" w:color="000000" w:fill="DDEBF7"/>
            <w:noWrap/>
            <w:hideMark/>
          </w:tcPr>
          <w:p w14:paraId="04A1361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5 priemonė</w:t>
            </w:r>
          </w:p>
        </w:tc>
        <w:tc>
          <w:tcPr>
            <w:tcW w:w="2591" w:type="pct"/>
            <w:tcBorders>
              <w:top w:val="nil"/>
              <w:left w:val="nil"/>
              <w:bottom w:val="nil"/>
              <w:right w:val="single" w:sz="4" w:space="0" w:color="auto"/>
            </w:tcBorders>
            <w:shd w:val="clear" w:color="000000" w:fill="DDEBF7"/>
            <w:noWrap/>
            <w:hideMark/>
          </w:tcPr>
          <w:p w14:paraId="37A55D49"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Priemonės pavadinimas</w:t>
            </w:r>
          </w:p>
        </w:tc>
        <w:tc>
          <w:tcPr>
            <w:tcW w:w="951" w:type="pct"/>
            <w:tcBorders>
              <w:top w:val="nil"/>
              <w:left w:val="nil"/>
              <w:bottom w:val="nil"/>
              <w:right w:val="single" w:sz="4" w:space="0" w:color="auto"/>
            </w:tcBorders>
            <w:shd w:val="clear" w:color="000000" w:fill="D9D9D9"/>
            <w:hideMark/>
          </w:tcPr>
          <w:p w14:paraId="5DF88B31"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Smulkių bendruomeninių ir kitų pelno nesiekiančių organizacijų verslų kūrimas ir plėtra</w:t>
            </w:r>
          </w:p>
        </w:tc>
        <w:tc>
          <w:tcPr>
            <w:tcW w:w="1030"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2300B031" w14:textId="77777777" w:rsidR="00A3711F" w:rsidRPr="00A3711F" w:rsidRDefault="00A3711F" w:rsidP="00A3711F">
            <w:pPr>
              <w:jc w:val="center"/>
              <w:rPr>
                <w:rFonts w:ascii="Calibri" w:hAnsi="Calibri" w:cs="Calibri"/>
                <w:color w:val="000000"/>
                <w:sz w:val="16"/>
                <w:szCs w:val="16"/>
                <w:lang w:eastAsia="lt-LT"/>
              </w:rPr>
            </w:pPr>
            <w:r w:rsidRPr="00A3711F">
              <w:rPr>
                <w:rFonts w:ascii="Calibri" w:hAnsi="Calibri" w:cs="Calibri"/>
                <w:color w:val="000000"/>
                <w:sz w:val="16"/>
                <w:szCs w:val="16"/>
                <w:lang w:eastAsia="lt-LT"/>
              </w:rPr>
              <w:t>Ši priemonė prisideda prie VPS poreikio – gerinant verslo aplinką stiprinti Tauragės rajono ekonominį potencialą, bei skatinti kaimo žmonių užimtumą, didinti įvairių paslaugų jiems prieinamumą – tenkinimo,  kadangi kuriant naujus ar plečiant esamus NVO verslus bus paskatinta ekonominė plėtra, sukurtos naujos darbo vietos, išplėstas teikiamų paslaugų spektras rajone. Pokyčių kiekybiniai rodikliai pateikti 14-oje lentelėje.</w:t>
            </w:r>
          </w:p>
        </w:tc>
      </w:tr>
      <w:tr w:rsidR="00A3711F" w:rsidRPr="00A3711F" w14:paraId="3C6D578A"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3C7DD64C"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hideMark/>
          </w:tcPr>
          <w:p w14:paraId="4292EDA9"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Susijusių poreikių skaičius</w:t>
            </w:r>
          </w:p>
        </w:tc>
        <w:tc>
          <w:tcPr>
            <w:tcW w:w="951" w:type="pct"/>
            <w:tcBorders>
              <w:top w:val="nil"/>
              <w:left w:val="nil"/>
              <w:bottom w:val="nil"/>
              <w:right w:val="single" w:sz="4" w:space="0" w:color="auto"/>
            </w:tcBorders>
            <w:shd w:val="clear" w:color="000000" w:fill="D9D9D9"/>
            <w:hideMark/>
          </w:tcPr>
          <w:p w14:paraId="19B4543F"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2</w:t>
            </w:r>
          </w:p>
        </w:tc>
        <w:tc>
          <w:tcPr>
            <w:tcW w:w="1030" w:type="pct"/>
            <w:gridSpan w:val="3"/>
            <w:vMerge/>
            <w:tcBorders>
              <w:top w:val="nil"/>
              <w:left w:val="nil"/>
              <w:bottom w:val="nil"/>
              <w:right w:val="single" w:sz="4" w:space="0" w:color="auto"/>
            </w:tcBorders>
            <w:vAlign w:val="center"/>
            <w:hideMark/>
          </w:tcPr>
          <w:p w14:paraId="3610C549"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25D9DBF4" w14:textId="77777777" w:rsidTr="00A3711F">
        <w:trPr>
          <w:trHeight w:val="900"/>
        </w:trPr>
        <w:tc>
          <w:tcPr>
            <w:tcW w:w="429" w:type="pct"/>
            <w:tcBorders>
              <w:top w:val="nil"/>
              <w:left w:val="single" w:sz="8" w:space="0" w:color="auto"/>
              <w:bottom w:val="nil"/>
              <w:right w:val="single" w:sz="4" w:space="0" w:color="auto"/>
            </w:tcBorders>
            <w:shd w:val="clear" w:color="000000" w:fill="DDEBF7"/>
            <w:noWrap/>
            <w:hideMark/>
          </w:tcPr>
          <w:p w14:paraId="49C410B0"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single" w:sz="4" w:space="0" w:color="auto"/>
              <w:left w:val="nil"/>
              <w:bottom w:val="nil"/>
              <w:right w:val="single" w:sz="4" w:space="0" w:color="auto"/>
            </w:tcBorders>
            <w:shd w:val="clear" w:color="000000" w:fill="DDEBF7"/>
            <w:noWrap/>
            <w:hideMark/>
          </w:tcPr>
          <w:p w14:paraId="01C11BB0"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1</w:t>
            </w:r>
          </w:p>
        </w:tc>
        <w:tc>
          <w:tcPr>
            <w:tcW w:w="951" w:type="pct"/>
            <w:tcBorders>
              <w:top w:val="single" w:sz="4" w:space="0" w:color="auto"/>
              <w:left w:val="nil"/>
              <w:bottom w:val="nil"/>
              <w:right w:val="single" w:sz="4" w:space="0" w:color="auto"/>
            </w:tcBorders>
            <w:shd w:val="clear" w:color="000000" w:fill="FFF2CC"/>
            <w:hideMark/>
          </w:tcPr>
          <w:p w14:paraId="684FEA0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1 poreikis. Gerinant verslo aplinką stiprinti Tauragės rajono ekonominį potencialą, bei skatinti kaimo žmonių užimtumą, didinti įvairių paslaugų jiems prieinamumą</w:t>
            </w:r>
          </w:p>
        </w:tc>
        <w:tc>
          <w:tcPr>
            <w:tcW w:w="1030" w:type="pct"/>
            <w:gridSpan w:val="3"/>
            <w:vMerge/>
            <w:tcBorders>
              <w:top w:val="single" w:sz="4" w:space="0" w:color="auto"/>
              <w:left w:val="nil"/>
              <w:bottom w:val="nil"/>
              <w:right w:val="single" w:sz="4" w:space="0" w:color="auto"/>
            </w:tcBorders>
            <w:vAlign w:val="center"/>
            <w:hideMark/>
          </w:tcPr>
          <w:p w14:paraId="5CD300FD"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793D9888"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31D7E4A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426B994F"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2</w:t>
            </w:r>
          </w:p>
        </w:tc>
        <w:tc>
          <w:tcPr>
            <w:tcW w:w="951" w:type="pct"/>
            <w:tcBorders>
              <w:top w:val="nil"/>
              <w:left w:val="nil"/>
              <w:bottom w:val="nil"/>
              <w:right w:val="single" w:sz="4" w:space="0" w:color="auto"/>
            </w:tcBorders>
            <w:shd w:val="clear" w:color="000000" w:fill="FFF2CC"/>
            <w:hideMark/>
          </w:tcPr>
          <w:p w14:paraId="34E53FD8"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1030" w:type="pct"/>
            <w:gridSpan w:val="3"/>
            <w:vMerge/>
            <w:tcBorders>
              <w:top w:val="nil"/>
              <w:left w:val="nil"/>
              <w:bottom w:val="nil"/>
              <w:right w:val="single" w:sz="4" w:space="0" w:color="auto"/>
            </w:tcBorders>
            <w:vAlign w:val="center"/>
            <w:hideMark/>
          </w:tcPr>
          <w:p w14:paraId="59CF1AA2"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0792E151"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4B1197E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single" w:sz="4" w:space="0" w:color="auto"/>
              <w:right w:val="single" w:sz="4" w:space="0" w:color="auto"/>
            </w:tcBorders>
            <w:shd w:val="clear" w:color="000000" w:fill="DDEBF7"/>
            <w:noWrap/>
            <w:hideMark/>
          </w:tcPr>
          <w:p w14:paraId="7CFCAA51"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3</w:t>
            </w:r>
          </w:p>
        </w:tc>
        <w:tc>
          <w:tcPr>
            <w:tcW w:w="951" w:type="pct"/>
            <w:tcBorders>
              <w:top w:val="nil"/>
              <w:left w:val="nil"/>
              <w:bottom w:val="single" w:sz="4" w:space="0" w:color="auto"/>
              <w:right w:val="single" w:sz="4" w:space="0" w:color="auto"/>
            </w:tcBorders>
            <w:shd w:val="clear" w:color="000000" w:fill="FFF2CC"/>
            <w:hideMark/>
          </w:tcPr>
          <w:p w14:paraId="041ED0E0"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1030" w:type="pct"/>
            <w:gridSpan w:val="3"/>
            <w:vMerge/>
            <w:tcBorders>
              <w:top w:val="nil"/>
              <w:left w:val="nil"/>
              <w:bottom w:val="single" w:sz="4" w:space="0" w:color="auto"/>
              <w:right w:val="single" w:sz="4" w:space="0" w:color="auto"/>
            </w:tcBorders>
            <w:vAlign w:val="center"/>
            <w:hideMark/>
          </w:tcPr>
          <w:p w14:paraId="2D3FE722"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5D1C9832" w14:textId="77777777" w:rsidTr="00A3711F">
        <w:trPr>
          <w:trHeight w:val="600"/>
        </w:trPr>
        <w:tc>
          <w:tcPr>
            <w:tcW w:w="429" w:type="pct"/>
            <w:tcBorders>
              <w:top w:val="nil"/>
              <w:left w:val="single" w:sz="8" w:space="0" w:color="auto"/>
              <w:bottom w:val="nil"/>
              <w:right w:val="single" w:sz="4" w:space="0" w:color="auto"/>
            </w:tcBorders>
            <w:shd w:val="clear" w:color="000000" w:fill="DDEBF7"/>
            <w:noWrap/>
            <w:hideMark/>
          </w:tcPr>
          <w:p w14:paraId="28DA8B5D"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6321255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1</w:t>
            </w:r>
          </w:p>
        </w:tc>
        <w:tc>
          <w:tcPr>
            <w:tcW w:w="951" w:type="pct"/>
            <w:tcBorders>
              <w:top w:val="nil"/>
              <w:left w:val="nil"/>
              <w:bottom w:val="nil"/>
              <w:right w:val="single" w:sz="4" w:space="0" w:color="auto"/>
            </w:tcBorders>
            <w:shd w:val="clear" w:color="auto" w:fill="auto"/>
            <w:hideMark/>
          </w:tcPr>
          <w:p w14:paraId="09A210B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xml:space="preserve">Gyventojų skaičius, kuriems pagerėjo sąlygos naudotis  paslaugomis (Valstybės </w:t>
            </w:r>
            <w:r w:rsidRPr="00A3711F">
              <w:rPr>
                <w:rFonts w:ascii="Calibri" w:hAnsi="Calibri" w:cs="Calibri"/>
                <w:color w:val="000000"/>
                <w:sz w:val="22"/>
                <w:szCs w:val="22"/>
                <w:lang w:eastAsia="lt-LT"/>
              </w:rPr>
              <w:lastRenderedPageBreak/>
              <w:t>duomenų agentūros duomenys apie gyv. sk.)</w:t>
            </w:r>
          </w:p>
        </w:tc>
        <w:tc>
          <w:tcPr>
            <w:tcW w:w="324" w:type="pct"/>
            <w:tcBorders>
              <w:top w:val="nil"/>
              <w:left w:val="nil"/>
              <w:bottom w:val="nil"/>
              <w:right w:val="nil"/>
            </w:tcBorders>
            <w:shd w:val="clear" w:color="auto" w:fill="auto"/>
            <w:noWrap/>
            <w:hideMark/>
          </w:tcPr>
          <w:p w14:paraId="2967E000"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lastRenderedPageBreak/>
              <w:t>16051</w:t>
            </w:r>
          </w:p>
        </w:tc>
        <w:tc>
          <w:tcPr>
            <w:tcW w:w="354" w:type="pct"/>
            <w:tcBorders>
              <w:top w:val="nil"/>
              <w:left w:val="nil"/>
              <w:bottom w:val="nil"/>
              <w:right w:val="nil"/>
            </w:tcBorders>
            <w:shd w:val="clear" w:color="auto" w:fill="auto"/>
            <w:noWrap/>
            <w:hideMark/>
          </w:tcPr>
          <w:p w14:paraId="1109173A"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2021</w:t>
            </w:r>
          </w:p>
        </w:tc>
        <w:tc>
          <w:tcPr>
            <w:tcW w:w="352" w:type="pct"/>
            <w:tcBorders>
              <w:top w:val="nil"/>
              <w:left w:val="nil"/>
              <w:bottom w:val="nil"/>
              <w:right w:val="single" w:sz="8" w:space="0" w:color="auto"/>
            </w:tcBorders>
            <w:shd w:val="clear" w:color="auto" w:fill="auto"/>
            <w:noWrap/>
            <w:hideMark/>
          </w:tcPr>
          <w:p w14:paraId="24CCBA8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5 proc.</w:t>
            </w:r>
          </w:p>
        </w:tc>
      </w:tr>
      <w:tr w:rsidR="00A3711F" w:rsidRPr="00A3711F" w14:paraId="7FC93717"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2D07971F"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173D5BC1"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2</w:t>
            </w:r>
          </w:p>
        </w:tc>
        <w:tc>
          <w:tcPr>
            <w:tcW w:w="951" w:type="pct"/>
            <w:tcBorders>
              <w:top w:val="nil"/>
              <w:left w:val="nil"/>
              <w:bottom w:val="nil"/>
              <w:right w:val="single" w:sz="4" w:space="0" w:color="auto"/>
            </w:tcBorders>
            <w:shd w:val="clear" w:color="auto" w:fill="auto"/>
            <w:hideMark/>
          </w:tcPr>
          <w:p w14:paraId="27F5A646"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24" w:type="pct"/>
            <w:tcBorders>
              <w:top w:val="nil"/>
              <w:left w:val="nil"/>
              <w:bottom w:val="nil"/>
              <w:right w:val="nil"/>
            </w:tcBorders>
            <w:shd w:val="clear" w:color="auto" w:fill="auto"/>
            <w:noWrap/>
            <w:hideMark/>
          </w:tcPr>
          <w:p w14:paraId="15F896E3" w14:textId="77777777" w:rsidR="00A3711F" w:rsidRPr="00A3711F" w:rsidRDefault="00A3711F" w:rsidP="00A3711F">
            <w:pPr>
              <w:jc w:val="left"/>
              <w:rPr>
                <w:rFonts w:ascii="Calibri" w:hAnsi="Calibri" w:cs="Calibri"/>
                <w:color w:val="000000"/>
                <w:sz w:val="22"/>
                <w:szCs w:val="22"/>
                <w:lang w:eastAsia="lt-LT"/>
              </w:rPr>
            </w:pPr>
          </w:p>
        </w:tc>
        <w:tc>
          <w:tcPr>
            <w:tcW w:w="354" w:type="pct"/>
            <w:tcBorders>
              <w:top w:val="nil"/>
              <w:left w:val="nil"/>
              <w:bottom w:val="nil"/>
              <w:right w:val="nil"/>
            </w:tcBorders>
            <w:shd w:val="clear" w:color="auto" w:fill="auto"/>
            <w:noWrap/>
            <w:hideMark/>
          </w:tcPr>
          <w:p w14:paraId="7CC13291" w14:textId="77777777" w:rsidR="00A3711F" w:rsidRPr="00A3711F" w:rsidRDefault="00A3711F" w:rsidP="00A3711F">
            <w:pPr>
              <w:jc w:val="left"/>
              <w:rPr>
                <w:sz w:val="20"/>
                <w:szCs w:val="20"/>
                <w:lang w:eastAsia="lt-LT"/>
              </w:rPr>
            </w:pPr>
          </w:p>
        </w:tc>
        <w:tc>
          <w:tcPr>
            <w:tcW w:w="352" w:type="pct"/>
            <w:tcBorders>
              <w:top w:val="nil"/>
              <w:left w:val="nil"/>
              <w:bottom w:val="nil"/>
              <w:right w:val="single" w:sz="8" w:space="0" w:color="auto"/>
            </w:tcBorders>
            <w:shd w:val="clear" w:color="auto" w:fill="auto"/>
            <w:noWrap/>
            <w:hideMark/>
          </w:tcPr>
          <w:p w14:paraId="1ABDD60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r w:rsidR="00A3711F" w:rsidRPr="00A3711F" w14:paraId="3D047EE2" w14:textId="77777777" w:rsidTr="00A3711F">
        <w:trPr>
          <w:trHeight w:val="300"/>
        </w:trPr>
        <w:tc>
          <w:tcPr>
            <w:tcW w:w="429" w:type="pct"/>
            <w:tcBorders>
              <w:top w:val="nil"/>
              <w:left w:val="single" w:sz="8" w:space="0" w:color="auto"/>
              <w:bottom w:val="single" w:sz="4" w:space="0" w:color="auto"/>
              <w:right w:val="single" w:sz="4" w:space="0" w:color="auto"/>
            </w:tcBorders>
            <w:shd w:val="clear" w:color="000000" w:fill="DDEBF7"/>
            <w:noWrap/>
            <w:hideMark/>
          </w:tcPr>
          <w:p w14:paraId="6553580D"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single" w:sz="4" w:space="0" w:color="auto"/>
              <w:right w:val="single" w:sz="4" w:space="0" w:color="auto"/>
            </w:tcBorders>
            <w:shd w:val="clear" w:color="000000" w:fill="DDEBF7"/>
            <w:noWrap/>
            <w:hideMark/>
          </w:tcPr>
          <w:p w14:paraId="4965DDBD"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3</w:t>
            </w:r>
          </w:p>
        </w:tc>
        <w:tc>
          <w:tcPr>
            <w:tcW w:w="951" w:type="pct"/>
            <w:tcBorders>
              <w:top w:val="nil"/>
              <w:left w:val="nil"/>
              <w:bottom w:val="single" w:sz="4" w:space="0" w:color="auto"/>
              <w:right w:val="single" w:sz="4" w:space="0" w:color="auto"/>
            </w:tcBorders>
            <w:shd w:val="clear" w:color="auto" w:fill="auto"/>
            <w:hideMark/>
          </w:tcPr>
          <w:p w14:paraId="63F86E8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24" w:type="pct"/>
            <w:tcBorders>
              <w:top w:val="nil"/>
              <w:left w:val="nil"/>
              <w:bottom w:val="single" w:sz="4" w:space="0" w:color="auto"/>
              <w:right w:val="nil"/>
            </w:tcBorders>
            <w:shd w:val="clear" w:color="auto" w:fill="auto"/>
            <w:noWrap/>
            <w:hideMark/>
          </w:tcPr>
          <w:p w14:paraId="4CB52D3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54" w:type="pct"/>
            <w:tcBorders>
              <w:top w:val="nil"/>
              <w:left w:val="nil"/>
              <w:bottom w:val="single" w:sz="4" w:space="0" w:color="auto"/>
              <w:right w:val="nil"/>
            </w:tcBorders>
            <w:shd w:val="clear" w:color="auto" w:fill="auto"/>
            <w:noWrap/>
            <w:hideMark/>
          </w:tcPr>
          <w:p w14:paraId="5D93D68A"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52" w:type="pct"/>
            <w:tcBorders>
              <w:top w:val="nil"/>
              <w:left w:val="nil"/>
              <w:bottom w:val="single" w:sz="4" w:space="0" w:color="auto"/>
              <w:right w:val="single" w:sz="8" w:space="0" w:color="auto"/>
            </w:tcBorders>
            <w:shd w:val="clear" w:color="auto" w:fill="auto"/>
            <w:noWrap/>
            <w:hideMark/>
          </w:tcPr>
          <w:p w14:paraId="0B9A643F"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r w:rsidR="00A3711F" w:rsidRPr="00A3711F" w14:paraId="29DA6BF7" w14:textId="77777777" w:rsidTr="00A3711F">
        <w:trPr>
          <w:trHeight w:val="600"/>
        </w:trPr>
        <w:tc>
          <w:tcPr>
            <w:tcW w:w="429" w:type="pct"/>
            <w:tcBorders>
              <w:top w:val="nil"/>
              <w:left w:val="single" w:sz="8" w:space="0" w:color="auto"/>
              <w:bottom w:val="nil"/>
              <w:right w:val="single" w:sz="4" w:space="0" w:color="auto"/>
            </w:tcBorders>
            <w:shd w:val="clear" w:color="000000" w:fill="DDEBF7"/>
            <w:noWrap/>
            <w:hideMark/>
          </w:tcPr>
          <w:p w14:paraId="70846E3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6 priemonė</w:t>
            </w:r>
          </w:p>
        </w:tc>
        <w:tc>
          <w:tcPr>
            <w:tcW w:w="2591" w:type="pct"/>
            <w:tcBorders>
              <w:top w:val="nil"/>
              <w:left w:val="nil"/>
              <w:bottom w:val="nil"/>
              <w:right w:val="single" w:sz="4" w:space="0" w:color="auto"/>
            </w:tcBorders>
            <w:shd w:val="clear" w:color="000000" w:fill="DDEBF7"/>
            <w:noWrap/>
            <w:hideMark/>
          </w:tcPr>
          <w:p w14:paraId="2384B362"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D dalis. Priemonės indėlis į ES ir nacionalinių horizontaliųjų principų įgyvendinimą:</w:t>
            </w:r>
          </w:p>
        </w:tc>
        <w:tc>
          <w:tcPr>
            <w:tcW w:w="951" w:type="pct"/>
            <w:tcBorders>
              <w:top w:val="nil"/>
              <w:left w:val="nil"/>
              <w:bottom w:val="nil"/>
              <w:right w:val="single" w:sz="4" w:space="0" w:color="auto"/>
            </w:tcBorders>
            <w:shd w:val="clear" w:color="000000" w:fill="D9D9D9"/>
            <w:hideMark/>
          </w:tcPr>
          <w:p w14:paraId="34E27F0F"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Parama kaimo gyventojų aktyvumo ir socialinės įtraukties skatinimui, bendrų iniciatyvų rėmimui</w:t>
            </w:r>
          </w:p>
        </w:tc>
        <w:tc>
          <w:tcPr>
            <w:tcW w:w="1030"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70312EB9" w14:textId="77777777" w:rsidR="00A3711F" w:rsidRPr="00A3711F" w:rsidRDefault="00A3711F" w:rsidP="00A3711F">
            <w:pPr>
              <w:jc w:val="center"/>
              <w:rPr>
                <w:rFonts w:ascii="Calibri" w:hAnsi="Calibri" w:cs="Calibri"/>
                <w:color w:val="000000"/>
                <w:sz w:val="16"/>
                <w:szCs w:val="16"/>
                <w:lang w:eastAsia="lt-LT"/>
              </w:rPr>
            </w:pPr>
            <w:r w:rsidRPr="00A3711F">
              <w:rPr>
                <w:rFonts w:ascii="Calibri" w:hAnsi="Calibri" w:cs="Calibri"/>
                <w:color w:val="000000"/>
                <w:sz w:val="16"/>
                <w:szCs w:val="16"/>
                <w:lang w:eastAsia="lt-LT"/>
              </w:rPr>
              <w:t>Ši priemonė prisideda prie VPS poreikio – didinti vietos gyventojų socialinę įtraukti,  jų užimtumą, vykdant įvairias socialines, švietimo ir kultūrines veiklas – tenkinimo, kadangi kuriant organizuojant įvairias kultūrines, sportines ir kitas veiklas, būtų prisidedam prie rajono gyventojų užimtumo, padidintas teikiamų paslaugų spektras, kuriamas teikiamas pokyti rajono kultūriniame, socialiame ir visuomeniniame gyvenime.</w:t>
            </w:r>
          </w:p>
        </w:tc>
      </w:tr>
      <w:tr w:rsidR="00A3711F" w:rsidRPr="00A3711F" w14:paraId="6D0506E2"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3B6CA6D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hideMark/>
          </w:tcPr>
          <w:p w14:paraId="5249643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Susijusių poreikių skaičius</w:t>
            </w:r>
          </w:p>
        </w:tc>
        <w:tc>
          <w:tcPr>
            <w:tcW w:w="951" w:type="pct"/>
            <w:tcBorders>
              <w:top w:val="nil"/>
              <w:left w:val="nil"/>
              <w:bottom w:val="nil"/>
              <w:right w:val="single" w:sz="4" w:space="0" w:color="auto"/>
            </w:tcBorders>
            <w:shd w:val="clear" w:color="000000" w:fill="D9D9D9"/>
            <w:hideMark/>
          </w:tcPr>
          <w:p w14:paraId="64967136"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1030" w:type="pct"/>
            <w:gridSpan w:val="3"/>
            <w:vMerge/>
            <w:tcBorders>
              <w:top w:val="nil"/>
              <w:left w:val="nil"/>
              <w:bottom w:val="nil"/>
              <w:right w:val="single" w:sz="4" w:space="0" w:color="auto"/>
            </w:tcBorders>
            <w:vAlign w:val="center"/>
            <w:hideMark/>
          </w:tcPr>
          <w:p w14:paraId="7A821FA5"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2529078F" w14:textId="77777777" w:rsidTr="00A3711F">
        <w:trPr>
          <w:trHeight w:val="600"/>
        </w:trPr>
        <w:tc>
          <w:tcPr>
            <w:tcW w:w="429" w:type="pct"/>
            <w:tcBorders>
              <w:top w:val="nil"/>
              <w:left w:val="single" w:sz="8" w:space="0" w:color="auto"/>
              <w:bottom w:val="nil"/>
              <w:right w:val="single" w:sz="4" w:space="0" w:color="auto"/>
            </w:tcBorders>
            <w:shd w:val="clear" w:color="000000" w:fill="DDEBF7"/>
            <w:noWrap/>
            <w:hideMark/>
          </w:tcPr>
          <w:p w14:paraId="74E5F55F"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single" w:sz="4" w:space="0" w:color="auto"/>
              <w:left w:val="nil"/>
              <w:bottom w:val="nil"/>
              <w:right w:val="single" w:sz="4" w:space="0" w:color="auto"/>
            </w:tcBorders>
            <w:shd w:val="clear" w:color="000000" w:fill="DDEBF7"/>
            <w:noWrap/>
            <w:hideMark/>
          </w:tcPr>
          <w:p w14:paraId="350345A8"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1</w:t>
            </w:r>
          </w:p>
        </w:tc>
        <w:tc>
          <w:tcPr>
            <w:tcW w:w="951" w:type="pct"/>
            <w:tcBorders>
              <w:top w:val="single" w:sz="4" w:space="0" w:color="auto"/>
              <w:left w:val="nil"/>
              <w:bottom w:val="nil"/>
              <w:right w:val="single" w:sz="4" w:space="0" w:color="auto"/>
            </w:tcBorders>
            <w:shd w:val="clear" w:color="000000" w:fill="FFF2CC"/>
            <w:hideMark/>
          </w:tcPr>
          <w:p w14:paraId="5994198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2 poreikis. Didinti vietos gyventojų socialinę įtraukti,  jų užimtumą, vykdant įvairias socialines, švietimo ir kultūrines veiklas</w:t>
            </w:r>
          </w:p>
        </w:tc>
        <w:tc>
          <w:tcPr>
            <w:tcW w:w="1030" w:type="pct"/>
            <w:gridSpan w:val="3"/>
            <w:vMerge/>
            <w:tcBorders>
              <w:top w:val="single" w:sz="4" w:space="0" w:color="auto"/>
              <w:left w:val="nil"/>
              <w:bottom w:val="nil"/>
              <w:right w:val="single" w:sz="4" w:space="0" w:color="auto"/>
            </w:tcBorders>
            <w:vAlign w:val="center"/>
            <w:hideMark/>
          </w:tcPr>
          <w:p w14:paraId="21A3D4D7"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004CD003"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3213CF6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3D0906E0"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2</w:t>
            </w:r>
          </w:p>
        </w:tc>
        <w:tc>
          <w:tcPr>
            <w:tcW w:w="951" w:type="pct"/>
            <w:tcBorders>
              <w:top w:val="nil"/>
              <w:left w:val="nil"/>
              <w:bottom w:val="nil"/>
              <w:right w:val="single" w:sz="4" w:space="0" w:color="auto"/>
            </w:tcBorders>
            <w:shd w:val="clear" w:color="000000" w:fill="FFF2CC"/>
            <w:hideMark/>
          </w:tcPr>
          <w:p w14:paraId="1E599266"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1030" w:type="pct"/>
            <w:gridSpan w:val="3"/>
            <w:vMerge/>
            <w:tcBorders>
              <w:top w:val="nil"/>
              <w:left w:val="nil"/>
              <w:bottom w:val="nil"/>
              <w:right w:val="single" w:sz="4" w:space="0" w:color="auto"/>
            </w:tcBorders>
            <w:vAlign w:val="center"/>
            <w:hideMark/>
          </w:tcPr>
          <w:p w14:paraId="6D52106B"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7B9059A8"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1DD4AF60"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single" w:sz="4" w:space="0" w:color="auto"/>
              <w:right w:val="single" w:sz="4" w:space="0" w:color="auto"/>
            </w:tcBorders>
            <w:shd w:val="clear" w:color="000000" w:fill="DDEBF7"/>
            <w:noWrap/>
            <w:hideMark/>
          </w:tcPr>
          <w:p w14:paraId="0358B6C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3</w:t>
            </w:r>
          </w:p>
        </w:tc>
        <w:tc>
          <w:tcPr>
            <w:tcW w:w="951" w:type="pct"/>
            <w:tcBorders>
              <w:top w:val="nil"/>
              <w:left w:val="nil"/>
              <w:bottom w:val="single" w:sz="4" w:space="0" w:color="auto"/>
              <w:right w:val="single" w:sz="4" w:space="0" w:color="auto"/>
            </w:tcBorders>
            <w:shd w:val="clear" w:color="000000" w:fill="FFF2CC"/>
            <w:hideMark/>
          </w:tcPr>
          <w:p w14:paraId="7D684A9A"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1030" w:type="pct"/>
            <w:gridSpan w:val="3"/>
            <w:vMerge/>
            <w:tcBorders>
              <w:top w:val="nil"/>
              <w:left w:val="nil"/>
              <w:bottom w:val="single" w:sz="4" w:space="0" w:color="auto"/>
              <w:right w:val="single" w:sz="4" w:space="0" w:color="auto"/>
            </w:tcBorders>
            <w:vAlign w:val="center"/>
            <w:hideMark/>
          </w:tcPr>
          <w:p w14:paraId="2502E823"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2D5F2350" w14:textId="77777777" w:rsidTr="00A3711F">
        <w:trPr>
          <w:trHeight w:val="900"/>
        </w:trPr>
        <w:tc>
          <w:tcPr>
            <w:tcW w:w="429" w:type="pct"/>
            <w:tcBorders>
              <w:top w:val="nil"/>
              <w:left w:val="single" w:sz="8" w:space="0" w:color="auto"/>
              <w:bottom w:val="nil"/>
              <w:right w:val="single" w:sz="4" w:space="0" w:color="auto"/>
            </w:tcBorders>
            <w:shd w:val="clear" w:color="000000" w:fill="DDEBF7"/>
            <w:noWrap/>
            <w:hideMark/>
          </w:tcPr>
          <w:p w14:paraId="6BCC852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201D249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1</w:t>
            </w:r>
          </w:p>
        </w:tc>
        <w:tc>
          <w:tcPr>
            <w:tcW w:w="951" w:type="pct"/>
            <w:tcBorders>
              <w:top w:val="nil"/>
              <w:left w:val="nil"/>
              <w:bottom w:val="nil"/>
              <w:right w:val="single" w:sz="4" w:space="0" w:color="auto"/>
            </w:tcBorders>
            <w:shd w:val="clear" w:color="auto" w:fill="auto"/>
            <w:hideMark/>
          </w:tcPr>
          <w:p w14:paraId="1910FB8A"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Gyventojų skaičius, kurie projektų įgyvendinimo metu įsitraukė į organizuojamas veiklas, renginius, kitas veiklas, proc. (Valstybės duomenų agentūros duomenys apie gyv. sk.)</w:t>
            </w:r>
          </w:p>
        </w:tc>
        <w:tc>
          <w:tcPr>
            <w:tcW w:w="324" w:type="pct"/>
            <w:tcBorders>
              <w:top w:val="nil"/>
              <w:left w:val="nil"/>
              <w:bottom w:val="nil"/>
              <w:right w:val="nil"/>
            </w:tcBorders>
            <w:shd w:val="clear" w:color="auto" w:fill="auto"/>
            <w:noWrap/>
            <w:hideMark/>
          </w:tcPr>
          <w:p w14:paraId="3B8E9255"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16051</w:t>
            </w:r>
          </w:p>
        </w:tc>
        <w:tc>
          <w:tcPr>
            <w:tcW w:w="354" w:type="pct"/>
            <w:tcBorders>
              <w:top w:val="nil"/>
              <w:left w:val="nil"/>
              <w:bottom w:val="nil"/>
              <w:right w:val="nil"/>
            </w:tcBorders>
            <w:shd w:val="clear" w:color="auto" w:fill="auto"/>
            <w:noWrap/>
            <w:hideMark/>
          </w:tcPr>
          <w:p w14:paraId="67909F5E"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2021</w:t>
            </w:r>
          </w:p>
        </w:tc>
        <w:tc>
          <w:tcPr>
            <w:tcW w:w="352" w:type="pct"/>
            <w:tcBorders>
              <w:top w:val="nil"/>
              <w:left w:val="nil"/>
              <w:bottom w:val="nil"/>
              <w:right w:val="single" w:sz="8" w:space="0" w:color="auto"/>
            </w:tcBorders>
            <w:shd w:val="clear" w:color="auto" w:fill="auto"/>
            <w:noWrap/>
            <w:hideMark/>
          </w:tcPr>
          <w:p w14:paraId="323EC6D8"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30 proc.</w:t>
            </w:r>
          </w:p>
        </w:tc>
      </w:tr>
      <w:tr w:rsidR="00A3711F" w:rsidRPr="00A3711F" w14:paraId="039DADF7"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35DA7B8C"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19C2684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2</w:t>
            </w:r>
          </w:p>
        </w:tc>
        <w:tc>
          <w:tcPr>
            <w:tcW w:w="951" w:type="pct"/>
            <w:tcBorders>
              <w:top w:val="nil"/>
              <w:left w:val="nil"/>
              <w:bottom w:val="nil"/>
              <w:right w:val="single" w:sz="4" w:space="0" w:color="auto"/>
            </w:tcBorders>
            <w:shd w:val="clear" w:color="auto" w:fill="auto"/>
            <w:hideMark/>
          </w:tcPr>
          <w:p w14:paraId="52272B08"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24" w:type="pct"/>
            <w:tcBorders>
              <w:top w:val="nil"/>
              <w:left w:val="nil"/>
              <w:bottom w:val="nil"/>
              <w:right w:val="nil"/>
            </w:tcBorders>
            <w:shd w:val="clear" w:color="auto" w:fill="auto"/>
            <w:noWrap/>
            <w:hideMark/>
          </w:tcPr>
          <w:p w14:paraId="43AAB76F" w14:textId="77777777" w:rsidR="00A3711F" w:rsidRPr="00A3711F" w:rsidRDefault="00A3711F" w:rsidP="00A3711F">
            <w:pPr>
              <w:jc w:val="left"/>
              <w:rPr>
                <w:rFonts w:ascii="Calibri" w:hAnsi="Calibri" w:cs="Calibri"/>
                <w:color w:val="000000"/>
                <w:sz w:val="22"/>
                <w:szCs w:val="22"/>
                <w:lang w:eastAsia="lt-LT"/>
              </w:rPr>
            </w:pPr>
          </w:p>
        </w:tc>
        <w:tc>
          <w:tcPr>
            <w:tcW w:w="354" w:type="pct"/>
            <w:tcBorders>
              <w:top w:val="nil"/>
              <w:left w:val="nil"/>
              <w:bottom w:val="nil"/>
              <w:right w:val="nil"/>
            </w:tcBorders>
            <w:shd w:val="clear" w:color="auto" w:fill="auto"/>
            <w:noWrap/>
            <w:hideMark/>
          </w:tcPr>
          <w:p w14:paraId="074BFBE3" w14:textId="77777777" w:rsidR="00A3711F" w:rsidRPr="00A3711F" w:rsidRDefault="00A3711F" w:rsidP="00A3711F">
            <w:pPr>
              <w:jc w:val="left"/>
              <w:rPr>
                <w:sz w:val="20"/>
                <w:szCs w:val="20"/>
                <w:lang w:eastAsia="lt-LT"/>
              </w:rPr>
            </w:pPr>
          </w:p>
        </w:tc>
        <w:tc>
          <w:tcPr>
            <w:tcW w:w="352" w:type="pct"/>
            <w:tcBorders>
              <w:top w:val="nil"/>
              <w:left w:val="nil"/>
              <w:bottom w:val="nil"/>
              <w:right w:val="single" w:sz="8" w:space="0" w:color="auto"/>
            </w:tcBorders>
            <w:shd w:val="clear" w:color="auto" w:fill="auto"/>
            <w:noWrap/>
            <w:hideMark/>
          </w:tcPr>
          <w:p w14:paraId="090AEFC9"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r w:rsidR="00A3711F" w:rsidRPr="00A3711F" w14:paraId="045C4623" w14:textId="77777777" w:rsidTr="00A3711F">
        <w:trPr>
          <w:trHeight w:val="300"/>
        </w:trPr>
        <w:tc>
          <w:tcPr>
            <w:tcW w:w="429" w:type="pct"/>
            <w:tcBorders>
              <w:top w:val="nil"/>
              <w:left w:val="single" w:sz="8" w:space="0" w:color="auto"/>
              <w:bottom w:val="single" w:sz="4" w:space="0" w:color="auto"/>
              <w:right w:val="single" w:sz="4" w:space="0" w:color="auto"/>
            </w:tcBorders>
            <w:shd w:val="clear" w:color="000000" w:fill="DDEBF7"/>
            <w:noWrap/>
            <w:hideMark/>
          </w:tcPr>
          <w:p w14:paraId="53279C32"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single" w:sz="4" w:space="0" w:color="auto"/>
              <w:right w:val="single" w:sz="4" w:space="0" w:color="auto"/>
            </w:tcBorders>
            <w:shd w:val="clear" w:color="000000" w:fill="DDEBF7"/>
            <w:noWrap/>
            <w:hideMark/>
          </w:tcPr>
          <w:p w14:paraId="319FFE3C"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3</w:t>
            </w:r>
          </w:p>
        </w:tc>
        <w:tc>
          <w:tcPr>
            <w:tcW w:w="951" w:type="pct"/>
            <w:tcBorders>
              <w:top w:val="nil"/>
              <w:left w:val="nil"/>
              <w:bottom w:val="single" w:sz="4" w:space="0" w:color="auto"/>
              <w:right w:val="single" w:sz="4" w:space="0" w:color="auto"/>
            </w:tcBorders>
            <w:shd w:val="clear" w:color="auto" w:fill="auto"/>
            <w:hideMark/>
          </w:tcPr>
          <w:p w14:paraId="61E915F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24" w:type="pct"/>
            <w:tcBorders>
              <w:top w:val="nil"/>
              <w:left w:val="nil"/>
              <w:bottom w:val="single" w:sz="4" w:space="0" w:color="auto"/>
              <w:right w:val="nil"/>
            </w:tcBorders>
            <w:shd w:val="clear" w:color="auto" w:fill="auto"/>
            <w:noWrap/>
            <w:hideMark/>
          </w:tcPr>
          <w:p w14:paraId="45FD951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54" w:type="pct"/>
            <w:tcBorders>
              <w:top w:val="nil"/>
              <w:left w:val="nil"/>
              <w:bottom w:val="single" w:sz="4" w:space="0" w:color="auto"/>
              <w:right w:val="nil"/>
            </w:tcBorders>
            <w:shd w:val="clear" w:color="auto" w:fill="auto"/>
            <w:noWrap/>
            <w:hideMark/>
          </w:tcPr>
          <w:p w14:paraId="2C4CF802"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52" w:type="pct"/>
            <w:tcBorders>
              <w:top w:val="nil"/>
              <w:left w:val="nil"/>
              <w:bottom w:val="single" w:sz="4" w:space="0" w:color="auto"/>
              <w:right w:val="single" w:sz="8" w:space="0" w:color="auto"/>
            </w:tcBorders>
            <w:shd w:val="clear" w:color="auto" w:fill="auto"/>
            <w:noWrap/>
            <w:hideMark/>
          </w:tcPr>
          <w:p w14:paraId="1FD3331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r w:rsidR="00A3711F" w:rsidRPr="00A3711F" w14:paraId="68381CC6" w14:textId="77777777" w:rsidTr="00A3711F">
        <w:trPr>
          <w:trHeight w:val="600"/>
        </w:trPr>
        <w:tc>
          <w:tcPr>
            <w:tcW w:w="429" w:type="pct"/>
            <w:tcBorders>
              <w:top w:val="nil"/>
              <w:left w:val="single" w:sz="8" w:space="0" w:color="auto"/>
              <w:bottom w:val="nil"/>
              <w:right w:val="single" w:sz="4" w:space="0" w:color="auto"/>
            </w:tcBorders>
            <w:shd w:val="clear" w:color="000000" w:fill="DDEBF7"/>
            <w:noWrap/>
            <w:hideMark/>
          </w:tcPr>
          <w:p w14:paraId="62FB707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7 priemonė</w:t>
            </w:r>
          </w:p>
        </w:tc>
        <w:tc>
          <w:tcPr>
            <w:tcW w:w="2591" w:type="pct"/>
            <w:tcBorders>
              <w:top w:val="nil"/>
              <w:left w:val="nil"/>
              <w:bottom w:val="nil"/>
              <w:right w:val="single" w:sz="4" w:space="0" w:color="auto"/>
            </w:tcBorders>
            <w:shd w:val="clear" w:color="000000" w:fill="DDEBF7"/>
            <w:noWrap/>
            <w:hideMark/>
          </w:tcPr>
          <w:p w14:paraId="6315CD68"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Priemonės pavadinimas</w:t>
            </w:r>
          </w:p>
        </w:tc>
        <w:tc>
          <w:tcPr>
            <w:tcW w:w="951" w:type="pct"/>
            <w:tcBorders>
              <w:top w:val="nil"/>
              <w:left w:val="nil"/>
              <w:bottom w:val="nil"/>
              <w:right w:val="single" w:sz="4" w:space="0" w:color="auto"/>
            </w:tcBorders>
            <w:shd w:val="clear" w:color="000000" w:fill="D9D9D9"/>
            <w:hideMark/>
          </w:tcPr>
          <w:p w14:paraId="5676029F"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Vietos projektų  pareiškėjų ir vykdytojų mokymas, kompetencijų tobulinimas</w:t>
            </w:r>
          </w:p>
        </w:tc>
        <w:tc>
          <w:tcPr>
            <w:tcW w:w="1030"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084F6090" w14:textId="77777777" w:rsidR="00A3711F" w:rsidRPr="00A3711F" w:rsidRDefault="00A3711F" w:rsidP="00A3711F">
            <w:pPr>
              <w:jc w:val="center"/>
              <w:rPr>
                <w:rFonts w:ascii="Calibri" w:hAnsi="Calibri" w:cs="Calibri"/>
                <w:color w:val="000000"/>
                <w:sz w:val="16"/>
                <w:szCs w:val="16"/>
                <w:lang w:eastAsia="lt-LT"/>
              </w:rPr>
            </w:pPr>
            <w:r w:rsidRPr="00A3711F">
              <w:rPr>
                <w:rFonts w:ascii="Calibri" w:hAnsi="Calibri" w:cs="Calibri"/>
                <w:color w:val="000000"/>
                <w:sz w:val="16"/>
                <w:szCs w:val="16"/>
                <w:lang w:eastAsia="lt-LT"/>
              </w:rPr>
              <w:t>Ši priemonė prisideda prie VPS poreikio – didinti vietos gyventojų socialinę įtraukti,  jų užimtumą, vykdant įvairias socialines, švietimo ir kultūrines veiklas – tenkinimo, kadangi organizuojant mokymus ir gerosios patirties išvykas, būtų prisidedam prie rajono gyventojų užimtumo, įgyta žinių, kaip padidinti teikiamų paslaugų spektrą, kuriamas teikiamas pokyti rajono kultūriniame, socialiame ir visuomeniniame gyvenime.</w:t>
            </w:r>
          </w:p>
        </w:tc>
      </w:tr>
      <w:tr w:rsidR="00A3711F" w:rsidRPr="00A3711F" w14:paraId="592797A3"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4BB4B511"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hideMark/>
          </w:tcPr>
          <w:p w14:paraId="6E931E8C"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Susijusių poreikių skaičius</w:t>
            </w:r>
          </w:p>
        </w:tc>
        <w:tc>
          <w:tcPr>
            <w:tcW w:w="951" w:type="pct"/>
            <w:tcBorders>
              <w:top w:val="nil"/>
              <w:left w:val="nil"/>
              <w:bottom w:val="nil"/>
              <w:right w:val="single" w:sz="4" w:space="0" w:color="auto"/>
            </w:tcBorders>
            <w:shd w:val="clear" w:color="000000" w:fill="D9D9D9"/>
            <w:hideMark/>
          </w:tcPr>
          <w:p w14:paraId="1D07C4BE"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1030" w:type="pct"/>
            <w:gridSpan w:val="3"/>
            <w:vMerge/>
            <w:tcBorders>
              <w:top w:val="nil"/>
              <w:left w:val="nil"/>
              <w:bottom w:val="nil"/>
              <w:right w:val="single" w:sz="4" w:space="0" w:color="auto"/>
            </w:tcBorders>
            <w:vAlign w:val="center"/>
            <w:hideMark/>
          </w:tcPr>
          <w:p w14:paraId="4E136572"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67F8FEF0" w14:textId="77777777" w:rsidTr="00A3711F">
        <w:trPr>
          <w:trHeight w:val="600"/>
        </w:trPr>
        <w:tc>
          <w:tcPr>
            <w:tcW w:w="429" w:type="pct"/>
            <w:tcBorders>
              <w:top w:val="nil"/>
              <w:left w:val="single" w:sz="8" w:space="0" w:color="auto"/>
              <w:bottom w:val="nil"/>
              <w:right w:val="single" w:sz="4" w:space="0" w:color="auto"/>
            </w:tcBorders>
            <w:shd w:val="clear" w:color="000000" w:fill="DDEBF7"/>
            <w:noWrap/>
            <w:hideMark/>
          </w:tcPr>
          <w:p w14:paraId="5EF11E28"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single" w:sz="4" w:space="0" w:color="auto"/>
              <w:left w:val="nil"/>
              <w:bottom w:val="nil"/>
              <w:right w:val="single" w:sz="4" w:space="0" w:color="auto"/>
            </w:tcBorders>
            <w:shd w:val="clear" w:color="000000" w:fill="DDEBF7"/>
            <w:noWrap/>
            <w:hideMark/>
          </w:tcPr>
          <w:p w14:paraId="631ECB7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1</w:t>
            </w:r>
          </w:p>
        </w:tc>
        <w:tc>
          <w:tcPr>
            <w:tcW w:w="951" w:type="pct"/>
            <w:tcBorders>
              <w:top w:val="single" w:sz="4" w:space="0" w:color="auto"/>
              <w:left w:val="nil"/>
              <w:bottom w:val="nil"/>
              <w:right w:val="single" w:sz="4" w:space="0" w:color="auto"/>
            </w:tcBorders>
            <w:shd w:val="clear" w:color="000000" w:fill="FFF2CC"/>
            <w:hideMark/>
          </w:tcPr>
          <w:p w14:paraId="2F711D8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2 poreikis. Didinti vietos gyventojų socialinę įtraukti,  jų užimtumą, vykdant įvairias socialines, švietimo ir kultūrines veiklas</w:t>
            </w:r>
          </w:p>
        </w:tc>
        <w:tc>
          <w:tcPr>
            <w:tcW w:w="1030" w:type="pct"/>
            <w:gridSpan w:val="3"/>
            <w:vMerge/>
            <w:tcBorders>
              <w:top w:val="single" w:sz="4" w:space="0" w:color="auto"/>
              <w:left w:val="nil"/>
              <w:bottom w:val="nil"/>
              <w:right w:val="single" w:sz="4" w:space="0" w:color="auto"/>
            </w:tcBorders>
            <w:vAlign w:val="center"/>
            <w:hideMark/>
          </w:tcPr>
          <w:p w14:paraId="21878B55"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0C88BCCB"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56592CD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lastRenderedPageBreak/>
              <w:t> </w:t>
            </w:r>
          </w:p>
        </w:tc>
        <w:tc>
          <w:tcPr>
            <w:tcW w:w="2591" w:type="pct"/>
            <w:tcBorders>
              <w:top w:val="nil"/>
              <w:left w:val="nil"/>
              <w:bottom w:val="nil"/>
              <w:right w:val="single" w:sz="4" w:space="0" w:color="auto"/>
            </w:tcBorders>
            <w:shd w:val="clear" w:color="000000" w:fill="DDEBF7"/>
            <w:noWrap/>
            <w:hideMark/>
          </w:tcPr>
          <w:p w14:paraId="3619B39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2</w:t>
            </w:r>
          </w:p>
        </w:tc>
        <w:tc>
          <w:tcPr>
            <w:tcW w:w="951" w:type="pct"/>
            <w:tcBorders>
              <w:top w:val="nil"/>
              <w:left w:val="nil"/>
              <w:bottom w:val="nil"/>
              <w:right w:val="single" w:sz="4" w:space="0" w:color="auto"/>
            </w:tcBorders>
            <w:shd w:val="clear" w:color="000000" w:fill="FFF2CC"/>
            <w:hideMark/>
          </w:tcPr>
          <w:p w14:paraId="130B2A8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1030" w:type="pct"/>
            <w:gridSpan w:val="3"/>
            <w:vMerge/>
            <w:tcBorders>
              <w:top w:val="nil"/>
              <w:left w:val="nil"/>
              <w:bottom w:val="nil"/>
              <w:right w:val="single" w:sz="4" w:space="0" w:color="auto"/>
            </w:tcBorders>
            <w:vAlign w:val="center"/>
            <w:hideMark/>
          </w:tcPr>
          <w:p w14:paraId="2E6C51BE"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51B4094F"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74BF7842"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single" w:sz="4" w:space="0" w:color="auto"/>
              <w:right w:val="single" w:sz="4" w:space="0" w:color="auto"/>
            </w:tcBorders>
            <w:shd w:val="clear" w:color="000000" w:fill="DDEBF7"/>
            <w:noWrap/>
            <w:hideMark/>
          </w:tcPr>
          <w:p w14:paraId="707564E0"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3</w:t>
            </w:r>
          </w:p>
        </w:tc>
        <w:tc>
          <w:tcPr>
            <w:tcW w:w="951" w:type="pct"/>
            <w:tcBorders>
              <w:top w:val="nil"/>
              <w:left w:val="nil"/>
              <w:bottom w:val="single" w:sz="4" w:space="0" w:color="auto"/>
              <w:right w:val="single" w:sz="4" w:space="0" w:color="auto"/>
            </w:tcBorders>
            <w:shd w:val="clear" w:color="000000" w:fill="FFF2CC"/>
            <w:hideMark/>
          </w:tcPr>
          <w:p w14:paraId="62ABCA9A"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1030" w:type="pct"/>
            <w:gridSpan w:val="3"/>
            <w:vMerge/>
            <w:tcBorders>
              <w:top w:val="nil"/>
              <w:left w:val="nil"/>
              <w:bottom w:val="single" w:sz="4" w:space="0" w:color="auto"/>
              <w:right w:val="single" w:sz="4" w:space="0" w:color="auto"/>
            </w:tcBorders>
            <w:vAlign w:val="center"/>
            <w:hideMark/>
          </w:tcPr>
          <w:p w14:paraId="73885F11"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02AC573B" w14:textId="77777777" w:rsidTr="00A3711F">
        <w:trPr>
          <w:trHeight w:val="600"/>
        </w:trPr>
        <w:tc>
          <w:tcPr>
            <w:tcW w:w="429" w:type="pct"/>
            <w:tcBorders>
              <w:top w:val="nil"/>
              <w:left w:val="single" w:sz="8" w:space="0" w:color="auto"/>
              <w:bottom w:val="nil"/>
              <w:right w:val="single" w:sz="4" w:space="0" w:color="auto"/>
            </w:tcBorders>
            <w:shd w:val="clear" w:color="000000" w:fill="DDEBF7"/>
            <w:noWrap/>
            <w:hideMark/>
          </w:tcPr>
          <w:p w14:paraId="02D5F88A"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65AC7BA1"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1</w:t>
            </w:r>
          </w:p>
        </w:tc>
        <w:tc>
          <w:tcPr>
            <w:tcW w:w="951" w:type="pct"/>
            <w:tcBorders>
              <w:top w:val="nil"/>
              <w:left w:val="nil"/>
              <w:bottom w:val="nil"/>
              <w:right w:val="single" w:sz="4" w:space="0" w:color="auto"/>
            </w:tcBorders>
            <w:shd w:val="clear" w:color="auto" w:fill="auto"/>
            <w:hideMark/>
          </w:tcPr>
          <w:p w14:paraId="250FC3D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Projektų įgyvendinimo metu suorganizuoti mokymai apie inovacijų diegimą, skaitmeninimą</w:t>
            </w:r>
          </w:p>
        </w:tc>
        <w:tc>
          <w:tcPr>
            <w:tcW w:w="324" w:type="pct"/>
            <w:tcBorders>
              <w:top w:val="nil"/>
              <w:left w:val="nil"/>
              <w:bottom w:val="nil"/>
              <w:right w:val="nil"/>
            </w:tcBorders>
            <w:shd w:val="clear" w:color="auto" w:fill="auto"/>
            <w:noWrap/>
            <w:hideMark/>
          </w:tcPr>
          <w:p w14:paraId="68D97668"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0</w:t>
            </w:r>
          </w:p>
        </w:tc>
        <w:tc>
          <w:tcPr>
            <w:tcW w:w="354" w:type="pct"/>
            <w:tcBorders>
              <w:top w:val="nil"/>
              <w:left w:val="nil"/>
              <w:bottom w:val="nil"/>
              <w:right w:val="nil"/>
            </w:tcBorders>
            <w:shd w:val="clear" w:color="auto" w:fill="auto"/>
            <w:noWrap/>
            <w:hideMark/>
          </w:tcPr>
          <w:p w14:paraId="79A0696A"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2023</w:t>
            </w:r>
          </w:p>
        </w:tc>
        <w:tc>
          <w:tcPr>
            <w:tcW w:w="352" w:type="pct"/>
            <w:tcBorders>
              <w:top w:val="nil"/>
              <w:left w:val="nil"/>
              <w:bottom w:val="nil"/>
              <w:right w:val="single" w:sz="8" w:space="0" w:color="auto"/>
            </w:tcBorders>
            <w:shd w:val="clear" w:color="auto" w:fill="auto"/>
            <w:noWrap/>
            <w:hideMark/>
          </w:tcPr>
          <w:p w14:paraId="19F90E75" w14:textId="77777777" w:rsidR="00A3711F" w:rsidRPr="00A3711F" w:rsidRDefault="00A3711F" w:rsidP="00A3711F">
            <w:pPr>
              <w:jc w:val="right"/>
              <w:rPr>
                <w:rFonts w:ascii="Calibri" w:hAnsi="Calibri" w:cs="Calibri"/>
                <w:color w:val="000000"/>
                <w:sz w:val="22"/>
                <w:szCs w:val="22"/>
                <w:lang w:eastAsia="lt-LT"/>
              </w:rPr>
            </w:pPr>
            <w:r w:rsidRPr="00A3711F">
              <w:rPr>
                <w:rFonts w:ascii="Calibri" w:hAnsi="Calibri" w:cs="Calibri"/>
                <w:color w:val="000000"/>
                <w:sz w:val="22"/>
                <w:szCs w:val="22"/>
                <w:lang w:eastAsia="lt-LT"/>
              </w:rPr>
              <w:t>2</w:t>
            </w:r>
          </w:p>
        </w:tc>
      </w:tr>
      <w:tr w:rsidR="00A3711F" w:rsidRPr="00A3711F" w14:paraId="690AEAE4"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289B12C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602D2E4C"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2</w:t>
            </w:r>
          </w:p>
        </w:tc>
        <w:tc>
          <w:tcPr>
            <w:tcW w:w="951" w:type="pct"/>
            <w:tcBorders>
              <w:top w:val="nil"/>
              <w:left w:val="nil"/>
              <w:bottom w:val="nil"/>
              <w:right w:val="single" w:sz="4" w:space="0" w:color="auto"/>
            </w:tcBorders>
            <w:shd w:val="clear" w:color="auto" w:fill="auto"/>
            <w:hideMark/>
          </w:tcPr>
          <w:p w14:paraId="4055F2B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24" w:type="pct"/>
            <w:tcBorders>
              <w:top w:val="nil"/>
              <w:left w:val="nil"/>
              <w:bottom w:val="nil"/>
              <w:right w:val="nil"/>
            </w:tcBorders>
            <w:shd w:val="clear" w:color="auto" w:fill="auto"/>
            <w:noWrap/>
            <w:hideMark/>
          </w:tcPr>
          <w:p w14:paraId="3C4C95BE" w14:textId="77777777" w:rsidR="00A3711F" w:rsidRPr="00A3711F" w:rsidRDefault="00A3711F" w:rsidP="00A3711F">
            <w:pPr>
              <w:jc w:val="left"/>
              <w:rPr>
                <w:rFonts w:ascii="Calibri" w:hAnsi="Calibri" w:cs="Calibri"/>
                <w:color w:val="000000"/>
                <w:sz w:val="22"/>
                <w:szCs w:val="22"/>
                <w:lang w:eastAsia="lt-LT"/>
              </w:rPr>
            </w:pPr>
          </w:p>
        </w:tc>
        <w:tc>
          <w:tcPr>
            <w:tcW w:w="354" w:type="pct"/>
            <w:tcBorders>
              <w:top w:val="nil"/>
              <w:left w:val="nil"/>
              <w:bottom w:val="nil"/>
              <w:right w:val="nil"/>
            </w:tcBorders>
            <w:shd w:val="clear" w:color="auto" w:fill="auto"/>
            <w:noWrap/>
            <w:hideMark/>
          </w:tcPr>
          <w:p w14:paraId="61197642" w14:textId="77777777" w:rsidR="00A3711F" w:rsidRPr="00A3711F" w:rsidRDefault="00A3711F" w:rsidP="00A3711F">
            <w:pPr>
              <w:jc w:val="left"/>
              <w:rPr>
                <w:sz w:val="20"/>
                <w:szCs w:val="20"/>
                <w:lang w:eastAsia="lt-LT"/>
              </w:rPr>
            </w:pPr>
          </w:p>
        </w:tc>
        <w:tc>
          <w:tcPr>
            <w:tcW w:w="352" w:type="pct"/>
            <w:tcBorders>
              <w:top w:val="nil"/>
              <w:left w:val="nil"/>
              <w:bottom w:val="nil"/>
              <w:right w:val="single" w:sz="8" w:space="0" w:color="auto"/>
            </w:tcBorders>
            <w:shd w:val="clear" w:color="auto" w:fill="auto"/>
            <w:noWrap/>
            <w:hideMark/>
          </w:tcPr>
          <w:p w14:paraId="28DAB2D2"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r w:rsidR="00A3711F" w:rsidRPr="00A3711F" w14:paraId="450FAECD" w14:textId="77777777" w:rsidTr="00A3711F">
        <w:trPr>
          <w:trHeight w:val="300"/>
        </w:trPr>
        <w:tc>
          <w:tcPr>
            <w:tcW w:w="429" w:type="pct"/>
            <w:tcBorders>
              <w:top w:val="nil"/>
              <w:left w:val="single" w:sz="8" w:space="0" w:color="auto"/>
              <w:bottom w:val="single" w:sz="4" w:space="0" w:color="auto"/>
              <w:right w:val="single" w:sz="4" w:space="0" w:color="auto"/>
            </w:tcBorders>
            <w:shd w:val="clear" w:color="000000" w:fill="DDEBF7"/>
            <w:noWrap/>
            <w:hideMark/>
          </w:tcPr>
          <w:p w14:paraId="62E22D6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single" w:sz="4" w:space="0" w:color="auto"/>
              <w:right w:val="single" w:sz="4" w:space="0" w:color="auto"/>
            </w:tcBorders>
            <w:shd w:val="clear" w:color="000000" w:fill="DDEBF7"/>
            <w:noWrap/>
            <w:hideMark/>
          </w:tcPr>
          <w:p w14:paraId="19F4BCEF"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3</w:t>
            </w:r>
          </w:p>
        </w:tc>
        <w:tc>
          <w:tcPr>
            <w:tcW w:w="951" w:type="pct"/>
            <w:tcBorders>
              <w:top w:val="nil"/>
              <w:left w:val="nil"/>
              <w:bottom w:val="single" w:sz="4" w:space="0" w:color="auto"/>
              <w:right w:val="single" w:sz="4" w:space="0" w:color="auto"/>
            </w:tcBorders>
            <w:shd w:val="clear" w:color="auto" w:fill="auto"/>
            <w:hideMark/>
          </w:tcPr>
          <w:p w14:paraId="5D00E19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24" w:type="pct"/>
            <w:tcBorders>
              <w:top w:val="nil"/>
              <w:left w:val="nil"/>
              <w:bottom w:val="single" w:sz="4" w:space="0" w:color="auto"/>
              <w:right w:val="nil"/>
            </w:tcBorders>
            <w:shd w:val="clear" w:color="auto" w:fill="auto"/>
            <w:noWrap/>
            <w:hideMark/>
          </w:tcPr>
          <w:p w14:paraId="05DBEDC6"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54" w:type="pct"/>
            <w:tcBorders>
              <w:top w:val="nil"/>
              <w:left w:val="nil"/>
              <w:bottom w:val="single" w:sz="4" w:space="0" w:color="auto"/>
              <w:right w:val="nil"/>
            </w:tcBorders>
            <w:shd w:val="clear" w:color="auto" w:fill="auto"/>
            <w:noWrap/>
            <w:hideMark/>
          </w:tcPr>
          <w:p w14:paraId="613D7F1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52" w:type="pct"/>
            <w:tcBorders>
              <w:top w:val="nil"/>
              <w:left w:val="nil"/>
              <w:bottom w:val="single" w:sz="4" w:space="0" w:color="auto"/>
              <w:right w:val="single" w:sz="8" w:space="0" w:color="auto"/>
            </w:tcBorders>
            <w:shd w:val="clear" w:color="auto" w:fill="auto"/>
            <w:noWrap/>
            <w:hideMark/>
          </w:tcPr>
          <w:p w14:paraId="0F40D3F2"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r w:rsidR="00A3711F" w:rsidRPr="00A3711F" w14:paraId="4096443E"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05B1B7A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8 priemonė</w:t>
            </w:r>
          </w:p>
        </w:tc>
        <w:tc>
          <w:tcPr>
            <w:tcW w:w="2591" w:type="pct"/>
            <w:tcBorders>
              <w:top w:val="nil"/>
              <w:left w:val="nil"/>
              <w:bottom w:val="nil"/>
              <w:right w:val="single" w:sz="4" w:space="0" w:color="auto"/>
            </w:tcBorders>
            <w:shd w:val="clear" w:color="000000" w:fill="DDEBF7"/>
            <w:noWrap/>
            <w:hideMark/>
          </w:tcPr>
          <w:p w14:paraId="0DE0537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Priemonės pavadinimas</w:t>
            </w:r>
          </w:p>
        </w:tc>
        <w:tc>
          <w:tcPr>
            <w:tcW w:w="951" w:type="pct"/>
            <w:tcBorders>
              <w:top w:val="nil"/>
              <w:left w:val="nil"/>
              <w:bottom w:val="nil"/>
              <w:right w:val="single" w:sz="4" w:space="0" w:color="auto"/>
            </w:tcBorders>
            <w:shd w:val="clear" w:color="000000" w:fill="D9D9D9"/>
            <w:hideMark/>
          </w:tcPr>
          <w:p w14:paraId="71EE0FF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Teritorinis VVG bendradarbiavimas</w:t>
            </w:r>
          </w:p>
        </w:tc>
        <w:tc>
          <w:tcPr>
            <w:tcW w:w="1030"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54E71826" w14:textId="77777777" w:rsidR="00A3711F" w:rsidRPr="00A3711F" w:rsidRDefault="00A3711F" w:rsidP="00A3711F">
            <w:pPr>
              <w:jc w:val="center"/>
              <w:rPr>
                <w:rFonts w:ascii="Calibri" w:hAnsi="Calibri" w:cs="Calibri"/>
                <w:color w:val="000000"/>
                <w:sz w:val="16"/>
                <w:szCs w:val="16"/>
                <w:lang w:eastAsia="lt-LT"/>
              </w:rPr>
            </w:pPr>
            <w:r w:rsidRPr="00A3711F">
              <w:rPr>
                <w:rFonts w:ascii="Calibri" w:hAnsi="Calibri" w:cs="Calibri"/>
                <w:color w:val="000000"/>
                <w:sz w:val="16"/>
                <w:szCs w:val="16"/>
                <w:lang w:eastAsia="lt-LT"/>
              </w:rPr>
              <w:t>0</w:t>
            </w:r>
          </w:p>
        </w:tc>
      </w:tr>
      <w:tr w:rsidR="00A3711F" w:rsidRPr="00A3711F" w14:paraId="247DD803"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5FC4E19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hideMark/>
          </w:tcPr>
          <w:p w14:paraId="1F0EC98D"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Susijusių poreikių skaičius</w:t>
            </w:r>
          </w:p>
        </w:tc>
        <w:tc>
          <w:tcPr>
            <w:tcW w:w="951" w:type="pct"/>
            <w:tcBorders>
              <w:top w:val="nil"/>
              <w:left w:val="nil"/>
              <w:bottom w:val="nil"/>
              <w:right w:val="single" w:sz="4" w:space="0" w:color="auto"/>
            </w:tcBorders>
            <w:shd w:val="clear" w:color="000000" w:fill="D9D9D9"/>
            <w:hideMark/>
          </w:tcPr>
          <w:p w14:paraId="1556F773"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1030" w:type="pct"/>
            <w:gridSpan w:val="3"/>
            <w:vMerge/>
            <w:tcBorders>
              <w:top w:val="nil"/>
              <w:left w:val="nil"/>
              <w:bottom w:val="nil"/>
              <w:right w:val="single" w:sz="4" w:space="0" w:color="auto"/>
            </w:tcBorders>
            <w:vAlign w:val="center"/>
            <w:hideMark/>
          </w:tcPr>
          <w:p w14:paraId="445FA65B"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530D7090"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0AD4B499"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single" w:sz="4" w:space="0" w:color="auto"/>
              <w:left w:val="nil"/>
              <w:bottom w:val="nil"/>
              <w:right w:val="single" w:sz="4" w:space="0" w:color="auto"/>
            </w:tcBorders>
            <w:shd w:val="clear" w:color="000000" w:fill="DDEBF7"/>
            <w:noWrap/>
            <w:hideMark/>
          </w:tcPr>
          <w:p w14:paraId="1D210C5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1</w:t>
            </w:r>
          </w:p>
        </w:tc>
        <w:tc>
          <w:tcPr>
            <w:tcW w:w="951" w:type="pct"/>
            <w:tcBorders>
              <w:top w:val="single" w:sz="4" w:space="0" w:color="auto"/>
              <w:left w:val="nil"/>
              <w:bottom w:val="nil"/>
              <w:right w:val="single" w:sz="4" w:space="0" w:color="auto"/>
            </w:tcBorders>
            <w:shd w:val="clear" w:color="000000" w:fill="FFF2CC"/>
            <w:hideMark/>
          </w:tcPr>
          <w:p w14:paraId="17E2B59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1030" w:type="pct"/>
            <w:gridSpan w:val="3"/>
            <w:vMerge/>
            <w:tcBorders>
              <w:top w:val="single" w:sz="4" w:space="0" w:color="auto"/>
              <w:left w:val="nil"/>
              <w:bottom w:val="nil"/>
              <w:right w:val="single" w:sz="4" w:space="0" w:color="auto"/>
            </w:tcBorders>
            <w:vAlign w:val="center"/>
            <w:hideMark/>
          </w:tcPr>
          <w:p w14:paraId="6F5CB80B"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711E84C3"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45A413D0"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4298E1B0"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2</w:t>
            </w:r>
          </w:p>
        </w:tc>
        <w:tc>
          <w:tcPr>
            <w:tcW w:w="951" w:type="pct"/>
            <w:tcBorders>
              <w:top w:val="nil"/>
              <w:left w:val="nil"/>
              <w:bottom w:val="nil"/>
              <w:right w:val="single" w:sz="4" w:space="0" w:color="auto"/>
            </w:tcBorders>
            <w:shd w:val="clear" w:color="000000" w:fill="FFF2CC"/>
            <w:hideMark/>
          </w:tcPr>
          <w:p w14:paraId="7E16EF9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1030" w:type="pct"/>
            <w:gridSpan w:val="3"/>
            <w:vMerge/>
            <w:tcBorders>
              <w:top w:val="nil"/>
              <w:left w:val="nil"/>
              <w:bottom w:val="nil"/>
              <w:right w:val="single" w:sz="4" w:space="0" w:color="auto"/>
            </w:tcBorders>
            <w:vAlign w:val="center"/>
            <w:hideMark/>
          </w:tcPr>
          <w:p w14:paraId="50F20E61"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7BFE2254"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3AD831C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single" w:sz="4" w:space="0" w:color="auto"/>
              <w:right w:val="single" w:sz="4" w:space="0" w:color="auto"/>
            </w:tcBorders>
            <w:shd w:val="clear" w:color="000000" w:fill="DDEBF7"/>
            <w:noWrap/>
            <w:hideMark/>
          </w:tcPr>
          <w:p w14:paraId="12F9E8AC"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3</w:t>
            </w:r>
          </w:p>
        </w:tc>
        <w:tc>
          <w:tcPr>
            <w:tcW w:w="951" w:type="pct"/>
            <w:tcBorders>
              <w:top w:val="nil"/>
              <w:left w:val="nil"/>
              <w:bottom w:val="single" w:sz="4" w:space="0" w:color="auto"/>
              <w:right w:val="single" w:sz="4" w:space="0" w:color="auto"/>
            </w:tcBorders>
            <w:shd w:val="clear" w:color="000000" w:fill="FFF2CC"/>
            <w:hideMark/>
          </w:tcPr>
          <w:p w14:paraId="185FD85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1030" w:type="pct"/>
            <w:gridSpan w:val="3"/>
            <w:vMerge/>
            <w:tcBorders>
              <w:top w:val="nil"/>
              <w:left w:val="nil"/>
              <w:bottom w:val="single" w:sz="4" w:space="0" w:color="auto"/>
              <w:right w:val="single" w:sz="4" w:space="0" w:color="auto"/>
            </w:tcBorders>
            <w:vAlign w:val="center"/>
            <w:hideMark/>
          </w:tcPr>
          <w:p w14:paraId="2FFC455F"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2E3A2EEC"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5F77E208"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15272DF1"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1</w:t>
            </w:r>
          </w:p>
        </w:tc>
        <w:tc>
          <w:tcPr>
            <w:tcW w:w="951" w:type="pct"/>
            <w:tcBorders>
              <w:top w:val="nil"/>
              <w:left w:val="nil"/>
              <w:bottom w:val="nil"/>
              <w:right w:val="single" w:sz="4" w:space="0" w:color="auto"/>
            </w:tcBorders>
            <w:shd w:val="clear" w:color="auto" w:fill="auto"/>
            <w:hideMark/>
          </w:tcPr>
          <w:p w14:paraId="1B1A32A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24" w:type="pct"/>
            <w:tcBorders>
              <w:top w:val="nil"/>
              <w:left w:val="nil"/>
              <w:bottom w:val="nil"/>
              <w:right w:val="nil"/>
            </w:tcBorders>
            <w:shd w:val="clear" w:color="auto" w:fill="auto"/>
            <w:noWrap/>
            <w:hideMark/>
          </w:tcPr>
          <w:p w14:paraId="5715B157" w14:textId="77777777" w:rsidR="00A3711F" w:rsidRPr="00A3711F" w:rsidRDefault="00A3711F" w:rsidP="00A3711F">
            <w:pPr>
              <w:jc w:val="left"/>
              <w:rPr>
                <w:rFonts w:ascii="Calibri" w:hAnsi="Calibri" w:cs="Calibri"/>
                <w:color w:val="000000"/>
                <w:sz w:val="22"/>
                <w:szCs w:val="22"/>
                <w:lang w:eastAsia="lt-LT"/>
              </w:rPr>
            </w:pPr>
          </w:p>
        </w:tc>
        <w:tc>
          <w:tcPr>
            <w:tcW w:w="354" w:type="pct"/>
            <w:tcBorders>
              <w:top w:val="nil"/>
              <w:left w:val="nil"/>
              <w:bottom w:val="nil"/>
              <w:right w:val="nil"/>
            </w:tcBorders>
            <w:shd w:val="clear" w:color="auto" w:fill="auto"/>
            <w:noWrap/>
            <w:hideMark/>
          </w:tcPr>
          <w:p w14:paraId="764148CB" w14:textId="77777777" w:rsidR="00A3711F" w:rsidRPr="00A3711F" w:rsidRDefault="00A3711F" w:rsidP="00A3711F">
            <w:pPr>
              <w:jc w:val="left"/>
              <w:rPr>
                <w:sz w:val="20"/>
                <w:szCs w:val="20"/>
                <w:lang w:eastAsia="lt-LT"/>
              </w:rPr>
            </w:pPr>
          </w:p>
        </w:tc>
        <w:tc>
          <w:tcPr>
            <w:tcW w:w="352" w:type="pct"/>
            <w:tcBorders>
              <w:top w:val="nil"/>
              <w:left w:val="nil"/>
              <w:bottom w:val="nil"/>
              <w:right w:val="single" w:sz="8" w:space="0" w:color="auto"/>
            </w:tcBorders>
            <w:shd w:val="clear" w:color="auto" w:fill="auto"/>
            <w:noWrap/>
            <w:hideMark/>
          </w:tcPr>
          <w:p w14:paraId="41928D0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r w:rsidR="00A3711F" w:rsidRPr="00A3711F" w14:paraId="3E3CAF83"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0926EF9A"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35C28E9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2</w:t>
            </w:r>
          </w:p>
        </w:tc>
        <w:tc>
          <w:tcPr>
            <w:tcW w:w="951" w:type="pct"/>
            <w:tcBorders>
              <w:top w:val="nil"/>
              <w:left w:val="nil"/>
              <w:bottom w:val="nil"/>
              <w:right w:val="single" w:sz="4" w:space="0" w:color="auto"/>
            </w:tcBorders>
            <w:shd w:val="clear" w:color="auto" w:fill="auto"/>
            <w:hideMark/>
          </w:tcPr>
          <w:p w14:paraId="03E4C758"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24" w:type="pct"/>
            <w:tcBorders>
              <w:top w:val="nil"/>
              <w:left w:val="nil"/>
              <w:bottom w:val="nil"/>
              <w:right w:val="nil"/>
            </w:tcBorders>
            <w:shd w:val="clear" w:color="auto" w:fill="auto"/>
            <w:noWrap/>
            <w:hideMark/>
          </w:tcPr>
          <w:p w14:paraId="7AC02CF1" w14:textId="77777777" w:rsidR="00A3711F" w:rsidRPr="00A3711F" w:rsidRDefault="00A3711F" w:rsidP="00A3711F">
            <w:pPr>
              <w:jc w:val="left"/>
              <w:rPr>
                <w:rFonts w:ascii="Calibri" w:hAnsi="Calibri" w:cs="Calibri"/>
                <w:color w:val="000000"/>
                <w:sz w:val="22"/>
                <w:szCs w:val="22"/>
                <w:lang w:eastAsia="lt-LT"/>
              </w:rPr>
            </w:pPr>
          </w:p>
        </w:tc>
        <w:tc>
          <w:tcPr>
            <w:tcW w:w="354" w:type="pct"/>
            <w:tcBorders>
              <w:top w:val="nil"/>
              <w:left w:val="nil"/>
              <w:bottom w:val="nil"/>
              <w:right w:val="nil"/>
            </w:tcBorders>
            <w:shd w:val="clear" w:color="auto" w:fill="auto"/>
            <w:noWrap/>
            <w:hideMark/>
          </w:tcPr>
          <w:p w14:paraId="39891FAC" w14:textId="77777777" w:rsidR="00A3711F" w:rsidRPr="00A3711F" w:rsidRDefault="00A3711F" w:rsidP="00A3711F">
            <w:pPr>
              <w:jc w:val="left"/>
              <w:rPr>
                <w:sz w:val="20"/>
                <w:szCs w:val="20"/>
                <w:lang w:eastAsia="lt-LT"/>
              </w:rPr>
            </w:pPr>
          </w:p>
        </w:tc>
        <w:tc>
          <w:tcPr>
            <w:tcW w:w="352" w:type="pct"/>
            <w:tcBorders>
              <w:top w:val="nil"/>
              <w:left w:val="nil"/>
              <w:bottom w:val="nil"/>
              <w:right w:val="single" w:sz="8" w:space="0" w:color="auto"/>
            </w:tcBorders>
            <w:shd w:val="clear" w:color="auto" w:fill="auto"/>
            <w:noWrap/>
            <w:hideMark/>
          </w:tcPr>
          <w:p w14:paraId="5C90E8B8"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r w:rsidR="00A3711F" w:rsidRPr="00A3711F" w14:paraId="53F36511" w14:textId="77777777" w:rsidTr="00A3711F">
        <w:trPr>
          <w:trHeight w:val="300"/>
        </w:trPr>
        <w:tc>
          <w:tcPr>
            <w:tcW w:w="429" w:type="pct"/>
            <w:tcBorders>
              <w:top w:val="nil"/>
              <w:left w:val="single" w:sz="8" w:space="0" w:color="auto"/>
              <w:bottom w:val="single" w:sz="4" w:space="0" w:color="auto"/>
              <w:right w:val="single" w:sz="4" w:space="0" w:color="auto"/>
            </w:tcBorders>
            <w:shd w:val="clear" w:color="000000" w:fill="DDEBF7"/>
            <w:noWrap/>
            <w:hideMark/>
          </w:tcPr>
          <w:p w14:paraId="3926182C"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single" w:sz="4" w:space="0" w:color="auto"/>
              <w:right w:val="single" w:sz="4" w:space="0" w:color="auto"/>
            </w:tcBorders>
            <w:shd w:val="clear" w:color="000000" w:fill="DDEBF7"/>
            <w:noWrap/>
            <w:hideMark/>
          </w:tcPr>
          <w:p w14:paraId="057A12D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3</w:t>
            </w:r>
          </w:p>
        </w:tc>
        <w:tc>
          <w:tcPr>
            <w:tcW w:w="951" w:type="pct"/>
            <w:tcBorders>
              <w:top w:val="nil"/>
              <w:left w:val="nil"/>
              <w:bottom w:val="single" w:sz="4" w:space="0" w:color="auto"/>
              <w:right w:val="single" w:sz="4" w:space="0" w:color="auto"/>
            </w:tcBorders>
            <w:shd w:val="clear" w:color="auto" w:fill="auto"/>
            <w:hideMark/>
          </w:tcPr>
          <w:p w14:paraId="3730DD0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24" w:type="pct"/>
            <w:tcBorders>
              <w:top w:val="nil"/>
              <w:left w:val="nil"/>
              <w:bottom w:val="single" w:sz="4" w:space="0" w:color="auto"/>
              <w:right w:val="nil"/>
            </w:tcBorders>
            <w:shd w:val="clear" w:color="auto" w:fill="auto"/>
            <w:noWrap/>
            <w:hideMark/>
          </w:tcPr>
          <w:p w14:paraId="689C2E1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54" w:type="pct"/>
            <w:tcBorders>
              <w:top w:val="nil"/>
              <w:left w:val="nil"/>
              <w:bottom w:val="single" w:sz="4" w:space="0" w:color="auto"/>
              <w:right w:val="nil"/>
            </w:tcBorders>
            <w:shd w:val="clear" w:color="auto" w:fill="auto"/>
            <w:noWrap/>
            <w:hideMark/>
          </w:tcPr>
          <w:p w14:paraId="4AA1B679"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52" w:type="pct"/>
            <w:tcBorders>
              <w:top w:val="nil"/>
              <w:left w:val="nil"/>
              <w:bottom w:val="single" w:sz="4" w:space="0" w:color="auto"/>
              <w:right w:val="single" w:sz="8" w:space="0" w:color="auto"/>
            </w:tcBorders>
            <w:shd w:val="clear" w:color="auto" w:fill="auto"/>
            <w:noWrap/>
            <w:hideMark/>
          </w:tcPr>
          <w:p w14:paraId="38E212A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r w:rsidR="00A3711F" w:rsidRPr="00A3711F" w14:paraId="3925FE7F"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3B791E6F"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9 priemonė</w:t>
            </w:r>
          </w:p>
        </w:tc>
        <w:tc>
          <w:tcPr>
            <w:tcW w:w="2591" w:type="pct"/>
            <w:tcBorders>
              <w:top w:val="nil"/>
              <w:left w:val="nil"/>
              <w:bottom w:val="nil"/>
              <w:right w:val="single" w:sz="4" w:space="0" w:color="auto"/>
            </w:tcBorders>
            <w:shd w:val="clear" w:color="000000" w:fill="DDEBF7"/>
            <w:noWrap/>
            <w:hideMark/>
          </w:tcPr>
          <w:p w14:paraId="3091595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Priemonės pavadinimas</w:t>
            </w:r>
          </w:p>
        </w:tc>
        <w:tc>
          <w:tcPr>
            <w:tcW w:w="951" w:type="pct"/>
            <w:tcBorders>
              <w:top w:val="nil"/>
              <w:left w:val="nil"/>
              <w:bottom w:val="nil"/>
              <w:right w:val="single" w:sz="4" w:space="0" w:color="auto"/>
            </w:tcBorders>
            <w:shd w:val="clear" w:color="000000" w:fill="D9D9D9"/>
            <w:hideMark/>
          </w:tcPr>
          <w:p w14:paraId="531C8630"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Tarptautinis VVG bendradarbiavimas</w:t>
            </w:r>
          </w:p>
        </w:tc>
        <w:tc>
          <w:tcPr>
            <w:tcW w:w="1030" w:type="pct"/>
            <w:gridSpan w:val="3"/>
            <w:vMerge w:val="restart"/>
            <w:tcBorders>
              <w:top w:val="single" w:sz="4" w:space="0" w:color="auto"/>
              <w:left w:val="single" w:sz="4" w:space="0" w:color="auto"/>
              <w:bottom w:val="single" w:sz="4" w:space="0" w:color="000000"/>
              <w:right w:val="single" w:sz="8" w:space="0" w:color="000000"/>
            </w:tcBorders>
            <w:shd w:val="clear" w:color="000000" w:fill="D9D9D9"/>
            <w:hideMark/>
          </w:tcPr>
          <w:p w14:paraId="0854D2C2" w14:textId="77777777" w:rsidR="00A3711F" w:rsidRPr="00A3711F" w:rsidRDefault="00A3711F" w:rsidP="00A3711F">
            <w:pPr>
              <w:jc w:val="center"/>
              <w:rPr>
                <w:rFonts w:ascii="Calibri" w:hAnsi="Calibri" w:cs="Calibri"/>
                <w:color w:val="000000"/>
                <w:sz w:val="16"/>
                <w:szCs w:val="16"/>
                <w:lang w:eastAsia="lt-LT"/>
              </w:rPr>
            </w:pPr>
            <w:r w:rsidRPr="00A3711F">
              <w:rPr>
                <w:rFonts w:ascii="Calibri" w:hAnsi="Calibri" w:cs="Calibri"/>
                <w:color w:val="000000"/>
                <w:sz w:val="16"/>
                <w:szCs w:val="16"/>
                <w:lang w:eastAsia="lt-LT"/>
              </w:rPr>
              <w:t>0</w:t>
            </w:r>
          </w:p>
        </w:tc>
      </w:tr>
      <w:tr w:rsidR="00A3711F" w:rsidRPr="00A3711F" w14:paraId="21CE40CF"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01A1137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hideMark/>
          </w:tcPr>
          <w:p w14:paraId="1B73D6E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Susijusių poreikių skaičius</w:t>
            </w:r>
          </w:p>
        </w:tc>
        <w:tc>
          <w:tcPr>
            <w:tcW w:w="951" w:type="pct"/>
            <w:tcBorders>
              <w:top w:val="nil"/>
              <w:left w:val="nil"/>
              <w:bottom w:val="nil"/>
              <w:right w:val="single" w:sz="4" w:space="0" w:color="auto"/>
            </w:tcBorders>
            <w:shd w:val="clear" w:color="000000" w:fill="D9D9D9"/>
            <w:hideMark/>
          </w:tcPr>
          <w:p w14:paraId="46092C1F"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1030" w:type="pct"/>
            <w:gridSpan w:val="3"/>
            <w:vMerge/>
            <w:tcBorders>
              <w:top w:val="nil"/>
              <w:left w:val="nil"/>
              <w:bottom w:val="nil"/>
              <w:right w:val="single" w:sz="4" w:space="0" w:color="auto"/>
            </w:tcBorders>
            <w:vAlign w:val="center"/>
            <w:hideMark/>
          </w:tcPr>
          <w:p w14:paraId="68EE876D"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4FFFC1E3"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0099015F"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single" w:sz="4" w:space="0" w:color="auto"/>
              <w:left w:val="nil"/>
              <w:bottom w:val="nil"/>
              <w:right w:val="single" w:sz="4" w:space="0" w:color="auto"/>
            </w:tcBorders>
            <w:shd w:val="clear" w:color="000000" w:fill="DDEBF7"/>
            <w:noWrap/>
            <w:hideMark/>
          </w:tcPr>
          <w:p w14:paraId="08D6478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1</w:t>
            </w:r>
          </w:p>
        </w:tc>
        <w:tc>
          <w:tcPr>
            <w:tcW w:w="951" w:type="pct"/>
            <w:tcBorders>
              <w:top w:val="single" w:sz="4" w:space="0" w:color="auto"/>
              <w:left w:val="nil"/>
              <w:bottom w:val="nil"/>
              <w:right w:val="single" w:sz="4" w:space="0" w:color="auto"/>
            </w:tcBorders>
            <w:shd w:val="clear" w:color="000000" w:fill="FFF2CC"/>
            <w:hideMark/>
          </w:tcPr>
          <w:p w14:paraId="1F82810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1030" w:type="pct"/>
            <w:gridSpan w:val="3"/>
            <w:vMerge/>
            <w:tcBorders>
              <w:top w:val="single" w:sz="4" w:space="0" w:color="auto"/>
              <w:left w:val="nil"/>
              <w:bottom w:val="nil"/>
              <w:right w:val="single" w:sz="4" w:space="0" w:color="auto"/>
            </w:tcBorders>
            <w:vAlign w:val="center"/>
            <w:hideMark/>
          </w:tcPr>
          <w:p w14:paraId="6C9CA200"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19209B10"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21BE08A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125E59F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2</w:t>
            </w:r>
          </w:p>
        </w:tc>
        <w:tc>
          <w:tcPr>
            <w:tcW w:w="951" w:type="pct"/>
            <w:tcBorders>
              <w:top w:val="nil"/>
              <w:left w:val="nil"/>
              <w:bottom w:val="nil"/>
              <w:right w:val="single" w:sz="4" w:space="0" w:color="auto"/>
            </w:tcBorders>
            <w:shd w:val="clear" w:color="000000" w:fill="FFF2CC"/>
            <w:hideMark/>
          </w:tcPr>
          <w:p w14:paraId="48AF13A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1030" w:type="pct"/>
            <w:gridSpan w:val="3"/>
            <w:vMerge/>
            <w:tcBorders>
              <w:top w:val="nil"/>
              <w:left w:val="nil"/>
              <w:bottom w:val="nil"/>
              <w:right w:val="single" w:sz="4" w:space="0" w:color="auto"/>
            </w:tcBorders>
            <w:vAlign w:val="center"/>
            <w:hideMark/>
          </w:tcPr>
          <w:p w14:paraId="7F91D836"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0F675DC2"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12E969A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single" w:sz="4" w:space="0" w:color="auto"/>
              <w:right w:val="single" w:sz="4" w:space="0" w:color="auto"/>
            </w:tcBorders>
            <w:shd w:val="clear" w:color="000000" w:fill="DDEBF7"/>
            <w:noWrap/>
            <w:hideMark/>
          </w:tcPr>
          <w:p w14:paraId="1F866E3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Susijęs poreikis 3</w:t>
            </w:r>
          </w:p>
        </w:tc>
        <w:tc>
          <w:tcPr>
            <w:tcW w:w="951" w:type="pct"/>
            <w:tcBorders>
              <w:top w:val="nil"/>
              <w:left w:val="nil"/>
              <w:bottom w:val="single" w:sz="4" w:space="0" w:color="auto"/>
              <w:right w:val="single" w:sz="4" w:space="0" w:color="auto"/>
            </w:tcBorders>
            <w:shd w:val="clear" w:color="000000" w:fill="FFF2CC"/>
            <w:hideMark/>
          </w:tcPr>
          <w:p w14:paraId="033F830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1030" w:type="pct"/>
            <w:gridSpan w:val="3"/>
            <w:vMerge/>
            <w:tcBorders>
              <w:top w:val="nil"/>
              <w:left w:val="nil"/>
              <w:bottom w:val="single" w:sz="4" w:space="0" w:color="auto"/>
              <w:right w:val="single" w:sz="4" w:space="0" w:color="auto"/>
            </w:tcBorders>
            <w:vAlign w:val="center"/>
            <w:hideMark/>
          </w:tcPr>
          <w:p w14:paraId="3691B8B2" w14:textId="77777777" w:rsidR="00A3711F" w:rsidRPr="00A3711F" w:rsidRDefault="00A3711F" w:rsidP="00A3711F">
            <w:pPr>
              <w:jc w:val="left"/>
              <w:rPr>
                <w:rFonts w:ascii="Calibri" w:hAnsi="Calibri" w:cs="Calibri"/>
                <w:color w:val="000000"/>
                <w:sz w:val="16"/>
                <w:szCs w:val="16"/>
                <w:lang w:eastAsia="lt-LT"/>
              </w:rPr>
            </w:pPr>
          </w:p>
        </w:tc>
      </w:tr>
      <w:tr w:rsidR="00A3711F" w:rsidRPr="00A3711F" w14:paraId="09ED2546"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0B84A4D6"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7AB4528C"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1</w:t>
            </w:r>
          </w:p>
        </w:tc>
        <w:tc>
          <w:tcPr>
            <w:tcW w:w="951" w:type="pct"/>
            <w:tcBorders>
              <w:top w:val="nil"/>
              <w:left w:val="nil"/>
              <w:bottom w:val="nil"/>
              <w:right w:val="single" w:sz="4" w:space="0" w:color="auto"/>
            </w:tcBorders>
            <w:shd w:val="clear" w:color="auto" w:fill="auto"/>
            <w:hideMark/>
          </w:tcPr>
          <w:p w14:paraId="72CFB686"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24" w:type="pct"/>
            <w:tcBorders>
              <w:top w:val="nil"/>
              <w:left w:val="nil"/>
              <w:bottom w:val="nil"/>
              <w:right w:val="nil"/>
            </w:tcBorders>
            <w:shd w:val="clear" w:color="auto" w:fill="auto"/>
            <w:noWrap/>
            <w:hideMark/>
          </w:tcPr>
          <w:p w14:paraId="259A21A7" w14:textId="77777777" w:rsidR="00A3711F" w:rsidRPr="00A3711F" w:rsidRDefault="00A3711F" w:rsidP="00A3711F">
            <w:pPr>
              <w:jc w:val="left"/>
              <w:rPr>
                <w:rFonts w:ascii="Calibri" w:hAnsi="Calibri" w:cs="Calibri"/>
                <w:color w:val="000000"/>
                <w:sz w:val="22"/>
                <w:szCs w:val="22"/>
                <w:lang w:eastAsia="lt-LT"/>
              </w:rPr>
            </w:pPr>
          </w:p>
        </w:tc>
        <w:tc>
          <w:tcPr>
            <w:tcW w:w="354" w:type="pct"/>
            <w:tcBorders>
              <w:top w:val="nil"/>
              <w:left w:val="nil"/>
              <w:bottom w:val="nil"/>
              <w:right w:val="nil"/>
            </w:tcBorders>
            <w:shd w:val="clear" w:color="auto" w:fill="auto"/>
            <w:noWrap/>
            <w:hideMark/>
          </w:tcPr>
          <w:p w14:paraId="2509B798" w14:textId="77777777" w:rsidR="00A3711F" w:rsidRPr="00A3711F" w:rsidRDefault="00A3711F" w:rsidP="00A3711F">
            <w:pPr>
              <w:jc w:val="left"/>
              <w:rPr>
                <w:sz w:val="20"/>
                <w:szCs w:val="20"/>
                <w:lang w:eastAsia="lt-LT"/>
              </w:rPr>
            </w:pPr>
          </w:p>
        </w:tc>
        <w:tc>
          <w:tcPr>
            <w:tcW w:w="352" w:type="pct"/>
            <w:tcBorders>
              <w:top w:val="nil"/>
              <w:left w:val="nil"/>
              <w:bottom w:val="nil"/>
              <w:right w:val="single" w:sz="8" w:space="0" w:color="auto"/>
            </w:tcBorders>
            <w:shd w:val="clear" w:color="auto" w:fill="auto"/>
            <w:noWrap/>
            <w:hideMark/>
          </w:tcPr>
          <w:p w14:paraId="00D5175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r w:rsidR="00A3711F" w:rsidRPr="00A3711F" w14:paraId="43BA0E6B" w14:textId="77777777" w:rsidTr="00A3711F">
        <w:trPr>
          <w:trHeight w:val="300"/>
        </w:trPr>
        <w:tc>
          <w:tcPr>
            <w:tcW w:w="429" w:type="pct"/>
            <w:tcBorders>
              <w:top w:val="nil"/>
              <w:left w:val="single" w:sz="8" w:space="0" w:color="auto"/>
              <w:bottom w:val="nil"/>
              <w:right w:val="single" w:sz="4" w:space="0" w:color="auto"/>
            </w:tcBorders>
            <w:shd w:val="clear" w:color="000000" w:fill="DDEBF7"/>
            <w:noWrap/>
            <w:hideMark/>
          </w:tcPr>
          <w:p w14:paraId="69BB988A"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nil"/>
              <w:right w:val="single" w:sz="4" w:space="0" w:color="auto"/>
            </w:tcBorders>
            <w:shd w:val="clear" w:color="000000" w:fill="DDEBF7"/>
            <w:noWrap/>
            <w:hideMark/>
          </w:tcPr>
          <w:p w14:paraId="5CD7CE9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2</w:t>
            </w:r>
          </w:p>
        </w:tc>
        <w:tc>
          <w:tcPr>
            <w:tcW w:w="951" w:type="pct"/>
            <w:tcBorders>
              <w:top w:val="nil"/>
              <w:left w:val="nil"/>
              <w:bottom w:val="nil"/>
              <w:right w:val="single" w:sz="4" w:space="0" w:color="auto"/>
            </w:tcBorders>
            <w:shd w:val="clear" w:color="auto" w:fill="auto"/>
            <w:hideMark/>
          </w:tcPr>
          <w:p w14:paraId="5E1E7BE2"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24" w:type="pct"/>
            <w:tcBorders>
              <w:top w:val="nil"/>
              <w:left w:val="nil"/>
              <w:bottom w:val="nil"/>
              <w:right w:val="nil"/>
            </w:tcBorders>
            <w:shd w:val="clear" w:color="auto" w:fill="auto"/>
            <w:noWrap/>
            <w:hideMark/>
          </w:tcPr>
          <w:p w14:paraId="528369F0" w14:textId="77777777" w:rsidR="00A3711F" w:rsidRPr="00A3711F" w:rsidRDefault="00A3711F" w:rsidP="00A3711F">
            <w:pPr>
              <w:jc w:val="left"/>
              <w:rPr>
                <w:rFonts w:ascii="Calibri" w:hAnsi="Calibri" w:cs="Calibri"/>
                <w:color w:val="000000"/>
                <w:sz w:val="22"/>
                <w:szCs w:val="22"/>
                <w:lang w:eastAsia="lt-LT"/>
              </w:rPr>
            </w:pPr>
          </w:p>
        </w:tc>
        <w:tc>
          <w:tcPr>
            <w:tcW w:w="354" w:type="pct"/>
            <w:tcBorders>
              <w:top w:val="nil"/>
              <w:left w:val="nil"/>
              <w:bottom w:val="nil"/>
              <w:right w:val="nil"/>
            </w:tcBorders>
            <w:shd w:val="clear" w:color="auto" w:fill="auto"/>
            <w:noWrap/>
            <w:hideMark/>
          </w:tcPr>
          <w:p w14:paraId="1683F80D" w14:textId="77777777" w:rsidR="00A3711F" w:rsidRPr="00A3711F" w:rsidRDefault="00A3711F" w:rsidP="00A3711F">
            <w:pPr>
              <w:jc w:val="left"/>
              <w:rPr>
                <w:sz w:val="20"/>
                <w:szCs w:val="20"/>
                <w:lang w:eastAsia="lt-LT"/>
              </w:rPr>
            </w:pPr>
          </w:p>
        </w:tc>
        <w:tc>
          <w:tcPr>
            <w:tcW w:w="352" w:type="pct"/>
            <w:tcBorders>
              <w:top w:val="nil"/>
              <w:left w:val="nil"/>
              <w:bottom w:val="nil"/>
              <w:right w:val="single" w:sz="8" w:space="0" w:color="auto"/>
            </w:tcBorders>
            <w:shd w:val="clear" w:color="auto" w:fill="auto"/>
            <w:noWrap/>
            <w:hideMark/>
          </w:tcPr>
          <w:p w14:paraId="5FCFD8B9"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r w:rsidR="00A3711F" w:rsidRPr="00A3711F" w14:paraId="75600EDF" w14:textId="77777777" w:rsidTr="00A3711F">
        <w:trPr>
          <w:trHeight w:val="300"/>
        </w:trPr>
        <w:tc>
          <w:tcPr>
            <w:tcW w:w="429" w:type="pct"/>
            <w:tcBorders>
              <w:top w:val="nil"/>
              <w:left w:val="single" w:sz="8" w:space="0" w:color="auto"/>
              <w:bottom w:val="single" w:sz="4" w:space="0" w:color="auto"/>
              <w:right w:val="single" w:sz="4" w:space="0" w:color="auto"/>
            </w:tcBorders>
            <w:shd w:val="clear" w:color="000000" w:fill="DDEBF7"/>
            <w:noWrap/>
            <w:hideMark/>
          </w:tcPr>
          <w:p w14:paraId="53C7F736"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2591" w:type="pct"/>
            <w:tcBorders>
              <w:top w:val="nil"/>
              <w:left w:val="nil"/>
              <w:bottom w:val="single" w:sz="4" w:space="0" w:color="auto"/>
              <w:right w:val="single" w:sz="4" w:space="0" w:color="auto"/>
            </w:tcBorders>
            <w:shd w:val="clear" w:color="000000" w:fill="DDEBF7"/>
            <w:noWrap/>
            <w:hideMark/>
          </w:tcPr>
          <w:p w14:paraId="3963B260"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Pokytį pagrindžiantis rodiklis 3</w:t>
            </w:r>
          </w:p>
        </w:tc>
        <w:tc>
          <w:tcPr>
            <w:tcW w:w="951" w:type="pct"/>
            <w:tcBorders>
              <w:top w:val="nil"/>
              <w:left w:val="nil"/>
              <w:bottom w:val="single" w:sz="4" w:space="0" w:color="auto"/>
              <w:right w:val="single" w:sz="4" w:space="0" w:color="auto"/>
            </w:tcBorders>
            <w:shd w:val="clear" w:color="auto" w:fill="auto"/>
            <w:hideMark/>
          </w:tcPr>
          <w:p w14:paraId="40BEEBF6"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24" w:type="pct"/>
            <w:tcBorders>
              <w:top w:val="nil"/>
              <w:left w:val="nil"/>
              <w:bottom w:val="single" w:sz="4" w:space="0" w:color="auto"/>
              <w:right w:val="nil"/>
            </w:tcBorders>
            <w:shd w:val="clear" w:color="auto" w:fill="auto"/>
            <w:noWrap/>
            <w:hideMark/>
          </w:tcPr>
          <w:p w14:paraId="776F0319"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54" w:type="pct"/>
            <w:tcBorders>
              <w:top w:val="nil"/>
              <w:left w:val="nil"/>
              <w:bottom w:val="single" w:sz="4" w:space="0" w:color="auto"/>
              <w:right w:val="nil"/>
            </w:tcBorders>
            <w:shd w:val="clear" w:color="auto" w:fill="auto"/>
            <w:noWrap/>
            <w:hideMark/>
          </w:tcPr>
          <w:p w14:paraId="78D6C1E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352" w:type="pct"/>
            <w:tcBorders>
              <w:top w:val="nil"/>
              <w:left w:val="nil"/>
              <w:bottom w:val="single" w:sz="4" w:space="0" w:color="auto"/>
              <w:right w:val="single" w:sz="8" w:space="0" w:color="auto"/>
            </w:tcBorders>
            <w:shd w:val="clear" w:color="auto" w:fill="auto"/>
            <w:noWrap/>
            <w:hideMark/>
          </w:tcPr>
          <w:p w14:paraId="61D9A371"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r>
    </w:tbl>
    <w:p w14:paraId="274CDDB8" w14:textId="4BC45C3A" w:rsidR="00C11412" w:rsidRPr="00C8590F" w:rsidRDefault="00C11412" w:rsidP="00BF380E"/>
    <w:p w14:paraId="6FDD90F0" w14:textId="3DF1D4E1" w:rsidR="006D2550" w:rsidRPr="00C8590F" w:rsidRDefault="006D2550" w:rsidP="00BF380E"/>
    <w:p w14:paraId="3CCC0261" w14:textId="77777777" w:rsidR="00B43609" w:rsidRPr="00C8590F" w:rsidRDefault="00B43609" w:rsidP="00887ED0">
      <w:pPr>
        <w:sectPr w:rsidR="00B43609" w:rsidRPr="00C8590F" w:rsidSect="004D6869">
          <w:pgSz w:w="16838" w:h="11906" w:orient="landscape"/>
          <w:pgMar w:top="1134" w:right="1134" w:bottom="1134" w:left="1134" w:header="567" w:footer="567" w:gutter="0"/>
          <w:cols w:space="1296"/>
          <w:formProt w:val="0"/>
          <w:titlePg/>
          <w:docGrid w:linePitch="360"/>
        </w:sectPr>
      </w:pPr>
    </w:p>
    <w:p w14:paraId="3B15628C" w14:textId="5D0C5A52" w:rsidR="00B43609" w:rsidRPr="00C8590F" w:rsidRDefault="00B43609" w:rsidP="00BF56BF">
      <w:pPr>
        <w:pStyle w:val="Heading2"/>
        <w:numPr>
          <w:ilvl w:val="0"/>
          <w:numId w:val="1"/>
        </w:numPr>
      </w:pPr>
      <w:bookmarkStart w:id="38" w:name="_Toc119662883"/>
      <w:r w:rsidRPr="00C8590F">
        <w:lastRenderedPageBreak/>
        <w:t>Apibendrinta informacija apie VPS</w:t>
      </w:r>
      <w:bookmarkEnd w:id="38"/>
    </w:p>
    <w:tbl>
      <w:tblPr>
        <w:tblW w:w="5000" w:type="pct"/>
        <w:tblLook w:val="04A0" w:firstRow="1" w:lastRow="0" w:firstColumn="1" w:lastColumn="0" w:noHBand="0" w:noVBand="1"/>
      </w:tblPr>
      <w:tblGrid>
        <w:gridCol w:w="5163"/>
        <w:gridCol w:w="4455"/>
      </w:tblGrid>
      <w:tr w:rsidR="00F03FA3" w:rsidRPr="00F03FA3" w14:paraId="0A6149B6" w14:textId="77777777" w:rsidTr="00F03FA3">
        <w:trPr>
          <w:trHeight w:val="300"/>
        </w:trPr>
        <w:tc>
          <w:tcPr>
            <w:tcW w:w="2684" w:type="pct"/>
            <w:tcBorders>
              <w:top w:val="single" w:sz="8" w:space="0" w:color="auto"/>
              <w:left w:val="single" w:sz="8" w:space="0" w:color="auto"/>
              <w:bottom w:val="nil"/>
              <w:right w:val="single" w:sz="4" w:space="0" w:color="auto"/>
            </w:tcBorders>
            <w:shd w:val="clear" w:color="000000" w:fill="DDEBF7"/>
            <w:noWrap/>
            <w:vAlign w:val="bottom"/>
            <w:hideMark/>
          </w:tcPr>
          <w:p w14:paraId="6257B64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Parengta Vietos plėtros strategija (VPS) yra teminė</w:t>
            </w:r>
          </w:p>
        </w:tc>
        <w:tc>
          <w:tcPr>
            <w:tcW w:w="2316" w:type="pct"/>
            <w:tcBorders>
              <w:top w:val="single" w:sz="8" w:space="0" w:color="auto"/>
              <w:left w:val="nil"/>
              <w:bottom w:val="nil"/>
              <w:right w:val="single" w:sz="8" w:space="0" w:color="auto"/>
            </w:tcBorders>
            <w:shd w:val="clear" w:color="000000" w:fill="FFF2CC"/>
            <w:noWrap/>
            <w:vAlign w:val="bottom"/>
            <w:hideMark/>
          </w:tcPr>
          <w:p w14:paraId="59F796CE"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Ne</w:t>
            </w:r>
          </w:p>
        </w:tc>
      </w:tr>
      <w:tr w:rsidR="00F03FA3" w:rsidRPr="00F03FA3" w14:paraId="6F19087B" w14:textId="77777777" w:rsidTr="00F03FA3">
        <w:trPr>
          <w:trHeight w:val="300"/>
        </w:trPr>
        <w:tc>
          <w:tcPr>
            <w:tcW w:w="2684" w:type="pct"/>
            <w:tcBorders>
              <w:top w:val="nil"/>
              <w:left w:val="single" w:sz="8" w:space="0" w:color="auto"/>
              <w:bottom w:val="nil"/>
              <w:right w:val="single" w:sz="4" w:space="0" w:color="auto"/>
            </w:tcBorders>
            <w:shd w:val="clear" w:color="000000" w:fill="DDEBF7"/>
            <w:noWrap/>
            <w:vAlign w:val="bottom"/>
            <w:hideMark/>
          </w:tcPr>
          <w:p w14:paraId="51557BAC"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VVG teritorijos poreikių skaičius</w:t>
            </w:r>
          </w:p>
        </w:tc>
        <w:tc>
          <w:tcPr>
            <w:tcW w:w="2316" w:type="pct"/>
            <w:tcBorders>
              <w:top w:val="nil"/>
              <w:left w:val="nil"/>
              <w:bottom w:val="nil"/>
              <w:right w:val="single" w:sz="8" w:space="0" w:color="auto"/>
            </w:tcBorders>
            <w:shd w:val="clear" w:color="000000" w:fill="D9D9D9"/>
            <w:noWrap/>
            <w:vAlign w:val="bottom"/>
            <w:hideMark/>
          </w:tcPr>
          <w:p w14:paraId="577643EF"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2</w:t>
            </w:r>
          </w:p>
        </w:tc>
      </w:tr>
      <w:tr w:rsidR="00F03FA3" w:rsidRPr="00F03FA3" w14:paraId="0E38763F" w14:textId="77777777" w:rsidTr="00F03FA3">
        <w:trPr>
          <w:trHeight w:val="300"/>
        </w:trPr>
        <w:tc>
          <w:tcPr>
            <w:tcW w:w="2684" w:type="pct"/>
            <w:tcBorders>
              <w:top w:val="nil"/>
              <w:left w:val="single" w:sz="8" w:space="0" w:color="auto"/>
              <w:bottom w:val="nil"/>
              <w:right w:val="single" w:sz="4" w:space="0" w:color="auto"/>
            </w:tcBorders>
            <w:shd w:val="clear" w:color="000000" w:fill="DDEBF7"/>
            <w:noWrap/>
            <w:vAlign w:val="bottom"/>
            <w:hideMark/>
          </w:tcPr>
          <w:p w14:paraId="2E673CA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VVG teritorijai aktualių BŽŪP tikslų skaičius</w:t>
            </w:r>
          </w:p>
        </w:tc>
        <w:tc>
          <w:tcPr>
            <w:tcW w:w="2316" w:type="pct"/>
            <w:tcBorders>
              <w:top w:val="nil"/>
              <w:left w:val="nil"/>
              <w:bottom w:val="nil"/>
              <w:right w:val="single" w:sz="8" w:space="0" w:color="auto"/>
            </w:tcBorders>
            <w:shd w:val="clear" w:color="000000" w:fill="D9D9D9"/>
            <w:noWrap/>
            <w:vAlign w:val="bottom"/>
            <w:hideMark/>
          </w:tcPr>
          <w:p w14:paraId="498F017A"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2</w:t>
            </w:r>
          </w:p>
        </w:tc>
      </w:tr>
      <w:tr w:rsidR="00F03FA3" w:rsidRPr="00F03FA3" w14:paraId="72F17745" w14:textId="77777777" w:rsidTr="00F03FA3">
        <w:trPr>
          <w:trHeight w:val="300"/>
        </w:trPr>
        <w:tc>
          <w:tcPr>
            <w:tcW w:w="2684" w:type="pct"/>
            <w:tcBorders>
              <w:top w:val="nil"/>
              <w:left w:val="single" w:sz="8" w:space="0" w:color="auto"/>
              <w:bottom w:val="single" w:sz="4" w:space="0" w:color="auto"/>
              <w:right w:val="single" w:sz="4" w:space="0" w:color="auto"/>
            </w:tcBorders>
            <w:shd w:val="clear" w:color="000000" w:fill="DDEBF7"/>
            <w:noWrap/>
            <w:vAlign w:val="bottom"/>
            <w:hideMark/>
          </w:tcPr>
          <w:p w14:paraId="271D08F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VPS priemonių skaičius</w:t>
            </w:r>
          </w:p>
        </w:tc>
        <w:tc>
          <w:tcPr>
            <w:tcW w:w="2316" w:type="pct"/>
            <w:tcBorders>
              <w:top w:val="nil"/>
              <w:left w:val="nil"/>
              <w:bottom w:val="single" w:sz="4" w:space="0" w:color="auto"/>
              <w:right w:val="single" w:sz="8" w:space="0" w:color="auto"/>
            </w:tcBorders>
            <w:shd w:val="clear" w:color="000000" w:fill="D9D9D9"/>
            <w:noWrap/>
            <w:vAlign w:val="bottom"/>
            <w:hideMark/>
          </w:tcPr>
          <w:p w14:paraId="1FED7014" w14:textId="6517C357" w:rsidR="00F03FA3" w:rsidRPr="00F03FA3" w:rsidRDefault="00A3711F" w:rsidP="00F03FA3">
            <w:pPr>
              <w:jc w:val="center"/>
              <w:rPr>
                <w:rFonts w:ascii="Calibri" w:hAnsi="Calibri" w:cs="Calibri"/>
                <w:color w:val="000000"/>
                <w:sz w:val="22"/>
                <w:szCs w:val="22"/>
                <w:lang w:eastAsia="lt-LT"/>
              </w:rPr>
            </w:pPr>
            <w:r>
              <w:rPr>
                <w:rFonts w:ascii="Calibri" w:hAnsi="Calibri" w:cs="Calibri"/>
                <w:color w:val="000000"/>
                <w:sz w:val="22"/>
                <w:szCs w:val="22"/>
                <w:lang w:eastAsia="lt-LT"/>
              </w:rPr>
              <w:t>9</w:t>
            </w:r>
          </w:p>
        </w:tc>
      </w:tr>
      <w:tr w:rsidR="00F03FA3" w:rsidRPr="00F03FA3" w14:paraId="7C5070DE" w14:textId="77777777" w:rsidTr="00F03FA3">
        <w:trPr>
          <w:trHeight w:val="300"/>
        </w:trPr>
        <w:tc>
          <w:tcPr>
            <w:tcW w:w="2684" w:type="pct"/>
            <w:tcBorders>
              <w:top w:val="nil"/>
              <w:left w:val="single" w:sz="8" w:space="0" w:color="auto"/>
              <w:bottom w:val="nil"/>
              <w:right w:val="nil"/>
            </w:tcBorders>
            <w:shd w:val="clear" w:color="auto" w:fill="auto"/>
            <w:noWrap/>
            <w:vAlign w:val="bottom"/>
            <w:hideMark/>
          </w:tcPr>
          <w:p w14:paraId="34798143"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c>
          <w:tcPr>
            <w:tcW w:w="2316" w:type="pct"/>
            <w:tcBorders>
              <w:top w:val="nil"/>
              <w:left w:val="nil"/>
              <w:bottom w:val="nil"/>
              <w:right w:val="single" w:sz="8" w:space="0" w:color="auto"/>
            </w:tcBorders>
            <w:shd w:val="clear" w:color="auto" w:fill="auto"/>
            <w:noWrap/>
            <w:vAlign w:val="bottom"/>
            <w:hideMark/>
          </w:tcPr>
          <w:p w14:paraId="3460B019"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r>
      <w:tr w:rsidR="00F03FA3" w:rsidRPr="00F03FA3" w14:paraId="768E96FD" w14:textId="77777777" w:rsidTr="00F03FA3">
        <w:trPr>
          <w:trHeight w:val="300"/>
        </w:trPr>
        <w:tc>
          <w:tcPr>
            <w:tcW w:w="2684" w:type="pct"/>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3506E0EC"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Pagrindiniai rezultatai:</w:t>
            </w:r>
          </w:p>
        </w:tc>
        <w:tc>
          <w:tcPr>
            <w:tcW w:w="2316" w:type="pct"/>
            <w:tcBorders>
              <w:top w:val="single" w:sz="4" w:space="0" w:color="auto"/>
              <w:left w:val="nil"/>
              <w:bottom w:val="single" w:sz="4" w:space="0" w:color="auto"/>
              <w:right w:val="single" w:sz="8" w:space="0" w:color="auto"/>
            </w:tcBorders>
            <w:shd w:val="clear" w:color="000000" w:fill="DDEBF7"/>
            <w:noWrap/>
            <w:vAlign w:val="bottom"/>
            <w:hideMark/>
          </w:tcPr>
          <w:p w14:paraId="63EF8357"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Planuojama rodiklio reikšmė</w:t>
            </w:r>
          </w:p>
        </w:tc>
      </w:tr>
      <w:tr w:rsidR="00F03FA3" w:rsidRPr="00F03FA3" w14:paraId="232AECF4" w14:textId="77777777" w:rsidTr="00F03FA3">
        <w:trPr>
          <w:trHeight w:val="900"/>
        </w:trPr>
        <w:tc>
          <w:tcPr>
            <w:tcW w:w="2684" w:type="pct"/>
            <w:tcBorders>
              <w:top w:val="nil"/>
              <w:left w:val="single" w:sz="8" w:space="0" w:color="auto"/>
              <w:bottom w:val="nil"/>
              <w:right w:val="single" w:sz="4" w:space="0" w:color="auto"/>
            </w:tcBorders>
            <w:shd w:val="clear" w:color="000000" w:fill="DDEBF7"/>
            <w:vAlign w:val="bottom"/>
            <w:hideMark/>
          </w:tcPr>
          <w:p w14:paraId="574367D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Žemės ūkio sektoriaus skaitmeninimas. Ūkių, pagal BŽŪP gaunančių paramą skaitmeninėms ūkininkavimo technologijoms plėtoti, skaičius</w:t>
            </w:r>
          </w:p>
        </w:tc>
        <w:tc>
          <w:tcPr>
            <w:tcW w:w="2316" w:type="pct"/>
            <w:tcBorders>
              <w:top w:val="nil"/>
              <w:left w:val="nil"/>
              <w:bottom w:val="nil"/>
              <w:right w:val="single" w:sz="8" w:space="0" w:color="auto"/>
            </w:tcBorders>
            <w:shd w:val="clear" w:color="000000" w:fill="D9D9D9"/>
            <w:noWrap/>
            <w:vAlign w:val="center"/>
            <w:hideMark/>
          </w:tcPr>
          <w:p w14:paraId="4FF272CC"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2</w:t>
            </w:r>
          </w:p>
        </w:tc>
      </w:tr>
      <w:tr w:rsidR="00F03FA3" w:rsidRPr="00F03FA3" w14:paraId="2CF66F99" w14:textId="77777777" w:rsidTr="00F03FA3">
        <w:trPr>
          <w:trHeight w:val="300"/>
        </w:trPr>
        <w:tc>
          <w:tcPr>
            <w:tcW w:w="2684" w:type="pct"/>
            <w:tcBorders>
              <w:top w:val="nil"/>
              <w:left w:val="single" w:sz="8" w:space="0" w:color="auto"/>
              <w:bottom w:val="single" w:sz="4" w:space="0" w:color="auto"/>
              <w:right w:val="single" w:sz="4" w:space="0" w:color="auto"/>
            </w:tcBorders>
            <w:shd w:val="clear" w:color="000000" w:fill="DDEBF7"/>
            <w:vAlign w:val="bottom"/>
            <w:hideMark/>
          </w:tcPr>
          <w:p w14:paraId="40D1153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Dalis nuo visų ūkių VVG teritorijoje, proc.</w:t>
            </w:r>
          </w:p>
        </w:tc>
        <w:tc>
          <w:tcPr>
            <w:tcW w:w="2316" w:type="pct"/>
            <w:tcBorders>
              <w:top w:val="nil"/>
              <w:left w:val="nil"/>
              <w:bottom w:val="single" w:sz="4" w:space="0" w:color="auto"/>
              <w:right w:val="single" w:sz="8" w:space="0" w:color="auto"/>
            </w:tcBorders>
            <w:shd w:val="clear" w:color="000000" w:fill="D9D9D9"/>
            <w:noWrap/>
            <w:vAlign w:val="center"/>
            <w:hideMark/>
          </w:tcPr>
          <w:p w14:paraId="3028EC1A"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0,06</w:t>
            </w:r>
          </w:p>
        </w:tc>
      </w:tr>
      <w:tr w:rsidR="00F03FA3" w:rsidRPr="00F03FA3" w14:paraId="4DF8CC65" w14:textId="77777777" w:rsidTr="00F03FA3">
        <w:trPr>
          <w:trHeight w:val="300"/>
        </w:trPr>
        <w:tc>
          <w:tcPr>
            <w:tcW w:w="2684" w:type="pct"/>
            <w:tcBorders>
              <w:top w:val="nil"/>
              <w:left w:val="single" w:sz="8" w:space="0" w:color="auto"/>
              <w:bottom w:val="nil"/>
              <w:right w:val="nil"/>
            </w:tcBorders>
            <w:shd w:val="clear" w:color="auto" w:fill="auto"/>
            <w:noWrap/>
            <w:vAlign w:val="bottom"/>
            <w:hideMark/>
          </w:tcPr>
          <w:p w14:paraId="0524055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c>
          <w:tcPr>
            <w:tcW w:w="2316" w:type="pct"/>
            <w:tcBorders>
              <w:top w:val="nil"/>
              <w:left w:val="nil"/>
              <w:bottom w:val="nil"/>
              <w:right w:val="single" w:sz="8" w:space="0" w:color="auto"/>
            </w:tcBorders>
            <w:shd w:val="clear" w:color="auto" w:fill="auto"/>
            <w:noWrap/>
            <w:vAlign w:val="bottom"/>
            <w:hideMark/>
          </w:tcPr>
          <w:p w14:paraId="51EEB73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r>
      <w:tr w:rsidR="00F03FA3" w:rsidRPr="00F03FA3" w14:paraId="0C584A48" w14:textId="77777777" w:rsidTr="00F03FA3">
        <w:trPr>
          <w:trHeight w:val="900"/>
        </w:trPr>
        <w:tc>
          <w:tcPr>
            <w:tcW w:w="2684" w:type="pct"/>
            <w:tcBorders>
              <w:top w:val="single" w:sz="4" w:space="0" w:color="auto"/>
              <w:left w:val="single" w:sz="8" w:space="0" w:color="auto"/>
              <w:bottom w:val="single" w:sz="4" w:space="0" w:color="auto"/>
              <w:right w:val="single" w:sz="4" w:space="0" w:color="auto"/>
            </w:tcBorders>
            <w:shd w:val="clear" w:color="000000" w:fill="DDEBF7"/>
            <w:vAlign w:val="bottom"/>
            <w:hideMark/>
          </w:tcPr>
          <w:p w14:paraId="5CC616B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Ekonomikos augimas ir darbo vietų kūrimas kaimo vietovėse. BŽŪP projektais remiamas naujų darbo vietų kūrimas</w:t>
            </w:r>
          </w:p>
        </w:tc>
        <w:tc>
          <w:tcPr>
            <w:tcW w:w="2316" w:type="pct"/>
            <w:tcBorders>
              <w:top w:val="single" w:sz="4" w:space="0" w:color="auto"/>
              <w:left w:val="nil"/>
              <w:bottom w:val="single" w:sz="4" w:space="0" w:color="auto"/>
              <w:right w:val="single" w:sz="8" w:space="0" w:color="auto"/>
            </w:tcBorders>
            <w:shd w:val="clear" w:color="000000" w:fill="D9D9D9"/>
            <w:noWrap/>
            <w:vAlign w:val="center"/>
            <w:hideMark/>
          </w:tcPr>
          <w:p w14:paraId="3662EE2F" w14:textId="37E9BEA2"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1</w:t>
            </w:r>
            <w:r w:rsidR="00A3711F">
              <w:rPr>
                <w:rFonts w:ascii="Calibri" w:hAnsi="Calibri" w:cs="Calibri"/>
                <w:color w:val="000000"/>
                <w:sz w:val="22"/>
                <w:szCs w:val="22"/>
                <w:lang w:eastAsia="lt-LT"/>
              </w:rPr>
              <w:t>4</w:t>
            </w:r>
          </w:p>
        </w:tc>
      </w:tr>
      <w:tr w:rsidR="00F03FA3" w:rsidRPr="00F03FA3" w14:paraId="259E4529" w14:textId="77777777" w:rsidTr="00F03FA3">
        <w:trPr>
          <w:trHeight w:val="300"/>
        </w:trPr>
        <w:tc>
          <w:tcPr>
            <w:tcW w:w="2684" w:type="pct"/>
            <w:tcBorders>
              <w:top w:val="nil"/>
              <w:left w:val="single" w:sz="8" w:space="0" w:color="auto"/>
              <w:bottom w:val="nil"/>
              <w:right w:val="nil"/>
            </w:tcBorders>
            <w:shd w:val="clear" w:color="auto" w:fill="auto"/>
            <w:noWrap/>
            <w:vAlign w:val="bottom"/>
            <w:hideMark/>
          </w:tcPr>
          <w:p w14:paraId="32267164"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c>
          <w:tcPr>
            <w:tcW w:w="2316" w:type="pct"/>
            <w:tcBorders>
              <w:top w:val="nil"/>
              <w:left w:val="nil"/>
              <w:bottom w:val="nil"/>
              <w:right w:val="single" w:sz="8" w:space="0" w:color="auto"/>
            </w:tcBorders>
            <w:shd w:val="clear" w:color="auto" w:fill="auto"/>
            <w:noWrap/>
            <w:vAlign w:val="bottom"/>
            <w:hideMark/>
          </w:tcPr>
          <w:p w14:paraId="07D8DCE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r>
      <w:tr w:rsidR="00F03FA3" w:rsidRPr="00F03FA3" w14:paraId="21E566CF" w14:textId="77777777" w:rsidTr="00F03FA3">
        <w:trPr>
          <w:trHeight w:val="900"/>
        </w:trPr>
        <w:tc>
          <w:tcPr>
            <w:tcW w:w="2684" w:type="pct"/>
            <w:tcBorders>
              <w:top w:val="single" w:sz="4" w:space="0" w:color="auto"/>
              <w:left w:val="single" w:sz="8" w:space="0" w:color="auto"/>
              <w:bottom w:val="single" w:sz="4" w:space="0" w:color="auto"/>
              <w:right w:val="single" w:sz="4" w:space="0" w:color="auto"/>
            </w:tcBorders>
            <w:shd w:val="clear" w:color="000000" w:fill="DDEBF7"/>
            <w:vAlign w:val="bottom"/>
            <w:hideMark/>
          </w:tcPr>
          <w:p w14:paraId="43CFE9D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Kaimo ekonomikos plėtojimas. Kaimo verslo įmonių, įskaitant bioekonomikos įmones, kuriamų naudojantis pagal BŽŪP skiriama parama, skaičius</w:t>
            </w:r>
          </w:p>
        </w:tc>
        <w:tc>
          <w:tcPr>
            <w:tcW w:w="2316" w:type="pct"/>
            <w:tcBorders>
              <w:top w:val="single" w:sz="4" w:space="0" w:color="auto"/>
              <w:left w:val="nil"/>
              <w:bottom w:val="single" w:sz="4" w:space="0" w:color="auto"/>
              <w:right w:val="single" w:sz="8" w:space="0" w:color="auto"/>
            </w:tcBorders>
            <w:shd w:val="clear" w:color="000000" w:fill="D9D9D9"/>
            <w:noWrap/>
            <w:vAlign w:val="center"/>
            <w:hideMark/>
          </w:tcPr>
          <w:p w14:paraId="1A49F269"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17</w:t>
            </w:r>
          </w:p>
        </w:tc>
      </w:tr>
      <w:tr w:rsidR="00F03FA3" w:rsidRPr="00F03FA3" w14:paraId="44305778" w14:textId="77777777" w:rsidTr="00F03FA3">
        <w:trPr>
          <w:trHeight w:val="300"/>
        </w:trPr>
        <w:tc>
          <w:tcPr>
            <w:tcW w:w="2684" w:type="pct"/>
            <w:tcBorders>
              <w:top w:val="nil"/>
              <w:left w:val="single" w:sz="8" w:space="0" w:color="auto"/>
              <w:bottom w:val="nil"/>
              <w:right w:val="nil"/>
            </w:tcBorders>
            <w:shd w:val="clear" w:color="auto" w:fill="auto"/>
            <w:noWrap/>
            <w:vAlign w:val="bottom"/>
            <w:hideMark/>
          </w:tcPr>
          <w:p w14:paraId="78A5E3A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c>
          <w:tcPr>
            <w:tcW w:w="2316" w:type="pct"/>
            <w:tcBorders>
              <w:top w:val="nil"/>
              <w:left w:val="nil"/>
              <w:bottom w:val="nil"/>
              <w:right w:val="single" w:sz="8" w:space="0" w:color="auto"/>
            </w:tcBorders>
            <w:shd w:val="clear" w:color="auto" w:fill="auto"/>
            <w:noWrap/>
            <w:vAlign w:val="bottom"/>
            <w:hideMark/>
          </w:tcPr>
          <w:p w14:paraId="0F1C1A7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r>
      <w:tr w:rsidR="00F03FA3" w:rsidRPr="00F03FA3" w14:paraId="39356429" w14:textId="77777777" w:rsidTr="00F03FA3">
        <w:trPr>
          <w:trHeight w:val="1200"/>
        </w:trPr>
        <w:tc>
          <w:tcPr>
            <w:tcW w:w="2684" w:type="pct"/>
            <w:tcBorders>
              <w:top w:val="single" w:sz="4" w:space="0" w:color="auto"/>
              <w:left w:val="single" w:sz="8" w:space="0" w:color="auto"/>
              <w:bottom w:val="nil"/>
              <w:right w:val="single" w:sz="4" w:space="0" w:color="auto"/>
            </w:tcBorders>
            <w:shd w:val="clear" w:color="000000" w:fill="DDEBF7"/>
            <w:vAlign w:val="bottom"/>
            <w:hideMark/>
          </w:tcPr>
          <w:p w14:paraId="0D986353"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Europos kaimo tinklų kūrimas. Kaimo gyventojų, kuriems, naudojantis BŽŪP parama, sudarytos palankesnės sąlygos naudotis paslaugomis ir infrastruktūra, skaičius</w:t>
            </w:r>
          </w:p>
        </w:tc>
        <w:tc>
          <w:tcPr>
            <w:tcW w:w="2316" w:type="pct"/>
            <w:tcBorders>
              <w:top w:val="single" w:sz="4" w:space="0" w:color="auto"/>
              <w:left w:val="nil"/>
              <w:bottom w:val="nil"/>
              <w:right w:val="single" w:sz="8" w:space="0" w:color="auto"/>
            </w:tcBorders>
            <w:shd w:val="clear" w:color="000000" w:fill="D9D9D9"/>
            <w:noWrap/>
            <w:vAlign w:val="center"/>
            <w:hideMark/>
          </w:tcPr>
          <w:p w14:paraId="2A271AA1"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1 730</w:t>
            </w:r>
          </w:p>
        </w:tc>
      </w:tr>
      <w:tr w:rsidR="00F03FA3" w:rsidRPr="00F03FA3" w14:paraId="0297D325" w14:textId="77777777" w:rsidTr="00F03FA3">
        <w:trPr>
          <w:trHeight w:val="300"/>
        </w:trPr>
        <w:tc>
          <w:tcPr>
            <w:tcW w:w="2684" w:type="pct"/>
            <w:tcBorders>
              <w:top w:val="nil"/>
              <w:left w:val="single" w:sz="8" w:space="0" w:color="auto"/>
              <w:bottom w:val="single" w:sz="4" w:space="0" w:color="auto"/>
              <w:right w:val="single" w:sz="4" w:space="0" w:color="auto"/>
            </w:tcBorders>
            <w:shd w:val="clear" w:color="000000" w:fill="DDEBF7"/>
            <w:vAlign w:val="bottom"/>
            <w:hideMark/>
          </w:tcPr>
          <w:p w14:paraId="5050524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Dalis nuo visų VVG teritorijos gyventojų, proc.</w:t>
            </w:r>
          </w:p>
        </w:tc>
        <w:tc>
          <w:tcPr>
            <w:tcW w:w="2316" w:type="pct"/>
            <w:tcBorders>
              <w:top w:val="nil"/>
              <w:left w:val="nil"/>
              <w:bottom w:val="single" w:sz="4" w:space="0" w:color="auto"/>
              <w:right w:val="single" w:sz="8" w:space="0" w:color="auto"/>
            </w:tcBorders>
            <w:shd w:val="clear" w:color="000000" w:fill="D9D9D9"/>
            <w:noWrap/>
            <w:vAlign w:val="center"/>
            <w:hideMark/>
          </w:tcPr>
          <w:p w14:paraId="347188BF"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10,78</w:t>
            </w:r>
          </w:p>
        </w:tc>
      </w:tr>
      <w:tr w:rsidR="00F03FA3" w:rsidRPr="00F03FA3" w14:paraId="79DD229D" w14:textId="77777777" w:rsidTr="00F03FA3">
        <w:trPr>
          <w:trHeight w:val="300"/>
        </w:trPr>
        <w:tc>
          <w:tcPr>
            <w:tcW w:w="2684" w:type="pct"/>
            <w:tcBorders>
              <w:top w:val="nil"/>
              <w:left w:val="single" w:sz="8" w:space="0" w:color="auto"/>
              <w:bottom w:val="nil"/>
              <w:right w:val="nil"/>
            </w:tcBorders>
            <w:shd w:val="clear" w:color="auto" w:fill="auto"/>
            <w:noWrap/>
            <w:vAlign w:val="bottom"/>
            <w:hideMark/>
          </w:tcPr>
          <w:p w14:paraId="158BD80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c>
          <w:tcPr>
            <w:tcW w:w="2316" w:type="pct"/>
            <w:tcBorders>
              <w:top w:val="nil"/>
              <w:left w:val="nil"/>
              <w:bottom w:val="nil"/>
              <w:right w:val="single" w:sz="8" w:space="0" w:color="auto"/>
            </w:tcBorders>
            <w:shd w:val="clear" w:color="auto" w:fill="auto"/>
            <w:noWrap/>
            <w:vAlign w:val="bottom"/>
            <w:hideMark/>
          </w:tcPr>
          <w:p w14:paraId="30EC71F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r>
      <w:tr w:rsidR="00F03FA3" w:rsidRPr="00F03FA3" w14:paraId="2015F7DD" w14:textId="77777777" w:rsidTr="00F03FA3">
        <w:trPr>
          <w:trHeight w:val="900"/>
        </w:trPr>
        <w:tc>
          <w:tcPr>
            <w:tcW w:w="2684" w:type="pct"/>
            <w:tcBorders>
              <w:top w:val="single" w:sz="4" w:space="0" w:color="auto"/>
              <w:left w:val="single" w:sz="8" w:space="0" w:color="auto"/>
              <w:bottom w:val="nil"/>
              <w:right w:val="single" w:sz="4" w:space="0" w:color="auto"/>
            </w:tcBorders>
            <w:shd w:val="clear" w:color="000000" w:fill="DDEBF7"/>
            <w:vAlign w:val="bottom"/>
            <w:hideMark/>
          </w:tcPr>
          <w:p w14:paraId="3385D3F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Socialinės įtraukties skatinimas. Asmenų, kuriems taikomi remiami socialinės įtraukties projektai, skaičius</w:t>
            </w:r>
          </w:p>
        </w:tc>
        <w:tc>
          <w:tcPr>
            <w:tcW w:w="2316" w:type="pct"/>
            <w:tcBorders>
              <w:top w:val="single" w:sz="4" w:space="0" w:color="auto"/>
              <w:left w:val="nil"/>
              <w:bottom w:val="nil"/>
              <w:right w:val="single" w:sz="8" w:space="0" w:color="auto"/>
            </w:tcBorders>
            <w:shd w:val="clear" w:color="000000" w:fill="D9D9D9"/>
            <w:noWrap/>
            <w:vAlign w:val="center"/>
            <w:hideMark/>
          </w:tcPr>
          <w:p w14:paraId="3021E9E0"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184</w:t>
            </w:r>
          </w:p>
        </w:tc>
      </w:tr>
      <w:tr w:rsidR="00F03FA3" w:rsidRPr="00F03FA3" w14:paraId="74B9B2C6" w14:textId="77777777" w:rsidTr="00F03FA3">
        <w:trPr>
          <w:trHeight w:val="300"/>
        </w:trPr>
        <w:tc>
          <w:tcPr>
            <w:tcW w:w="2684" w:type="pct"/>
            <w:tcBorders>
              <w:top w:val="nil"/>
              <w:left w:val="single" w:sz="8" w:space="0" w:color="auto"/>
              <w:bottom w:val="single" w:sz="4" w:space="0" w:color="auto"/>
              <w:right w:val="single" w:sz="4" w:space="0" w:color="auto"/>
            </w:tcBorders>
            <w:shd w:val="clear" w:color="000000" w:fill="DDEBF7"/>
            <w:vAlign w:val="bottom"/>
            <w:hideMark/>
          </w:tcPr>
          <w:p w14:paraId="05D2A9B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Dalis nuo visų VVG teritorijos gyventojų, proc.</w:t>
            </w:r>
          </w:p>
        </w:tc>
        <w:tc>
          <w:tcPr>
            <w:tcW w:w="2316" w:type="pct"/>
            <w:tcBorders>
              <w:top w:val="nil"/>
              <w:left w:val="nil"/>
              <w:bottom w:val="single" w:sz="4" w:space="0" w:color="auto"/>
              <w:right w:val="single" w:sz="8" w:space="0" w:color="auto"/>
            </w:tcBorders>
            <w:shd w:val="clear" w:color="000000" w:fill="D9D9D9"/>
            <w:noWrap/>
            <w:vAlign w:val="center"/>
            <w:hideMark/>
          </w:tcPr>
          <w:p w14:paraId="7DC47497"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1,15</w:t>
            </w:r>
          </w:p>
        </w:tc>
      </w:tr>
      <w:tr w:rsidR="00F03FA3" w:rsidRPr="00F03FA3" w14:paraId="28ABA52E" w14:textId="77777777" w:rsidTr="00F03FA3">
        <w:trPr>
          <w:trHeight w:val="300"/>
        </w:trPr>
        <w:tc>
          <w:tcPr>
            <w:tcW w:w="2684" w:type="pct"/>
            <w:tcBorders>
              <w:top w:val="nil"/>
              <w:left w:val="single" w:sz="8" w:space="0" w:color="auto"/>
              <w:bottom w:val="nil"/>
              <w:right w:val="nil"/>
            </w:tcBorders>
            <w:shd w:val="clear" w:color="auto" w:fill="auto"/>
            <w:noWrap/>
            <w:vAlign w:val="bottom"/>
            <w:hideMark/>
          </w:tcPr>
          <w:p w14:paraId="130C41C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c>
          <w:tcPr>
            <w:tcW w:w="2316" w:type="pct"/>
            <w:tcBorders>
              <w:top w:val="nil"/>
              <w:left w:val="nil"/>
              <w:bottom w:val="nil"/>
              <w:right w:val="single" w:sz="8" w:space="0" w:color="auto"/>
            </w:tcBorders>
            <w:shd w:val="clear" w:color="auto" w:fill="auto"/>
            <w:noWrap/>
            <w:vAlign w:val="bottom"/>
            <w:hideMark/>
          </w:tcPr>
          <w:p w14:paraId="58434B46"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r>
      <w:tr w:rsidR="00F03FA3" w:rsidRPr="00F03FA3" w14:paraId="561E6B4C" w14:textId="77777777" w:rsidTr="00F03FA3">
        <w:trPr>
          <w:trHeight w:val="300"/>
        </w:trPr>
        <w:tc>
          <w:tcPr>
            <w:tcW w:w="2684" w:type="pct"/>
            <w:tcBorders>
              <w:top w:val="single" w:sz="4" w:space="0" w:color="auto"/>
              <w:left w:val="single" w:sz="8" w:space="0" w:color="auto"/>
              <w:bottom w:val="single" w:sz="4" w:space="0" w:color="auto"/>
              <w:right w:val="single" w:sz="4" w:space="0" w:color="auto"/>
            </w:tcBorders>
            <w:shd w:val="clear" w:color="000000" w:fill="DDEBF7"/>
            <w:noWrap/>
            <w:vAlign w:val="center"/>
            <w:hideMark/>
          </w:tcPr>
          <w:p w14:paraId="5BECAD00"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Konteksto rodikliai:</w:t>
            </w:r>
          </w:p>
        </w:tc>
        <w:tc>
          <w:tcPr>
            <w:tcW w:w="2316" w:type="pct"/>
            <w:tcBorders>
              <w:top w:val="single" w:sz="4" w:space="0" w:color="auto"/>
              <w:left w:val="nil"/>
              <w:bottom w:val="single" w:sz="4" w:space="0" w:color="auto"/>
              <w:right w:val="single" w:sz="8" w:space="0" w:color="auto"/>
            </w:tcBorders>
            <w:shd w:val="clear" w:color="000000" w:fill="DDEBF7"/>
            <w:vAlign w:val="center"/>
            <w:hideMark/>
          </w:tcPr>
          <w:p w14:paraId="21B5CA4B" w14:textId="77777777" w:rsidR="00F03FA3" w:rsidRPr="00F03FA3" w:rsidRDefault="00F03FA3" w:rsidP="00F03FA3">
            <w:pPr>
              <w:jc w:val="center"/>
              <w:rPr>
                <w:rFonts w:ascii="Calibri" w:hAnsi="Calibri" w:cs="Calibri"/>
                <w:color w:val="000000"/>
                <w:sz w:val="22"/>
                <w:szCs w:val="22"/>
                <w:lang w:eastAsia="lt-LT"/>
              </w:rPr>
            </w:pPr>
            <w:r w:rsidRPr="00F03FA3">
              <w:rPr>
                <w:rFonts w:ascii="Calibri" w:hAnsi="Calibri" w:cs="Calibri"/>
                <w:color w:val="000000"/>
                <w:sz w:val="22"/>
                <w:szCs w:val="22"/>
                <w:lang w:eastAsia="lt-LT"/>
              </w:rPr>
              <w:t>Pradinė rodiklio reikšmė</w:t>
            </w:r>
          </w:p>
        </w:tc>
      </w:tr>
      <w:tr w:rsidR="00F03FA3" w:rsidRPr="00F03FA3" w14:paraId="49A723B8" w14:textId="77777777" w:rsidTr="00F03FA3">
        <w:trPr>
          <w:trHeight w:val="300"/>
        </w:trPr>
        <w:tc>
          <w:tcPr>
            <w:tcW w:w="2684" w:type="pct"/>
            <w:tcBorders>
              <w:top w:val="nil"/>
              <w:left w:val="single" w:sz="8" w:space="0" w:color="auto"/>
              <w:bottom w:val="nil"/>
              <w:right w:val="single" w:sz="4" w:space="0" w:color="auto"/>
            </w:tcBorders>
            <w:shd w:val="clear" w:color="000000" w:fill="DDEBF7"/>
            <w:noWrap/>
            <w:vAlign w:val="bottom"/>
            <w:hideMark/>
          </w:tcPr>
          <w:p w14:paraId="68072A7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Ūkių skaičius VVG teritorijoje</w:t>
            </w:r>
          </w:p>
        </w:tc>
        <w:tc>
          <w:tcPr>
            <w:tcW w:w="2316" w:type="pct"/>
            <w:tcBorders>
              <w:top w:val="nil"/>
              <w:left w:val="nil"/>
              <w:bottom w:val="nil"/>
              <w:right w:val="single" w:sz="8" w:space="0" w:color="auto"/>
            </w:tcBorders>
            <w:shd w:val="clear" w:color="auto" w:fill="auto"/>
            <w:noWrap/>
            <w:vAlign w:val="bottom"/>
            <w:hideMark/>
          </w:tcPr>
          <w:p w14:paraId="75F4C14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3 373</w:t>
            </w:r>
          </w:p>
        </w:tc>
      </w:tr>
      <w:tr w:rsidR="00F03FA3" w:rsidRPr="00F03FA3" w14:paraId="50B29EF9" w14:textId="77777777" w:rsidTr="00F03FA3">
        <w:trPr>
          <w:trHeight w:val="315"/>
        </w:trPr>
        <w:tc>
          <w:tcPr>
            <w:tcW w:w="2684" w:type="pct"/>
            <w:tcBorders>
              <w:top w:val="nil"/>
              <w:left w:val="single" w:sz="8" w:space="0" w:color="auto"/>
              <w:bottom w:val="single" w:sz="8" w:space="0" w:color="auto"/>
              <w:right w:val="single" w:sz="4" w:space="0" w:color="auto"/>
            </w:tcBorders>
            <w:shd w:val="clear" w:color="000000" w:fill="DDEBF7"/>
            <w:noWrap/>
            <w:vAlign w:val="bottom"/>
            <w:hideMark/>
          </w:tcPr>
          <w:p w14:paraId="2C1237C4"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Gyventojų skaičius VVG teritorijoje</w:t>
            </w:r>
          </w:p>
        </w:tc>
        <w:tc>
          <w:tcPr>
            <w:tcW w:w="2316" w:type="pct"/>
            <w:tcBorders>
              <w:top w:val="nil"/>
              <w:left w:val="nil"/>
              <w:bottom w:val="single" w:sz="8" w:space="0" w:color="auto"/>
              <w:right w:val="single" w:sz="8" w:space="0" w:color="auto"/>
            </w:tcBorders>
            <w:shd w:val="clear" w:color="auto" w:fill="auto"/>
            <w:noWrap/>
            <w:vAlign w:val="bottom"/>
            <w:hideMark/>
          </w:tcPr>
          <w:p w14:paraId="51F21F96"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16 051</w:t>
            </w:r>
          </w:p>
        </w:tc>
      </w:tr>
    </w:tbl>
    <w:p w14:paraId="5B7242E2" w14:textId="77777777" w:rsidR="00B43609" w:rsidRPr="00C8590F" w:rsidRDefault="00B43609" w:rsidP="00990982">
      <w:pPr>
        <w:rPr>
          <w:highlight w:val="yellow"/>
        </w:rPr>
      </w:pPr>
    </w:p>
    <w:p w14:paraId="254EA3B5" w14:textId="77777777" w:rsidR="00B43609" w:rsidRPr="00C8590F" w:rsidRDefault="00B43609" w:rsidP="00990982"/>
    <w:p w14:paraId="08BAC4C1" w14:textId="77777777" w:rsidR="00F3436D" w:rsidRPr="00C8590F" w:rsidRDefault="00F3436D">
      <w:pPr>
        <w:sectPr w:rsidR="00F3436D" w:rsidRPr="00C8590F" w:rsidSect="004D6869">
          <w:pgSz w:w="11906" w:h="16838"/>
          <w:pgMar w:top="1134" w:right="1134" w:bottom="1134" w:left="1134" w:header="567" w:footer="567" w:gutter="0"/>
          <w:cols w:space="1296"/>
          <w:formProt w:val="0"/>
          <w:titlePg/>
          <w:docGrid w:linePitch="360"/>
        </w:sectPr>
      </w:pPr>
    </w:p>
    <w:p w14:paraId="09DEBBD4" w14:textId="459DBED7" w:rsidR="00BD5766" w:rsidRPr="00C8590F" w:rsidRDefault="00BD5766" w:rsidP="00BD5766">
      <w:pPr>
        <w:pStyle w:val="Heading1"/>
      </w:pPr>
      <w:bookmarkStart w:id="39" w:name="_Toc119662884"/>
      <w:r w:rsidRPr="00C8590F">
        <w:lastRenderedPageBreak/>
        <w:t xml:space="preserve">III </w:t>
      </w:r>
      <w:r w:rsidR="009C7604" w:rsidRPr="00C8590F">
        <w:t>skyrius</w:t>
      </w:r>
      <w:r w:rsidRPr="00C8590F">
        <w:t>: Kaip mes pasieksime užsibrėžtus tikslus? (VPS</w:t>
      </w:r>
      <w:r w:rsidR="00A82B0C" w:rsidRPr="00C8590F">
        <w:t xml:space="preserve"> priemonės, finansinis planas</w:t>
      </w:r>
      <w:r w:rsidR="00A5482A" w:rsidRPr="00C8590F">
        <w:t xml:space="preserve">, </w:t>
      </w:r>
      <w:r w:rsidRPr="00C8590F">
        <w:t>įgyvendinimo organizavimas</w:t>
      </w:r>
      <w:r w:rsidR="00A5482A" w:rsidRPr="00C8590F">
        <w:t xml:space="preserve"> ir valdymas</w:t>
      </w:r>
      <w:r w:rsidRPr="00C8590F">
        <w:t>)</w:t>
      </w:r>
      <w:bookmarkEnd w:id="39"/>
    </w:p>
    <w:p w14:paraId="78A059A1" w14:textId="3F359EA8" w:rsidR="00A23A54" w:rsidRPr="00C8590F" w:rsidRDefault="00A23A54" w:rsidP="00BF56BF">
      <w:pPr>
        <w:pStyle w:val="Heading2"/>
        <w:numPr>
          <w:ilvl w:val="0"/>
          <w:numId w:val="1"/>
        </w:numPr>
      </w:pPr>
      <w:bookmarkStart w:id="40" w:name="_Toc119662885"/>
      <w:r w:rsidRPr="00C8590F">
        <w:t>VPS priemonės</w:t>
      </w:r>
      <w:bookmarkEnd w:id="40"/>
    </w:p>
    <w:p w14:paraId="14F1DE2C" w14:textId="4DDBCE93" w:rsidR="008D03A6" w:rsidRPr="00C8590F" w:rsidRDefault="008D03A6" w:rsidP="00BF56BF">
      <w:pPr>
        <w:pStyle w:val="Heading3"/>
        <w:numPr>
          <w:ilvl w:val="1"/>
          <w:numId w:val="1"/>
        </w:numPr>
      </w:pPr>
      <w:bookmarkStart w:id="41" w:name="_Toc119662886"/>
      <w:r w:rsidRPr="00C8590F">
        <w:t>VPS priemonių sąrašas</w:t>
      </w:r>
      <w:bookmarkEnd w:id="41"/>
    </w:p>
    <w:tbl>
      <w:tblPr>
        <w:tblW w:w="5000" w:type="pct"/>
        <w:tblLook w:val="04A0" w:firstRow="1" w:lastRow="0" w:firstColumn="1" w:lastColumn="0" w:noHBand="0" w:noVBand="1"/>
      </w:tblPr>
      <w:tblGrid>
        <w:gridCol w:w="1358"/>
        <w:gridCol w:w="6031"/>
        <w:gridCol w:w="4481"/>
        <w:gridCol w:w="1304"/>
        <w:gridCol w:w="1376"/>
      </w:tblGrid>
      <w:tr w:rsidR="00A3711F" w:rsidRPr="00A3711F" w14:paraId="7764F3AE" w14:textId="77777777" w:rsidTr="00A3711F">
        <w:trPr>
          <w:trHeight w:val="300"/>
        </w:trPr>
        <w:tc>
          <w:tcPr>
            <w:tcW w:w="467" w:type="pct"/>
            <w:tcBorders>
              <w:top w:val="single" w:sz="8" w:space="0" w:color="auto"/>
              <w:left w:val="single" w:sz="8" w:space="0" w:color="auto"/>
              <w:bottom w:val="single" w:sz="4" w:space="0" w:color="auto"/>
              <w:right w:val="single" w:sz="4" w:space="0" w:color="auto"/>
            </w:tcBorders>
            <w:shd w:val="clear" w:color="000000" w:fill="DDEBF7"/>
            <w:noWrap/>
            <w:hideMark/>
          </w:tcPr>
          <w:p w14:paraId="07576B99"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2073" w:type="pct"/>
            <w:tcBorders>
              <w:top w:val="single" w:sz="8" w:space="0" w:color="auto"/>
              <w:left w:val="nil"/>
              <w:bottom w:val="single" w:sz="4" w:space="0" w:color="auto"/>
              <w:right w:val="single" w:sz="4" w:space="0" w:color="auto"/>
            </w:tcBorders>
            <w:shd w:val="clear" w:color="000000" w:fill="DDEBF7"/>
            <w:noWrap/>
            <w:hideMark/>
          </w:tcPr>
          <w:p w14:paraId="3FC78BF9"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2</w:t>
            </w:r>
          </w:p>
        </w:tc>
        <w:tc>
          <w:tcPr>
            <w:tcW w:w="1540" w:type="pct"/>
            <w:tcBorders>
              <w:top w:val="single" w:sz="8" w:space="0" w:color="auto"/>
              <w:left w:val="nil"/>
              <w:bottom w:val="single" w:sz="4" w:space="0" w:color="auto"/>
              <w:right w:val="single" w:sz="4" w:space="0" w:color="auto"/>
            </w:tcBorders>
            <w:shd w:val="clear" w:color="000000" w:fill="DDEBF7"/>
            <w:noWrap/>
            <w:hideMark/>
          </w:tcPr>
          <w:p w14:paraId="6551A80F"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3</w:t>
            </w:r>
          </w:p>
        </w:tc>
        <w:tc>
          <w:tcPr>
            <w:tcW w:w="448" w:type="pct"/>
            <w:tcBorders>
              <w:top w:val="single" w:sz="8" w:space="0" w:color="auto"/>
              <w:left w:val="nil"/>
              <w:bottom w:val="single" w:sz="4" w:space="0" w:color="auto"/>
              <w:right w:val="single" w:sz="4" w:space="0" w:color="auto"/>
            </w:tcBorders>
            <w:shd w:val="clear" w:color="000000" w:fill="DDEBF7"/>
            <w:noWrap/>
            <w:hideMark/>
          </w:tcPr>
          <w:p w14:paraId="08A92C75"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4</w:t>
            </w:r>
          </w:p>
        </w:tc>
        <w:tc>
          <w:tcPr>
            <w:tcW w:w="473" w:type="pct"/>
            <w:tcBorders>
              <w:top w:val="single" w:sz="8" w:space="0" w:color="auto"/>
              <w:left w:val="nil"/>
              <w:bottom w:val="single" w:sz="4" w:space="0" w:color="auto"/>
              <w:right w:val="single" w:sz="8" w:space="0" w:color="auto"/>
            </w:tcBorders>
            <w:shd w:val="clear" w:color="000000" w:fill="DDEBF7"/>
            <w:noWrap/>
            <w:hideMark/>
          </w:tcPr>
          <w:p w14:paraId="5D1B3249"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5</w:t>
            </w:r>
          </w:p>
        </w:tc>
      </w:tr>
      <w:tr w:rsidR="00A3711F" w:rsidRPr="00A3711F" w14:paraId="55380B69" w14:textId="77777777" w:rsidTr="00A3711F">
        <w:trPr>
          <w:trHeight w:val="1500"/>
        </w:trPr>
        <w:tc>
          <w:tcPr>
            <w:tcW w:w="467" w:type="pct"/>
            <w:tcBorders>
              <w:top w:val="nil"/>
              <w:left w:val="single" w:sz="8" w:space="0" w:color="auto"/>
              <w:bottom w:val="single" w:sz="4" w:space="0" w:color="auto"/>
              <w:right w:val="single" w:sz="4" w:space="0" w:color="auto"/>
            </w:tcBorders>
            <w:shd w:val="clear" w:color="000000" w:fill="DDEBF7"/>
            <w:hideMark/>
          </w:tcPr>
          <w:p w14:paraId="76E56041"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VPS priemonės numeris</w:t>
            </w:r>
          </w:p>
        </w:tc>
        <w:tc>
          <w:tcPr>
            <w:tcW w:w="2073" w:type="pct"/>
            <w:tcBorders>
              <w:top w:val="nil"/>
              <w:left w:val="nil"/>
              <w:bottom w:val="single" w:sz="4" w:space="0" w:color="auto"/>
              <w:right w:val="nil"/>
            </w:tcBorders>
            <w:shd w:val="clear" w:color="000000" w:fill="DDEBF7"/>
            <w:noWrap/>
            <w:hideMark/>
          </w:tcPr>
          <w:p w14:paraId="58AA9C2A"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VPS priemonė</w:t>
            </w:r>
          </w:p>
        </w:tc>
        <w:tc>
          <w:tcPr>
            <w:tcW w:w="1540" w:type="pct"/>
            <w:tcBorders>
              <w:top w:val="nil"/>
              <w:left w:val="single" w:sz="4" w:space="0" w:color="auto"/>
              <w:bottom w:val="single" w:sz="4" w:space="0" w:color="auto"/>
              <w:right w:val="single" w:sz="4" w:space="0" w:color="auto"/>
            </w:tcBorders>
            <w:shd w:val="clear" w:color="000000" w:fill="DDEBF7"/>
            <w:noWrap/>
            <w:hideMark/>
          </w:tcPr>
          <w:p w14:paraId="2435EF85"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Priemonės rūšis (iš sąrašo)</w:t>
            </w:r>
          </w:p>
        </w:tc>
        <w:tc>
          <w:tcPr>
            <w:tcW w:w="448" w:type="pct"/>
            <w:tcBorders>
              <w:top w:val="nil"/>
              <w:left w:val="nil"/>
              <w:bottom w:val="single" w:sz="4" w:space="0" w:color="auto"/>
              <w:right w:val="single" w:sz="4" w:space="0" w:color="auto"/>
            </w:tcBorders>
            <w:shd w:val="clear" w:color="000000" w:fill="DDEBF7"/>
            <w:hideMark/>
          </w:tcPr>
          <w:p w14:paraId="4432893F"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Planuojama paremti projektų (rodiklis L700)</w:t>
            </w:r>
          </w:p>
        </w:tc>
        <w:tc>
          <w:tcPr>
            <w:tcW w:w="473" w:type="pct"/>
            <w:tcBorders>
              <w:top w:val="nil"/>
              <w:left w:val="nil"/>
              <w:bottom w:val="single" w:sz="4" w:space="0" w:color="auto"/>
              <w:right w:val="single" w:sz="8" w:space="0" w:color="auto"/>
            </w:tcBorders>
            <w:shd w:val="clear" w:color="000000" w:fill="DDEBF7"/>
            <w:hideMark/>
          </w:tcPr>
          <w:p w14:paraId="61C81E1C"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Planuojama paramos suma priemonei, Eur</w:t>
            </w:r>
          </w:p>
        </w:tc>
      </w:tr>
      <w:tr w:rsidR="00A3711F" w:rsidRPr="00A3711F" w14:paraId="0EF58EE7" w14:textId="77777777" w:rsidTr="00A3711F">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621AA2E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1 priemonė</w:t>
            </w:r>
          </w:p>
        </w:tc>
        <w:tc>
          <w:tcPr>
            <w:tcW w:w="2073" w:type="pct"/>
            <w:tcBorders>
              <w:top w:val="nil"/>
              <w:left w:val="nil"/>
              <w:bottom w:val="single" w:sz="4" w:space="0" w:color="auto"/>
              <w:right w:val="single" w:sz="4" w:space="0" w:color="auto"/>
            </w:tcBorders>
            <w:shd w:val="clear" w:color="auto" w:fill="auto"/>
            <w:hideMark/>
          </w:tcPr>
          <w:p w14:paraId="32E9012A"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Parama ne žemės ūkio verslui kaimo vietovėse pradėti</w:t>
            </w:r>
          </w:p>
        </w:tc>
        <w:tc>
          <w:tcPr>
            <w:tcW w:w="1540" w:type="pct"/>
            <w:tcBorders>
              <w:top w:val="nil"/>
              <w:left w:val="nil"/>
              <w:bottom w:val="single" w:sz="4" w:space="0" w:color="auto"/>
              <w:right w:val="single" w:sz="4" w:space="0" w:color="auto"/>
            </w:tcBorders>
            <w:shd w:val="clear" w:color="000000" w:fill="FFF2CC"/>
            <w:hideMark/>
          </w:tcPr>
          <w:p w14:paraId="2FDE8266"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Ne žemės ūkio verslo pradžia</w:t>
            </w:r>
          </w:p>
        </w:tc>
        <w:tc>
          <w:tcPr>
            <w:tcW w:w="448" w:type="pct"/>
            <w:tcBorders>
              <w:top w:val="nil"/>
              <w:left w:val="nil"/>
              <w:bottom w:val="single" w:sz="4" w:space="0" w:color="auto"/>
              <w:right w:val="single" w:sz="4" w:space="0" w:color="auto"/>
            </w:tcBorders>
            <w:shd w:val="clear" w:color="000000" w:fill="D9D9D9"/>
            <w:noWrap/>
            <w:hideMark/>
          </w:tcPr>
          <w:p w14:paraId="063D4A3E"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3</w:t>
            </w:r>
          </w:p>
        </w:tc>
        <w:tc>
          <w:tcPr>
            <w:tcW w:w="473" w:type="pct"/>
            <w:tcBorders>
              <w:top w:val="nil"/>
              <w:left w:val="nil"/>
              <w:bottom w:val="single" w:sz="4" w:space="0" w:color="auto"/>
              <w:right w:val="single" w:sz="8" w:space="0" w:color="auto"/>
            </w:tcBorders>
            <w:shd w:val="clear" w:color="000000" w:fill="D9D9D9"/>
            <w:noWrap/>
            <w:hideMark/>
          </w:tcPr>
          <w:p w14:paraId="7855CF10"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165 000,00</w:t>
            </w:r>
          </w:p>
        </w:tc>
      </w:tr>
      <w:tr w:rsidR="00A3711F" w:rsidRPr="00A3711F" w14:paraId="6A23EF14" w14:textId="77777777" w:rsidTr="00A3711F">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7D77F19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2 priemonė</w:t>
            </w:r>
          </w:p>
        </w:tc>
        <w:tc>
          <w:tcPr>
            <w:tcW w:w="2073" w:type="pct"/>
            <w:tcBorders>
              <w:top w:val="nil"/>
              <w:left w:val="nil"/>
              <w:bottom w:val="single" w:sz="4" w:space="0" w:color="auto"/>
              <w:right w:val="single" w:sz="4" w:space="0" w:color="auto"/>
            </w:tcBorders>
            <w:shd w:val="clear" w:color="auto" w:fill="auto"/>
            <w:hideMark/>
          </w:tcPr>
          <w:p w14:paraId="7D7BCDC6"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Parama ne žemės ūkio verslui kaimo vietovėse plėtoti</w:t>
            </w:r>
          </w:p>
        </w:tc>
        <w:tc>
          <w:tcPr>
            <w:tcW w:w="1540" w:type="pct"/>
            <w:tcBorders>
              <w:top w:val="nil"/>
              <w:left w:val="nil"/>
              <w:bottom w:val="single" w:sz="4" w:space="0" w:color="auto"/>
              <w:right w:val="single" w:sz="4" w:space="0" w:color="auto"/>
            </w:tcBorders>
            <w:shd w:val="clear" w:color="000000" w:fill="FFF2CC"/>
            <w:hideMark/>
          </w:tcPr>
          <w:p w14:paraId="11920D75"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Ne žemės ūkio verslo plėtra</w:t>
            </w:r>
          </w:p>
        </w:tc>
        <w:tc>
          <w:tcPr>
            <w:tcW w:w="448" w:type="pct"/>
            <w:tcBorders>
              <w:top w:val="nil"/>
              <w:left w:val="nil"/>
              <w:bottom w:val="single" w:sz="4" w:space="0" w:color="auto"/>
              <w:right w:val="single" w:sz="4" w:space="0" w:color="auto"/>
            </w:tcBorders>
            <w:shd w:val="clear" w:color="000000" w:fill="D9D9D9"/>
            <w:noWrap/>
            <w:hideMark/>
          </w:tcPr>
          <w:p w14:paraId="2B1B03F8"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3</w:t>
            </w:r>
          </w:p>
        </w:tc>
        <w:tc>
          <w:tcPr>
            <w:tcW w:w="473" w:type="pct"/>
            <w:tcBorders>
              <w:top w:val="nil"/>
              <w:left w:val="nil"/>
              <w:bottom w:val="single" w:sz="4" w:space="0" w:color="auto"/>
              <w:right w:val="single" w:sz="8" w:space="0" w:color="auto"/>
            </w:tcBorders>
            <w:shd w:val="clear" w:color="000000" w:fill="D9D9D9"/>
            <w:noWrap/>
            <w:hideMark/>
          </w:tcPr>
          <w:p w14:paraId="4673F8FD"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165 000,00</w:t>
            </w:r>
          </w:p>
        </w:tc>
      </w:tr>
      <w:tr w:rsidR="00A3711F" w:rsidRPr="00A3711F" w14:paraId="531BDFF0" w14:textId="77777777" w:rsidTr="00A3711F">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7F97C50D"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3 priemonė</w:t>
            </w:r>
          </w:p>
        </w:tc>
        <w:tc>
          <w:tcPr>
            <w:tcW w:w="2073" w:type="pct"/>
            <w:tcBorders>
              <w:top w:val="nil"/>
              <w:left w:val="nil"/>
              <w:bottom w:val="single" w:sz="4" w:space="0" w:color="auto"/>
              <w:right w:val="single" w:sz="4" w:space="0" w:color="auto"/>
            </w:tcBorders>
            <w:shd w:val="clear" w:color="auto" w:fill="auto"/>
            <w:hideMark/>
          </w:tcPr>
          <w:p w14:paraId="7C6F8E69"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Parama žemės ūkio verslo kūrimui ir plėtrai</w:t>
            </w:r>
          </w:p>
        </w:tc>
        <w:tc>
          <w:tcPr>
            <w:tcW w:w="1540" w:type="pct"/>
            <w:tcBorders>
              <w:top w:val="nil"/>
              <w:left w:val="nil"/>
              <w:bottom w:val="single" w:sz="4" w:space="0" w:color="auto"/>
              <w:right w:val="single" w:sz="4" w:space="0" w:color="auto"/>
            </w:tcBorders>
            <w:shd w:val="clear" w:color="000000" w:fill="FFF2CC"/>
            <w:hideMark/>
          </w:tcPr>
          <w:p w14:paraId="5EB75ABD"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Žemės ūkio verslas</w:t>
            </w:r>
          </w:p>
        </w:tc>
        <w:tc>
          <w:tcPr>
            <w:tcW w:w="448" w:type="pct"/>
            <w:tcBorders>
              <w:top w:val="nil"/>
              <w:left w:val="nil"/>
              <w:bottom w:val="single" w:sz="4" w:space="0" w:color="auto"/>
              <w:right w:val="single" w:sz="4" w:space="0" w:color="auto"/>
            </w:tcBorders>
            <w:shd w:val="clear" w:color="000000" w:fill="D9D9D9"/>
            <w:noWrap/>
            <w:hideMark/>
          </w:tcPr>
          <w:p w14:paraId="3B20E398"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2</w:t>
            </w:r>
          </w:p>
        </w:tc>
        <w:tc>
          <w:tcPr>
            <w:tcW w:w="473" w:type="pct"/>
            <w:tcBorders>
              <w:top w:val="nil"/>
              <w:left w:val="nil"/>
              <w:bottom w:val="single" w:sz="4" w:space="0" w:color="auto"/>
              <w:right w:val="single" w:sz="8" w:space="0" w:color="auto"/>
            </w:tcBorders>
            <w:shd w:val="clear" w:color="000000" w:fill="D9D9D9"/>
            <w:noWrap/>
            <w:hideMark/>
          </w:tcPr>
          <w:p w14:paraId="77C81D60"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150 000,00</w:t>
            </w:r>
          </w:p>
        </w:tc>
      </w:tr>
      <w:tr w:rsidR="00A3711F" w:rsidRPr="00A3711F" w14:paraId="634C6A1F" w14:textId="77777777" w:rsidTr="00A3711F">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6F6AE1F6"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4 priemonė</w:t>
            </w:r>
          </w:p>
        </w:tc>
        <w:tc>
          <w:tcPr>
            <w:tcW w:w="2073" w:type="pct"/>
            <w:tcBorders>
              <w:top w:val="nil"/>
              <w:left w:val="nil"/>
              <w:bottom w:val="single" w:sz="4" w:space="0" w:color="auto"/>
              <w:right w:val="single" w:sz="4" w:space="0" w:color="auto"/>
            </w:tcBorders>
            <w:shd w:val="clear" w:color="auto" w:fill="auto"/>
            <w:hideMark/>
          </w:tcPr>
          <w:p w14:paraId="726B8A28"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NVO socialinio verslo kūrimas ir plėtra</w:t>
            </w:r>
          </w:p>
        </w:tc>
        <w:tc>
          <w:tcPr>
            <w:tcW w:w="1540" w:type="pct"/>
            <w:tcBorders>
              <w:top w:val="nil"/>
              <w:left w:val="nil"/>
              <w:bottom w:val="single" w:sz="4" w:space="0" w:color="auto"/>
              <w:right w:val="single" w:sz="4" w:space="0" w:color="auto"/>
            </w:tcBorders>
            <w:shd w:val="clear" w:color="000000" w:fill="FFF2CC"/>
            <w:hideMark/>
          </w:tcPr>
          <w:p w14:paraId="22A02109"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Socialinis verslas</w:t>
            </w:r>
          </w:p>
        </w:tc>
        <w:tc>
          <w:tcPr>
            <w:tcW w:w="448" w:type="pct"/>
            <w:tcBorders>
              <w:top w:val="nil"/>
              <w:left w:val="nil"/>
              <w:bottom w:val="single" w:sz="4" w:space="0" w:color="auto"/>
              <w:right w:val="single" w:sz="4" w:space="0" w:color="auto"/>
            </w:tcBorders>
            <w:shd w:val="clear" w:color="000000" w:fill="D9D9D9"/>
            <w:noWrap/>
            <w:hideMark/>
          </w:tcPr>
          <w:p w14:paraId="74201D86"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3</w:t>
            </w:r>
          </w:p>
        </w:tc>
        <w:tc>
          <w:tcPr>
            <w:tcW w:w="473" w:type="pct"/>
            <w:tcBorders>
              <w:top w:val="nil"/>
              <w:left w:val="nil"/>
              <w:bottom w:val="single" w:sz="4" w:space="0" w:color="auto"/>
              <w:right w:val="single" w:sz="8" w:space="0" w:color="auto"/>
            </w:tcBorders>
            <w:shd w:val="clear" w:color="000000" w:fill="D9D9D9"/>
            <w:noWrap/>
            <w:hideMark/>
          </w:tcPr>
          <w:p w14:paraId="0F1993EB"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255 000,00</w:t>
            </w:r>
          </w:p>
        </w:tc>
      </w:tr>
      <w:tr w:rsidR="00A3711F" w:rsidRPr="00A3711F" w14:paraId="18C7887C" w14:textId="77777777" w:rsidTr="00A3711F">
        <w:trPr>
          <w:trHeight w:val="600"/>
        </w:trPr>
        <w:tc>
          <w:tcPr>
            <w:tcW w:w="467" w:type="pct"/>
            <w:tcBorders>
              <w:top w:val="nil"/>
              <w:left w:val="single" w:sz="8" w:space="0" w:color="auto"/>
              <w:bottom w:val="single" w:sz="4" w:space="0" w:color="auto"/>
              <w:right w:val="single" w:sz="4" w:space="0" w:color="auto"/>
            </w:tcBorders>
            <w:shd w:val="clear" w:color="000000" w:fill="DDEBF7"/>
            <w:noWrap/>
            <w:hideMark/>
          </w:tcPr>
          <w:p w14:paraId="0590199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5 priemonė</w:t>
            </w:r>
          </w:p>
        </w:tc>
        <w:tc>
          <w:tcPr>
            <w:tcW w:w="2073" w:type="pct"/>
            <w:tcBorders>
              <w:top w:val="nil"/>
              <w:left w:val="nil"/>
              <w:bottom w:val="single" w:sz="4" w:space="0" w:color="auto"/>
              <w:right w:val="single" w:sz="4" w:space="0" w:color="auto"/>
            </w:tcBorders>
            <w:shd w:val="clear" w:color="auto" w:fill="auto"/>
            <w:hideMark/>
          </w:tcPr>
          <w:p w14:paraId="043309D5"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Smulkių bendruomeninių ir kitų pelno nesiekiančių organizacijų verslų kūrimas ir plėtra</w:t>
            </w:r>
          </w:p>
        </w:tc>
        <w:tc>
          <w:tcPr>
            <w:tcW w:w="1540" w:type="pct"/>
            <w:tcBorders>
              <w:top w:val="nil"/>
              <w:left w:val="nil"/>
              <w:bottom w:val="single" w:sz="4" w:space="0" w:color="auto"/>
              <w:right w:val="single" w:sz="4" w:space="0" w:color="auto"/>
            </w:tcBorders>
            <w:shd w:val="clear" w:color="000000" w:fill="FFF2CC"/>
            <w:hideMark/>
          </w:tcPr>
          <w:p w14:paraId="350CDE89"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Bendruomeninis verslas</w:t>
            </w:r>
          </w:p>
        </w:tc>
        <w:tc>
          <w:tcPr>
            <w:tcW w:w="448" w:type="pct"/>
            <w:tcBorders>
              <w:top w:val="nil"/>
              <w:left w:val="nil"/>
              <w:bottom w:val="single" w:sz="4" w:space="0" w:color="auto"/>
              <w:right w:val="single" w:sz="4" w:space="0" w:color="auto"/>
            </w:tcBorders>
            <w:shd w:val="clear" w:color="000000" w:fill="D9D9D9"/>
            <w:noWrap/>
            <w:hideMark/>
          </w:tcPr>
          <w:p w14:paraId="49C2036A"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6</w:t>
            </w:r>
          </w:p>
        </w:tc>
        <w:tc>
          <w:tcPr>
            <w:tcW w:w="473" w:type="pct"/>
            <w:tcBorders>
              <w:top w:val="nil"/>
              <w:left w:val="nil"/>
              <w:bottom w:val="single" w:sz="4" w:space="0" w:color="auto"/>
              <w:right w:val="single" w:sz="8" w:space="0" w:color="auto"/>
            </w:tcBorders>
            <w:shd w:val="clear" w:color="000000" w:fill="D9D9D9"/>
            <w:noWrap/>
            <w:hideMark/>
          </w:tcPr>
          <w:p w14:paraId="3309C496"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324 000,00</w:t>
            </w:r>
          </w:p>
        </w:tc>
      </w:tr>
      <w:tr w:rsidR="00A3711F" w:rsidRPr="00A3711F" w14:paraId="3C66E8DB" w14:textId="77777777" w:rsidTr="00A3711F">
        <w:trPr>
          <w:trHeight w:val="600"/>
        </w:trPr>
        <w:tc>
          <w:tcPr>
            <w:tcW w:w="467" w:type="pct"/>
            <w:tcBorders>
              <w:top w:val="nil"/>
              <w:left w:val="single" w:sz="8" w:space="0" w:color="auto"/>
              <w:bottom w:val="single" w:sz="4" w:space="0" w:color="auto"/>
              <w:right w:val="single" w:sz="4" w:space="0" w:color="auto"/>
            </w:tcBorders>
            <w:shd w:val="clear" w:color="000000" w:fill="DDEBF7"/>
            <w:noWrap/>
            <w:hideMark/>
          </w:tcPr>
          <w:p w14:paraId="39CBB64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6 priemonė</w:t>
            </w:r>
          </w:p>
        </w:tc>
        <w:tc>
          <w:tcPr>
            <w:tcW w:w="2073" w:type="pct"/>
            <w:tcBorders>
              <w:top w:val="nil"/>
              <w:left w:val="nil"/>
              <w:bottom w:val="single" w:sz="4" w:space="0" w:color="auto"/>
              <w:right w:val="single" w:sz="4" w:space="0" w:color="auto"/>
            </w:tcBorders>
            <w:shd w:val="clear" w:color="auto" w:fill="auto"/>
            <w:hideMark/>
          </w:tcPr>
          <w:p w14:paraId="571D2C64"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Parama kaimo gyventojų aktyvumo ir socialinės įtraukties skatinimui, bendrų iniciatyvų rėmimui</w:t>
            </w:r>
          </w:p>
        </w:tc>
        <w:tc>
          <w:tcPr>
            <w:tcW w:w="1540" w:type="pct"/>
            <w:tcBorders>
              <w:top w:val="nil"/>
              <w:left w:val="nil"/>
              <w:bottom w:val="single" w:sz="4" w:space="0" w:color="auto"/>
              <w:right w:val="single" w:sz="4" w:space="0" w:color="auto"/>
            </w:tcBorders>
            <w:shd w:val="clear" w:color="000000" w:fill="FFF2CC"/>
            <w:hideMark/>
          </w:tcPr>
          <w:p w14:paraId="153CEDAB"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Veiklos projektai</w:t>
            </w:r>
          </w:p>
        </w:tc>
        <w:tc>
          <w:tcPr>
            <w:tcW w:w="448" w:type="pct"/>
            <w:tcBorders>
              <w:top w:val="nil"/>
              <w:left w:val="nil"/>
              <w:bottom w:val="single" w:sz="4" w:space="0" w:color="auto"/>
              <w:right w:val="single" w:sz="4" w:space="0" w:color="auto"/>
            </w:tcBorders>
            <w:shd w:val="clear" w:color="000000" w:fill="D9D9D9"/>
            <w:noWrap/>
            <w:hideMark/>
          </w:tcPr>
          <w:p w14:paraId="5D767DD4"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12</w:t>
            </w:r>
          </w:p>
        </w:tc>
        <w:tc>
          <w:tcPr>
            <w:tcW w:w="473" w:type="pct"/>
            <w:tcBorders>
              <w:top w:val="nil"/>
              <w:left w:val="nil"/>
              <w:bottom w:val="single" w:sz="4" w:space="0" w:color="auto"/>
              <w:right w:val="single" w:sz="8" w:space="0" w:color="auto"/>
            </w:tcBorders>
            <w:shd w:val="clear" w:color="000000" w:fill="D9D9D9"/>
            <w:noWrap/>
            <w:hideMark/>
          </w:tcPr>
          <w:p w14:paraId="25C61D83"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60 000,00</w:t>
            </w:r>
          </w:p>
        </w:tc>
      </w:tr>
      <w:tr w:rsidR="00A3711F" w:rsidRPr="00A3711F" w14:paraId="4CCD9E4C" w14:textId="77777777" w:rsidTr="00A3711F">
        <w:trPr>
          <w:trHeight w:val="600"/>
        </w:trPr>
        <w:tc>
          <w:tcPr>
            <w:tcW w:w="467" w:type="pct"/>
            <w:tcBorders>
              <w:top w:val="nil"/>
              <w:left w:val="single" w:sz="8" w:space="0" w:color="auto"/>
              <w:bottom w:val="single" w:sz="4" w:space="0" w:color="auto"/>
              <w:right w:val="single" w:sz="4" w:space="0" w:color="auto"/>
            </w:tcBorders>
            <w:shd w:val="clear" w:color="000000" w:fill="DDEBF7"/>
            <w:noWrap/>
            <w:hideMark/>
          </w:tcPr>
          <w:p w14:paraId="52FFF139"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7 priemonė</w:t>
            </w:r>
          </w:p>
        </w:tc>
        <w:tc>
          <w:tcPr>
            <w:tcW w:w="2073" w:type="pct"/>
            <w:tcBorders>
              <w:top w:val="nil"/>
              <w:left w:val="nil"/>
              <w:bottom w:val="single" w:sz="4" w:space="0" w:color="auto"/>
              <w:right w:val="single" w:sz="4" w:space="0" w:color="auto"/>
            </w:tcBorders>
            <w:shd w:val="clear" w:color="auto" w:fill="auto"/>
            <w:hideMark/>
          </w:tcPr>
          <w:p w14:paraId="3FD6057A"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Vietos projektų  pareiškėjų ir vykdytojų mokymas, kompetencijų tobulinimas</w:t>
            </w:r>
          </w:p>
        </w:tc>
        <w:tc>
          <w:tcPr>
            <w:tcW w:w="1540" w:type="pct"/>
            <w:tcBorders>
              <w:top w:val="nil"/>
              <w:left w:val="nil"/>
              <w:bottom w:val="single" w:sz="4" w:space="0" w:color="auto"/>
              <w:right w:val="single" w:sz="4" w:space="0" w:color="auto"/>
            </w:tcBorders>
            <w:shd w:val="clear" w:color="000000" w:fill="FFF2CC"/>
            <w:hideMark/>
          </w:tcPr>
          <w:p w14:paraId="109CF722"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Mokymų projektai</w:t>
            </w:r>
          </w:p>
        </w:tc>
        <w:tc>
          <w:tcPr>
            <w:tcW w:w="448" w:type="pct"/>
            <w:tcBorders>
              <w:top w:val="nil"/>
              <w:left w:val="nil"/>
              <w:bottom w:val="single" w:sz="4" w:space="0" w:color="auto"/>
              <w:right w:val="single" w:sz="4" w:space="0" w:color="auto"/>
            </w:tcBorders>
            <w:shd w:val="clear" w:color="000000" w:fill="D9D9D9"/>
            <w:noWrap/>
            <w:hideMark/>
          </w:tcPr>
          <w:p w14:paraId="70C196B6"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2</w:t>
            </w:r>
          </w:p>
        </w:tc>
        <w:tc>
          <w:tcPr>
            <w:tcW w:w="473" w:type="pct"/>
            <w:tcBorders>
              <w:top w:val="nil"/>
              <w:left w:val="nil"/>
              <w:bottom w:val="single" w:sz="4" w:space="0" w:color="auto"/>
              <w:right w:val="single" w:sz="8" w:space="0" w:color="auto"/>
            </w:tcBorders>
            <w:shd w:val="clear" w:color="000000" w:fill="D9D9D9"/>
            <w:noWrap/>
            <w:hideMark/>
          </w:tcPr>
          <w:p w14:paraId="4DBFA945"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49 400,00</w:t>
            </w:r>
          </w:p>
        </w:tc>
      </w:tr>
      <w:tr w:rsidR="00A3711F" w:rsidRPr="00A3711F" w14:paraId="504F3D33" w14:textId="77777777" w:rsidTr="00A3711F">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073EA879"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8 priemonė</w:t>
            </w:r>
          </w:p>
        </w:tc>
        <w:tc>
          <w:tcPr>
            <w:tcW w:w="2073" w:type="pct"/>
            <w:tcBorders>
              <w:top w:val="nil"/>
              <w:left w:val="nil"/>
              <w:bottom w:val="single" w:sz="4" w:space="0" w:color="auto"/>
              <w:right w:val="single" w:sz="4" w:space="0" w:color="auto"/>
            </w:tcBorders>
            <w:shd w:val="clear" w:color="auto" w:fill="auto"/>
            <w:hideMark/>
          </w:tcPr>
          <w:p w14:paraId="09D1DBCA"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Teritorinis VVG bendradarbiavimas</w:t>
            </w:r>
          </w:p>
        </w:tc>
        <w:tc>
          <w:tcPr>
            <w:tcW w:w="1540" w:type="pct"/>
            <w:tcBorders>
              <w:top w:val="nil"/>
              <w:left w:val="nil"/>
              <w:bottom w:val="single" w:sz="4" w:space="0" w:color="auto"/>
              <w:right w:val="single" w:sz="4" w:space="0" w:color="auto"/>
            </w:tcBorders>
            <w:shd w:val="clear" w:color="000000" w:fill="FFF2CC"/>
            <w:hideMark/>
          </w:tcPr>
          <w:p w14:paraId="52E97FD7"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Teritorinis VVG bendradarbiavimas</w:t>
            </w:r>
          </w:p>
        </w:tc>
        <w:tc>
          <w:tcPr>
            <w:tcW w:w="448" w:type="pct"/>
            <w:tcBorders>
              <w:top w:val="nil"/>
              <w:left w:val="nil"/>
              <w:bottom w:val="single" w:sz="4" w:space="0" w:color="auto"/>
              <w:right w:val="single" w:sz="4" w:space="0" w:color="auto"/>
            </w:tcBorders>
            <w:shd w:val="clear" w:color="000000" w:fill="D9D9D9"/>
            <w:noWrap/>
            <w:hideMark/>
          </w:tcPr>
          <w:p w14:paraId="62DA426E"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1</w:t>
            </w:r>
          </w:p>
        </w:tc>
        <w:tc>
          <w:tcPr>
            <w:tcW w:w="473" w:type="pct"/>
            <w:tcBorders>
              <w:top w:val="nil"/>
              <w:left w:val="nil"/>
              <w:bottom w:val="single" w:sz="4" w:space="0" w:color="auto"/>
              <w:right w:val="single" w:sz="8" w:space="0" w:color="auto"/>
            </w:tcBorders>
            <w:shd w:val="clear" w:color="000000" w:fill="D9D9D9"/>
            <w:noWrap/>
            <w:hideMark/>
          </w:tcPr>
          <w:p w14:paraId="6A33624E"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5 000,00</w:t>
            </w:r>
          </w:p>
        </w:tc>
      </w:tr>
      <w:tr w:rsidR="00A3711F" w:rsidRPr="00A3711F" w14:paraId="0D68B41B" w14:textId="77777777" w:rsidTr="00A3711F">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0AEBB8D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9 priemonė</w:t>
            </w:r>
          </w:p>
        </w:tc>
        <w:tc>
          <w:tcPr>
            <w:tcW w:w="2073" w:type="pct"/>
            <w:tcBorders>
              <w:top w:val="nil"/>
              <w:left w:val="nil"/>
              <w:bottom w:val="single" w:sz="4" w:space="0" w:color="auto"/>
              <w:right w:val="single" w:sz="4" w:space="0" w:color="auto"/>
            </w:tcBorders>
            <w:shd w:val="clear" w:color="auto" w:fill="auto"/>
            <w:hideMark/>
          </w:tcPr>
          <w:p w14:paraId="101E54B1"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Tarptautinis VVG bendradarbiavimas</w:t>
            </w:r>
          </w:p>
        </w:tc>
        <w:tc>
          <w:tcPr>
            <w:tcW w:w="1540" w:type="pct"/>
            <w:tcBorders>
              <w:top w:val="nil"/>
              <w:left w:val="nil"/>
              <w:bottom w:val="single" w:sz="4" w:space="0" w:color="auto"/>
              <w:right w:val="single" w:sz="4" w:space="0" w:color="auto"/>
            </w:tcBorders>
            <w:shd w:val="clear" w:color="000000" w:fill="FFF2CC"/>
            <w:hideMark/>
          </w:tcPr>
          <w:p w14:paraId="76A3BC33" w14:textId="77777777" w:rsidR="00A3711F" w:rsidRPr="00A3711F" w:rsidRDefault="00A3711F" w:rsidP="00A3711F">
            <w:pPr>
              <w:jc w:val="left"/>
              <w:rPr>
                <w:rFonts w:ascii="Calibri" w:hAnsi="Calibri" w:cs="Calibri"/>
                <w:sz w:val="22"/>
                <w:szCs w:val="22"/>
                <w:lang w:eastAsia="lt-LT"/>
              </w:rPr>
            </w:pPr>
            <w:r w:rsidRPr="00A3711F">
              <w:rPr>
                <w:rFonts w:ascii="Calibri" w:hAnsi="Calibri" w:cs="Calibri"/>
                <w:sz w:val="22"/>
                <w:szCs w:val="22"/>
                <w:lang w:eastAsia="lt-LT"/>
              </w:rPr>
              <w:t>Tarptautinis VVG bendradarbiavimas</w:t>
            </w:r>
          </w:p>
        </w:tc>
        <w:tc>
          <w:tcPr>
            <w:tcW w:w="448" w:type="pct"/>
            <w:tcBorders>
              <w:top w:val="nil"/>
              <w:left w:val="nil"/>
              <w:bottom w:val="single" w:sz="4" w:space="0" w:color="auto"/>
              <w:right w:val="single" w:sz="4" w:space="0" w:color="auto"/>
            </w:tcBorders>
            <w:shd w:val="clear" w:color="000000" w:fill="D9D9D9"/>
            <w:noWrap/>
            <w:hideMark/>
          </w:tcPr>
          <w:p w14:paraId="0277EFAF"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1</w:t>
            </w:r>
          </w:p>
        </w:tc>
        <w:tc>
          <w:tcPr>
            <w:tcW w:w="473" w:type="pct"/>
            <w:tcBorders>
              <w:top w:val="nil"/>
              <w:left w:val="nil"/>
              <w:bottom w:val="single" w:sz="4" w:space="0" w:color="auto"/>
              <w:right w:val="single" w:sz="8" w:space="0" w:color="auto"/>
            </w:tcBorders>
            <w:shd w:val="clear" w:color="000000" w:fill="D9D9D9"/>
            <w:noWrap/>
            <w:hideMark/>
          </w:tcPr>
          <w:p w14:paraId="4E32C97E" w14:textId="77777777" w:rsidR="00A3711F" w:rsidRPr="00A3711F" w:rsidRDefault="00A3711F" w:rsidP="00A3711F">
            <w:pPr>
              <w:jc w:val="center"/>
              <w:rPr>
                <w:rFonts w:ascii="Calibri" w:hAnsi="Calibri" w:cs="Calibri"/>
                <w:sz w:val="22"/>
                <w:szCs w:val="22"/>
                <w:lang w:eastAsia="lt-LT"/>
              </w:rPr>
            </w:pPr>
            <w:r w:rsidRPr="00A3711F">
              <w:rPr>
                <w:rFonts w:ascii="Calibri" w:hAnsi="Calibri" w:cs="Calibri"/>
                <w:sz w:val="22"/>
                <w:szCs w:val="22"/>
                <w:lang w:eastAsia="lt-LT"/>
              </w:rPr>
              <w:t>5 000,00</w:t>
            </w:r>
          </w:p>
        </w:tc>
      </w:tr>
      <w:tr w:rsidR="00A3711F" w:rsidRPr="00A3711F" w14:paraId="2991A623" w14:textId="77777777" w:rsidTr="00A3711F">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64828316" w14:textId="77777777" w:rsidR="00A3711F" w:rsidRPr="00A3711F" w:rsidRDefault="00A3711F" w:rsidP="00A3711F">
            <w:pPr>
              <w:jc w:val="left"/>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 </w:t>
            </w:r>
          </w:p>
        </w:tc>
        <w:tc>
          <w:tcPr>
            <w:tcW w:w="2073" w:type="pct"/>
            <w:tcBorders>
              <w:top w:val="nil"/>
              <w:left w:val="nil"/>
              <w:bottom w:val="single" w:sz="4" w:space="0" w:color="auto"/>
              <w:right w:val="single" w:sz="4" w:space="0" w:color="auto"/>
            </w:tcBorders>
            <w:shd w:val="clear" w:color="000000" w:fill="DDEBF7"/>
            <w:noWrap/>
            <w:hideMark/>
          </w:tcPr>
          <w:p w14:paraId="7DEBBFD3" w14:textId="77777777" w:rsidR="00A3711F" w:rsidRPr="00A3711F" w:rsidRDefault="00A3711F" w:rsidP="00A3711F">
            <w:pPr>
              <w:jc w:val="left"/>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Visos VPS priemonės, iš viso</w:t>
            </w:r>
          </w:p>
        </w:tc>
        <w:tc>
          <w:tcPr>
            <w:tcW w:w="1540" w:type="pct"/>
            <w:tcBorders>
              <w:top w:val="nil"/>
              <w:left w:val="nil"/>
              <w:bottom w:val="single" w:sz="4" w:space="0" w:color="auto"/>
              <w:right w:val="single" w:sz="4" w:space="0" w:color="auto"/>
            </w:tcBorders>
            <w:shd w:val="clear" w:color="000000" w:fill="DDEBF7"/>
            <w:noWrap/>
            <w:hideMark/>
          </w:tcPr>
          <w:p w14:paraId="582B03E0" w14:textId="77777777" w:rsidR="00A3711F" w:rsidRPr="00A3711F" w:rsidRDefault="00A3711F" w:rsidP="00A3711F">
            <w:pPr>
              <w:jc w:val="left"/>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 </w:t>
            </w:r>
          </w:p>
        </w:tc>
        <w:tc>
          <w:tcPr>
            <w:tcW w:w="448" w:type="pct"/>
            <w:tcBorders>
              <w:top w:val="nil"/>
              <w:left w:val="nil"/>
              <w:bottom w:val="single" w:sz="4" w:space="0" w:color="auto"/>
              <w:right w:val="single" w:sz="4" w:space="0" w:color="auto"/>
            </w:tcBorders>
            <w:shd w:val="clear" w:color="000000" w:fill="D9D9D9"/>
            <w:noWrap/>
            <w:hideMark/>
          </w:tcPr>
          <w:p w14:paraId="05409CE4"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33</w:t>
            </w:r>
          </w:p>
        </w:tc>
        <w:tc>
          <w:tcPr>
            <w:tcW w:w="473" w:type="pct"/>
            <w:tcBorders>
              <w:top w:val="nil"/>
              <w:left w:val="nil"/>
              <w:bottom w:val="single" w:sz="4" w:space="0" w:color="auto"/>
              <w:right w:val="single" w:sz="8" w:space="0" w:color="auto"/>
            </w:tcBorders>
            <w:shd w:val="clear" w:color="000000" w:fill="D9D9D9"/>
            <w:noWrap/>
            <w:hideMark/>
          </w:tcPr>
          <w:p w14:paraId="1ACF9B9D"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1 178 400,00</w:t>
            </w:r>
          </w:p>
        </w:tc>
      </w:tr>
      <w:tr w:rsidR="00A3711F" w:rsidRPr="00A3711F" w14:paraId="78C9A10A" w14:textId="77777777" w:rsidTr="00A3711F">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539F46DC" w14:textId="77777777" w:rsidR="00A3711F" w:rsidRPr="00A3711F" w:rsidRDefault="00A3711F" w:rsidP="00A3711F">
            <w:pPr>
              <w:jc w:val="left"/>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 </w:t>
            </w:r>
          </w:p>
        </w:tc>
        <w:tc>
          <w:tcPr>
            <w:tcW w:w="2073" w:type="pct"/>
            <w:tcBorders>
              <w:top w:val="nil"/>
              <w:left w:val="nil"/>
              <w:bottom w:val="single" w:sz="4" w:space="0" w:color="auto"/>
              <w:right w:val="single" w:sz="4" w:space="0" w:color="auto"/>
            </w:tcBorders>
            <w:shd w:val="clear" w:color="000000" w:fill="DDEBF7"/>
            <w:noWrap/>
            <w:hideMark/>
          </w:tcPr>
          <w:p w14:paraId="206E3DF7" w14:textId="77777777" w:rsidR="00A3711F" w:rsidRPr="00A3711F" w:rsidRDefault="00A3711F" w:rsidP="00A3711F">
            <w:pPr>
              <w:jc w:val="left"/>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VVG bendradarbiavimo projektams skirtos priemonės, iš viso</w:t>
            </w:r>
          </w:p>
        </w:tc>
        <w:tc>
          <w:tcPr>
            <w:tcW w:w="1540" w:type="pct"/>
            <w:tcBorders>
              <w:top w:val="nil"/>
              <w:left w:val="nil"/>
              <w:bottom w:val="single" w:sz="4" w:space="0" w:color="auto"/>
              <w:right w:val="single" w:sz="4" w:space="0" w:color="auto"/>
            </w:tcBorders>
            <w:shd w:val="clear" w:color="000000" w:fill="DDEBF7"/>
            <w:noWrap/>
            <w:hideMark/>
          </w:tcPr>
          <w:p w14:paraId="404BF09E" w14:textId="77777777" w:rsidR="00A3711F" w:rsidRPr="00A3711F" w:rsidRDefault="00A3711F" w:rsidP="00A3711F">
            <w:pPr>
              <w:jc w:val="left"/>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 </w:t>
            </w:r>
          </w:p>
        </w:tc>
        <w:tc>
          <w:tcPr>
            <w:tcW w:w="448" w:type="pct"/>
            <w:tcBorders>
              <w:top w:val="nil"/>
              <w:left w:val="nil"/>
              <w:bottom w:val="single" w:sz="4" w:space="0" w:color="auto"/>
              <w:right w:val="single" w:sz="4" w:space="0" w:color="auto"/>
            </w:tcBorders>
            <w:shd w:val="clear" w:color="000000" w:fill="D9D9D9"/>
            <w:noWrap/>
            <w:hideMark/>
          </w:tcPr>
          <w:p w14:paraId="3C5AA69B"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2</w:t>
            </w:r>
          </w:p>
        </w:tc>
        <w:tc>
          <w:tcPr>
            <w:tcW w:w="473" w:type="pct"/>
            <w:tcBorders>
              <w:top w:val="nil"/>
              <w:left w:val="nil"/>
              <w:bottom w:val="single" w:sz="4" w:space="0" w:color="auto"/>
              <w:right w:val="single" w:sz="8" w:space="0" w:color="auto"/>
            </w:tcBorders>
            <w:shd w:val="clear" w:color="000000" w:fill="D9D9D9"/>
            <w:noWrap/>
            <w:hideMark/>
          </w:tcPr>
          <w:p w14:paraId="7CB64D8A"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10 000,00</w:t>
            </w:r>
          </w:p>
        </w:tc>
      </w:tr>
      <w:tr w:rsidR="00A3711F" w:rsidRPr="00A3711F" w14:paraId="33604CF2" w14:textId="77777777" w:rsidTr="00A3711F">
        <w:trPr>
          <w:trHeight w:val="315"/>
        </w:trPr>
        <w:tc>
          <w:tcPr>
            <w:tcW w:w="467" w:type="pct"/>
            <w:tcBorders>
              <w:top w:val="nil"/>
              <w:left w:val="single" w:sz="8" w:space="0" w:color="auto"/>
              <w:bottom w:val="single" w:sz="8" w:space="0" w:color="auto"/>
              <w:right w:val="single" w:sz="4" w:space="0" w:color="auto"/>
            </w:tcBorders>
            <w:shd w:val="clear" w:color="000000" w:fill="DDEBF7"/>
            <w:noWrap/>
            <w:hideMark/>
          </w:tcPr>
          <w:p w14:paraId="6A33EADA" w14:textId="77777777" w:rsidR="00A3711F" w:rsidRPr="00A3711F" w:rsidRDefault="00A3711F" w:rsidP="00A3711F">
            <w:pPr>
              <w:jc w:val="left"/>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 </w:t>
            </w:r>
          </w:p>
        </w:tc>
        <w:tc>
          <w:tcPr>
            <w:tcW w:w="2073" w:type="pct"/>
            <w:tcBorders>
              <w:top w:val="nil"/>
              <w:left w:val="nil"/>
              <w:bottom w:val="single" w:sz="8" w:space="0" w:color="auto"/>
              <w:right w:val="single" w:sz="4" w:space="0" w:color="auto"/>
            </w:tcBorders>
            <w:shd w:val="clear" w:color="000000" w:fill="DDEBF7"/>
            <w:noWrap/>
            <w:hideMark/>
          </w:tcPr>
          <w:p w14:paraId="64C58E86" w14:textId="77777777" w:rsidR="00A3711F" w:rsidRPr="00A3711F" w:rsidRDefault="00A3711F" w:rsidP="00A3711F">
            <w:pPr>
              <w:jc w:val="left"/>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Vietos projektams skirtos priemonės, iš viso</w:t>
            </w:r>
          </w:p>
        </w:tc>
        <w:tc>
          <w:tcPr>
            <w:tcW w:w="1540" w:type="pct"/>
            <w:tcBorders>
              <w:top w:val="nil"/>
              <w:left w:val="nil"/>
              <w:bottom w:val="single" w:sz="8" w:space="0" w:color="auto"/>
              <w:right w:val="single" w:sz="4" w:space="0" w:color="auto"/>
            </w:tcBorders>
            <w:shd w:val="clear" w:color="000000" w:fill="DDEBF7"/>
            <w:noWrap/>
            <w:hideMark/>
          </w:tcPr>
          <w:p w14:paraId="09F9A90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 </w:t>
            </w:r>
          </w:p>
        </w:tc>
        <w:tc>
          <w:tcPr>
            <w:tcW w:w="448" w:type="pct"/>
            <w:tcBorders>
              <w:top w:val="nil"/>
              <w:left w:val="nil"/>
              <w:bottom w:val="single" w:sz="8" w:space="0" w:color="auto"/>
              <w:right w:val="single" w:sz="4" w:space="0" w:color="auto"/>
            </w:tcBorders>
            <w:shd w:val="clear" w:color="000000" w:fill="D9D9D9"/>
            <w:noWrap/>
            <w:hideMark/>
          </w:tcPr>
          <w:p w14:paraId="49D59502"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31</w:t>
            </w:r>
          </w:p>
        </w:tc>
        <w:tc>
          <w:tcPr>
            <w:tcW w:w="473" w:type="pct"/>
            <w:tcBorders>
              <w:top w:val="nil"/>
              <w:left w:val="nil"/>
              <w:bottom w:val="single" w:sz="8" w:space="0" w:color="auto"/>
              <w:right w:val="single" w:sz="8" w:space="0" w:color="auto"/>
            </w:tcBorders>
            <w:shd w:val="clear" w:color="000000" w:fill="D9D9D9"/>
            <w:noWrap/>
            <w:hideMark/>
          </w:tcPr>
          <w:p w14:paraId="21C23B0E" w14:textId="77777777" w:rsidR="00A3711F" w:rsidRPr="00A3711F" w:rsidRDefault="00A3711F" w:rsidP="00A3711F">
            <w:pPr>
              <w:jc w:val="center"/>
              <w:rPr>
                <w:rFonts w:ascii="Calibri" w:hAnsi="Calibri" w:cs="Calibri"/>
                <w:b/>
                <w:bCs/>
                <w:color w:val="000000"/>
                <w:sz w:val="22"/>
                <w:szCs w:val="22"/>
                <w:lang w:eastAsia="lt-LT"/>
              </w:rPr>
            </w:pPr>
            <w:r w:rsidRPr="00A3711F">
              <w:rPr>
                <w:rFonts w:ascii="Calibri" w:hAnsi="Calibri" w:cs="Calibri"/>
                <w:b/>
                <w:bCs/>
                <w:color w:val="000000"/>
                <w:sz w:val="22"/>
                <w:szCs w:val="22"/>
                <w:lang w:eastAsia="lt-LT"/>
              </w:rPr>
              <w:t>1 168 400,00</w:t>
            </w:r>
          </w:p>
        </w:tc>
      </w:tr>
    </w:tbl>
    <w:p w14:paraId="5A53E50A" w14:textId="15050C39" w:rsidR="00506D78" w:rsidRDefault="00506D78" w:rsidP="00414FB1">
      <w:pPr>
        <w:rPr>
          <w:highlight w:val="yellow"/>
        </w:rPr>
      </w:pPr>
    </w:p>
    <w:p w14:paraId="7DB29C6D" w14:textId="77777777" w:rsidR="00F03FA3" w:rsidRPr="00C8590F" w:rsidRDefault="00F03FA3" w:rsidP="00414FB1">
      <w:pPr>
        <w:rPr>
          <w:highlight w:val="yellow"/>
        </w:rPr>
      </w:pPr>
    </w:p>
    <w:p w14:paraId="3B206560" w14:textId="77777777" w:rsidR="00603BE3" w:rsidRPr="00C8590F" w:rsidRDefault="00603BE3" w:rsidP="00BF56BF">
      <w:pPr>
        <w:pStyle w:val="Heading3"/>
        <w:numPr>
          <w:ilvl w:val="1"/>
          <w:numId w:val="1"/>
        </w:numPr>
      </w:pPr>
      <w:bookmarkStart w:id="42" w:name="_Toc119662887"/>
      <w:r w:rsidRPr="00C8590F">
        <w:lastRenderedPageBreak/>
        <w:t>VPS priemonių sąsajos su BŽŪP tikslais</w:t>
      </w:r>
      <w:bookmarkEnd w:id="42"/>
    </w:p>
    <w:tbl>
      <w:tblPr>
        <w:tblW w:w="5000" w:type="pct"/>
        <w:tblLook w:val="04A0" w:firstRow="1" w:lastRow="0" w:firstColumn="1" w:lastColumn="0" w:noHBand="0" w:noVBand="1"/>
      </w:tblPr>
      <w:tblGrid>
        <w:gridCol w:w="1395"/>
        <w:gridCol w:w="8925"/>
        <w:gridCol w:w="1394"/>
        <w:gridCol w:w="1394"/>
        <w:gridCol w:w="1447"/>
      </w:tblGrid>
      <w:tr w:rsidR="00A3711F" w14:paraId="3393F921" w14:textId="77777777" w:rsidTr="00A3711F">
        <w:trPr>
          <w:trHeight w:val="300"/>
        </w:trPr>
        <w:tc>
          <w:tcPr>
            <w:tcW w:w="479" w:type="pct"/>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5E090A1D" w14:textId="77777777" w:rsidR="00A3711F" w:rsidRDefault="00A3711F">
            <w:pPr>
              <w:jc w:val="center"/>
              <w:rPr>
                <w:rFonts w:ascii="Calibri" w:hAnsi="Calibri" w:cs="Calibri"/>
                <w:color w:val="000000"/>
                <w:sz w:val="22"/>
                <w:szCs w:val="22"/>
              </w:rPr>
            </w:pPr>
            <w:r>
              <w:rPr>
                <w:rFonts w:ascii="Calibri" w:hAnsi="Calibri" w:cs="Calibri"/>
                <w:color w:val="000000"/>
                <w:sz w:val="22"/>
                <w:szCs w:val="22"/>
              </w:rPr>
              <w:t>1</w:t>
            </w:r>
          </w:p>
        </w:tc>
        <w:tc>
          <w:tcPr>
            <w:tcW w:w="3066" w:type="pct"/>
            <w:tcBorders>
              <w:top w:val="single" w:sz="8" w:space="0" w:color="auto"/>
              <w:left w:val="nil"/>
              <w:bottom w:val="single" w:sz="4" w:space="0" w:color="auto"/>
              <w:right w:val="single" w:sz="4" w:space="0" w:color="auto"/>
            </w:tcBorders>
            <w:shd w:val="clear" w:color="000000" w:fill="DDEBF7"/>
            <w:noWrap/>
            <w:vAlign w:val="bottom"/>
            <w:hideMark/>
          </w:tcPr>
          <w:p w14:paraId="1BD5E1A4" w14:textId="77777777" w:rsidR="00A3711F" w:rsidRDefault="00A3711F">
            <w:pPr>
              <w:jc w:val="center"/>
              <w:rPr>
                <w:rFonts w:ascii="Calibri" w:hAnsi="Calibri" w:cs="Calibri"/>
                <w:color w:val="000000"/>
                <w:sz w:val="22"/>
                <w:szCs w:val="22"/>
              </w:rPr>
            </w:pPr>
            <w:r>
              <w:rPr>
                <w:rFonts w:ascii="Calibri" w:hAnsi="Calibri" w:cs="Calibri"/>
                <w:color w:val="000000"/>
                <w:sz w:val="22"/>
                <w:szCs w:val="22"/>
              </w:rPr>
              <w:t>2</w:t>
            </w:r>
          </w:p>
        </w:tc>
        <w:tc>
          <w:tcPr>
            <w:tcW w:w="479" w:type="pct"/>
            <w:tcBorders>
              <w:top w:val="single" w:sz="8" w:space="0" w:color="auto"/>
              <w:left w:val="nil"/>
              <w:bottom w:val="single" w:sz="4" w:space="0" w:color="auto"/>
              <w:right w:val="single" w:sz="4" w:space="0" w:color="auto"/>
            </w:tcBorders>
            <w:shd w:val="clear" w:color="000000" w:fill="DDEBF7"/>
            <w:noWrap/>
            <w:vAlign w:val="bottom"/>
            <w:hideMark/>
          </w:tcPr>
          <w:p w14:paraId="773E01A7" w14:textId="77777777" w:rsidR="00A3711F" w:rsidRDefault="00A3711F">
            <w:pPr>
              <w:jc w:val="center"/>
              <w:rPr>
                <w:rFonts w:ascii="Calibri" w:hAnsi="Calibri" w:cs="Calibri"/>
                <w:color w:val="000000"/>
                <w:sz w:val="22"/>
                <w:szCs w:val="22"/>
              </w:rPr>
            </w:pPr>
            <w:r>
              <w:rPr>
                <w:rFonts w:ascii="Calibri" w:hAnsi="Calibri" w:cs="Calibri"/>
                <w:color w:val="000000"/>
                <w:sz w:val="22"/>
                <w:szCs w:val="22"/>
              </w:rPr>
              <w:t>3</w:t>
            </w:r>
          </w:p>
        </w:tc>
        <w:tc>
          <w:tcPr>
            <w:tcW w:w="479" w:type="pct"/>
            <w:tcBorders>
              <w:top w:val="single" w:sz="8" w:space="0" w:color="auto"/>
              <w:left w:val="nil"/>
              <w:bottom w:val="single" w:sz="4" w:space="0" w:color="auto"/>
              <w:right w:val="single" w:sz="4" w:space="0" w:color="auto"/>
            </w:tcBorders>
            <w:shd w:val="clear" w:color="000000" w:fill="DDEBF7"/>
            <w:noWrap/>
            <w:vAlign w:val="bottom"/>
            <w:hideMark/>
          </w:tcPr>
          <w:p w14:paraId="20D262E6" w14:textId="77777777" w:rsidR="00A3711F" w:rsidRDefault="00A3711F">
            <w:pPr>
              <w:jc w:val="center"/>
              <w:rPr>
                <w:rFonts w:ascii="Calibri" w:hAnsi="Calibri" w:cs="Calibri"/>
                <w:color w:val="000000"/>
                <w:sz w:val="22"/>
                <w:szCs w:val="22"/>
              </w:rPr>
            </w:pPr>
            <w:r>
              <w:rPr>
                <w:rFonts w:ascii="Calibri" w:hAnsi="Calibri" w:cs="Calibri"/>
                <w:color w:val="000000"/>
                <w:sz w:val="22"/>
                <w:szCs w:val="22"/>
              </w:rPr>
              <w:t>4</w:t>
            </w:r>
          </w:p>
        </w:tc>
        <w:tc>
          <w:tcPr>
            <w:tcW w:w="497" w:type="pct"/>
            <w:tcBorders>
              <w:top w:val="single" w:sz="8" w:space="0" w:color="auto"/>
              <w:left w:val="nil"/>
              <w:bottom w:val="single" w:sz="4" w:space="0" w:color="auto"/>
              <w:right w:val="single" w:sz="4" w:space="0" w:color="auto"/>
            </w:tcBorders>
            <w:shd w:val="clear" w:color="000000" w:fill="DDEBF7"/>
            <w:noWrap/>
            <w:vAlign w:val="bottom"/>
            <w:hideMark/>
          </w:tcPr>
          <w:p w14:paraId="4228D584" w14:textId="77777777" w:rsidR="00A3711F" w:rsidRDefault="00A3711F">
            <w:pPr>
              <w:jc w:val="center"/>
              <w:rPr>
                <w:rFonts w:ascii="Calibri" w:hAnsi="Calibri" w:cs="Calibri"/>
                <w:color w:val="000000"/>
                <w:sz w:val="22"/>
                <w:szCs w:val="22"/>
              </w:rPr>
            </w:pPr>
            <w:r>
              <w:rPr>
                <w:rFonts w:ascii="Calibri" w:hAnsi="Calibri" w:cs="Calibri"/>
                <w:color w:val="000000"/>
                <w:sz w:val="22"/>
                <w:szCs w:val="22"/>
              </w:rPr>
              <w:t>5</w:t>
            </w:r>
          </w:p>
        </w:tc>
      </w:tr>
      <w:tr w:rsidR="00A3711F" w14:paraId="298E6A26" w14:textId="77777777" w:rsidTr="00A3711F">
        <w:trPr>
          <w:trHeight w:val="900"/>
        </w:trPr>
        <w:tc>
          <w:tcPr>
            <w:tcW w:w="479" w:type="pct"/>
            <w:tcBorders>
              <w:top w:val="nil"/>
              <w:left w:val="single" w:sz="8" w:space="0" w:color="auto"/>
              <w:bottom w:val="single" w:sz="4" w:space="0" w:color="auto"/>
              <w:right w:val="single" w:sz="4" w:space="0" w:color="auto"/>
            </w:tcBorders>
            <w:shd w:val="clear" w:color="000000" w:fill="DDEBF7"/>
            <w:vAlign w:val="center"/>
            <w:hideMark/>
          </w:tcPr>
          <w:p w14:paraId="4EC9281A" w14:textId="77777777" w:rsidR="00A3711F" w:rsidRDefault="00A3711F">
            <w:pPr>
              <w:jc w:val="center"/>
              <w:rPr>
                <w:rFonts w:ascii="Calibri" w:hAnsi="Calibri" w:cs="Calibri"/>
                <w:color w:val="000000"/>
                <w:sz w:val="22"/>
                <w:szCs w:val="22"/>
              </w:rPr>
            </w:pPr>
            <w:r>
              <w:rPr>
                <w:rFonts w:ascii="Calibri" w:hAnsi="Calibri" w:cs="Calibri"/>
                <w:color w:val="000000"/>
                <w:sz w:val="22"/>
                <w:szCs w:val="22"/>
              </w:rPr>
              <w:t>VPS priemonės numeris</w:t>
            </w:r>
          </w:p>
        </w:tc>
        <w:tc>
          <w:tcPr>
            <w:tcW w:w="3066" w:type="pct"/>
            <w:tcBorders>
              <w:top w:val="nil"/>
              <w:left w:val="nil"/>
              <w:bottom w:val="single" w:sz="4" w:space="0" w:color="auto"/>
              <w:right w:val="single" w:sz="4" w:space="0" w:color="auto"/>
            </w:tcBorders>
            <w:shd w:val="clear" w:color="000000" w:fill="DDEBF7"/>
            <w:noWrap/>
            <w:vAlign w:val="center"/>
            <w:hideMark/>
          </w:tcPr>
          <w:p w14:paraId="1614415E" w14:textId="77777777" w:rsidR="00A3711F" w:rsidRDefault="00A3711F">
            <w:pPr>
              <w:jc w:val="center"/>
              <w:rPr>
                <w:rFonts w:ascii="Calibri" w:hAnsi="Calibri" w:cs="Calibri"/>
                <w:color w:val="000000"/>
                <w:sz w:val="22"/>
                <w:szCs w:val="22"/>
              </w:rPr>
            </w:pPr>
            <w:r>
              <w:rPr>
                <w:rFonts w:ascii="Calibri" w:hAnsi="Calibri" w:cs="Calibri"/>
                <w:color w:val="000000"/>
                <w:sz w:val="22"/>
                <w:szCs w:val="22"/>
              </w:rPr>
              <w:t>VPS priemonė</w:t>
            </w:r>
          </w:p>
        </w:tc>
        <w:tc>
          <w:tcPr>
            <w:tcW w:w="479" w:type="pct"/>
            <w:tcBorders>
              <w:top w:val="nil"/>
              <w:left w:val="nil"/>
              <w:bottom w:val="single" w:sz="4" w:space="0" w:color="auto"/>
              <w:right w:val="single" w:sz="4" w:space="0" w:color="auto"/>
            </w:tcBorders>
            <w:shd w:val="clear" w:color="000000" w:fill="DDEBF7"/>
            <w:vAlign w:val="center"/>
            <w:hideMark/>
          </w:tcPr>
          <w:p w14:paraId="221C7769" w14:textId="77777777" w:rsidR="00A3711F" w:rsidRDefault="00A3711F">
            <w:pPr>
              <w:jc w:val="center"/>
              <w:rPr>
                <w:rFonts w:ascii="Calibri" w:hAnsi="Calibri" w:cs="Calibri"/>
                <w:color w:val="000000"/>
                <w:sz w:val="22"/>
                <w:szCs w:val="22"/>
              </w:rPr>
            </w:pPr>
            <w:r>
              <w:rPr>
                <w:rFonts w:ascii="Calibri" w:hAnsi="Calibri" w:cs="Calibri"/>
                <w:color w:val="000000"/>
                <w:sz w:val="22"/>
                <w:szCs w:val="22"/>
              </w:rPr>
              <w:t>Iš viso įgyvendina BŽŪP tikslų</w:t>
            </w:r>
          </w:p>
        </w:tc>
        <w:tc>
          <w:tcPr>
            <w:tcW w:w="479" w:type="pct"/>
            <w:tcBorders>
              <w:top w:val="nil"/>
              <w:left w:val="nil"/>
              <w:bottom w:val="single" w:sz="4" w:space="0" w:color="auto"/>
              <w:right w:val="single" w:sz="4" w:space="0" w:color="auto"/>
            </w:tcBorders>
            <w:shd w:val="clear" w:color="000000" w:fill="DDEBF7"/>
            <w:vAlign w:val="center"/>
            <w:hideMark/>
          </w:tcPr>
          <w:p w14:paraId="391DBCD4" w14:textId="77777777" w:rsidR="00A3711F" w:rsidRDefault="00A3711F">
            <w:pPr>
              <w:jc w:val="center"/>
              <w:rPr>
                <w:rFonts w:ascii="Calibri" w:hAnsi="Calibri" w:cs="Calibri"/>
                <w:color w:val="000000"/>
                <w:sz w:val="22"/>
                <w:szCs w:val="22"/>
              </w:rPr>
            </w:pPr>
            <w:r>
              <w:rPr>
                <w:rFonts w:ascii="Calibri" w:hAnsi="Calibri" w:cs="Calibri"/>
                <w:color w:val="000000"/>
                <w:sz w:val="22"/>
                <w:szCs w:val="22"/>
              </w:rPr>
              <w:t>8 konkretus tikslas (h)</w:t>
            </w:r>
          </w:p>
        </w:tc>
        <w:tc>
          <w:tcPr>
            <w:tcW w:w="497" w:type="pct"/>
            <w:tcBorders>
              <w:top w:val="nil"/>
              <w:left w:val="nil"/>
              <w:bottom w:val="single" w:sz="4" w:space="0" w:color="auto"/>
              <w:right w:val="single" w:sz="4" w:space="0" w:color="auto"/>
            </w:tcBorders>
            <w:shd w:val="clear" w:color="000000" w:fill="DDEBF7"/>
            <w:vAlign w:val="center"/>
            <w:hideMark/>
          </w:tcPr>
          <w:p w14:paraId="44E1E802" w14:textId="77777777" w:rsidR="00A3711F" w:rsidRDefault="00A3711F">
            <w:pPr>
              <w:jc w:val="center"/>
              <w:rPr>
                <w:rFonts w:ascii="Calibri" w:hAnsi="Calibri" w:cs="Calibri"/>
                <w:color w:val="000000"/>
                <w:sz w:val="22"/>
                <w:szCs w:val="22"/>
              </w:rPr>
            </w:pPr>
            <w:r>
              <w:rPr>
                <w:rFonts w:ascii="Calibri" w:hAnsi="Calibri" w:cs="Calibri"/>
                <w:color w:val="000000"/>
                <w:sz w:val="22"/>
                <w:szCs w:val="22"/>
              </w:rPr>
              <w:t>Kompleksinis tikslas (k)</w:t>
            </w:r>
          </w:p>
        </w:tc>
      </w:tr>
      <w:tr w:rsidR="00A3711F" w14:paraId="141E5B4C" w14:textId="77777777" w:rsidTr="00A3711F">
        <w:trPr>
          <w:trHeight w:val="300"/>
        </w:trPr>
        <w:tc>
          <w:tcPr>
            <w:tcW w:w="479" w:type="pct"/>
            <w:tcBorders>
              <w:top w:val="nil"/>
              <w:left w:val="single" w:sz="8" w:space="0" w:color="auto"/>
              <w:bottom w:val="single" w:sz="4" w:space="0" w:color="auto"/>
              <w:right w:val="single" w:sz="4" w:space="0" w:color="auto"/>
            </w:tcBorders>
            <w:shd w:val="clear" w:color="000000" w:fill="DDEBF7"/>
            <w:noWrap/>
            <w:vAlign w:val="bottom"/>
            <w:hideMark/>
          </w:tcPr>
          <w:p w14:paraId="578AE9FA" w14:textId="77777777" w:rsidR="00A3711F" w:rsidRDefault="00A3711F">
            <w:pPr>
              <w:jc w:val="left"/>
              <w:rPr>
                <w:rFonts w:ascii="Calibri" w:hAnsi="Calibri" w:cs="Calibri"/>
                <w:color w:val="000000"/>
                <w:sz w:val="22"/>
                <w:szCs w:val="22"/>
              </w:rPr>
            </w:pPr>
            <w:r>
              <w:rPr>
                <w:rFonts w:ascii="Calibri" w:hAnsi="Calibri" w:cs="Calibri"/>
                <w:color w:val="000000"/>
                <w:sz w:val="22"/>
                <w:szCs w:val="22"/>
              </w:rPr>
              <w:t>1 priemonė</w:t>
            </w:r>
          </w:p>
        </w:tc>
        <w:tc>
          <w:tcPr>
            <w:tcW w:w="3066" w:type="pct"/>
            <w:tcBorders>
              <w:top w:val="nil"/>
              <w:left w:val="nil"/>
              <w:bottom w:val="single" w:sz="4" w:space="0" w:color="auto"/>
              <w:right w:val="single" w:sz="4" w:space="0" w:color="auto"/>
            </w:tcBorders>
            <w:shd w:val="clear" w:color="000000" w:fill="D9D9D9"/>
            <w:noWrap/>
            <w:vAlign w:val="bottom"/>
            <w:hideMark/>
          </w:tcPr>
          <w:p w14:paraId="073F022D" w14:textId="77777777" w:rsidR="00A3711F" w:rsidRDefault="00A3711F">
            <w:pPr>
              <w:rPr>
                <w:rFonts w:ascii="Calibri" w:hAnsi="Calibri" w:cs="Calibri"/>
                <w:color w:val="000000"/>
                <w:sz w:val="22"/>
                <w:szCs w:val="22"/>
              </w:rPr>
            </w:pPr>
            <w:r>
              <w:rPr>
                <w:rFonts w:ascii="Calibri" w:hAnsi="Calibri" w:cs="Calibri"/>
                <w:color w:val="000000"/>
                <w:sz w:val="22"/>
                <w:szCs w:val="22"/>
              </w:rPr>
              <w:t>Parama ne žemės ūkio verslui kaimo vietovėse pradėti</w:t>
            </w:r>
          </w:p>
        </w:tc>
        <w:tc>
          <w:tcPr>
            <w:tcW w:w="479" w:type="pct"/>
            <w:tcBorders>
              <w:top w:val="nil"/>
              <w:left w:val="nil"/>
              <w:bottom w:val="single" w:sz="4" w:space="0" w:color="auto"/>
              <w:right w:val="single" w:sz="4" w:space="0" w:color="auto"/>
            </w:tcBorders>
            <w:shd w:val="clear" w:color="000000" w:fill="D9D9D9"/>
            <w:noWrap/>
            <w:vAlign w:val="bottom"/>
            <w:hideMark/>
          </w:tcPr>
          <w:p w14:paraId="17433079" w14:textId="77777777" w:rsidR="00A3711F" w:rsidRDefault="00A3711F">
            <w:pPr>
              <w:jc w:val="center"/>
              <w:rPr>
                <w:rFonts w:ascii="Calibri" w:hAnsi="Calibri" w:cs="Calibri"/>
                <w:color w:val="000000"/>
                <w:sz w:val="22"/>
                <w:szCs w:val="22"/>
              </w:rPr>
            </w:pPr>
            <w:r>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000000" w:fill="FFF2CC"/>
            <w:noWrap/>
            <w:vAlign w:val="bottom"/>
            <w:hideMark/>
          </w:tcPr>
          <w:p w14:paraId="07A7474F" w14:textId="77777777" w:rsidR="00A3711F" w:rsidRDefault="00A3711F">
            <w:pPr>
              <w:jc w:val="center"/>
              <w:rPr>
                <w:rFonts w:ascii="Calibri" w:hAnsi="Calibri" w:cs="Calibri"/>
                <w:sz w:val="22"/>
                <w:szCs w:val="22"/>
              </w:rPr>
            </w:pPr>
            <w:r>
              <w:rPr>
                <w:rFonts w:ascii="Calibri" w:hAnsi="Calibri" w:cs="Calibri"/>
                <w:sz w:val="22"/>
                <w:szCs w:val="22"/>
              </w:rPr>
              <w:t>Taip</w:t>
            </w:r>
          </w:p>
        </w:tc>
        <w:tc>
          <w:tcPr>
            <w:tcW w:w="497" w:type="pct"/>
            <w:tcBorders>
              <w:top w:val="nil"/>
              <w:left w:val="nil"/>
              <w:bottom w:val="single" w:sz="4" w:space="0" w:color="auto"/>
              <w:right w:val="single" w:sz="4" w:space="0" w:color="auto"/>
            </w:tcBorders>
            <w:shd w:val="clear" w:color="000000" w:fill="FFF2CC"/>
            <w:noWrap/>
            <w:vAlign w:val="bottom"/>
            <w:hideMark/>
          </w:tcPr>
          <w:p w14:paraId="376761C4" w14:textId="77777777" w:rsidR="00A3711F" w:rsidRDefault="00A3711F">
            <w:pPr>
              <w:jc w:val="center"/>
              <w:rPr>
                <w:rFonts w:ascii="Calibri" w:hAnsi="Calibri" w:cs="Calibri"/>
                <w:sz w:val="22"/>
                <w:szCs w:val="22"/>
              </w:rPr>
            </w:pPr>
            <w:r>
              <w:rPr>
                <w:rFonts w:ascii="Calibri" w:hAnsi="Calibri" w:cs="Calibri"/>
                <w:sz w:val="22"/>
                <w:szCs w:val="22"/>
              </w:rPr>
              <w:t>Ne</w:t>
            </w:r>
          </w:p>
        </w:tc>
      </w:tr>
      <w:tr w:rsidR="00A3711F" w14:paraId="567C882D" w14:textId="77777777" w:rsidTr="00A3711F">
        <w:trPr>
          <w:trHeight w:val="300"/>
        </w:trPr>
        <w:tc>
          <w:tcPr>
            <w:tcW w:w="479" w:type="pct"/>
            <w:tcBorders>
              <w:top w:val="nil"/>
              <w:left w:val="single" w:sz="8" w:space="0" w:color="auto"/>
              <w:bottom w:val="single" w:sz="4" w:space="0" w:color="auto"/>
              <w:right w:val="single" w:sz="4" w:space="0" w:color="auto"/>
            </w:tcBorders>
            <w:shd w:val="clear" w:color="000000" w:fill="DDEBF7"/>
            <w:noWrap/>
            <w:vAlign w:val="bottom"/>
            <w:hideMark/>
          </w:tcPr>
          <w:p w14:paraId="6BA123D6" w14:textId="77777777" w:rsidR="00A3711F" w:rsidRDefault="00A3711F">
            <w:pPr>
              <w:jc w:val="left"/>
              <w:rPr>
                <w:rFonts w:ascii="Calibri" w:hAnsi="Calibri" w:cs="Calibri"/>
                <w:color w:val="000000"/>
                <w:sz w:val="22"/>
                <w:szCs w:val="22"/>
              </w:rPr>
            </w:pPr>
            <w:r>
              <w:rPr>
                <w:rFonts w:ascii="Calibri" w:hAnsi="Calibri" w:cs="Calibri"/>
                <w:color w:val="000000"/>
                <w:sz w:val="22"/>
                <w:szCs w:val="22"/>
              </w:rPr>
              <w:t>2 priemonė</w:t>
            </w:r>
          </w:p>
        </w:tc>
        <w:tc>
          <w:tcPr>
            <w:tcW w:w="3066" w:type="pct"/>
            <w:tcBorders>
              <w:top w:val="nil"/>
              <w:left w:val="nil"/>
              <w:bottom w:val="single" w:sz="4" w:space="0" w:color="auto"/>
              <w:right w:val="single" w:sz="4" w:space="0" w:color="auto"/>
            </w:tcBorders>
            <w:shd w:val="clear" w:color="000000" w:fill="D9D9D9"/>
            <w:noWrap/>
            <w:vAlign w:val="bottom"/>
            <w:hideMark/>
          </w:tcPr>
          <w:p w14:paraId="1FE8AF8C" w14:textId="77777777" w:rsidR="00A3711F" w:rsidRDefault="00A3711F">
            <w:pPr>
              <w:rPr>
                <w:rFonts w:ascii="Calibri" w:hAnsi="Calibri" w:cs="Calibri"/>
                <w:color w:val="000000"/>
                <w:sz w:val="22"/>
                <w:szCs w:val="22"/>
              </w:rPr>
            </w:pPr>
            <w:r>
              <w:rPr>
                <w:rFonts w:ascii="Calibri" w:hAnsi="Calibri" w:cs="Calibri"/>
                <w:color w:val="000000"/>
                <w:sz w:val="22"/>
                <w:szCs w:val="22"/>
              </w:rPr>
              <w:t>Parama ne žemės ūkio verslui kaimo vietovėse plėtoti</w:t>
            </w:r>
          </w:p>
        </w:tc>
        <w:tc>
          <w:tcPr>
            <w:tcW w:w="479" w:type="pct"/>
            <w:tcBorders>
              <w:top w:val="nil"/>
              <w:left w:val="nil"/>
              <w:bottom w:val="single" w:sz="4" w:space="0" w:color="auto"/>
              <w:right w:val="single" w:sz="4" w:space="0" w:color="auto"/>
            </w:tcBorders>
            <w:shd w:val="clear" w:color="000000" w:fill="D9D9D9"/>
            <w:noWrap/>
            <w:vAlign w:val="bottom"/>
            <w:hideMark/>
          </w:tcPr>
          <w:p w14:paraId="3CA3496E" w14:textId="77777777" w:rsidR="00A3711F" w:rsidRDefault="00A3711F">
            <w:pPr>
              <w:jc w:val="center"/>
              <w:rPr>
                <w:rFonts w:ascii="Calibri" w:hAnsi="Calibri" w:cs="Calibri"/>
                <w:color w:val="000000"/>
                <w:sz w:val="22"/>
                <w:szCs w:val="22"/>
              </w:rPr>
            </w:pPr>
            <w:r>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000000" w:fill="FFF2CC"/>
            <w:noWrap/>
            <w:vAlign w:val="bottom"/>
            <w:hideMark/>
          </w:tcPr>
          <w:p w14:paraId="5F44C3F2" w14:textId="77777777" w:rsidR="00A3711F" w:rsidRDefault="00A3711F">
            <w:pPr>
              <w:jc w:val="center"/>
              <w:rPr>
                <w:rFonts w:ascii="Calibri" w:hAnsi="Calibri" w:cs="Calibri"/>
                <w:sz w:val="22"/>
                <w:szCs w:val="22"/>
              </w:rPr>
            </w:pPr>
            <w:r>
              <w:rPr>
                <w:rFonts w:ascii="Calibri" w:hAnsi="Calibri" w:cs="Calibri"/>
                <w:sz w:val="22"/>
                <w:szCs w:val="22"/>
              </w:rPr>
              <w:t>Taip</w:t>
            </w:r>
          </w:p>
        </w:tc>
        <w:tc>
          <w:tcPr>
            <w:tcW w:w="497" w:type="pct"/>
            <w:tcBorders>
              <w:top w:val="nil"/>
              <w:left w:val="nil"/>
              <w:bottom w:val="single" w:sz="4" w:space="0" w:color="auto"/>
              <w:right w:val="single" w:sz="4" w:space="0" w:color="auto"/>
            </w:tcBorders>
            <w:shd w:val="clear" w:color="000000" w:fill="FFF2CC"/>
            <w:noWrap/>
            <w:vAlign w:val="bottom"/>
            <w:hideMark/>
          </w:tcPr>
          <w:p w14:paraId="6C1E0396" w14:textId="77777777" w:rsidR="00A3711F" w:rsidRDefault="00A3711F">
            <w:pPr>
              <w:jc w:val="center"/>
              <w:rPr>
                <w:rFonts w:ascii="Calibri" w:hAnsi="Calibri" w:cs="Calibri"/>
                <w:sz w:val="22"/>
                <w:szCs w:val="22"/>
              </w:rPr>
            </w:pPr>
            <w:r>
              <w:rPr>
                <w:rFonts w:ascii="Calibri" w:hAnsi="Calibri" w:cs="Calibri"/>
                <w:sz w:val="22"/>
                <w:szCs w:val="22"/>
              </w:rPr>
              <w:t>Ne</w:t>
            </w:r>
          </w:p>
        </w:tc>
      </w:tr>
      <w:tr w:rsidR="00A3711F" w14:paraId="0CFD8B73" w14:textId="77777777" w:rsidTr="00A3711F">
        <w:trPr>
          <w:trHeight w:val="300"/>
        </w:trPr>
        <w:tc>
          <w:tcPr>
            <w:tcW w:w="479" w:type="pct"/>
            <w:tcBorders>
              <w:top w:val="nil"/>
              <w:left w:val="single" w:sz="8" w:space="0" w:color="auto"/>
              <w:bottom w:val="single" w:sz="4" w:space="0" w:color="auto"/>
              <w:right w:val="single" w:sz="4" w:space="0" w:color="auto"/>
            </w:tcBorders>
            <w:shd w:val="clear" w:color="000000" w:fill="DDEBF7"/>
            <w:noWrap/>
            <w:vAlign w:val="bottom"/>
            <w:hideMark/>
          </w:tcPr>
          <w:p w14:paraId="02811BC4" w14:textId="77777777" w:rsidR="00A3711F" w:rsidRDefault="00A3711F">
            <w:pPr>
              <w:jc w:val="left"/>
              <w:rPr>
                <w:rFonts w:ascii="Calibri" w:hAnsi="Calibri" w:cs="Calibri"/>
                <w:color w:val="000000"/>
                <w:sz w:val="22"/>
                <w:szCs w:val="22"/>
              </w:rPr>
            </w:pPr>
            <w:r>
              <w:rPr>
                <w:rFonts w:ascii="Calibri" w:hAnsi="Calibri" w:cs="Calibri"/>
                <w:color w:val="000000"/>
                <w:sz w:val="22"/>
                <w:szCs w:val="22"/>
              </w:rPr>
              <w:t>3 priemonė</w:t>
            </w:r>
          </w:p>
        </w:tc>
        <w:tc>
          <w:tcPr>
            <w:tcW w:w="3066" w:type="pct"/>
            <w:tcBorders>
              <w:top w:val="nil"/>
              <w:left w:val="nil"/>
              <w:bottom w:val="single" w:sz="4" w:space="0" w:color="auto"/>
              <w:right w:val="single" w:sz="4" w:space="0" w:color="auto"/>
            </w:tcBorders>
            <w:shd w:val="clear" w:color="000000" w:fill="D9D9D9"/>
            <w:noWrap/>
            <w:vAlign w:val="bottom"/>
            <w:hideMark/>
          </w:tcPr>
          <w:p w14:paraId="2E12D385" w14:textId="77777777" w:rsidR="00A3711F" w:rsidRDefault="00A3711F">
            <w:pPr>
              <w:rPr>
                <w:rFonts w:ascii="Calibri" w:hAnsi="Calibri" w:cs="Calibri"/>
                <w:color w:val="000000"/>
                <w:sz w:val="22"/>
                <w:szCs w:val="22"/>
              </w:rPr>
            </w:pPr>
            <w:r>
              <w:rPr>
                <w:rFonts w:ascii="Calibri" w:hAnsi="Calibri" w:cs="Calibri"/>
                <w:color w:val="000000"/>
                <w:sz w:val="22"/>
                <w:szCs w:val="22"/>
              </w:rPr>
              <w:t>Parama žemės ūkio verslo kūrimui ir plėtrai</w:t>
            </w:r>
          </w:p>
        </w:tc>
        <w:tc>
          <w:tcPr>
            <w:tcW w:w="479" w:type="pct"/>
            <w:tcBorders>
              <w:top w:val="nil"/>
              <w:left w:val="nil"/>
              <w:bottom w:val="single" w:sz="4" w:space="0" w:color="auto"/>
              <w:right w:val="single" w:sz="4" w:space="0" w:color="auto"/>
            </w:tcBorders>
            <w:shd w:val="clear" w:color="000000" w:fill="D9D9D9"/>
            <w:noWrap/>
            <w:vAlign w:val="bottom"/>
            <w:hideMark/>
          </w:tcPr>
          <w:p w14:paraId="23495A54" w14:textId="77777777" w:rsidR="00A3711F" w:rsidRDefault="00A3711F">
            <w:pPr>
              <w:jc w:val="center"/>
              <w:rPr>
                <w:rFonts w:ascii="Calibri" w:hAnsi="Calibri" w:cs="Calibri"/>
                <w:color w:val="000000"/>
                <w:sz w:val="22"/>
                <w:szCs w:val="22"/>
              </w:rPr>
            </w:pPr>
            <w:r>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000000" w:fill="FFF2CC"/>
            <w:noWrap/>
            <w:vAlign w:val="bottom"/>
            <w:hideMark/>
          </w:tcPr>
          <w:p w14:paraId="501B1E28" w14:textId="77777777" w:rsidR="00A3711F" w:rsidRDefault="00A3711F">
            <w:pPr>
              <w:jc w:val="center"/>
              <w:rPr>
                <w:rFonts w:ascii="Calibri" w:hAnsi="Calibri" w:cs="Calibri"/>
                <w:sz w:val="22"/>
                <w:szCs w:val="22"/>
              </w:rPr>
            </w:pPr>
            <w:r>
              <w:rPr>
                <w:rFonts w:ascii="Calibri" w:hAnsi="Calibri" w:cs="Calibri"/>
                <w:sz w:val="22"/>
                <w:szCs w:val="22"/>
              </w:rPr>
              <w:t>Ne</w:t>
            </w:r>
          </w:p>
        </w:tc>
        <w:tc>
          <w:tcPr>
            <w:tcW w:w="497" w:type="pct"/>
            <w:tcBorders>
              <w:top w:val="nil"/>
              <w:left w:val="nil"/>
              <w:bottom w:val="single" w:sz="4" w:space="0" w:color="auto"/>
              <w:right w:val="single" w:sz="4" w:space="0" w:color="auto"/>
            </w:tcBorders>
            <w:shd w:val="clear" w:color="000000" w:fill="FFF2CC"/>
            <w:noWrap/>
            <w:vAlign w:val="bottom"/>
            <w:hideMark/>
          </w:tcPr>
          <w:p w14:paraId="3B60D5F9" w14:textId="77777777" w:rsidR="00A3711F" w:rsidRDefault="00A3711F">
            <w:pPr>
              <w:jc w:val="center"/>
              <w:rPr>
                <w:rFonts w:ascii="Calibri" w:hAnsi="Calibri" w:cs="Calibri"/>
                <w:sz w:val="22"/>
                <w:szCs w:val="22"/>
              </w:rPr>
            </w:pPr>
            <w:r>
              <w:rPr>
                <w:rFonts w:ascii="Calibri" w:hAnsi="Calibri" w:cs="Calibri"/>
                <w:sz w:val="22"/>
                <w:szCs w:val="22"/>
              </w:rPr>
              <w:t>Taip</w:t>
            </w:r>
          </w:p>
        </w:tc>
      </w:tr>
      <w:tr w:rsidR="00A3711F" w14:paraId="47FB9D38" w14:textId="77777777" w:rsidTr="00A3711F">
        <w:trPr>
          <w:trHeight w:val="300"/>
        </w:trPr>
        <w:tc>
          <w:tcPr>
            <w:tcW w:w="479" w:type="pct"/>
            <w:tcBorders>
              <w:top w:val="nil"/>
              <w:left w:val="single" w:sz="8" w:space="0" w:color="auto"/>
              <w:bottom w:val="single" w:sz="4" w:space="0" w:color="auto"/>
              <w:right w:val="single" w:sz="4" w:space="0" w:color="auto"/>
            </w:tcBorders>
            <w:shd w:val="clear" w:color="000000" w:fill="DDEBF7"/>
            <w:noWrap/>
            <w:vAlign w:val="bottom"/>
            <w:hideMark/>
          </w:tcPr>
          <w:p w14:paraId="75DB7405" w14:textId="77777777" w:rsidR="00A3711F" w:rsidRDefault="00A3711F">
            <w:pPr>
              <w:jc w:val="left"/>
              <w:rPr>
                <w:rFonts w:ascii="Calibri" w:hAnsi="Calibri" w:cs="Calibri"/>
                <w:color w:val="000000"/>
                <w:sz w:val="22"/>
                <w:szCs w:val="22"/>
              </w:rPr>
            </w:pPr>
            <w:r>
              <w:rPr>
                <w:rFonts w:ascii="Calibri" w:hAnsi="Calibri" w:cs="Calibri"/>
                <w:color w:val="000000"/>
                <w:sz w:val="22"/>
                <w:szCs w:val="22"/>
              </w:rPr>
              <w:t>4 priemonė</w:t>
            </w:r>
          </w:p>
        </w:tc>
        <w:tc>
          <w:tcPr>
            <w:tcW w:w="3066" w:type="pct"/>
            <w:tcBorders>
              <w:top w:val="nil"/>
              <w:left w:val="nil"/>
              <w:bottom w:val="single" w:sz="4" w:space="0" w:color="auto"/>
              <w:right w:val="single" w:sz="4" w:space="0" w:color="auto"/>
            </w:tcBorders>
            <w:shd w:val="clear" w:color="000000" w:fill="D9D9D9"/>
            <w:noWrap/>
            <w:vAlign w:val="bottom"/>
            <w:hideMark/>
          </w:tcPr>
          <w:p w14:paraId="7EFEDB53" w14:textId="77777777" w:rsidR="00A3711F" w:rsidRDefault="00A3711F">
            <w:pPr>
              <w:rPr>
                <w:rFonts w:ascii="Calibri" w:hAnsi="Calibri" w:cs="Calibri"/>
                <w:color w:val="000000"/>
                <w:sz w:val="22"/>
                <w:szCs w:val="22"/>
              </w:rPr>
            </w:pPr>
            <w:r>
              <w:rPr>
                <w:rFonts w:ascii="Calibri" w:hAnsi="Calibri" w:cs="Calibri"/>
                <w:color w:val="000000"/>
                <w:sz w:val="22"/>
                <w:szCs w:val="22"/>
              </w:rPr>
              <w:t>NVO socialinio verslo kūrimas ir plėtra</w:t>
            </w:r>
          </w:p>
        </w:tc>
        <w:tc>
          <w:tcPr>
            <w:tcW w:w="479" w:type="pct"/>
            <w:tcBorders>
              <w:top w:val="nil"/>
              <w:left w:val="nil"/>
              <w:bottom w:val="single" w:sz="4" w:space="0" w:color="auto"/>
              <w:right w:val="single" w:sz="4" w:space="0" w:color="auto"/>
            </w:tcBorders>
            <w:shd w:val="clear" w:color="000000" w:fill="D9D9D9"/>
            <w:noWrap/>
            <w:vAlign w:val="bottom"/>
            <w:hideMark/>
          </w:tcPr>
          <w:p w14:paraId="1230F491" w14:textId="77777777" w:rsidR="00A3711F" w:rsidRDefault="00A3711F">
            <w:pPr>
              <w:jc w:val="center"/>
              <w:rPr>
                <w:rFonts w:ascii="Calibri" w:hAnsi="Calibri" w:cs="Calibri"/>
                <w:color w:val="000000"/>
                <w:sz w:val="22"/>
                <w:szCs w:val="22"/>
              </w:rPr>
            </w:pPr>
            <w:r>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000000" w:fill="FFF2CC"/>
            <w:noWrap/>
            <w:vAlign w:val="bottom"/>
            <w:hideMark/>
          </w:tcPr>
          <w:p w14:paraId="7B232A6D" w14:textId="77777777" w:rsidR="00A3711F" w:rsidRDefault="00A3711F">
            <w:pPr>
              <w:jc w:val="center"/>
              <w:rPr>
                <w:rFonts w:ascii="Calibri" w:hAnsi="Calibri" w:cs="Calibri"/>
                <w:sz w:val="22"/>
                <w:szCs w:val="22"/>
              </w:rPr>
            </w:pPr>
            <w:r>
              <w:rPr>
                <w:rFonts w:ascii="Calibri" w:hAnsi="Calibri" w:cs="Calibri"/>
                <w:sz w:val="22"/>
                <w:szCs w:val="22"/>
              </w:rPr>
              <w:t>Taip</w:t>
            </w:r>
          </w:p>
        </w:tc>
        <w:tc>
          <w:tcPr>
            <w:tcW w:w="497" w:type="pct"/>
            <w:tcBorders>
              <w:top w:val="nil"/>
              <w:left w:val="nil"/>
              <w:bottom w:val="single" w:sz="4" w:space="0" w:color="auto"/>
              <w:right w:val="single" w:sz="4" w:space="0" w:color="auto"/>
            </w:tcBorders>
            <w:shd w:val="clear" w:color="000000" w:fill="FFF2CC"/>
            <w:noWrap/>
            <w:vAlign w:val="bottom"/>
            <w:hideMark/>
          </w:tcPr>
          <w:p w14:paraId="0F1F89F1" w14:textId="77777777" w:rsidR="00A3711F" w:rsidRDefault="00A3711F">
            <w:pPr>
              <w:jc w:val="center"/>
              <w:rPr>
                <w:rFonts w:ascii="Calibri" w:hAnsi="Calibri" w:cs="Calibri"/>
                <w:sz w:val="22"/>
                <w:szCs w:val="22"/>
              </w:rPr>
            </w:pPr>
            <w:r>
              <w:rPr>
                <w:rFonts w:ascii="Calibri" w:hAnsi="Calibri" w:cs="Calibri"/>
                <w:sz w:val="22"/>
                <w:szCs w:val="22"/>
              </w:rPr>
              <w:t>Ne</w:t>
            </w:r>
          </w:p>
        </w:tc>
      </w:tr>
      <w:tr w:rsidR="00A3711F" w14:paraId="4AB56DC2" w14:textId="77777777" w:rsidTr="00A3711F">
        <w:trPr>
          <w:trHeight w:val="300"/>
        </w:trPr>
        <w:tc>
          <w:tcPr>
            <w:tcW w:w="479" w:type="pct"/>
            <w:tcBorders>
              <w:top w:val="nil"/>
              <w:left w:val="single" w:sz="8" w:space="0" w:color="auto"/>
              <w:bottom w:val="single" w:sz="4" w:space="0" w:color="auto"/>
              <w:right w:val="single" w:sz="4" w:space="0" w:color="auto"/>
            </w:tcBorders>
            <w:shd w:val="clear" w:color="000000" w:fill="DDEBF7"/>
            <w:noWrap/>
            <w:vAlign w:val="bottom"/>
            <w:hideMark/>
          </w:tcPr>
          <w:p w14:paraId="1ACB4FCD" w14:textId="77777777" w:rsidR="00A3711F" w:rsidRDefault="00A3711F">
            <w:pPr>
              <w:jc w:val="left"/>
              <w:rPr>
                <w:rFonts w:ascii="Calibri" w:hAnsi="Calibri" w:cs="Calibri"/>
                <w:color w:val="000000"/>
                <w:sz w:val="22"/>
                <w:szCs w:val="22"/>
              </w:rPr>
            </w:pPr>
            <w:r>
              <w:rPr>
                <w:rFonts w:ascii="Calibri" w:hAnsi="Calibri" w:cs="Calibri"/>
                <w:color w:val="000000"/>
                <w:sz w:val="22"/>
                <w:szCs w:val="22"/>
              </w:rPr>
              <w:t>5 priemonė</w:t>
            </w:r>
          </w:p>
        </w:tc>
        <w:tc>
          <w:tcPr>
            <w:tcW w:w="3066" w:type="pct"/>
            <w:tcBorders>
              <w:top w:val="nil"/>
              <w:left w:val="nil"/>
              <w:bottom w:val="single" w:sz="4" w:space="0" w:color="auto"/>
              <w:right w:val="single" w:sz="4" w:space="0" w:color="auto"/>
            </w:tcBorders>
            <w:shd w:val="clear" w:color="000000" w:fill="D9D9D9"/>
            <w:noWrap/>
            <w:vAlign w:val="bottom"/>
            <w:hideMark/>
          </w:tcPr>
          <w:p w14:paraId="04C138E1" w14:textId="77777777" w:rsidR="00A3711F" w:rsidRDefault="00A3711F">
            <w:pPr>
              <w:rPr>
                <w:rFonts w:ascii="Calibri" w:hAnsi="Calibri" w:cs="Calibri"/>
                <w:color w:val="000000"/>
                <w:sz w:val="22"/>
                <w:szCs w:val="22"/>
              </w:rPr>
            </w:pPr>
            <w:r>
              <w:rPr>
                <w:rFonts w:ascii="Calibri" w:hAnsi="Calibri" w:cs="Calibri"/>
                <w:color w:val="000000"/>
                <w:sz w:val="22"/>
                <w:szCs w:val="22"/>
              </w:rPr>
              <w:t>Smulkių bendruomeninių ir kitų pelno nesiekiančių organizacijų verslų kūrimas ir plėtra</w:t>
            </w:r>
          </w:p>
        </w:tc>
        <w:tc>
          <w:tcPr>
            <w:tcW w:w="479" w:type="pct"/>
            <w:tcBorders>
              <w:top w:val="nil"/>
              <w:left w:val="nil"/>
              <w:bottom w:val="single" w:sz="4" w:space="0" w:color="auto"/>
              <w:right w:val="single" w:sz="4" w:space="0" w:color="auto"/>
            </w:tcBorders>
            <w:shd w:val="clear" w:color="000000" w:fill="D9D9D9"/>
            <w:noWrap/>
            <w:vAlign w:val="bottom"/>
            <w:hideMark/>
          </w:tcPr>
          <w:p w14:paraId="03AFB535" w14:textId="77777777" w:rsidR="00A3711F" w:rsidRDefault="00A3711F">
            <w:pPr>
              <w:jc w:val="center"/>
              <w:rPr>
                <w:rFonts w:ascii="Calibri" w:hAnsi="Calibri" w:cs="Calibri"/>
                <w:color w:val="000000"/>
                <w:sz w:val="22"/>
                <w:szCs w:val="22"/>
              </w:rPr>
            </w:pPr>
            <w:r>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000000" w:fill="FFF2CC"/>
            <w:noWrap/>
            <w:vAlign w:val="bottom"/>
            <w:hideMark/>
          </w:tcPr>
          <w:p w14:paraId="06C75ED7" w14:textId="77777777" w:rsidR="00A3711F" w:rsidRDefault="00A3711F">
            <w:pPr>
              <w:jc w:val="center"/>
              <w:rPr>
                <w:rFonts w:ascii="Calibri" w:hAnsi="Calibri" w:cs="Calibri"/>
                <w:sz w:val="22"/>
                <w:szCs w:val="22"/>
              </w:rPr>
            </w:pPr>
            <w:r>
              <w:rPr>
                <w:rFonts w:ascii="Calibri" w:hAnsi="Calibri" w:cs="Calibri"/>
                <w:sz w:val="22"/>
                <w:szCs w:val="22"/>
              </w:rPr>
              <w:t>Taip</w:t>
            </w:r>
          </w:p>
        </w:tc>
        <w:tc>
          <w:tcPr>
            <w:tcW w:w="497" w:type="pct"/>
            <w:tcBorders>
              <w:top w:val="nil"/>
              <w:left w:val="nil"/>
              <w:bottom w:val="single" w:sz="4" w:space="0" w:color="auto"/>
              <w:right w:val="single" w:sz="4" w:space="0" w:color="auto"/>
            </w:tcBorders>
            <w:shd w:val="clear" w:color="000000" w:fill="FFF2CC"/>
            <w:noWrap/>
            <w:vAlign w:val="bottom"/>
            <w:hideMark/>
          </w:tcPr>
          <w:p w14:paraId="298E1481" w14:textId="77777777" w:rsidR="00A3711F" w:rsidRDefault="00A3711F">
            <w:pPr>
              <w:jc w:val="center"/>
              <w:rPr>
                <w:rFonts w:ascii="Calibri" w:hAnsi="Calibri" w:cs="Calibri"/>
                <w:sz w:val="22"/>
                <w:szCs w:val="22"/>
              </w:rPr>
            </w:pPr>
            <w:r>
              <w:rPr>
                <w:rFonts w:ascii="Calibri" w:hAnsi="Calibri" w:cs="Calibri"/>
                <w:sz w:val="22"/>
                <w:szCs w:val="22"/>
              </w:rPr>
              <w:t>Ne</w:t>
            </w:r>
          </w:p>
        </w:tc>
      </w:tr>
      <w:tr w:rsidR="00A3711F" w14:paraId="30E7F1A1" w14:textId="77777777" w:rsidTr="00A3711F">
        <w:trPr>
          <w:trHeight w:val="300"/>
        </w:trPr>
        <w:tc>
          <w:tcPr>
            <w:tcW w:w="479" w:type="pct"/>
            <w:tcBorders>
              <w:top w:val="nil"/>
              <w:left w:val="single" w:sz="8" w:space="0" w:color="auto"/>
              <w:bottom w:val="single" w:sz="4" w:space="0" w:color="auto"/>
              <w:right w:val="single" w:sz="4" w:space="0" w:color="auto"/>
            </w:tcBorders>
            <w:shd w:val="clear" w:color="000000" w:fill="DDEBF7"/>
            <w:noWrap/>
            <w:vAlign w:val="bottom"/>
            <w:hideMark/>
          </w:tcPr>
          <w:p w14:paraId="2D407D99" w14:textId="77777777" w:rsidR="00A3711F" w:rsidRDefault="00A3711F">
            <w:pPr>
              <w:jc w:val="left"/>
              <w:rPr>
                <w:rFonts w:ascii="Calibri" w:hAnsi="Calibri" w:cs="Calibri"/>
                <w:color w:val="000000"/>
                <w:sz w:val="22"/>
                <w:szCs w:val="22"/>
              </w:rPr>
            </w:pPr>
            <w:r>
              <w:rPr>
                <w:rFonts w:ascii="Calibri" w:hAnsi="Calibri" w:cs="Calibri"/>
                <w:color w:val="000000"/>
                <w:sz w:val="22"/>
                <w:szCs w:val="22"/>
              </w:rPr>
              <w:t>6 priemonė</w:t>
            </w:r>
          </w:p>
        </w:tc>
        <w:tc>
          <w:tcPr>
            <w:tcW w:w="3066" w:type="pct"/>
            <w:tcBorders>
              <w:top w:val="nil"/>
              <w:left w:val="nil"/>
              <w:bottom w:val="single" w:sz="4" w:space="0" w:color="auto"/>
              <w:right w:val="single" w:sz="4" w:space="0" w:color="auto"/>
            </w:tcBorders>
            <w:shd w:val="clear" w:color="000000" w:fill="D9D9D9"/>
            <w:noWrap/>
            <w:vAlign w:val="bottom"/>
            <w:hideMark/>
          </w:tcPr>
          <w:p w14:paraId="1E1F336C" w14:textId="77777777" w:rsidR="00A3711F" w:rsidRDefault="00A3711F">
            <w:pPr>
              <w:rPr>
                <w:rFonts w:ascii="Calibri" w:hAnsi="Calibri" w:cs="Calibri"/>
                <w:color w:val="000000"/>
                <w:sz w:val="22"/>
                <w:szCs w:val="22"/>
              </w:rPr>
            </w:pPr>
            <w:r>
              <w:rPr>
                <w:rFonts w:ascii="Calibri" w:hAnsi="Calibri" w:cs="Calibri"/>
                <w:color w:val="000000"/>
                <w:sz w:val="22"/>
                <w:szCs w:val="22"/>
              </w:rPr>
              <w:t>Parama kaimo gyventojų aktyvumo ir socialinės įtraukties skatinimui, bendrų iniciatyvų rėmimui</w:t>
            </w:r>
          </w:p>
        </w:tc>
        <w:tc>
          <w:tcPr>
            <w:tcW w:w="479" w:type="pct"/>
            <w:tcBorders>
              <w:top w:val="nil"/>
              <w:left w:val="nil"/>
              <w:bottom w:val="single" w:sz="4" w:space="0" w:color="auto"/>
              <w:right w:val="single" w:sz="4" w:space="0" w:color="auto"/>
            </w:tcBorders>
            <w:shd w:val="clear" w:color="000000" w:fill="D9D9D9"/>
            <w:noWrap/>
            <w:vAlign w:val="bottom"/>
            <w:hideMark/>
          </w:tcPr>
          <w:p w14:paraId="2E046BBC" w14:textId="77777777" w:rsidR="00A3711F" w:rsidRDefault="00A3711F">
            <w:pPr>
              <w:jc w:val="center"/>
              <w:rPr>
                <w:rFonts w:ascii="Calibri" w:hAnsi="Calibri" w:cs="Calibri"/>
                <w:color w:val="000000"/>
                <w:sz w:val="22"/>
                <w:szCs w:val="22"/>
              </w:rPr>
            </w:pPr>
            <w:r>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000000" w:fill="FFF2CC"/>
            <w:noWrap/>
            <w:vAlign w:val="bottom"/>
            <w:hideMark/>
          </w:tcPr>
          <w:p w14:paraId="7AA5D94B" w14:textId="77777777" w:rsidR="00A3711F" w:rsidRDefault="00A3711F">
            <w:pPr>
              <w:jc w:val="center"/>
              <w:rPr>
                <w:rFonts w:ascii="Calibri" w:hAnsi="Calibri" w:cs="Calibri"/>
                <w:sz w:val="22"/>
                <w:szCs w:val="22"/>
              </w:rPr>
            </w:pPr>
            <w:r>
              <w:rPr>
                <w:rFonts w:ascii="Calibri" w:hAnsi="Calibri" w:cs="Calibri"/>
                <w:sz w:val="22"/>
                <w:szCs w:val="22"/>
              </w:rPr>
              <w:t>Taip</w:t>
            </w:r>
          </w:p>
        </w:tc>
        <w:tc>
          <w:tcPr>
            <w:tcW w:w="497" w:type="pct"/>
            <w:tcBorders>
              <w:top w:val="nil"/>
              <w:left w:val="nil"/>
              <w:bottom w:val="single" w:sz="4" w:space="0" w:color="auto"/>
              <w:right w:val="single" w:sz="4" w:space="0" w:color="auto"/>
            </w:tcBorders>
            <w:shd w:val="clear" w:color="000000" w:fill="FFF2CC"/>
            <w:noWrap/>
            <w:vAlign w:val="bottom"/>
            <w:hideMark/>
          </w:tcPr>
          <w:p w14:paraId="478E15D2" w14:textId="77777777" w:rsidR="00A3711F" w:rsidRDefault="00A3711F">
            <w:pPr>
              <w:jc w:val="center"/>
              <w:rPr>
                <w:rFonts w:ascii="Calibri" w:hAnsi="Calibri" w:cs="Calibri"/>
                <w:sz w:val="22"/>
                <w:szCs w:val="22"/>
              </w:rPr>
            </w:pPr>
            <w:r>
              <w:rPr>
                <w:rFonts w:ascii="Calibri" w:hAnsi="Calibri" w:cs="Calibri"/>
                <w:sz w:val="22"/>
                <w:szCs w:val="22"/>
              </w:rPr>
              <w:t>Ne</w:t>
            </w:r>
          </w:p>
        </w:tc>
      </w:tr>
      <w:tr w:rsidR="00A3711F" w14:paraId="668A9361" w14:textId="77777777" w:rsidTr="00A3711F">
        <w:trPr>
          <w:trHeight w:val="300"/>
        </w:trPr>
        <w:tc>
          <w:tcPr>
            <w:tcW w:w="479" w:type="pct"/>
            <w:tcBorders>
              <w:top w:val="nil"/>
              <w:left w:val="single" w:sz="8" w:space="0" w:color="auto"/>
              <w:bottom w:val="single" w:sz="4" w:space="0" w:color="auto"/>
              <w:right w:val="single" w:sz="4" w:space="0" w:color="auto"/>
            </w:tcBorders>
            <w:shd w:val="clear" w:color="000000" w:fill="DDEBF7"/>
            <w:noWrap/>
            <w:vAlign w:val="bottom"/>
            <w:hideMark/>
          </w:tcPr>
          <w:p w14:paraId="4D2D8D3F" w14:textId="77777777" w:rsidR="00A3711F" w:rsidRDefault="00A3711F">
            <w:pPr>
              <w:jc w:val="left"/>
              <w:rPr>
                <w:rFonts w:ascii="Calibri" w:hAnsi="Calibri" w:cs="Calibri"/>
                <w:color w:val="000000"/>
                <w:sz w:val="22"/>
                <w:szCs w:val="22"/>
              </w:rPr>
            </w:pPr>
            <w:r>
              <w:rPr>
                <w:rFonts w:ascii="Calibri" w:hAnsi="Calibri" w:cs="Calibri"/>
                <w:color w:val="000000"/>
                <w:sz w:val="22"/>
                <w:szCs w:val="22"/>
              </w:rPr>
              <w:t>7 priemonė</w:t>
            </w:r>
          </w:p>
        </w:tc>
        <w:tc>
          <w:tcPr>
            <w:tcW w:w="3066" w:type="pct"/>
            <w:tcBorders>
              <w:top w:val="nil"/>
              <w:left w:val="nil"/>
              <w:bottom w:val="single" w:sz="4" w:space="0" w:color="auto"/>
              <w:right w:val="single" w:sz="4" w:space="0" w:color="auto"/>
            </w:tcBorders>
            <w:shd w:val="clear" w:color="000000" w:fill="D9D9D9"/>
            <w:noWrap/>
            <w:vAlign w:val="bottom"/>
            <w:hideMark/>
          </w:tcPr>
          <w:p w14:paraId="679088F8" w14:textId="77777777" w:rsidR="00A3711F" w:rsidRDefault="00A3711F">
            <w:pPr>
              <w:rPr>
                <w:rFonts w:ascii="Calibri" w:hAnsi="Calibri" w:cs="Calibri"/>
                <w:color w:val="000000"/>
                <w:sz w:val="22"/>
                <w:szCs w:val="22"/>
              </w:rPr>
            </w:pPr>
            <w:r>
              <w:rPr>
                <w:rFonts w:ascii="Calibri" w:hAnsi="Calibri" w:cs="Calibri"/>
                <w:color w:val="000000"/>
                <w:sz w:val="22"/>
                <w:szCs w:val="22"/>
              </w:rPr>
              <w:t>Vietos projektų  pareiškėjų ir vykdytojų mokymas, kompetencijų tobulinimas</w:t>
            </w:r>
          </w:p>
        </w:tc>
        <w:tc>
          <w:tcPr>
            <w:tcW w:w="479" w:type="pct"/>
            <w:tcBorders>
              <w:top w:val="nil"/>
              <w:left w:val="nil"/>
              <w:bottom w:val="single" w:sz="4" w:space="0" w:color="auto"/>
              <w:right w:val="single" w:sz="4" w:space="0" w:color="auto"/>
            </w:tcBorders>
            <w:shd w:val="clear" w:color="000000" w:fill="D9D9D9"/>
            <w:noWrap/>
            <w:vAlign w:val="bottom"/>
            <w:hideMark/>
          </w:tcPr>
          <w:p w14:paraId="2EE37F31" w14:textId="77777777" w:rsidR="00A3711F" w:rsidRDefault="00A3711F">
            <w:pPr>
              <w:jc w:val="center"/>
              <w:rPr>
                <w:rFonts w:ascii="Calibri" w:hAnsi="Calibri" w:cs="Calibri"/>
                <w:color w:val="000000"/>
                <w:sz w:val="22"/>
                <w:szCs w:val="22"/>
              </w:rPr>
            </w:pPr>
            <w:r>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000000" w:fill="FFF2CC"/>
            <w:noWrap/>
            <w:vAlign w:val="bottom"/>
            <w:hideMark/>
          </w:tcPr>
          <w:p w14:paraId="68934042" w14:textId="77777777" w:rsidR="00A3711F" w:rsidRDefault="00A3711F">
            <w:pPr>
              <w:jc w:val="center"/>
              <w:rPr>
                <w:rFonts w:ascii="Calibri" w:hAnsi="Calibri" w:cs="Calibri"/>
                <w:sz w:val="22"/>
                <w:szCs w:val="22"/>
              </w:rPr>
            </w:pPr>
            <w:r>
              <w:rPr>
                <w:rFonts w:ascii="Calibri" w:hAnsi="Calibri" w:cs="Calibri"/>
                <w:sz w:val="22"/>
                <w:szCs w:val="22"/>
              </w:rPr>
              <w:t>Taip</w:t>
            </w:r>
          </w:p>
        </w:tc>
        <w:tc>
          <w:tcPr>
            <w:tcW w:w="497" w:type="pct"/>
            <w:tcBorders>
              <w:top w:val="nil"/>
              <w:left w:val="nil"/>
              <w:bottom w:val="single" w:sz="4" w:space="0" w:color="auto"/>
              <w:right w:val="single" w:sz="4" w:space="0" w:color="auto"/>
            </w:tcBorders>
            <w:shd w:val="clear" w:color="000000" w:fill="FFF2CC"/>
            <w:noWrap/>
            <w:vAlign w:val="bottom"/>
            <w:hideMark/>
          </w:tcPr>
          <w:p w14:paraId="74150C6C" w14:textId="77777777" w:rsidR="00A3711F" w:rsidRDefault="00A3711F">
            <w:pPr>
              <w:jc w:val="center"/>
              <w:rPr>
                <w:rFonts w:ascii="Calibri" w:hAnsi="Calibri" w:cs="Calibri"/>
                <w:sz w:val="22"/>
                <w:szCs w:val="22"/>
              </w:rPr>
            </w:pPr>
            <w:r>
              <w:rPr>
                <w:rFonts w:ascii="Calibri" w:hAnsi="Calibri" w:cs="Calibri"/>
                <w:sz w:val="22"/>
                <w:szCs w:val="22"/>
              </w:rPr>
              <w:t>Ne</w:t>
            </w:r>
          </w:p>
        </w:tc>
      </w:tr>
      <w:tr w:rsidR="00A3711F" w14:paraId="344595E6" w14:textId="77777777" w:rsidTr="00A3711F">
        <w:trPr>
          <w:trHeight w:val="300"/>
        </w:trPr>
        <w:tc>
          <w:tcPr>
            <w:tcW w:w="479" w:type="pct"/>
            <w:tcBorders>
              <w:top w:val="nil"/>
              <w:left w:val="single" w:sz="8" w:space="0" w:color="auto"/>
              <w:bottom w:val="single" w:sz="4" w:space="0" w:color="auto"/>
              <w:right w:val="single" w:sz="4" w:space="0" w:color="auto"/>
            </w:tcBorders>
            <w:shd w:val="clear" w:color="000000" w:fill="DDEBF7"/>
            <w:noWrap/>
            <w:vAlign w:val="bottom"/>
            <w:hideMark/>
          </w:tcPr>
          <w:p w14:paraId="6D44CBB9" w14:textId="77777777" w:rsidR="00A3711F" w:rsidRDefault="00A3711F">
            <w:pPr>
              <w:jc w:val="left"/>
              <w:rPr>
                <w:rFonts w:ascii="Calibri" w:hAnsi="Calibri" w:cs="Calibri"/>
                <w:color w:val="000000"/>
                <w:sz w:val="22"/>
                <w:szCs w:val="22"/>
              </w:rPr>
            </w:pPr>
            <w:r>
              <w:rPr>
                <w:rFonts w:ascii="Calibri" w:hAnsi="Calibri" w:cs="Calibri"/>
                <w:color w:val="000000"/>
                <w:sz w:val="22"/>
                <w:szCs w:val="22"/>
              </w:rPr>
              <w:t>8 priemonė</w:t>
            </w:r>
          </w:p>
        </w:tc>
        <w:tc>
          <w:tcPr>
            <w:tcW w:w="3066" w:type="pct"/>
            <w:tcBorders>
              <w:top w:val="nil"/>
              <w:left w:val="nil"/>
              <w:bottom w:val="single" w:sz="4" w:space="0" w:color="auto"/>
              <w:right w:val="single" w:sz="4" w:space="0" w:color="auto"/>
            </w:tcBorders>
            <w:shd w:val="clear" w:color="000000" w:fill="D9D9D9"/>
            <w:noWrap/>
            <w:vAlign w:val="bottom"/>
            <w:hideMark/>
          </w:tcPr>
          <w:p w14:paraId="03487019" w14:textId="77777777" w:rsidR="00A3711F" w:rsidRDefault="00A3711F">
            <w:pPr>
              <w:rPr>
                <w:rFonts w:ascii="Calibri" w:hAnsi="Calibri" w:cs="Calibri"/>
                <w:color w:val="000000"/>
                <w:sz w:val="22"/>
                <w:szCs w:val="22"/>
              </w:rPr>
            </w:pPr>
            <w:r>
              <w:rPr>
                <w:rFonts w:ascii="Calibri" w:hAnsi="Calibri" w:cs="Calibri"/>
                <w:color w:val="000000"/>
                <w:sz w:val="22"/>
                <w:szCs w:val="22"/>
              </w:rPr>
              <w:t>Teritorinis VVG bendradarbiavimas</w:t>
            </w:r>
          </w:p>
        </w:tc>
        <w:tc>
          <w:tcPr>
            <w:tcW w:w="479" w:type="pct"/>
            <w:tcBorders>
              <w:top w:val="nil"/>
              <w:left w:val="nil"/>
              <w:bottom w:val="single" w:sz="4" w:space="0" w:color="auto"/>
              <w:right w:val="single" w:sz="4" w:space="0" w:color="auto"/>
            </w:tcBorders>
            <w:shd w:val="clear" w:color="000000" w:fill="D9D9D9"/>
            <w:noWrap/>
            <w:vAlign w:val="bottom"/>
            <w:hideMark/>
          </w:tcPr>
          <w:p w14:paraId="0D01142D" w14:textId="77777777" w:rsidR="00A3711F" w:rsidRDefault="00A3711F">
            <w:pPr>
              <w:jc w:val="center"/>
              <w:rPr>
                <w:rFonts w:ascii="Calibri" w:hAnsi="Calibri" w:cs="Calibri"/>
                <w:color w:val="000000"/>
                <w:sz w:val="22"/>
                <w:szCs w:val="22"/>
              </w:rPr>
            </w:pPr>
            <w:r>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000000" w:fill="FFF2CC"/>
            <w:noWrap/>
            <w:vAlign w:val="bottom"/>
            <w:hideMark/>
          </w:tcPr>
          <w:p w14:paraId="7D6FB273" w14:textId="77777777" w:rsidR="00A3711F" w:rsidRDefault="00A3711F">
            <w:pPr>
              <w:jc w:val="center"/>
              <w:rPr>
                <w:rFonts w:ascii="Calibri" w:hAnsi="Calibri" w:cs="Calibri"/>
                <w:sz w:val="22"/>
                <w:szCs w:val="22"/>
              </w:rPr>
            </w:pPr>
            <w:r>
              <w:rPr>
                <w:rFonts w:ascii="Calibri" w:hAnsi="Calibri" w:cs="Calibri"/>
                <w:sz w:val="22"/>
                <w:szCs w:val="22"/>
              </w:rPr>
              <w:t>Taip</w:t>
            </w:r>
          </w:p>
        </w:tc>
        <w:tc>
          <w:tcPr>
            <w:tcW w:w="497" w:type="pct"/>
            <w:tcBorders>
              <w:top w:val="nil"/>
              <w:left w:val="nil"/>
              <w:bottom w:val="single" w:sz="4" w:space="0" w:color="auto"/>
              <w:right w:val="single" w:sz="4" w:space="0" w:color="auto"/>
            </w:tcBorders>
            <w:shd w:val="clear" w:color="000000" w:fill="FFF2CC"/>
            <w:noWrap/>
            <w:vAlign w:val="bottom"/>
            <w:hideMark/>
          </w:tcPr>
          <w:p w14:paraId="411DEE23" w14:textId="77777777" w:rsidR="00A3711F" w:rsidRDefault="00A3711F">
            <w:pPr>
              <w:jc w:val="center"/>
              <w:rPr>
                <w:rFonts w:ascii="Calibri" w:hAnsi="Calibri" w:cs="Calibri"/>
                <w:sz w:val="22"/>
                <w:szCs w:val="22"/>
              </w:rPr>
            </w:pPr>
            <w:r>
              <w:rPr>
                <w:rFonts w:ascii="Calibri" w:hAnsi="Calibri" w:cs="Calibri"/>
                <w:sz w:val="22"/>
                <w:szCs w:val="22"/>
              </w:rPr>
              <w:t>Ne</w:t>
            </w:r>
          </w:p>
        </w:tc>
      </w:tr>
      <w:tr w:rsidR="00A3711F" w14:paraId="23753374" w14:textId="77777777" w:rsidTr="00A3711F">
        <w:trPr>
          <w:trHeight w:val="300"/>
        </w:trPr>
        <w:tc>
          <w:tcPr>
            <w:tcW w:w="479" w:type="pct"/>
            <w:tcBorders>
              <w:top w:val="nil"/>
              <w:left w:val="single" w:sz="8" w:space="0" w:color="auto"/>
              <w:bottom w:val="single" w:sz="4" w:space="0" w:color="auto"/>
              <w:right w:val="single" w:sz="4" w:space="0" w:color="auto"/>
            </w:tcBorders>
            <w:shd w:val="clear" w:color="000000" w:fill="DDEBF7"/>
            <w:noWrap/>
            <w:vAlign w:val="bottom"/>
            <w:hideMark/>
          </w:tcPr>
          <w:p w14:paraId="6C946295" w14:textId="77777777" w:rsidR="00A3711F" w:rsidRDefault="00A3711F">
            <w:pPr>
              <w:jc w:val="left"/>
              <w:rPr>
                <w:rFonts w:ascii="Calibri" w:hAnsi="Calibri" w:cs="Calibri"/>
                <w:color w:val="000000"/>
                <w:sz w:val="22"/>
                <w:szCs w:val="22"/>
              </w:rPr>
            </w:pPr>
            <w:r>
              <w:rPr>
                <w:rFonts w:ascii="Calibri" w:hAnsi="Calibri" w:cs="Calibri"/>
                <w:color w:val="000000"/>
                <w:sz w:val="22"/>
                <w:szCs w:val="22"/>
              </w:rPr>
              <w:t>9 priemonė</w:t>
            </w:r>
          </w:p>
        </w:tc>
        <w:tc>
          <w:tcPr>
            <w:tcW w:w="3066" w:type="pct"/>
            <w:tcBorders>
              <w:top w:val="nil"/>
              <w:left w:val="nil"/>
              <w:bottom w:val="single" w:sz="4" w:space="0" w:color="auto"/>
              <w:right w:val="single" w:sz="4" w:space="0" w:color="auto"/>
            </w:tcBorders>
            <w:shd w:val="clear" w:color="000000" w:fill="D9D9D9"/>
            <w:noWrap/>
            <w:vAlign w:val="bottom"/>
            <w:hideMark/>
          </w:tcPr>
          <w:p w14:paraId="1396D9A7" w14:textId="77777777" w:rsidR="00A3711F" w:rsidRDefault="00A3711F">
            <w:pPr>
              <w:rPr>
                <w:rFonts w:ascii="Calibri" w:hAnsi="Calibri" w:cs="Calibri"/>
                <w:color w:val="000000"/>
                <w:sz w:val="22"/>
                <w:szCs w:val="22"/>
              </w:rPr>
            </w:pPr>
            <w:r>
              <w:rPr>
                <w:rFonts w:ascii="Calibri" w:hAnsi="Calibri" w:cs="Calibri"/>
                <w:color w:val="000000"/>
                <w:sz w:val="22"/>
                <w:szCs w:val="22"/>
              </w:rPr>
              <w:t>Tarptautinis VVG bendradarbiavimas</w:t>
            </w:r>
          </w:p>
        </w:tc>
        <w:tc>
          <w:tcPr>
            <w:tcW w:w="479" w:type="pct"/>
            <w:tcBorders>
              <w:top w:val="nil"/>
              <w:left w:val="nil"/>
              <w:bottom w:val="single" w:sz="4" w:space="0" w:color="auto"/>
              <w:right w:val="single" w:sz="4" w:space="0" w:color="auto"/>
            </w:tcBorders>
            <w:shd w:val="clear" w:color="000000" w:fill="D9D9D9"/>
            <w:noWrap/>
            <w:vAlign w:val="bottom"/>
            <w:hideMark/>
          </w:tcPr>
          <w:p w14:paraId="1D28A852" w14:textId="77777777" w:rsidR="00A3711F" w:rsidRDefault="00A3711F">
            <w:pPr>
              <w:jc w:val="center"/>
              <w:rPr>
                <w:rFonts w:ascii="Calibri" w:hAnsi="Calibri" w:cs="Calibri"/>
                <w:color w:val="000000"/>
                <w:sz w:val="22"/>
                <w:szCs w:val="22"/>
              </w:rPr>
            </w:pPr>
            <w:r>
              <w:rPr>
                <w:rFonts w:ascii="Calibri" w:hAnsi="Calibri" w:cs="Calibri"/>
                <w:color w:val="000000"/>
                <w:sz w:val="22"/>
                <w:szCs w:val="22"/>
              </w:rPr>
              <w:t>1</w:t>
            </w:r>
          </w:p>
        </w:tc>
        <w:tc>
          <w:tcPr>
            <w:tcW w:w="479" w:type="pct"/>
            <w:tcBorders>
              <w:top w:val="nil"/>
              <w:left w:val="nil"/>
              <w:bottom w:val="single" w:sz="4" w:space="0" w:color="auto"/>
              <w:right w:val="single" w:sz="4" w:space="0" w:color="auto"/>
            </w:tcBorders>
            <w:shd w:val="clear" w:color="000000" w:fill="FFF2CC"/>
            <w:noWrap/>
            <w:vAlign w:val="bottom"/>
            <w:hideMark/>
          </w:tcPr>
          <w:p w14:paraId="3BCE24A9" w14:textId="77777777" w:rsidR="00A3711F" w:rsidRDefault="00A3711F">
            <w:pPr>
              <w:jc w:val="center"/>
              <w:rPr>
                <w:rFonts w:ascii="Calibri" w:hAnsi="Calibri" w:cs="Calibri"/>
                <w:sz w:val="22"/>
                <w:szCs w:val="22"/>
              </w:rPr>
            </w:pPr>
            <w:r>
              <w:rPr>
                <w:rFonts w:ascii="Calibri" w:hAnsi="Calibri" w:cs="Calibri"/>
                <w:sz w:val="22"/>
                <w:szCs w:val="22"/>
              </w:rPr>
              <w:t>Taip</w:t>
            </w:r>
          </w:p>
        </w:tc>
        <w:tc>
          <w:tcPr>
            <w:tcW w:w="497" w:type="pct"/>
            <w:tcBorders>
              <w:top w:val="nil"/>
              <w:left w:val="nil"/>
              <w:bottom w:val="single" w:sz="4" w:space="0" w:color="auto"/>
              <w:right w:val="single" w:sz="4" w:space="0" w:color="auto"/>
            </w:tcBorders>
            <w:shd w:val="clear" w:color="000000" w:fill="FFF2CC"/>
            <w:noWrap/>
            <w:vAlign w:val="bottom"/>
            <w:hideMark/>
          </w:tcPr>
          <w:p w14:paraId="6E613D2F" w14:textId="77777777" w:rsidR="00A3711F" w:rsidRDefault="00A3711F">
            <w:pPr>
              <w:jc w:val="center"/>
              <w:rPr>
                <w:rFonts w:ascii="Calibri" w:hAnsi="Calibri" w:cs="Calibri"/>
                <w:sz w:val="22"/>
                <w:szCs w:val="22"/>
              </w:rPr>
            </w:pPr>
            <w:r>
              <w:rPr>
                <w:rFonts w:ascii="Calibri" w:hAnsi="Calibri" w:cs="Calibri"/>
                <w:sz w:val="22"/>
                <w:szCs w:val="22"/>
              </w:rPr>
              <w:t>Ne</w:t>
            </w:r>
          </w:p>
        </w:tc>
      </w:tr>
    </w:tbl>
    <w:p w14:paraId="14D0CB96" w14:textId="52BCA27F" w:rsidR="00A23A54" w:rsidRPr="00C8590F" w:rsidRDefault="00A23A54" w:rsidP="00BF56BF">
      <w:pPr>
        <w:pStyle w:val="Heading3"/>
        <w:numPr>
          <w:ilvl w:val="1"/>
          <w:numId w:val="1"/>
        </w:numPr>
      </w:pPr>
      <w:bookmarkStart w:id="43" w:name="_Toc119662888"/>
      <w:r w:rsidRPr="00C8590F">
        <w:t xml:space="preserve">VPS priemonių </w:t>
      </w:r>
      <w:r w:rsidR="00603BE3" w:rsidRPr="00C8590F">
        <w:t>sąsajos</w:t>
      </w:r>
      <w:r w:rsidRPr="00C8590F">
        <w:t xml:space="preserve"> su VVG teritorijos poreikiais</w:t>
      </w:r>
      <w:bookmarkEnd w:id="43"/>
    </w:p>
    <w:tbl>
      <w:tblPr>
        <w:tblW w:w="5000" w:type="pct"/>
        <w:tblLook w:val="04A0" w:firstRow="1" w:lastRow="0" w:firstColumn="1" w:lastColumn="0" w:noHBand="0" w:noVBand="1"/>
      </w:tblPr>
      <w:tblGrid>
        <w:gridCol w:w="1286"/>
        <w:gridCol w:w="8781"/>
        <w:gridCol w:w="1286"/>
        <w:gridCol w:w="1603"/>
        <w:gridCol w:w="1604"/>
      </w:tblGrid>
      <w:tr w:rsidR="00A3711F" w:rsidRPr="00A3711F" w14:paraId="47EF7E4B" w14:textId="77777777" w:rsidTr="00A3711F">
        <w:trPr>
          <w:trHeight w:val="300"/>
        </w:trPr>
        <w:tc>
          <w:tcPr>
            <w:tcW w:w="460" w:type="pct"/>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07C4A5B0"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2942" w:type="pct"/>
            <w:tcBorders>
              <w:top w:val="single" w:sz="4" w:space="0" w:color="auto"/>
              <w:left w:val="nil"/>
              <w:bottom w:val="single" w:sz="4" w:space="0" w:color="auto"/>
              <w:right w:val="nil"/>
            </w:tcBorders>
            <w:shd w:val="clear" w:color="000000" w:fill="DDEBF7"/>
            <w:noWrap/>
            <w:vAlign w:val="bottom"/>
            <w:hideMark/>
          </w:tcPr>
          <w:p w14:paraId="1E14F73A"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2</w:t>
            </w:r>
          </w:p>
        </w:tc>
        <w:tc>
          <w:tcPr>
            <w:tcW w:w="460" w:type="pct"/>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255D3EF1"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3</w:t>
            </w:r>
          </w:p>
        </w:tc>
        <w:tc>
          <w:tcPr>
            <w:tcW w:w="569" w:type="pct"/>
            <w:tcBorders>
              <w:top w:val="single" w:sz="4" w:space="0" w:color="auto"/>
              <w:left w:val="nil"/>
              <w:bottom w:val="single" w:sz="4" w:space="0" w:color="auto"/>
              <w:right w:val="single" w:sz="4" w:space="0" w:color="auto"/>
            </w:tcBorders>
            <w:shd w:val="clear" w:color="000000" w:fill="DDEBF7"/>
            <w:noWrap/>
            <w:vAlign w:val="bottom"/>
            <w:hideMark/>
          </w:tcPr>
          <w:p w14:paraId="05447959"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4</w:t>
            </w:r>
          </w:p>
        </w:tc>
        <w:tc>
          <w:tcPr>
            <w:tcW w:w="569" w:type="pct"/>
            <w:tcBorders>
              <w:top w:val="single" w:sz="4" w:space="0" w:color="auto"/>
              <w:left w:val="nil"/>
              <w:bottom w:val="single" w:sz="4" w:space="0" w:color="auto"/>
              <w:right w:val="single" w:sz="4" w:space="0" w:color="auto"/>
            </w:tcBorders>
            <w:shd w:val="clear" w:color="000000" w:fill="DDEBF7"/>
            <w:noWrap/>
            <w:vAlign w:val="bottom"/>
            <w:hideMark/>
          </w:tcPr>
          <w:p w14:paraId="2EEFFDFC"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5</w:t>
            </w:r>
          </w:p>
        </w:tc>
      </w:tr>
      <w:tr w:rsidR="00A3711F" w:rsidRPr="00A3711F" w14:paraId="1815873C" w14:textId="77777777" w:rsidTr="00A3711F">
        <w:trPr>
          <w:trHeight w:val="300"/>
        </w:trPr>
        <w:tc>
          <w:tcPr>
            <w:tcW w:w="460" w:type="pct"/>
            <w:vMerge w:val="restart"/>
            <w:tcBorders>
              <w:top w:val="nil"/>
              <w:left w:val="single" w:sz="4" w:space="0" w:color="auto"/>
              <w:bottom w:val="single" w:sz="4" w:space="0" w:color="000000"/>
              <w:right w:val="single" w:sz="4" w:space="0" w:color="auto"/>
            </w:tcBorders>
            <w:shd w:val="clear" w:color="000000" w:fill="DDEBF7"/>
            <w:vAlign w:val="center"/>
            <w:hideMark/>
          </w:tcPr>
          <w:p w14:paraId="49CCE39B"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VPS priemonės numeris</w:t>
            </w:r>
          </w:p>
        </w:tc>
        <w:tc>
          <w:tcPr>
            <w:tcW w:w="2942" w:type="pct"/>
            <w:vMerge w:val="restart"/>
            <w:tcBorders>
              <w:top w:val="nil"/>
              <w:left w:val="single" w:sz="4" w:space="0" w:color="auto"/>
              <w:bottom w:val="single" w:sz="4" w:space="0" w:color="000000"/>
              <w:right w:val="single" w:sz="4" w:space="0" w:color="auto"/>
            </w:tcBorders>
            <w:shd w:val="clear" w:color="000000" w:fill="DDEBF7"/>
            <w:noWrap/>
            <w:vAlign w:val="center"/>
            <w:hideMark/>
          </w:tcPr>
          <w:p w14:paraId="54447B69"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VPS priemonė</w:t>
            </w:r>
          </w:p>
        </w:tc>
        <w:tc>
          <w:tcPr>
            <w:tcW w:w="460" w:type="pct"/>
            <w:vMerge w:val="restart"/>
            <w:tcBorders>
              <w:top w:val="nil"/>
              <w:left w:val="single" w:sz="4" w:space="0" w:color="auto"/>
              <w:bottom w:val="single" w:sz="4" w:space="0" w:color="000000"/>
              <w:right w:val="single" w:sz="4" w:space="0" w:color="auto"/>
            </w:tcBorders>
            <w:shd w:val="clear" w:color="000000" w:fill="DDEBF7"/>
            <w:vAlign w:val="center"/>
            <w:hideMark/>
          </w:tcPr>
          <w:p w14:paraId="623F5DA2"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Iš viso tenkina poreikių</w:t>
            </w:r>
          </w:p>
        </w:tc>
        <w:tc>
          <w:tcPr>
            <w:tcW w:w="569" w:type="pct"/>
            <w:tcBorders>
              <w:top w:val="nil"/>
              <w:left w:val="nil"/>
              <w:bottom w:val="single" w:sz="4" w:space="0" w:color="auto"/>
              <w:right w:val="single" w:sz="4" w:space="0" w:color="auto"/>
            </w:tcBorders>
            <w:shd w:val="clear" w:color="000000" w:fill="DDEBF7"/>
            <w:noWrap/>
            <w:vAlign w:val="bottom"/>
            <w:hideMark/>
          </w:tcPr>
          <w:p w14:paraId="33F7FEAC"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 poreikis</w:t>
            </w:r>
          </w:p>
        </w:tc>
        <w:tc>
          <w:tcPr>
            <w:tcW w:w="569" w:type="pct"/>
            <w:tcBorders>
              <w:top w:val="nil"/>
              <w:left w:val="nil"/>
              <w:bottom w:val="single" w:sz="4" w:space="0" w:color="auto"/>
              <w:right w:val="single" w:sz="4" w:space="0" w:color="auto"/>
            </w:tcBorders>
            <w:shd w:val="clear" w:color="000000" w:fill="DDEBF7"/>
            <w:noWrap/>
            <w:vAlign w:val="bottom"/>
            <w:hideMark/>
          </w:tcPr>
          <w:p w14:paraId="4BF1D8C3"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2 poreikis</w:t>
            </w:r>
          </w:p>
        </w:tc>
      </w:tr>
      <w:tr w:rsidR="00A3711F" w:rsidRPr="00A3711F" w14:paraId="1D467799" w14:textId="77777777" w:rsidTr="00A3711F">
        <w:trPr>
          <w:trHeight w:val="2400"/>
        </w:trPr>
        <w:tc>
          <w:tcPr>
            <w:tcW w:w="460" w:type="pct"/>
            <w:vMerge/>
            <w:tcBorders>
              <w:top w:val="nil"/>
              <w:left w:val="single" w:sz="4" w:space="0" w:color="auto"/>
              <w:bottom w:val="single" w:sz="4" w:space="0" w:color="000000"/>
              <w:right w:val="single" w:sz="4" w:space="0" w:color="auto"/>
            </w:tcBorders>
            <w:vAlign w:val="center"/>
            <w:hideMark/>
          </w:tcPr>
          <w:p w14:paraId="0CF1CCD6" w14:textId="77777777" w:rsidR="00A3711F" w:rsidRPr="00A3711F" w:rsidRDefault="00A3711F" w:rsidP="00A3711F">
            <w:pPr>
              <w:jc w:val="left"/>
              <w:rPr>
                <w:rFonts w:ascii="Calibri" w:hAnsi="Calibri" w:cs="Calibri"/>
                <w:color w:val="000000"/>
                <w:sz w:val="22"/>
                <w:szCs w:val="22"/>
                <w:lang w:eastAsia="lt-LT"/>
              </w:rPr>
            </w:pPr>
          </w:p>
        </w:tc>
        <w:tc>
          <w:tcPr>
            <w:tcW w:w="2942" w:type="pct"/>
            <w:vMerge/>
            <w:tcBorders>
              <w:top w:val="nil"/>
              <w:left w:val="single" w:sz="4" w:space="0" w:color="auto"/>
              <w:bottom w:val="single" w:sz="4" w:space="0" w:color="000000"/>
              <w:right w:val="single" w:sz="4" w:space="0" w:color="auto"/>
            </w:tcBorders>
            <w:vAlign w:val="center"/>
            <w:hideMark/>
          </w:tcPr>
          <w:p w14:paraId="334BDE86" w14:textId="77777777" w:rsidR="00A3711F" w:rsidRPr="00A3711F" w:rsidRDefault="00A3711F" w:rsidP="00A3711F">
            <w:pPr>
              <w:jc w:val="left"/>
              <w:rPr>
                <w:rFonts w:ascii="Calibri" w:hAnsi="Calibri" w:cs="Calibri"/>
                <w:color w:val="000000"/>
                <w:sz w:val="22"/>
                <w:szCs w:val="22"/>
                <w:lang w:eastAsia="lt-LT"/>
              </w:rPr>
            </w:pPr>
          </w:p>
        </w:tc>
        <w:tc>
          <w:tcPr>
            <w:tcW w:w="460" w:type="pct"/>
            <w:vMerge/>
            <w:tcBorders>
              <w:top w:val="nil"/>
              <w:left w:val="single" w:sz="4" w:space="0" w:color="auto"/>
              <w:bottom w:val="single" w:sz="4" w:space="0" w:color="000000"/>
              <w:right w:val="single" w:sz="4" w:space="0" w:color="auto"/>
            </w:tcBorders>
            <w:vAlign w:val="center"/>
            <w:hideMark/>
          </w:tcPr>
          <w:p w14:paraId="00A477AD" w14:textId="77777777" w:rsidR="00A3711F" w:rsidRPr="00A3711F" w:rsidRDefault="00A3711F" w:rsidP="00A3711F">
            <w:pPr>
              <w:jc w:val="left"/>
              <w:rPr>
                <w:rFonts w:ascii="Calibri" w:hAnsi="Calibri" w:cs="Calibri"/>
                <w:color w:val="000000"/>
                <w:sz w:val="22"/>
                <w:szCs w:val="22"/>
                <w:lang w:eastAsia="lt-LT"/>
              </w:rPr>
            </w:pPr>
          </w:p>
        </w:tc>
        <w:tc>
          <w:tcPr>
            <w:tcW w:w="569" w:type="pct"/>
            <w:tcBorders>
              <w:top w:val="nil"/>
              <w:left w:val="nil"/>
              <w:bottom w:val="single" w:sz="4" w:space="0" w:color="auto"/>
              <w:right w:val="single" w:sz="4" w:space="0" w:color="auto"/>
            </w:tcBorders>
            <w:shd w:val="clear" w:color="000000" w:fill="D9D9D9"/>
            <w:vAlign w:val="center"/>
            <w:hideMark/>
          </w:tcPr>
          <w:p w14:paraId="408FD5C7" w14:textId="77777777" w:rsidR="00A3711F" w:rsidRPr="00A3711F" w:rsidRDefault="00A3711F" w:rsidP="00A3711F">
            <w:pPr>
              <w:jc w:val="center"/>
              <w:rPr>
                <w:rFonts w:ascii="Calibri" w:hAnsi="Calibri" w:cs="Calibri"/>
                <w:color w:val="000000"/>
                <w:sz w:val="18"/>
                <w:szCs w:val="18"/>
                <w:lang w:eastAsia="lt-LT"/>
              </w:rPr>
            </w:pPr>
            <w:r w:rsidRPr="00A3711F">
              <w:rPr>
                <w:rFonts w:ascii="Calibri" w:hAnsi="Calibri" w:cs="Calibri"/>
                <w:color w:val="000000"/>
                <w:sz w:val="18"/>
                <w:szCs w:val="18"/>
                <w:lang w:eastAsia="lt-LT"/>
              </w:rPr>
              <w:t>Gerinant verslo aplinką stiprinti Tauragės rajono ekonominį potencialą, bei skatinti kaimo žmonių užimtumą, didinti įvairių paslaugų jiems prieinamumą</w:t>
            </w:r>
          </w:p>
        </w:tc>
        <w:tc>
          <w:tcPr>
            <w:tcW w:w="569" w:type="pct"/>
            <w:tcBorders>
              <w:top w:val="nil"/>
              <w:left w:val="nil"/>
              <w:bottom w:val="single" w:sz="4" w:space="0" w:color="auto"/>
              <w:right w:val="single" w:sz="4" w:space="0" w:color="auto"/>
            </w:tcBorders>
            <w:shd w:val="clear" w:color="000000" w:fill="D9D9D9"/>
            <w:vAlign w:val="center"/>
            <w:hideMark/>
          </w:tcPr>
          <w:p w14:paraId="69091A65" w14:textId="77777777" w:rsidR="00A3711F" w:rsidRPr="00A3711F" w:rsidRDefault="00A3711F" w:rsidP="00A3711F">
            <w:pPr>
              <w:jc w:val="center"/>
              <w:rPr>
                <w:rFonts w:ascii="Calibri" w:hAnsi="Calibri" w:cs="Calibri"/>
                <w:color w:val="000000"/>
                <w:sz w:val="18"/>
                <w:szCs w:val="18"/>
                <w:lang w:eastAsia="lt-LT"/>
              </w:rPr>
            </w:pPr>
            <w:r w:rsidRPr="00A3711F">
              <w:rPr>
                <w:rFonts w:ascii="Calibri" w:hAnsi="Calibri" w:cs="Calibri"/>
                <w:color w:val="000000"/>
                <w:sz w:val="18"/>
                <w:szCs w:val="18"/>
                <w:lang w:eastAsia="lt-LT"/>
              </w:rPr>
              <w:t>Didinti vietos gyventojų socialinę įtraukti,  jų užimtumą, vykdant įvairias socialines, švietimo ir kultūrines veiklas</w:t>
            </w:r>
          </w:p>
        </w:tc>
      </w:tr>
      <w:tr w:rsidR="00A3711F" w:rsidRPr="00A3711F" w14:paraId="3AF92637" w14:textId="77777777" w:rsidTr="00A3711F">
        <w:trPr>
          <w:trHeight w:val="300"/>
        </w:trPr>
        <w:tc>
          <w:tcPr>
            <w:tcW w:w="460" w:type="pct"/>
            <w:tcBorders>
              <w:top w:val="nil"/>
              <w:left w:val="single" w:sz="4" w:space="0" w:color="auto"/>
              <w:bottom w:val="single" w:sz="4" w:space="0" w:color="auto"/>
              <w:right w:val="single" w:sz="4" w:space="0" w:color="auto"/>
            </w:tcBorders>
            <w:shd w:val="clear" w:color="000000" w:fill="DDEBF7"/>
            <w:noWrap/>
            <w:vAlign w:val="bottom"/>
            <w:hideMark/>
          </w:tcPr>
          <w:p w14:paraId="3366F96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1 priemonė</w:t>
            </w:r>
          </w:p>
        </w:tc>
        <w:tc>
          <w:tcPr>
            <w:tcW w:w="2942" w:type="pct"/>
            <w:tcBorders>
              <w:top w:val="nil"/>
              <w:left w:val="nil"/>
              <w:bottom w:val="single" w:sz="4" w:space="0" w:color="auto"/>
              <w:right w:val="single" w:sz="4" w:space="0" w:color="auto"/>
            </w:tcBorders>
            <w:shd w:val="clear" w:color="000000" w:fill="D9D9D9"/>
            <w:noWrap/>
            <w:vAlign w:val="bottom"/>
            <w:hideMark/>
          </w:tcPr>
          <w:p w14:paraId="107BCA6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Parama ne žemės ūkio verslui kaimo vietovėse pradėti</w:t>
            </w:r>
          </w:p>
        </w:tc>
        <w:tc>
          <w:tcPr>
            <w:tcW w:w="460" w:type="pct"/>
            <w:tcBorders>
              <w:top w:val="nil"/>
              <w:left w:val="nil"/>
              <w:bottom w:val="single" w:sz="4" w:space="0" w:color="auto"/>
              <w:right w:val="single" w:sz="4" w:space="0" w:color="auto"/>
            </w:tcBorders>
            <w:shd w:val="clear" w:color="000000" w:fill="D9D9D9"/>
            <w:noWrap/>
            <w:vAlign w:val="bottom"/>
            <w:hideMark/>
          </w:tcPr>
          <w:p w14:paraId="78118CCA"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569" w:type="pct"/>
            <w:tcBorders>
              <w:top w:val="nil"/>
              <w:left w:val="nil"/>
              <w:bottom w:val="single" w:sz="4" w:space="0" w:color="auto"/>
              <w:right w:val="single" w:sz="4" w:space="0" w:color="auto"/>
            </w:tcBorders>
            <w:shd w:val="clear" w:color="000000" w:fill="FFF2CC"/>
            <w:noWrap/>
            <w:vAlign w:val="bottom"/>
            <w:hideMark/>
          </w:tcPr>
          <w:p w14:paraId="54530F60"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Taip</w:t>
            </w:r>
          </w:p>
        </w:tc>
        <w:tc>
          <w:tcPr>
            <w:tcW w:w="569" w:type="pct"/>
            <w:tcBorders>
              <w:top w:val="nil"/>
              <w:left w:val="nil"/>
              <w:bottom w:val="single" w:sz="4" w:space="0" w:color="auto"/>
              <w:right w:val="single" w:sz="4" w:space="0" w:color="auto"/>
            </w:tcBorders>
            <w:shd w:val="clear" w:color="000000" w:fill="FFF2CC"/>
            <w:noWrap/>
            <w:vAlign w:val="bottom"/>
            <w:hideMark/>
          </w:tcPr>
          <w:p w14:paraId="1181C898"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Ne</w:t>
            </w:r>
          </w:p>
        </w:tc>
      </w:tr>
      <w:tr w:rsidR="00A3711F" w:rsidRPr="00A3711F" w14:paraId="10124F53" w14:textId="77777777" w:rsidTr="00A3711F">
        <w:trPr>
          <w:trHeight w:val="300"/>
        </w:trPr>
        <w:tc>
          <w:tcPr>
            <w:tcW w:w="460" w:type="pct"/>
            <w:tcBorders>
              <w:top w:val="nil"/>
              <w:left w:val="single" w:sz="4" w:space="0" w:color="auto"/>
              <w:bottom w:val="single" w:sz="4" w:space="0" w:color="auto"/>
              <w:right w:val="single" w:sz="4" w:space="0" w:color="auto"/>
            </w:tcBorders>
            <w:shd w:val="clear" w:color="000000" w:fill="DDEBF7"/>
            <w:noWrap/>
            <w:vAlign w:val="bottom"/>
            <w:hideMark/>
          </w:tcPr>
          <w:p w14:paraId="033BF24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2 priemonė</w:t>
            </w:r>
          </w:p>
        </w:tc>
        <w:tc>
          <w:tcPr>
            <w:tcW w:w="2942" w:type="pct"/>
            <w:tcBorders>
              <w:top w:val="nil"/>
              <w:left w:val="nil"/>
              <w:bottom w:val="single" w:sz="4" w:space="0" w:color="auto"/>
              <w:right w:val="single" w:sz="4" w:space="0" w:color="auto"/>
            </w:tcBorders>
            <w:shd w:val="clear" w:color="000000" w:fill="D9D9D9"/>
            <w:noWrap/>
            <w:vAlign w:val="bottom"/>
            <w:hideMark/>
          </w:tcPr>
          <w:p w14:paraId="2DC9A57F"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Parama ne žemės ūkio verslui kaimo vietovėse plėtoti</w:t>
            </w:r>
          </w:p>
        </w:tc>
        <w:tc>
          <w:tcPr>
            <w:tcW w:w="460" w:type="pct"/>
            <w:tcBorders>
              <w:top w:val="nil"/>
              <w:left w:val="nil"/>
              <w:bottom w:val="single" w:sz="4" w:space="0" w:color="auto"/>
              <w:right w:val="single" w:sz="4" w:space="0" w:color="auto"/>
            </w:tcBorders>
            <w:shd w:val="clear" w:color="000000" w:fill="D9D9D9"/>
            <w:noWrap/>
            <w:vAlign w:val="bottom"/>
            <w:hideMark/>
          </w:tcPr>
          <w:p w14:paraId="2BDEB29C"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569" w:type="pct"/>
            <w:tcBorders>
              <w:top w:val="nil"/>
              <w:left w:val="nil"/>
              <w:bottom w:val="single" w:sz="4" w:space="0" w:color="auto"/>
              <w:right w:val="single" w:sz="4" w:space="0" w:color="auto"/>
            </w:tcBorders>
            <w:shd w:val="clear" w:color="000000" w:fill="FFF2CC"/>
            <w:noWrap/>
            <w:vAlign w:val="bottom"/>
            <w:hideMark/>
          </w:tcPr>
          <w:p w14:paraId="1976E15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Taip</w:t>
            </w:r>
          </w:p>
        </w:tc>
        <w:tc>
          <w:tcPr>
            <w:tcW w:w="569" w:type="pct"/>
            <w:tcBorders>
              <w:top w:val="nil"/>
              <w:left w:val="nil"/>
              <w:bottom w:val="single" w:sz="4" w:space="0" w:color="auto"/>
              <w:right w:val="single" w:sz="4" w:space="0" w:color="auto"/>
            </w:tcBorders>
            <w:shd w:val="clear" w:color="000000" w:fill="FFF2CC"/>
            <w:noWrap/>
            <w:vAlign w:val="bottom"/>
            <w:hideMark/>
          </w:tcPr>
          <w:p w14:paraId="00B08CB3"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Ne</w:t>
            </w:r>
          </w:p>
        </w:tc>
      </w:tr>
      <w:tr w:rsidR="00A3711F" w:rsidRPr="00A3711F" w14:paraId="543A3D7F" w14:textId="77777777" w:rsidTr="00A3711F">
        <w:trPr>
          <w:trHeight w:val="300"/>
        </w:trPr>
        <w:tc>
          <w:tcPr>
            <w:tcW w:w="460" w:type="pct"/>
            <w:tcBorders>
              <w:top w:val="nil"/>
              <w:left w:val="single" w:sz="4" w:space="0" w:color="auto"/>
              <w:bottom w:val="single" w:sz="4" w:space="0" w:color="auto"/>
              <w:right w:val="single" w:sz="4" w:space="0" w:color="auto"/>
            </w:tcBorders>
            <w:shd w:val="clear" w:color="000000" w:fill="DDEBF7"/>
            <w:noWrap/>
            <w:vAlign w:val="bottom"/>
            <w:hideMark/>
          </w:tcPr>
          <w:p w14:paraId="2979E1A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3 priemonė</w:t>
            </w:r>
          </w:p>
        </w:tc>
        <w:tc>
          <w:tcPr>
            <w:tcW w:w="2942" w:type="pct"/>
            <w:tcBorders>
              <w:top w:val="nil"/>
              <w:left w:val="nil"/>
              <w:bottom w:val="single" w:sz="4" w:space="0" w:color="auto"/>
              <w:right w:val="single" w:sz="4" w:space="0" w:color="auto"/>
            </w:tcBorders>
            <w:shd w:val="clear" w:color="000000" w:fill="D9D9D9"/>
            <w:noWrap/>
            <w:vAlign w:val="bottom"/>
            <w:hideMark/>
          </w:tcPr>
          <w:p w14:paraId="43D248A7"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Parama žemės ūkio verslo kūrimui ir plėtrai</w:t>
            </w:r>
          </w:p>
        </w:tc>
        <w:tc>
          <w:tcPr>
            <w:tcW w:w="460" w:type="pct"/>
            <w:tcBorders>
              <w:top w:val="nil"/>
              <w:left w:val="nil"/>
              <w:bottom w:val="single" w:sz="4" w:space="0" w:color="auto"/>
              <w:right w:val="single" w:sz="4" w:space="0" w:color="auto"/>
            </w:tcBorders>
            <w:shd w:val="clear" w:color="000000" w:fill="D9D9D9"/>
            <w:noWrap/>
            <w:vAlign w:val="bottom"/>
            <w:hideMark/>
          </w:tcPr>
          <w:p w14:paraId="7539F85B"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569" w:type="pct"/>
            <w:tcBorders>
              <w:top w:val="nil"/>
              <w:left w:val="nil"/>
              <w:bottom w:val="single" w:sz="4" w:space="0" w:color="auto"/>
              <w:right w:val="single" w:sz="4" w:space="0" w:color="auto"/>
            </w:tcBorders>
            <w:shd w:val="clear" w:color="000000" w:fill="FFF2CC"/>
            <w:noWrap/>
            <w:vAlign w:val="bottom"/>
            <w:hideMark/>
          </w:tcPr>
          <w:p w14:paraId="4BF9C0B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Taip</w:t>
            </w:r>
          </w:p>
        </w:tc>
        <w:tc>
          <w:tcPr>
            <w:tcW w:w="569" w:type="pct"/>
            <w:tcBorders>
              <w:top w:val="nil"/>
              <w:left w:val="nil"/>
              <w:bottom w:val="single" w:sz="4" w:space="0" w:color="auto"/>
              <w:right w:val="single" w:sz="4" w:space="0" w:color="auto"/>
            </w:tcBorders>
            <w:shd w:val="clear" w:color="000000" w:fill="FFF2CC"/>
            <w:noWrap/>
            <w:vAlign w:val="bottom"/>
            <w:hideMark/>
          </w:tcPr>
          <w:p w14:paraId="4763A192"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Ne</w:t>
            </w:r>
          </w:p>
        </w:tc>
      </w:tr>
      <w:tr w:rsidR="00A3711F" w:rsidRPr="00A3711F" w14:paraId="15E298CE" w14:textId="77777777" w:rsidTr="00A3711F">
        <w:trPr>
          <w:trHeight w:val="300"/>
        </w:trPr>
        <w:tc>
          <w:tcPr>
            <w:tcW w:w="460" w:type="pct"/>
            <w:tcBorders>
              <w:top w:val="nil"/>
              <w:left w:val="single" w:sz="4" w:space="0" w:color="auto"/>
              <w:bottom w:val="single" w:sz="4" w:space="0" w:color="auto"/>
              <w:right w:val="single" w:sz="4" w:space="0" w:color="auto"/>
            </w:tcBorders>
            <w:shd w:val="clear" w:color="000000" w:fill="DDEBF7"/>
            <w:noWrap/>
            <w:vAlign w:val="bottom"/>
            <w:hideMark/>
          </w:tcPr>
          <w:p w14:paraId="59561AB6"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4 priemonė</w:t>
            </w:r>
          </w:p>
        </w:tc>
        <w:tc>
          <w:tcPr>
            <w:tcW w:w="2942" w:type="pct"/>
            <w:tcBorders>
              <w:top w:val="nil"/>
              <w:left w:val="nil"/>
              <w:bottom w:val="single" w:sz="4" w:space="0" w:color="auto"/>
              <w:right w:val="single" w:sz="4" w:space="0" w:color="auto"/>
            </w:tcBorders>
            <w:shd w:val="clear" w:color="000000" w:fill="D9D9D9"/>
            <w:noWrap/>
            <w:vAlign w:val="bottom"/>
            <w:hideMark/>
          </w:tcPr>
          <w:p w14:paraId="574B8F5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NVO socialinio verslo kūrimas ir plėtra</w:t>
            </w:r>
          </w:p>
        </w:tc>
        <w:tc>
          <w:tcPr>
            <w:tcW w:w="460" w:type="pct"/>
            <w:tcBorders>
              <w:top w:val="nil"/>
              <w:left w:val="nil"/>
              <w:bottom w:val="single" w:sz="4" w:space="0" w:color="auto"/>
              <w:right w:val="single" w:sz="4" w:space="0" w:color="auto"/>
            </w:tcBorders>
            <w:shd w:val="clear" w:color="000000" w:fill="D9D9D9"/>
            <w:noWrap/>
            <w:vAlign w:val="bottom"/>
            <w:hideMark/>
          </w:tcPr>
          <w:p w14:paraId="08C69A35"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569" w:type="pct"/>
            <w:tcBorders>
              <w:top w:val="nil"/>
              <w:left w:val="nil"/>
              <w:bottom w:val="single" w:sz="4" w:space="0" w:color="auto"/>
              <w:right w:val="single" w:sz="4" w:space="0" w:color="auto"/>
            </w:tcBorders>
            <w:shd w:val="clear" w:color="000000" w:fill="FFF2CC"/>
            <w:noWrap/>
            <w:vAlign w:val="bottom"/>
            <w:hideMark/>
          </w:tcPr>
          <w:p w14:paraId="46168D10"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Taip</w:t>
            </w:r>
          </w:p>
        </w:tc>
        <w:tc>
          <w:tcPr>
            <w:tcW w:w="569" w:type="pct"/>
            <w:tcBorders>
              <w:top w:val="nil"/>
              <w:left w:val="nil"/>
              <w:bottom w:val="single" w:sz="4" w:space="0" w:color="auto"/>
              <w:right w:val="single" w:sz="4" w:space="0" w:color="auto"/>
            </w:tcBorders>
            <w:shd w:val="clear" w:color="000000" w:fill="FFF2CC"/>
            <w:noWrap/>
            <w:vAlign w:val="bottom"/>
            <w:hideMark/>
          </w:tcPr>
          <w:p w14:paraId="6A2E8649"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Ne</w:t>
            </w:r>
          </w:p>
        </w:tc>
      </w:tr>
      <w:tr w:rsidR="00A3711F" w:rsidRPr="00A3711F" w14:paraId="56A08C1C" w14:textId="77777777" w:rsidTr="00A3711F">
        <w:trPr>
          <w:trHeight w:val="300"/>
        </w:trPr>
        <w:tc>
          <w:tcPr>
            <w:tcW w:w="460" w:type="pct"/>
            <w:tcBorders>
              <w:top w:val="nil"/>
              <w:left w:val="single" w:sz="4" w:space="0" w:color="auto"/>
              <w:bottom w:val="single" w:sz="4" w:space="0" w:color="auto"/>
              <w:right w:val="single" w:sz="4" w:space="0" w:color="auto"/>
            </w:tcBorders>
            <w:shd w:val="clear" w:color="000000" w:fill="DDEBF7"/>
            <w:noWrap/>
            <w:vAlign w:val="bottom"/>
            <w:hideMark/>
          </w:tcPr>
          <w:p w14:paraId="310CDB19"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lastRenderedPageBreak/>
              <w:t>5 priemonė</w:t>
            </w:r>
          </w:p>
        </w:tc>
        <w:tc>
          <w:tcPr>
            <w:tcW w:w="2942" w:type="pct"/>
            <w:tcBorders>
              <w:top w:val="nil"/>
              <w:left w:val="nil"/>
              <w:bottom w:val="single" w:sz="4" w:space="0" w:color="auto"/>
              <w:right w:val="single" w:sz="4" w:space="0" w:color="auto"/>
            </w:tcBorders>
            <w:shd w:val="clear" w:color="000000" w:fill="D9D9D9"/>
            <w:noWrap/>
            <w:vAlign w:val="bottom"/>
            <w:hideMark/>
          </w:tcPr>
          <w:p w14:paraId="553E13C4"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Smulkių bendruomeninių ir kitų pelno nesiekiančių organizacijų verslų kūrimas ir plėtra</w:t>
            </w:r>
          </w:p>
        </w:tc>
        <w:tc>
          <w:tcPr>
            <w:tcW w:w="460" w:type="pct"/>
            <w:tcBorders>
              <w:top w:val="nil"/>
              <w:left w:val="nil"/>
              <w:bottom w:val="single" w:sz="4" w:space="0" w:color="auto"/>
              <w:right w:val="single" w:sz="4" w:space="0" w:color="auto"/>
            </w:tcBorders>
            <w:shd w:val="clear" w:color="000000" w:fill="D9D9D9"/>
            <w:noWrap/>
            <w:vAlign w:val="bottom"/>
            <w:hideMark/>
          </w:tcPr>
          <w:p w14:paraId="49891D32"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2</w:t>
            </w:r>
          </w:p>
        </w:tc>
        <w:tc>
          <w:tcPr>
            <w:tcW w:w="569" w:type="pct"/>
            <w:tcBorders>
              <w:top w:val="nil"/>
              <w:left w:val="nil"/>
              <w:bottom w:val="single" w:sz="4" w:space="0" w:color="auto"/>
              <w:right w:val="single" w:sz="4" w:space="0" w:color="auto"/>
            </w:tcBorders>
            <w:shd w:val="clear" w:color="000000" w:fill="FFF2CC"/>
            <w:noWrap/>
            <w:vAlign w:val="bottom"/>
            <w:hideMark/>
          </w:tcPr>
          <w:p w14:paraId="2C31DC9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Taip</w:t>
            </w:r>
          </w:p>
        </w:tc>
        <w:tc>
          <w:tcPr>
            <w:tcW w:w="569" w:type="pct"/>
            <w:tcBorders>
              <w:top w:val="nil"/>
              <w:left w:val="nil"/>
              <w:bottom w:val="single" w:sz="4" w:space="0" w:color="auto"/>
              <w:right w:val="single" w:sz="4" w:space="0" w:color="auto"/>
            </w:tcBorders>
            <w:shd w:val="clear" w:color="000000" w:fill="FFF2CC"/>
            <w:noWrap/>
            <w:vAlign w:val="bottom"/>
            <w:hideMark/>
          </w:tcPr>
          <w:p w14:paraId="0FE81CA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Taip</w:t>
            </w:r>
          </w:p>
        </w:tc>
      </w:tr>
      <w:tr w:rsidR="00A3711F" w:rsidRPr="00A3711F" w14:paraId="787891DE" w14:textId="77777777" w:rsidTr="00A3711F">
        <w:trPr>
          <w:trHeight w:val="300"/>
        </w:trPr>
        <w:tc>
          <w:tcPr>
            <w:tcW w:w="460" w:type="pct"/>
            <w:tcBorders>
              <w:top w:val="nil"/>
              <w:left w:val="single" w:sz="4" w:space="0" w:color="auto"/>
              <w:bottom w:val="single" w:sz="4" w:space="0" w:color="auto"/>
              <w:right w:val="single" w:sz="4" w:space="0" w:color="auto"/>
            </w:tcBorders>
            <w:shd w:val="clear" w:color="000000" w:fill="DDEBF7"/>
            <w:noWrap/>
            <w:vAlign w:val="bottom"/>
            <w:hideMark/>
          </w:tcPr>
          <w:p w14:paraId="682BECA8"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6 priemonė</w:t>
            </w:r>
          </w:p>
        </w:tc>
        <w:tc>
          <w:tcPr>
            <w:tcW w:w="2942" w:type="pct"/>
            <w:tcBorders>
              <w:top w:val="nil"/>
              <w:left w:val="nil"/>
              <w:bottom w:val="single" w:sz="4" w:space="0" w:color="auto"/>
              <w:right w:val="single" w:sz="4" w:space="0" w:color="auto"/>
            </w:tcBorders>
            <w:shd w:val="clear" w:color="000000" w:fill="D9D9D9"/>
            <w:noWrap/>
            <w:vAlign w:val="bottom"/>
            <w:hideMark/>
          </w:tcPr>
          <w:p w14:paraId="7822C4B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Parama kaimo gyventojų aktyvumo ir socialinės įtraukties skatinimui, bendrų iniciatyvų rėmimui</w:t>
            </w:r>
          </w:p>
        </w:tc>
        <w:tc>
          <w:tcPr>
            <w:tcW w:w="460" w:type="pct"/>
            <w:tcBorders>
              <w:top w:val="nil"/>
              <w:left w:val="nil"/>
              <w:bottom w:val="single" w:sz="4" w:space="0" w:color="auto"/>
              <w:right w:val="single" w:sz="4" w:space="0" w:color="auto"/>
            </w:tcBorders>
            <w:shd w:val="clear" w:color="000000" w:fill="D9D9D9"/>
            <w:noWrap/>
            <w:vAlign w:val="bottom"/>
            <w:hideMark/>
          </w:tcPr>
          <w:p w14:paraId="68E29373"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569" w:type="pct"/>
            <w:tcBorders>
              <w:top w:val="nil"/>
              <w:left w:val="nil"/>
              <w:bottom w:val="single" w:sz="4" w:space="0" w:color="auto"/>
              <w:right w:val="single" w:sz="4" w:space="0" w:color="auto"/>
            </w:tcBorders>
            <w:shd w:val="clear" w:color="000000" w:fill="FFF2CC"/>
            <w:noWrap/>
            <w:vAlign w:val="bottom"/>
            <w:hideMark/>
          </w:tcPr>
          <w:p w14:paraId="573F884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Ne</w:t>
            </w:r>
          </w:p>
        </w:tc>
        <w:tc>
          <w:tcPr>
            <w:tcW w:w="569" w:type="pct"/>
            <w:tcBorders>
              <w:top w:val="nil"/>
              <w:left w:val="nil"/>
              <w:bottom w:val="single" w:sz="4" w:space="0" w:color="auto"/>
              <w:right w:val="single" w:sz="4" w:space="0" w:color="auto"/>
            </w:tcBorders>
            <w:shd w:val="clear" w:color="000000" w:fill="FFF2CC"/>
            <w:noWrap/>
            <w:vAlign w:val="bottom"/>
            <w:hideMark/>
          </w:tcPr>
          <w:p w14:paraId="3B5CF6E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Taip</w:t>
            </w:r>
          </w:p>
        </w:tc>
      </w:tr>
      <w:tr w:rsidR="00A3711F" w:rsidRPr="00A3711F" w14:paraId="2BA77C41" w14:textId="77777777" w:rsidTr="00A3711F">
        <w:trPr>
          <w:trHeight w:val="300"/>
        </w:trPr>
        <w:tc>
          <w:tcPr>
            <w:tcW w:w="460" w:type="pct"/>
            <w:tcBorders>
              <w:top w:val="nil"/>
              <w:left w:val="single" w:sz="4" w:space="0" w:color="auto"/>
              <w:bottom w:val="single" w:sz="4" w:space="0" w:color="auto"/>
              <w:right w:val="single" w:sz="4" w:space="0" w:color="auto"/>
            </w:tcBorders>
            <w:shd w:val="clear" w:color="000000" w:fill="DDEBF7"/>
            <w:noWrap/>
            <w:vAlign w:val="bottom"/>
            <w:hideMark/>
          </w:tcPr>
          <w:p w14:paraId="4480FA51"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7 priemonė</w:t>
            </w:r>
          </w:p>
        </w:tc>
        <w:tc>
          <w:tcPr>
            <w:tcW w:w="2942" w:type="pct"/>
            <w:tcBorders>
              <w:top w:val="nil"/>
              <w:left w:val="nil"/>
              <w:bottom w:val="single" w:sz="4" w:space="0" w:color="auto"/>
              <w:right w:val="single" w:sz="4" w:space="0" w:color="auto"/>
            </w:tcBorders>
            <w:shd w:val="clear" w:color="000000" w:fill="D9D9D9"/>
            <w:noWrap/>
            <w:vAlign w:val="bottom"/>
            <w:hideMark/>
          </w:tcPr>
          <w:p w14:paraId="230FDB41"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Vietos projektų  pareiškėjų ir vykdytojų mokymas, kompetencijų tobulinimas</w:t>
            </w:r>
          </w:p>
        </w:tc>
        <w:tc>
          <w:tcPr>
            <w:tcW w:w="460" w:type="pct"/>
            <w:tcBorders>
              <w:top w:val="nil"/>
              <w:left w:val="nil"/>
              <w:bottom w:val="single" w:sz="4" w:space="0" w:color="auto"/>
              <w:right w:val="single" w:sz="4" w:space="0" w:color="auto"/>
            </w:tcBorders>
            <w:shd w:val="clear" w:color="000000" w:fill="D9D9D9"/>
            <w:noWrap/>
            <w:vAlign w:val="bottom"/>
            <w:hideMark/>
          </w:tcPr>
          <w:p w14:paraId="325B20AF"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569" w:type="pct"/>
            <w:tcBorders>
              <w:top w:val="nil"/>
              <w:left w:val="nil"/>
              <w:bottom w:val="single" w:sz="4" w:space="0" w:color="auto"/>
              <w:right w:val="single" w:sz="4" w:space="0" w:color="auto"/>
            </w:tcBorders>
            <w:shd w:val="clear" w:color="000000" w:fill="FFF2CC"/>
            <w:noWrap/>
            <w:vAlign w:val="bottom"/>
            <w:hideMark/>
          </w:tcPr>
          <w:p w14:paraId="6D01ABC5"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Ne</w:t>
            </w:r>
          </w:p>
        </w:tc>
        <w:tc>
          <w:tcPr>
            <w:tcW w:w="569" w:type="pct"/>
            <w:tcBorders>
              <w:top w:val="nil"/>
              <w:left w:val="nil"/>
              <w:bottom w:val="single" w:sz="4" w:space="0" w:color="auto"/>
              <w:right w:val="single" w:sz="4" w:space="0" w:color="auto"/>
            </w:tcBorders>
            <w:shd w:val="clear" w:color="000000" w:fill="FFF2CC"/>
            <w:noWrap/>
            <w:vAlign w:val="bottom"/>
            <w:hideMark/>
          </w:tcPr>
          <w:p w14:paraId="7427885E"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Taip</w:t>
            </w:r>
          </w:p>
        </w:tc>
      </w:tr>
      <w:tr w:rsidR="00A3711F" w:rsidRPr="00A3711F" w14:paraId="34BABD9E" w14:textId="77777777" w:rsidTr="00A3711F">
        <w:trPr>
          <w:trHeight w:val="300"/>
        </w:trPr>
        <w:tc>
          <w:tcPr>
            <w:tcW w:w="460" w:type="pct"/>
            <w:tcBorders>
              <w:top w:val="nil"/>
              <w:left w:val="single" w:sz="4" w:space="0" w:color="auto"/>
              <w:bottom w:val="single" w:sz="4" w:space="0" w:color="auto"/>
              <w:right w:val="single" w:sz="4" w:space="0" w:color="auto"/>
            </w:tcBorders>
            <w:shd w:val="clear" w:color="000000" w:fill="DDEBF7"/>
            <w:noWrap/>
            <w:vAlign w:val="bottom"/>
            <w:hideMark/>
          </w:tcPr>
          <w:p w14:paraId="53569810"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8 priemonė</w:t>
            </w:r>
          </w:p>
        </w:tc>
        <w:tc>
          <w:tcPr>
            <w:tcW w:w="2942" w:type="pct"/>
            <w:tcBorders>
              <w:top w:val="nil"/>
              <w:left w:val="nil"/>
              <w:bottom w:val="single" w:sz="4" w:space="0" w:color="auto"/>
              <w:right w:val="single" w:sz="4" w:space="0" w:color="auto"/>
            </w:tcBorders>
            <w:shd w:val="clear" w:color="000000" w:fill="D9D9D9"/>
            <w:noWrap/>
            <w:vAlign w:val="bottom"/>
            <w:hideMark/>
          </w:tcPr>
          <w:p w14:paraId="3C147E78"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Teritorinis VVG bendradarbiavimas</w:t>
            </w:r>
          </w:p>
        </w:tc>
        <w:tc>
          <w:tcPr>
            <w:tcW w:w="460" w:type="pct"/>
            <w:tcBorders>
              <w:top w:val="nil"/>
              <w:left w:val="nil"/>
              <w:bottom w:val="single" w:sz="4" w:space="0" w:color="auto"/>
              <w:right w:val="single" w:sz="4" w:space="0" w:color="auto"/>
            </w:tcBorders>
            <w:shd w:val="clear" w:color="000000" w:fill="D9D9D9"/>
            <w:noWrap/>
            <w:vAlign w:val="bottom"/>
            <w:hideMark/>
          </w:tcPr>
          <w:p w14:paraId="7944A791"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569" w:type="pct"/>
            <w:tcBorders>
              <w:top w:val="nil"/>
              <w:left w:val="nil"/>
              <w:bottom w:val="single" w:sz="4" w:space="0" w:color="auto"/>
              <w:right w:val="single" w:sz="4" w:space="0" w:color="auto"/>
            </w:tcBorders>
            <w:shd w:val="clear" w:color="000000" w:fill="FFF2CC"/>
            <w:noWrap/>
            <w:vAlign w:val="bottom"/>
            <w:hideMark/>
          </w:tcPr>
          <w:p w14:paraId="59DD6E0B"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Ne</w:t>
            </w:r>
          </w:p>
        </w:tc>
        <w:tc>
          <w:tcPr>
            <w:tcW w:w="569" w:type="pct"/>
            <w:tcBorders>
              <w:top w:val="nil"/>
              <w:left w:val="nil"/>
              <w:bottom w:val="single" w:sz="4" w:space="0" w:color="auto"/>
              <w:right w:val="single" w:sz="4" w:space="0" w:color="auto"/>
            </w:tcBorders>
            <w:shd w:val="clear" w:color="000000" w:fill="FFF2CC"/>
            <w:noWrap/>
            <w:vAlign w:val="bottom"/>
            <w:hideMark/>
          </w:tcPr>
          <w:p w14:paraId="1ED38C51"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Taip</w:t>
            </w:r>
          </w:p>
        </w:tc>
      </w:tr>
      <w:tr w:rsidR="00A3711F" w:rsidRPr="00A3711F" w14:paraId="4A0486F7" w14:textId="77777777" w:rsidTr="00A3711F">
        <w:trPr>
          <w:trHeight w:val="300"/>
        </w:trPr>
        <w:tc>
          <w:tcPr>
            <w:tcW w:w="460" w:type="pct"/>
            <w:tcBorders>
              <w:top w:val="nil"/>
              <w:left w:val="single" w:sz="4" w:space="0" w:color="auto"/>
              <w:bottom w:val="single" w:sz="4" w:space="0" w:color="auto"/>
              <w:right w:val="single" w:sz="4" w:space="0" w:color="auto"/>
            </w:tcBorders>
            <w:shd w:val="clear" w:color="000000" w:fill="DDEBF7"/>
            <w:noWrap/>
            <w:vAlign w:val="bottom"/>
            <w:hideMark/>
          </w:tcPr>
          <w:p w14:paraId="7B092718"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9 priemonė</w:t>
            </w:r>
          </w:p>
        </w:tc>
        <w:tc>
          <w:tcPr>
            <w:tcW w:w="2942" w:type="pct"/>
            <w:tcBorders>
              <w:top w:val="nil"/>
              <w:left w:val="nil"/>
              <w:bottom w:val="single" w:sz="4" w:space="0" w:color="auto"/>
              <w:right w:val="single" w:sz="4" w:space="0" w:color="auto"/>
            </w:tcBorders>
            <w:shd w:val="clear" w:color="000000" w:fill="D9D9D9"/>
            <w:noWrap/>
            <w:vAlign w:val="bottom"/>
            <w:hideMark/>
          </w:tcPr>
          <w:p w14:paraId="292DB59D"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Tarptautinis VVG bendradarbiavimas</w:t>
            </w:r>
          </w:p>
        </w:tc>
        <w:tc>
          <w:tcPr>
            <w:tcW w:w="460" w:type="pct"/>
            <w:tcBorders>
              <w:top w:val="nil"/>
              <w:left w:val="nil"/>
              <w:bottom w:val="single" w:sz="4" w:space="0" w:color="auto"/>
              <w:right w:val="single" w:sz="4" w:space="0" w:color="auto"/>
            </w:tcBorders>
            <w:shd w:val="clear" w:color="000000" w:fill="D9D9D9"/>
            <w:noWrap/>
            <w:vAlign w:val="bottom"/>
            <w:hideMark/>
          </w:tcPr>
          <w:p w14:paraId="599CFF1B" w14:textId="77777777" w:rsidR="00A3711F" w:rsidRPr="00A3711F" w:rsidRDefault="00A3711F" w:rsidP="00A3711F">
            <w:pPr>
              <w:jc w:val="center"/>
              <w:rPr>
                <w:rFonts w:ascii="Calibri" w:hAnsi="Calibri" w:cs="Calibri"/>
                <w:color w:val="000000"/>
                <w:sz w:val="22"/>
                <w:szCs w:val="22"/>
                <w:lang w:eastAsia="lt-LT"/>
              </w:rPr>
            </w:pPr>
            <w:r w:rsidRPr="00A3711F">
              <w:rPr>
                <w:rFonts w:ascii="Calibri" w:hAnsi="Calibri" w:cs="Calibri"/>
                <w:color w:val="000000"/>
                <w:sz w:val="22"/>
                <w:szCs w:val="22"/>
                <w:lang w:eastAsia="lt-LT"/>
              </w:rPr>
              <w:t>1</w:t>
            </w:r>
          </w:p>
        </w:tc>
        <w:tc>
          <w:tcPr>
            <w:tcW w:w="569" w:type="pct"/>
            <w:tcBorders>
              <w:top w:val="nil"/>
              <w:left w:val="nil"/>
              <w:bottom w:val="single" w:sz="4" w:space="0" w:color="auto"/>
              <w:right w:val="single" w:sz="4" w:space="0" w:color="auto"/>
            </w:tcBorders>
            <w:shd w:val="clear" w:color="000000" w:fill="FFF2CC"/>
            <w:noWrap/>
            <w:vAlign w:val="bottom"/>
            <w:hideMark/>
          </w:tcPr>
          <w:p w14:paraId="76F39C0D"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Ne</w:t>
            </w:r>
          </w:p>
        </w:tc>
        <w:tc>
          <w:tcPr>
            <w:tcW w:w="569" w:type="pct"/>
            <w:tcBorders>
              <w:top w:val="nil"/>
              <w:left w:val="nil"/>
              <w:bottom w:val="single" w:sz="4" w:space="0" w:color="auto"/>
              <w:right w:val="single" w:sz="4" w:space="0" w:color="auto"/>
            </w:tcBorders>
            <w:shd w:val="clear" w:color="000000" w:fill="FFF2CC"/>
            <w:noWrap/>
            <w:vAlign w:val="bottom"/>
            <w:hideMark/>
          </w:tcPr>
          <w:p w14:paraId="7AB6987A" w14:textId="77777777" w:rsidR="00A3711F" w:rsidRPr="00A3711F" w:rsidRDefault="00A3711F" w:rsidP="00A3711F">
            <w:pPr>
              <w:jc w:val="left"/>
              <w:rPr>
                <w:rFonts w:ascii="Calibri" w:hAnsi="Calibri" w:cs="Calibri"/>
                <w:color w:val="000000"/>
                <w:sz w:val="22"/>
                <w:szCs w:val="22"/>
                <w:lang w:eastAsia="lt-LT"/>
              </w:rPr>
            </w:pPr>
            <w:r w:rsidRPr="00A3711F">
              <w:rPr>
                <w:rFonts w:ascii="Calibri" w:hAnsi="Calibri" w:cs="Calibri"/>
                <w:color w:val="000000"/>
                <w:sz w:val="22"/>
                <w:szCs w:val="22"/>
                <w:lang w:eastAsia="lt-LT"/>
              </w:rPr>
              <w:t>Taip</w:t>
            </w:r>
          </w:p>
        </w:tc>
      </w:tr>
    </w:tbl>
    <w:p w14:paraId="155FE4E4" w14:textId="4FBBE107" w:rsidR="00506D78" w:rsidRPr="00C8590F" w:rsidRDefault="00506D78" w:rsidP="00414FB1">
      <w:pPr>
        <w:rPr>
          <w:highlight w:val="yellow"/>
        </w:rPr>
      </w:pPr>
    </w:p>
    <w:p w14:paraId="51AC1C76" w14:textId="48842746" w:rsidR="00603BE3" w:rsidRPr="00C8590F" w:rsidRDefault="00603BE3" w:rsidP="00BF56BF">
      <w:pPr>
        <w:pStyle w:val="Heading3"/>
        <w:numPr>
          <w:ilvl w:val="1"/>
          <w:numId w:val="1"/>
        </w:numPr>
      </w:pPr>
      <w:bookmarkStart w:id="44" w:name="_Toc119662889"/>
      <w:r w:rsidRPr="00C8590F">
        <w:t>VPS priemonių aprašymas</w:t>
      </w:r>
      <w:bookmarkEnd w:id="44"/>
    </w:p>
    <w:tbl>
      <w:tblPr>
        <w:tblW w:w="0" w:type="auto"/>
        <w:tblLook w:val="04A0" w:firstRow="1" w:lastRow="0" w:firstColumn="1" w:lastColumn="0" w:noHBand="0" w:noVBand="1"/>
      </w:tblPr>
      <w:tblGrid>
        <w:gridCol w:w="5824"/>
        <w:gridCol w:w="8726"/>
      </w:tblGrid>
      <w:tr w:rsidR="00F03FA3" w:rsidRPr="00F03FA3" w14:paraId="20DE974A" w14:textId="77777777" w:rsidTr="00F03FA3">
        <w:trPr>
          <w:trHeight w:val="300"/>
        </w:trPr>
        <w:tc>
          <w:tcPr>
            <w:tcW w:w="0" w:type="auto"/>
            <w:tcBorders>
              <w:top w:val="single" w:sz="8" w:space="0" w:color="auto"/>
              <w:left w:val="single" w:sz="8" w:space="0" w:color="auto"/>
              <w:bottom w:val="single" w:sz="4" w:space="0" w:color="auto"/>
              <w:right w:val="single" w:sz="4" w:space="0" w:color="auto"/>
            </w:tcBorders>
            <w:shd w:val="clear" w:color="000000" w:fill="DDEBF7"/>
            <w:hideMark/>
          </w:tcPr>
          <w:p w14:paraId="2E9C7433" w14:textId="77777777" w:rsidR="00F03FA3" w:rsidRPr="00F03FA3" w:rsidRDefault="00F03FA3" w:rsidP="00F03FA3">
            <w:pPr>
              <w:jc w:val="center"/>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 </w:t>
            </w:r>
          </w:p>
        </w:tc>
        <w:tc>
          <w:tcPr>
            <w:tcW w:w="0" w:type="auto"/>
            <w:tcBorders>
              <w:top w:val="single" w:sz="8" w:space="0" w:color="auto"/>
              <w:left w:val="nil"/>
              <w:bottom w:val="single" w:sz="4" w:space="0" w:color="auto"/>
              <w:right w:val="single" w:sz="8" w:space="0" w:color="auto"/>
            </w:tcBorders>
            <w:shd w:val="clear" w:color="000000" w:fill="DDEBF7"/>
            <w:noWrap/>
            <w:hideMark/>
          </w:tcPr>
          <w:p w14:paraId="432295EE" w14:textId="77777777" w:rsidR="00F03FA3" w:rsidRPr="00F03FA3" w:rsidRDefault="00F03FA3" w:rsidP="00F03FA3">
            <w:pPr>
              <w:jc w:val="center"/>
              <w:rPr>
                <w:rFonts w:ascii="Calibri" w:hAnsi="Calibri" w:cs="Calibri"/>
                <w:b/>
                <w:bCs/>
                <w:sz w:val="22"/>
                <w:szCs w:val="22"/>
                <w:lang w:eastAsia="lt-LT"/>
              </w:rPr>
            </w:pPr>
            <w:r w:rsidRPr="00F03FA3">
              <w:rPr>
                <w:rFonts w:ascii="Calibri" w:hAnsi="Calibri" w:cs="Calibri"/>
                <w:b/>
                <w:bCs/>
                <w:sz w:val="22"/>
                <w:szCs w:val="22"/>
                <w:lang w:eastAsia="lt-LT"/>
              </w:rPr>
              <w:t>1 priemonė</w:t>
            </w:r>
          </w:p>
        </w:tc>
      </w:tr>
      <w:tr w:rsidR="00F03FA3" w:rsidRPr="00F03FA3" w14:paraId="5D63082F"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65EC4D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Priemonės pavadinimas</w:t>
            </w:r>
          </w:p>
        </w:tc>
        <w:tc>
          <w:tcPr>
            <w:tcW w:w="0" w:type="auto"/>
            <w:tcBorders>
              <w:top w:val="nil"/>
              <w:left w:val="nil"/>
              <w:bottom w:val="single" w:sz="4" w:space="0" w:color="auto"/>
              <w:right w:val="single" w:sz="8" w:space="0" w:color="auto"/>
            </w:tcBorders>
            <w:shd w:val="clear" w:color="000000" w:fill="D9D9D9"/>
            <w:hideMark/>
          </w:tcPr>
          <w:p w14:paraId="4CB1D5C7"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Parama ne žemės ūkio verslui kaimo vietovėse pradėti</w:t>
            </w:r>
          </w:p>
        </w:tc>
      </w:tr>
      <w:tr w:rsidR="00F03FA3" w:rsidRPr="00F03FA3" w14:paraId="1CB85FE2"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B3DEB8F"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Priemonės rūšis</w:t>
            </w:r>
          </w:p>
        </w:tc>
        <w:tc>
          <w:tcPr>
            <w:tcW w:w="0" w:type="auto"/>
            <w:tcBorders>
              <w:top w:val="nil"/>
              <w:left w:val="nil"/>
              <w:bottom w:val="single" w:sz="4" w:space="0" w:color="auto"/>
              <w:right w:val="single" w:sz="8" w:space="0" w:color="auto"/>
            </w:tcBorders>
            <w:shd w:val="clear" w:color="000000" w:fill="D9D9D9"/>
            <w:hideMark/>
          </w:tcPr>
          <w:p w14:paraId="5182A9C9"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 žemės ūkio verslo pradžia</w:t>
            </w:r>
          </w:p>
        </w:tc>
      </w:tr>
      <w:tr w:rsidR="00F03FA3" w:rsidRPr="00F03FA3" w14:paraId="747B665E"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68432F1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VVG teritorijos poreikių, kuriuos tenkina priemonė, skaičius</w:t>
            </w:r>
          </w:p>
        </w:tc>
        <w:tc>
          <w:tcPr>
            <w:tcW w:w="0" w:type="auto"/>
            <w:tcBorders>
              <w:top w:val="nil"/>
              <w:left w:val="nil"/>
              <w:bottom w:val="single" w:sz="4" w:space="0" w:color="auto"/>
              <w:right w:val="single" w:sz="8" w:space="0" w:color="auto"/>
            </w:tcBorders>
            <w:shd w:val="clear" w:color="000000" w:fill="D9D9D9"/>
            <w:hideMark/>
          </w:tcPr>
          <w:p w14:paraId="7472D5A7"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1</w:t>
            </w:r>
          </w:p>
        </w:tc>
      </w:tr>
      <w:tr w:rsidR="00F03FA3" w:rsidRPr="00F03FA3" w14:paraId="42DC80A9"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D132A5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BŽŪP tikslų, kuriuos įgyvendina priemonė, skaičius</w:t>
            </w:r>
          </w:p>
        </w:tc>
        <w:tc>
          <w:tcPr>
            <w:tcW w:w="0" w:type="auto"/>
            <w:tcBorders>
              <w:top w:val="nil"/>
              <w:left w:val="nil"/>
              <w:bottom w:val="single" w:sz="4" w:space="0" w:color="auto"/>
              <w:right w:val="single" w:sz="8" w:space="0" w:color="auto"/>
            </w:tcBorders>
            <w:shd w:val="clear" w:color="000000" w:fill="D9D9D9"/>
            <w:hideMark/>
          </w:tcPr>
          <w:p w14:paraId="234C5819"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1</w:t>
            </w:r>
          </w:p>
        </w:tc>
      </w:tr>
      <w:tr w:rsidR="00F03FA3" w:rsidRPr="00F03FA3" w14:paraId="2C887436" w14:textId="77777777" w:rsidTr="00A3711F">
        <w:trPr>
          <w:trHeight w:val="788"/>
        </w:trPr>
        <w:tc>
          <w:tcPr>
            <w:tcW w:w="0" w:type="auto"/>
            <w:tcBorders>
              <w:top w:val="nil"/>
              <w:left w:val="single" w:sz="8" w:space="0" w:color="auto"/>
              <w:bottom w:val="single" w:sz="4" w:space="0" w:color="auto"/>
              <w:right w:val="single" w:sz="4" w:space="0" w:color="auto"/>
            </w:tcBorders>
            <w:shd w:val="clear" w:color="000000" w:fill="DDEBF7"/>
            <w:hideMark/>
          </w:tcPr>
          <w:p w14:paraId="2040BB79"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Pagrindinis BŽŪP tikslas, kurį įgyvendina VPS priemonė</w:t>
            </w:r>
          </w:p>
        </w:tc>
        <w:tc>
          <w:tcPr>
            <w:tcW w:w="0" w:type="auto"/>
            <w:tcBorders>
              <w:top w:val="nil"/>
              <w:left w:val="nil"/>
              <w:bottom w:val="single" w:sz="4" w:space="0" w:color="auto"/>
              <w:right w:val="single" w:sz="8" w:space="0" w:color="auto"/>
            </w:tcBorders>
            <w:shd w:val="clear" w:color="000000" w:fill="FFF2CC"/>
            <w:hideMark/>
          </w:tcPr>
          <w:p w14:paraId="6E64CFE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SO8. Skatinti užimtumą, augimą, lyčių lygybę, įskaitant moterų dalyvavimą ūkininkavimo veikloje, socialinę įtrauktį ir vietos plėtrą kaimo vietovėse, įskaitant žiedinę bioekonomiką ir tvarią miškininkystę</w:t>
            </w:r>
          </w:p>
        </w:tc>
      </w:tr>
      <w:tr w:rsidR="00F03FA3" w:rsidRPr="00F03FA3" w14:paraId="5D6877AA"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9DF046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4 konkretaus BŽŪP tikslo? (tikslas nurodytas 5 lape)</w:t>
            </w:r>
          </w:p>
        </w:tc>
        <w:tc>
          <w:tcPr>
            <w:tcW w:w="0" w:type="auto"/>
            <w:tcBorders>
              <w:top w:val="nil"/>
              <w:left w:val="nil"/>
              <w:bottom w:val="single" w:sz="4" w:space="0" w:color="auto"/>
              <w:right w:val="single" w:sz="8" w:space="0" w:color="auto"/>
            </w:tcBorders>
            <w:shd w:val="clear" w:color="000000" w:fill="FFF2CC"/>
            <w:noWrap/>
            <w:hideMark/>
          </w:tcPr>
          <w:p w14:paraId="4BB798A9"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41727A8"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BC3A0A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5 konkretaus BŽŪP tikslo? (tikslas nurodytas 5 lape)</w:t>
            </w:r>
          </w:p>
        </w:tc>
        <w:tc>
          <w:tcPr>
            <w:tcW w:w="0" w:type="auto"/>
            <w:tcBorders>
              <w:top w:val="nil"/>
              <w:left w:val="nil"/>
              <w:bottom w:val="single" w:sz="4" w:space="0" w:color="auto"/>
              <w:right w:val="single" w:sz="8" w:space="0" w:color="auto"/>
            </w:tcBorders>
            <w:shd w:val="clear" w:color="000000" w:fill="FFF2CC"/>
            <w:noWrap/>
            <w:hideMark/>
          </w:tcPr>
          <w:p w14:paraId="6AF71616"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7EF24E2"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27590D9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6 konkretaus BŽŪP tikslo? (tikslas nurodytas 5 lape)</w:t>
            </w:r>
          </w:p>
        </w:tc>
        <w:tc>
          <w:tcPr>
            <w:tcW w:w="0" w:type="auto"/>
            <w:tcBorders>
              <w:top w:val="nil"/>
              <w:left w:val="nil"/>
              <w:bottom w:val="single" w:sz="4" w:space="0" w:color="auto"/>
              <w:right w:val="single" w:sz="8" w:space="0" w:color="auto"/>
            </w:tcBorders>
            <w:shd w:val="clear" w:color="000000" w:fill="FFF2CC"/>
            <w:noWrap/>
            <w:hideMark/>
          </w:tcPr>
          <w:p w14:paraId="1E6BC848"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6ECA65BC"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C66CAD2"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9 konkretaus BŽŪP tikslo? (tikslas nurodytas 5 lape)</w:t>
            </w:r>
          </w:p>
        </w:tc>
        <w:tc>
          <w:tcPr>
            <w:tcW w:w="0" w:type="auto"/>
            <w:tcBorders>
              <w:top w:val="nil"/>
              <w:left w:val="nil"/>
              <w:bottom w:val="single" w:sz="4" w:space="0" w:color="auto"/>
              <w:right w:val="single" w:sz="8" w:space="0" w:color="auto"/>
            </w:tcBorders>
            <w:shd w:val="clear" w:color="000000" w:fill="FFF2CC"/>
            <w:noWrap/>
            <w:hideMark/>
          </w:tcPr>
          <w:p w14:paraId="2E7F902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71EB365"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65ADCC44"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A dalis. Priemonės intervencijos logika:</w:t>
            </w:r>
          </w:p>
        </w:tc>
        <w:tc>
          <w:tcPr>
            <w:tcW w:w="0" w:type="auto"/>
            <w:tcBorders>
              <w:top w:val="nil"/>
              <w:left w:val="nil"/>
              <w:bottom w:val="single" w:sz="4" w:space="0" w:color="auto"/>
              <w:right w:val="single" w:sz="8" w:space="0" w:color="auto"/>
            </w:tcBorders>
            <w:shd w:val="clear" w:color="000000" w:fill="DDEBF7"/>
            <w:hideMark/>
          </w:tcPr>
          <w:p w14:paraId="578226F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35BCBF65" w14:textId="77777777" w:rsidTr="00F03FA3">
        <w:trPr>
          <w:trHeight w:val="2894"/>
        </w:trPr>
        <w:tc>
          <w:tcPr>
            <w:tcW w:w="0" w:type="auto"/>
            <w:tcBorders>
              <w:top w:val="nil"/>
              <w:left w:val="single" w:sz="8" w:space="0" w:color="auto"/>
              <w:bottom w:val="single" w:sz="4" w:space="0" w:color="auto"/>
              <w:right w:val="single" w:sz="4" w:space="0" w:color="auto"/>
            </w:tcBorders>
            <w:shd w:val="clear" w:color="000000" w:fill="DDEBF7"/>
            <w:hideMark/>
          </w:tcPr>
          <w:p w14:paraId="2FD4EA5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lastRenderedPageBreak/>
              <w:t>Priemonės tikslas, ryšys su pagrindiniu BŽŪP tikslu ir VVG teritorijos poreikiais (problemomis ir (arba) potencialu), ryšys su VPS tema (jei taikoma)</w:t>
            </w:r>
          </w:p>
        </w:tc>
        <w:tc>
          <w:tcPr>
            <w:tcW w:w="0" w:type="auto"/>
            <w:tcBorders>
              <w:top w:val="nil"/>
              <w:left w:val="nil"/>
              <w:bottom w:val="single" w:sz="4" w:space="0" w:color="auto"/>
              <w:right w:val="single" w:sz="8" w:space="0" w:color="auto"/>
            </w:tcBorders>
            <w:shd w:val="clear" w:color="auto" w:fill="auto"/>
            <w:hideMark/>
          </w:tcPr>
          <w:p w14:paraId="162F7589" w14:textId="77777777" w:rsidR="00F03FA3" w:rsidRPr="00F03FA3" w:rsidRDefault="00F03FA3" w:rsidP="00F03FA3">
            <w:pPr>
              <w:rPr>
                <w:rFonts w:ascii="Calibri" w:hAnsi="Calibri" w:cs="Calibri"/>
                <w:sz w:val="22"/>
                <w:szCs w:val="22"/>
                <w:lang w:eastAsia="lt-LT"/>
              </w:rPr>
            </w:pPr>
            <w:r w:rsidRPr="00F03FA3">
              <w:rPr>
                <w:rFonts w:ascii="Calibri" w:hAnsi="Calibri" w:cs="Calibri"/>
                <w:sz w:val="22"/>
                <w:szCs w:val="22"/>
                <w:lang w:eastAsia="lt-LT"/>
              </w:rPr>
              <w:t>Priemonės tikslas – skatinti naujų verslo iniciatyvų kaime kūrimą, didinant paslaugų, vietos gyventojams, prieinamumą bei gerinant užimtumo galimybes ir kuriant bioekonomikos verslus. Ši priemonė siejasi su pagrindiniu BŽŪP tikslu SO8, kadangi bus skatinamas užimtumas, prisidedama prie socialinės įtraukties ir vietos plėtros kaimo vietovėse.</w:t>
            </w:r>
            <w:r w:rsidRPr="00F03FA3">
              <w:rPr>
                <w:rFonts w:ascii="Calibri" w:hAnsi="Calibri" w:cs="Calibri"/>
                <w:sz w:val="22"/>
                <w:szCs w:val="22"/>
                <w:lang w:eastAsia="lt-LT"/>
              </w:rPr>
              <w:br/>
              <w:t>Šia priemone siekiama prisidėti prie rajono ekonominio potencialo skatinimo, naujų darbo vietų kūrimo  (R.37), naujų verslo subjektų, įskaitant bioekonomikos, kūrimo (R.39). Taip pat sudaryti palankesnes sąlygas vietos gyventojams naudotis įvairiomis paslaugomis (R.41)</w:t>
            </w:r>
            <w:r w:rsidRPr="00F03FA3">
              <w:rPr>
                <w:rFonts w:ascii="Calibri" w:hAnsi="Calibri" w:cs="Calibri"/>
                <w:sz w:val="22"/>
                <w:szCs w:val="22"/>
                <w:lang w:eastAsia="lt-LT"/>
              </w:rPr>
              <w:br/>
              <w:t>VVG teritorija turi poreikį įgyvendinti šią priemonę, nes didžioji dalis rajono gyventojų – darbingo amžiaus, kaimo vietovėse jaučiamas įvairių paslaugų trūkumas, o VVG teritorijos gyventojai išreiškė poreikį – remti naujų verslo subjektų atsiradimą, darbo vietų  kūrimą ir užimtumo skatinimą.</w:t>
            </w:r>
          </w:p>
        </w:tc>
      </w:tr>
      <w:tr w:rsidR="00F03FA3" w:rsidRPr="00F03FA3" w14:paraId="7C604958" w14:textId="77777777" w:rsidTr="00F03FA3">
        <w:trPr>
          <w:trHeight w:val="1361"/>
        </w:trPr>
        <w:tc>
          <w:tcPr>
            <w:tcW w:w="0" w:type="auto"/>
            <w:tcBorders>
              <w:top w:val="nil"/>
              <w:left w:val="single" w:sz="8" w:space="0" w:color="auto"/>
              <w:bottom w:val="single" w:sz="4" w:space="0" w:color="auto"/>
              <w:right w:val="single" w:sz="4" w:space="0" w:color="auto"/>
            </w:tcBorders>
            <w:shd w:val="clear" w:color="000000" w:fill="DDEBF7"/>
            <w:hideMark/>
          </w:tcPr>
          <w:p w14:paraId="25074921"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Pokytis, kurio siekiama VPS priemone</w:t>
            </w:r>
          </w:p>
        </w:tc>
        <w:tc>
          <w:tcPr>
            <w:tcW w:w="0" w:type="auto"/>
            <w:tcBorders>
              <w:top w:val="nil"/>
              <w:left w:val="nil"/>
              <w:bottom w:val="single" w:sz="4" w:space="0" w:color="auto"/>
              <w:right w:val="single" w:sz="8" w:space="0" w:color="auto"/>
            </w:tcBorders>
            <w:shd w:val="clear" w:color="auto" w:fill="auto"/>
            <w:hideMark/>
          </w:tcPr>
          <w:p w14:paraId="238D3CC0" w14:textId="77777777" w:rsidR="00F03FA3" w:rsidRPr="00F03FA3" w:rsidRDefault="00F03FA3" w:rsidP="00F03FA3">
            <w:pPr>
              <w:rPr>
                <w:rFonts w:ascii="Calibri" w:hAnsi="Calibri" w:cs="Calibri"/>
                <w:sz w:val="22"/>
                <w:szCs w:val="22"/>
                <w:lang w:eastAsia="lt-LT"/>
              </w:rPr>
            </w:pPr>
            <w:r w:rsidRPr="00F03FA3">
              <w:rPr>
                <w:rFonts w:ascii="Calibri" w:hAnsi="Calibri" w:cs="Calibri"/>
                <w:sz w:val="22"/>
                <w:szCs w:val="22"/>
                <w:lang w:eastAsia="lt-LT"/>
              </w:rPr>
              <w:t>Ši priemonė prisideda prie VPS poreikio – gerinant verslo aplinką stiprinti Tauragės rajono ekonominį potencialą, bei skatinti kaimo žmonių užimtumą, didinti įvairių paslaugų jiems prieinamumą – tenkinimo,  kadangi kuriant naujus verslus bus stiprinamas rajono ekonominis potencialas, sukurtos naujos darbo vietos, išplėstas teikiamų paslaugų spektras gerins rajono verslo aplinką. Pokyčių kiekybiniai rodikliai pateikti 14-oje lentelėje.</w:t>
            </w:r>
          </w:p>
        </w:tc>
      </w:tr>
      <w:tr w:rsidR="00F03FA3" w:rsidRPr="00F03FA3" w14:paraId="765A00C1"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4EAACA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d įgyvendinimo? (pildoma, jei taikoma)</w:t>
            </w:r>
          </w:p>
        </w:tc>
        <w:tc>
          <w:tcPr>
            <w:tcW w:w="0" w:type="auto"/>
            <w:tcBorders>
              <w:top w:val="nil"/>
              <w:left w:val="nil"/>
              <w:bottom w:val="single" w:sz="4" w:space="0" w:color="auto"/>
              <w:right w:val="single" w:sz="8" w:space="0" w:color="auto"/>
            </w:tcBorders>
            <w:shd w:val="clear" w:color="auto" w:fill="auto"/>
            <w:hideMark/>
          </w:tcPr>
          <w:p w14:paraId="09ED797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30B3EAB8"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75DBD83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e įgyvendinimo? (pildoma, jei taikoma)</w:t>
            </w:r>
          </w:p>
        </w:tc>
        <w:tc>
          <w:tcPr>
            <w:tcW w:w="0" w:type="auto"/>
            <w:tcBorders>
              <w:top w:val="nil"/>
              <w:left w:val="nil"/>
              <w:bottom w:val="single" w:sz="4" w:space="0" w:color="auto"/>
              <w:right w:val="single" w:sz="8" w:space="0" w:color="auto"/>
            </w:tcBorders>
            <w:shd w:val="clear" w:color="auto" w:fill="auto"/>
            <w:hideMark/>
          </w:tcPr>
          <w:p w14:paraId="0E0353D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6A6E54A3"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140749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f įgyvendinimo? (pildoma, jei taikoma)</w:t>
            </w:r>
          </w:p>
        </w:tc>
        <w:tc>
          <w:tcPr>
            <w:tcW w:w="0" w:type="auto"/>
            <w:tcBorders>
              <w:top w:val="nil"/>
              <w:left w:val="nil"/>
              <w:bottom w:val="single" w:sz="4" w:space="0" w:color="auto"/>
              <w:right w:val="single" w:sz="8" w:space="0" w:color="auto"/>
            </w:tcBorders>
            <w:shd w:val="clear" w:color="auto" w:fill="auto"/>
            <w:hideMark/>
          </w:tcPr>
          <w:p w14:paraId="20C6170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780584C6" w14:textId="77777777" w:rsidTr="000D58A3">
        <w:trPr>
          <w:trHeight w:val="571"/>
        </w:trPr>
        <w:tc>
          <w:tcPr>
            <w:tcW w:w="0" w:type="auto"/>
            <w:tcBorders>
              <w:top w:val="nil"/>
              <w:left w:val="single" w:sz="8" w:space="0" w:color="auto"/>
              <w:bottom w:val="single" w:sz="4" w:space="0" w:color="auto"/>
              <w:right w:val="single" w:sz="4" w:space="0" w:color="auto"/>
            </w:tcBorders>
            <w:shd w:val="clear" w:color="000000" w:fill="DDEBF7"/>
            <w:hideMark/>
          </w:tcPr>
          <w:p w14:paraId="25B1E88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i įgyvendinimo? (pildoma, jei taikoma)</w:t>
            </w:r>
          </w:p>
        </w:tc>
        <w:tc>
          <w:tcPr>
            <w:tcW w:w="0" w:type="auto"/>
            <w:tcBorders>
              <w:top w:val="nil"/>
              <w:left w:val="nil"/>
              <w:bottom w:val="single" w:sz="4" w:space="0" w:color="auto"/>
              <w:right w:val="single" w:sz="8" w:space="0" w:color="auto"/>
            </w:tcBorders>
            <w:shd w:val="clear" w:color="auto" w:fill="auto"/>
            <w:hideMark/>
          </w:tcPr>
          <w:p w14:paraId="3532C6E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32177C56"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6C39F9C"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B dalis. Pareiškėjų ir projektų tinkamumo sąlygos, projektų atrankos principai:</w:t>
            </w:r>
          </w:p>
        </w:tc>
        <w:tc>
          <w:tcPr>
            <w:tcW w:w="0" w:type="auto"/>
            <w:tcBorders>
              <w:top w:val="nil"/>
              <w:left w:val="nil"/>
              <w:bottom w:val="single" w:sz="4" w:space="0" w:color="auto"/>
              <w:right w:val="single" w:sz="8" w:space="0" w:color="auto"/>
            </w:tcBorders>
            <w:shd w:val="clear" w:color="000000" w:fill="DDEBF7"/>
            <w:hideMark/>
          </w:tcPr>
          <w:p w14:paraId="19CEEAE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48605823" w14:textId="77777777" w:rsidTr="000D58A3">
        <w:trPr>
          <w:trHeight w:val="556"/>
        </w:trPr>
        <w:tc>
          <w:tcPr>
            <w:tcW w:w="0" w:type="auto"/>
            <w:tcBorders>
              <w:top w:val="nil"/>
              <w:left w:val="single" w:sz="8" w:space="0" w:color="auto"/>
              <w:bottom w:val="single" w:sz="4" w:space="0" w:color="auto"/>
              <w:right w:val="single" w:sz="4" w:space="0" w:color="auto"/>
            </w:tcBorders>
            <w:shd w:val="clear" w:color="000000" w:fill="DDEBF7"/>
            <w:hideMark/>
          </w:tcPr>
          <w:p w14:paraId="4A09BAD8"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Pagal priemonę remiamos veiklos</w:t>
            </w:r>
          </w:p>
        </w:tc>
        <w:tc>
          <w:tcPr>
            <w:tcW w:w="0" w:type="auto"/>
            <w:tcBorders>
              <w:top w:val="nil"/>
              <w:left w:val="nil"/>
              <w:bottom w:val="single" w:sz="4" w:space="0" w:color="auto"/>
              <w:right w:val="single" w:sz="8" w:space="0" w:color="auto"/>
            </w:tcBorders>
            <w:shd w:val="clear" w:color="auto" w:fill="auto"/>
            <w:hideMark/>
          </w:tcPr>
          <w:p w14:paraId="7251D4DF" w14:textId="49617285" w:rsidR="00F03FA3" w:rsidRPr="00F03FA3" w:rsidRDefault="00A3711F" w:rsidP="000D58A3">
            <w:pPr>
              <w:rPr>
                <w:rFonts w:ascii="Calibri" w:hAnsi="Calibri" w:cs="Calibri"/>
                <w:sz w:val="22"/>
                <w:szCs w:val="22"/>
                <w:lang w:eastAsia="lt-LT"/>
              </w:rPr>
            </w:pPr>
            <w:r w:rsidRPr="00A3711F">
              <w:rPr>
                <w:rFonts w:ascii="Calibri" w:hAnsi="Calibri" w:cs="Calibri"/>
                <w:sz w:val="22"/>
                <w:szCs w:val="22"/>
                <w:lang w:eastAsia="lt-LT"/>
              </w:rPr>
              <w:t>Pagal priemonę parama skiriama ekonominės veiklos, apimančios įvairius ne žemės ūkio, įskaitant bioekonomikos, verslus, pradžiai, taip pat įvairių socialinių paslaugų kūrimui. Turi būti kuriamos naujos darbo vietos</w:t>
            </w:r>
          </w:p>
        </w:tc>
      </w:tr>
      <w:tr w:rsidR="00F03FA3" w:rsidRPr="00F03FA3" w14:paraId="4BBD4B1D"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3220A9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Tinkami pareiškėjai ir partneriai (jei taikomas reikalavimas projektus įgyvendinti su partneriais)</w:t>
            </w:r>
          </w:p>
        </w:tc>
        <w:tc>
          <w:tcPr>
            <w:tcW w:w="0" w:type="auto"/>
            <w:tcBorders>
              <w:top w:val="nil"/>
              <w:left w:val="nil"/>
              <w:bottom w:val="single" w:sz="4" w:space="0" w:color="auto"/>
              <w:right w:val="single" w:sz="8" w:space="0" w:color="auto"/>
            </w:tcBorders>
            <w:shd w:val="clear" w:color="auto" w:fill="auto"/>
            <w:hideMark/>
          </w:tcPr>
          <w:p w14:paraId="3BFBF39B" w14:textId="77E2EB19" w:rsidR="00F03FA3" w:rsidRPr="00F03FA3" w:rsidRDefault="00A3711F" w:rsidP="000D58A3">
            <w:pPr>
              <w:rPr>
                <w:rFonts w:ascii="Calibri" w:hAnsi="Calibri" w:cs="Calibri"/>
                <w:sz w:val="22"/>
                <w:szCs w:val="22"/>
                <w:lang w:eastAsia="lt-LT"/>
              </w:rPr>
            </w:pPr>
            <w:r w:rsidRPr="00A3711F">
              <w:rPr>
                <w:rFonts w:ascii="Calibri" w:hAnsi="Calibri" w:cs="Calibri"/>
                <w:sz w:val="22"/>
                <w:szCs w:val="22"/>
                <w:lang w:eastAsia="lt-LT"/>
              </w:rPr>
              <w:t>Fiziniai ir juridiniai asmenys, registruoti ir veiklą vykdantys VVG teritorijoje</w:t>
            </w:r>
          </w:p>
        </w:tc>
      </w:tr>
      <w:tr w:rsidR="00F03FA3" w:rsidRPr="00F03FA3" w14:paraId="669CA7F3"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7F76E2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Priemonės tikslinė grupė (pildoma, jei nesutampa su tinkamais pareiškėjais ir (arba) partneriais)</w:t>
            </w:r>
          </w:p>
        </w:tc>
        <w:tc>
          <w:tcPr>
            <w:tcW w:w="0" w:type="auto"/>
            <w:tcBorders>
              <w:top w:val="nil"/>
              <w:left w:val="nil"/>
              <w:bottom w:val="single" w:sz="4" w:space="0" w:color="auto"/>
              <w:right w:val="single" w:sz="8" w:space="0" w:color="auto"/>
            </w:tcBorders>
            <w:shd w:val="clear" w:color="auto" w:fill="auto"/>
            <w:hideMark/>
          </w:tcPr>
          <w:p w14:paraId="2A49A71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VVG teritorijos gyventojai</w:t>
            </w:r>
          </w:p>
        </w:tc>
      </w:tr>
      <w:tr w:rsidR="00F03FA3" w:rsidRPr="00F03FA3" w14:paraId="2AC52DE8" w14:textId="77777777" w:rsidTr="00A3711F">
        <w:trPr>
          <w:trHeight w:val="273"/>
        </w:trPr>
        <w:tc>
          <w:tcPr>
            <w:tcW w:w="0" w:type="auto"/>
            <w:tcBorders>
              <w:top w:val="nil"/>
              <w:left w:val="single" w:sz="8" w:space="0" w:color="auto"/>
              <w:bottom w:val="single" w:sz="4" w:space="0" w:color="auto"/>
              <w:right w:val="single" w:sz="4" w:space="0" w:color="auto"/>
            </w:tcBorders>
            <w:shd w:val="clear" w:color="000000" w:fill="DDEBF7"/>
            <w:hideMark/>
          </w:tcPr>
          <w:p w14:paraId="22E3F9C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lastRenderedPageBreak/>
              <w:t>Tinkamumo sąlygos pareiškėjams ir projektams</w:t>
            </w:r>
          </w:p>
        </w:tc>
        <w:tc>
          <w:tcPr>
            <w:tcW w:w="0" w:type="auto"/>
            <w:tcBorders>
              <w:top w:val="nil"/>
              <w:left w:val="nil"/>
              <w:bottom w:val="single" w:sz="4" w:space="0" w:color="auto"/>
              <w:right w:val="single" w:sz="8" w:space="0" w:color="auto"/>
            </w:tcBorders>
            <w:shd w:val="clear" w:color="auto" w:fill="auto"/>
            <w:hideMark/>
          </w:tcPr>
          <w:p w14:paraId="1EF15135" w14:textId="4910A65D" w:rsidR="00F03FA3" w:rsidRPr="00F03FA3" w:rsidRDefault="00A3711F" w:rsidP="00F03FA3">
            <w:pPr>
              <w:jc w:val="left"/>
              <w:rPr>
                <w:rFonts w:ascii="Calibri" w:hAnsi="Calibri" w:cs="Calibri"/>
                <w:sz w:val="22"/>
                <w:szCs w:val="22"/>
                <w:lang w:eastAsia="lt-LT"/>
              </w:rPr>
            </w:pPr>
            <w:r w:rsidRPr="00A3711F">
              <w:rPr>
                <w:rFonts w:ascii="Calibri" w:hAnsi="Calibri" w:cs="Calibri"/>
                <w:sz w:val="22"/>
                <w:szCs w:val="22"/>
                <w:lang w:eastAsia="lt-LT"/>
              </w:rPr>
              <w:t>Sąlygos numatytos SP ir VP administravimo taisyklėse</w:t>
            </w:r>
          </w:p>
        </w:tc>
      </w:tr>
      <w:tr w:rsidR="00F03FA3" w:rsidRPr="00F03FA3" w14:paraId="5B17787E" w14:textId="77777777" w:rsidTr="000D58A3">
        <w:trPr>
          <w:trHeight w:val="835"/>
        </w:trPr>
        <w:tc>
          <w:tcPr>
            <w:tcW w:w="0" w:type="auto"/>
            <w:tcBorders>
              <w:top w:val="nil"/>
              <w:left w:val="single" w:sz="8" w:space="0" w:color="auto"/>
              <w:bottom w:val="single" w:sz="4" w:space="0" w:color="auto"/>
              <w:right w:val="single" w:sz="4" w:space="0" w:color="auto"/>
            </w:tcBorders>
            <w:shd w:val="clear" w:color="000000" w:fill="DDEBF7"/>
            <w:hideMark/>
          </w:tcPr>
          <w:p w14:paraId="697ED3F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Projektų atrankos principai</w:t>
            </w:r>
          </w:p>
        </w:tc>
        <w:tc>
          <w:tcPr>
            <w:tcW w:w="0" w:type="auto"/>
            <w:tcBorders>
              <w:top w:val="nil"/>
              <w:left w:val="nil"/>
              <w:bottom w:val="single" w:sz="4" w:space="0" w:color="auto"/>
              <w:right w:val="single" w:sz="8" w:space="0" w:color="auto"/>
            </w:tcBorders>
            <w:shd w:val="clear" w:color="auto" w:fill="auto"/>
            <w:hideMark/>
          </w:tcPr>
          <w:p w14:paraId="41970E9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1. Didesnis naujai sukurtų darbo vietų skaičius;</w:t>
            </w:r>
            <w:r w:rsidRPr="00F03FA3">
              <w:rPr>
                <w:rFonts w:ascii="Calibri" w:hAnsi="Calibri" w:cs="Calibri"/>
                <w:sz w:val="22"/>
                <w:szCs w:val="22"/>
                <w:lang w:eastAsia="lt-LT"/>
              </w:rPr>
              <w:br/>
              <w:t>2. Darbo vietos kuriamos asmenims iki 40 m. amžiaus;</w:t>
            </w:r>
            <w:r w:rsidRPr="00F03FA3">
              <w:rPr>
                <w:rFonts w:ascii="Calibri" w:hAnsi="Calibri" w:cs="Calibri"/>
                <w:sz w:val="22"/>
                <w:szCs w:val="22"/>
                <w:lang w:eastAsia="lt-LT"/>
              </w:rPr>
              <w:br/>
              <w:t>3. Projektu diegiamos inovacijos teritorijos (arba) rajono lygiu</w:t>
            </w:r>
          </w:p>
        </w:tc>
      </w:tr>
      <w:tr w:rsidR="00F03FA3" w:rsidRPr="00F03FA3" w14:paraId="781AED94"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2E76581C"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Planuojamų kvietimų teikti paraiškas skaičius</w:t>
            </w:r>
          </w:p>
        </w:tc>
        <w:tc>
          <w:tcPr>
            <w:tcW w:w="0" w:type="auto"/>
            <w:tcBorders>
              <w:top w:val="nil"/>
              <w:left w:val="nil"/>
              <w:bottom w:val="single" w:sz="4" w:space="0" w:color="auto"/>
              <w:right w:val="single" w:sz="8" w:space="0" w:color="auto"/>
            </w:tcBorders>
            <w:shd w:val="clear" w:color="000000" w:fill="D9D9D9"/>
            <w:hideMark/>
          </w:tcPr>
          <w:p w14:paraId="0D1EF7F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3</w:t>
            </w:r>
          </w:p>
        </w:tc>
      </w:tr>
      <w:tr w:rsidR="00F03FA3" w:rsidRPr="00F03FA3" w14:paraId="6FFC57BC"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C1951D5"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C dalis. Paramos dydžiai:</w:t>
            </w:r>
          </w:p>
        </w:tc>
        <w:tc>
          <w:tcPr>
            <w:tcW w:w="0" w:type="auto"/>
            <w:tcBorders>
              <w:top w:val="nil"/>
              <w:left w:val="nil"/>
              <w:bottom w:val="single" w:sz="4" w:space="0" w:color="auto"/>
              <w:right w:val="single" w:sz="8" w:space="0" w:color="auto"/>
            </w:tcBorders>
            <w:shd w:val="clear" w:color="000000" w:fill="DDEBF7"/>
            <w:hideMark/>
          </w:tcPr>
          <w:p w14:paraId="3265370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475F8DE7"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EBECBD8"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Didžiausia paramos suma vietos projektui, Eur</w:t>
            </w:r>
          </w:p>
        </w:tc>
        <w:tc>
          <w:tcPr>
            <w:tcW w:w="0" w:type="auto"/>
            <w:tcBorders>
              <w:top w:val="nil"/>
              <w:left w:val="nil"/>
              <w:bottom w:val="single" w:sz="4" w:space="0" w:color="auto"/>
              <w:right w:val="single" w:sz="8" w:space="0" w:color="auto"/>
            </w:tcBorders>
            <w:shd w:val="clear" w:color="auto" w:fill="auto"/>
            <w:hideMark/>
          </w:tcPr>
          <w:p w14:paraId="389F03BF"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55000</w:t>
            </w:r>
          </w:p>
        </w:tc>
      </w:tr>
      <w:tr w:rsidR="00F03FA3" w:rsidRPr="00F03FA3" w14:paraId="1548A673"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7D3B6C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xml:space="preserve">Paramos lyginamoji dalis, proc. </w:t>
            </w:r>
          </w:p>
        </w:tc>
        <w:tc>
          <w:tcPr>
            <w:tcW w:w="0" w:type="auto"/>
            <w:tcBorders>
              <w:top w:val="nil"/>
              <w:left w:val="nil"/>
              <w:bottom w:val="single" w:sz="4" w:space="0" w:color="auto"/>
              <w:right w:val="single" w:sz="8" w:space="0" w:color="auto"/>
            </w:tcBorders>
            <w:shd w:val="clear" w:color="auto" w:fill="auto"/>
            <w:hideMark/>
          </w:tcPr>
          <w:p w14:paraId="5016C9C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iki 65 proc.</w:t>
            </w:r>
          </w:p>
        </w:tc>
      </w:tr>
      <w:tr w:rsidR="00F03FA3" w:rsidRPr="00F03FA3" w14:paraId="07F5F920"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F264F9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Planuojama paramos suma priemonei, Eur</w:t>
            </w:r>
          </w:p>
        </w:tc>
        <w:tc>
          <w:tcPr>
            <w:tcW w:w="0" w:type="auto"/>
            <w:tcBorders>
              <w:top w:val="nil"/>
              <w:left w:val="nil"/>
              <w:bottom w:val="single" w:sz="4" w:space="0" w:color="auto"/>
              <w:right w:val="single" w:sz="8" w:space="0" w:color="auto"/>
            </w:tcBorders>
            <w:shd w:val="clear" w:color="auto" w:fill="auto"/>
            <w:hideMark/>
          </w:tcPr>
          <w:p w14:paraId="1BC8F89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165 000,00</w:t>
            </w:r>
          </w:p>
        </w:tc>
      </w:tr>
      <w:tr w:rsidR="00F03FA3" w:rsidRPr="00F03FA3" w14:paraId="35CA6E43"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262F78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Planuojama paremti projektų (rodiklis L700)</w:t>
            </w:r>
          </w:p>
        </w:tc>
        <w:tc>
          <w:tcPr>
            <w:tcW w:w="0" w:type="auto"/>
            <w:tcBorders>
              <w:top w:val="nil"/>
              <w:left w:val="nil"/>
              <w:bottom w:val="single" w:sz="4" w:space="0" w:color="auto"/>
              <w:right w:val="single" w:sz="8" w:space="0" w:color="auto"/>
            </w:tcBorders>
            <w:shd w:val="clear" w:color="auto" w:fill="auto"/>
            <w:hideMark/>
          </w:tcPr>
          <w:p w14:paraId="29BF952B"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3</w:t>
            </w:r>
          </w:p>
        </w:tc>
      </w:tr>
      <w:tr w:rsidR="00F03FA3" w:rsidRPr="00F03FA3" w14:paraId="02B80B35"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1F4D07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Paaiškinimas, kaip nustatyta rodiklio L700 reikšmė</w:t>
            </w:r>
          </w:p>
        </w:tc>
        <w:tc>
          <w:tcPr>
            <w:tcW w:w="0" w:type="auto"/>
            <w:tcBorders>
              <w:top w:val="nil"/>
              <w:left w:val="nil"/>
              <w:bottom w:val="single" w:sz="4" w:space="0" w:color="auto"/>
              <w:right w:val="single" w:sz="8" w:space="0" w:color="auto"/>
            </w:tcBorders>
            <w:shd w:val="clear" w:color="auto" w:fill="auto"/>
            <w:hideMark/>
          </w:tcPr>
          <w:p w14:paraId="17ED3933"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Planuojamas projektų skaičius apskaičiuotas pagal didžiausią galimą paramos sumą ir turimą biudžetą.</w:t>
            </w:r>
          </w:p>
        </w:tc>
      </w:tr>
      <w:tr w:rsidR="00F03FA3" w:rsidRPr="00F03FA3" w14:paraId="2299D6C2"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6992B423"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D dalis. Priemonės indėlis į ES ir nacionalinių horizontaliųjų principų įgyvendinimą:</w:t>
            </w:r>
          </w:p>
        </w:tc>
        <w:tc>
          <w:tcPr>
            <w:tcW w:w="0" w:type="auto"/>
            <w:tcBorders>
              <w:top w:val="nil"/>
              <w:left w:val="nil"/>
              <w:bottom w:val="single" w:sz="4" w:space="0" w:color="auto"/>
              <w:right w:val="single" w:sz="8" w:space="0" w:color="auto"/>
            </w:tcBorders>
            <w:shd w:val="clear" w:color="000000" w:fill="DDEBF7"/>
            <w:hideMark/>
          </w:tcPr>
          <w:p w14:paraId="3C159249"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727447E3"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2D09AF6"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Subregioninės vietovės principas:</w:t>
            </w:r>
          </w:p>
        </w:tc>
        <w:tc>
          <w:tcPr>
            <w:tcW w:w="0" w:type="auto"/>
            <w:tcBorders>
              <w:top w:val="nil"/>
              <w:left w:val="nil"/>
              <w:bottom w:val="single" w:sz="4" w:space="0" w:color="auto"/>
              <w:right w:val="single" w:sz="8" w:space="0" w:color="auto"/>
            </w:tcBorders>
            <w:shd w:val="clear" w:color="000000" w:fill="DDEBF7"/>
            <w:hideMark/>
          </w:tcPr>
          <w:p w14:paraId="17D5719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4E3E466C"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71F6B49E"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siekiama, kad pagal priemonę finansuojami projektai apimtų visas VVG teritorijos seniūnijas?</w:t>
            </w:r>
          </w:p>
        </w:tc>
        <w:tc>
          <w:tcPr>
            <w:tcW w:w="0" w:type="auto"/>
            <w:tcBorders>
              <w:top w:val="nil"/>
              <w:left w:val="nil"/>
              <w:bottom w:val="single" w:sz="4" w:space="0" w:color="auto"/>
              <w:right w:val="single" w:sz="8" w:space="0" w:color="auto"/>
            </w:tcBorders>
            <w:shd w:val="clear" w:color="000000" w:fill="FFF2CC"/>
            <w:hideMark/>
          </w:tcPr>
          <w:p w14:paraId="207BF3A2"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8EF7008"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46207C6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w:t>
            </w:r>
          </w:p>
        </w:tc>
        <w:tc>
          <w:tcPr>
            <w:tcW w:w="0" w:type="auto"/>
            <w:tcBorders>
              <w:top w:val="nil"/>
              <w:left w:val="nil"/>
              <w:bottom w:val="single" w:sz="4" w:space="0" w:color="auto"/>
              <w:right w:val="single" w:sz="8" w:space="0" w:color="auto"/>
            </w:tcBorders>
            <w:shd w:val="clear" w:color="auto" w:fill="auto"/>
            <w:hideMark/>
          </w:tcPr>
          <w:p w14:paraId="6750FC6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Nėra galimybės to padaryti, nes suplanuoti 3 VP, o seniūnijų yra - 7.</w:t>
            </w:r>
          </w:p>
        </w:tc>
      </w:tr>
      <w:tr w:rsidR="00F03FA3" w:rsidRPr="00F03FA3" w14:paraId="7722B3F3"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4A9A55F"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Partnerystės principas:</w:t>
            </w:r>
          </w:p>
        </w:tc>
        <w:tc>
          <w:tcPr>
            <w:tcW w:w="0" w:type="auto"/>
            <w:tcBorders>
              <w:top w:val="nil"/>
              <w:left w:val="nil"/>
              <w:bottom w:val="single" w:sz="4" w:space="0" w:color="auto"/>
              <w:right w:val="single" w:sz="8" w:space="0" w:color="auto"/>
            </w:tcBorders>
            <w:shd w:val="clear" w:color="000000" w:fill="DDEBF7"/>
            <w:hideMark/>
          </w:tcPr>
          <w:p w14:paraId="7B39E56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4F95B4C8"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95E642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siekiama, kad pagal priemonę finansuojami projektai būtų vykdomi su partneriais?</w:t>
            </w:r>
          </w:p>
        </w:tc>
        <w:tc>
          <w:tcPr>
            <w:tcW w:w="0" w:type="auto"/>
            <w:tcBorders>
              <w:top w:val="nil"/>
              <w:left w:val="nil"/>
              <w:bottom w:val="single" w:sz="4" w:space="0" w:color="auto"/>
              <w:right w:val="single" w:sz="8" w:space="0" w:color="auto"/>
            </w:tcBorders>
            <w:shd w:val="clear" w:color="000000" w:fill="FFF2CC"/>
            <w:hideMark/>
          </w:tcPr>
          <w:p w14:paraId="0534A47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7141A9E5"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D4530C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w:t>
            </w:r>
          </w:p>
        </w:tc>
        <w:tc>
          <w:tcPr>
            <w:tcW w:w="0" w:type="auto"/>
            <w:tcBorders>
              <w:top w:val="nil"/>
              <w:left w:val="nil"/>
              <w:bottom w:val="single" w:sz="4" w:space="0" w:color="auto"/>
              <w:right w:val="single" w:sz="8" w:space="0" w:color="auto"/>
            </w:tcBorders>
            <w:shd w:val="clear" w:color="auto" w:fill="auto"/>
            <w:hideMark/>
          </w:tcPr>
          <w:p w14:paraId="226E01A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356ACFC4"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7F1FB4AB"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Inovacijų principas:</w:t>
            </w:r>
          </w:p>
        </w:tc>
        <w:tc>
          <w:tcPr>
            <w:tcW w:w="0" w:type="auto"/>
            <w:tcBorders>
              <w:top w:val="nil"/>
              <w:left w:val="nil"/>
              <w:bottom w:val="single" w:sz="4" w:space="0" w:color="auto"/>
              <w:right w:val="single" w:sz="8" w:space="0" w:color="auto"/>
            </w:tcBorders>
            <w:shd w:val="clear" w:color="000000" w:fill="DDEBF7"/>
            <w:hideMark/>
          </w:tcPr>
          <w:p w14:paraId="7E62F55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65B2B3C0"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5DB15ED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siekiama, kad pagal priemonę finansuojami projektai būtų skirti inovacijoms vietos lygiu diegti?</w:t>
            </w:r>
          </w:p>
        </w:tc>
        <w:tc>
          <w:tcPr>
            <w:tcW w:w="0" w:type="auto"/>
            <w:tcBorders>
              <w:top w:val="nil"/>
              <w:left w:val="nil"/>
              <w:bottom w:val="single" w:sz="4" w:space="0" w:color="auto"/>
              <w:right w:val="single" w:sz="8" w:space="0" w:color="auto"/>
            </w:tcBorders>
            <w:shd w:val="clear" w:color="000000" w:fill="FFF2CC"/>
            <w:hideMark/>
          </w:tcPr>
          <w:p w14:paraId="7890CA6D"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 pasirinktinai</w:t>
            </w:r>
          </w:p>
        </w:tc>
      </w:tr>
      <w:tr w:rsidR="00F03FA3" w:rsidRPr="00F03FA3" w14:paraId="4867798C" w14:textId="77777777" w:rsidTr="000D58A3">
        <w:trPr>
          <w:trHeight w:val="840"/>
        </w:trPr>
        <w:tc>
          <w:tcPr>
            <w:tcW w:w="0" w:type="auto"/>
            <w:tcBorders>
              <w:top w:val="nil"/>
              <w:left w:val="single" w:sz="8" w:space="0" w:color="auto"/>
              <w:bottom w:val="single" w:sz="4" w:space="0" w:color="auto"/>
              <w:right w:val="single" w:sz="4" w:space="0" w:color="auto"/>
            </w:tcBorders>
            <w:shd w:val="clear" w:color="000000" w:fill="DDEBF7"/>
            <w:hideMark/>
          </w:tcPr>
          <w:p w14:paraId="13A6CC3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w:t>
            </w:r>
          </w:p>
        </w:tc>
        <w:tc>
          <w:tcPr>
            <w:tcW w:w="0" w:type="auto"/>
            <w:tcBorders>
              <w:top w:val="nil"/>
              <w:left w:val="nil"/>
              <w:bottom w:val="single" w:sz="4" w:space="0" w:color="auto"/>
              <w:right w:val="single" w:sz="8" w:space="0" w:color="auto"/>
            </w:tcBorders>
            <w:shd w:val="clear" w:color="auto" w:fill="auto"/>
            <w:hideMark/>
          </w:tcPr>
          <w:p w14:paraId="00F4BF9C"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Kaip vienas iš atrankos kriterijų numatytas „Projekte diegiamos inovacijos teritorijos ir (arba) rajono lygmeniu“. Inovacija bus vertinama pagal ZUM paruoštą inovacijų vertinimo metodiką. Skaičius nurodytas įvertinus gyventojų išsakytą poreikį ir bendrą projektų skaičių pagal priemonę.</w:t>
            </w:r>
          </w:p>
        </w:tc>
      </w:tr>
      <w:tr w:rsidR="00F03FA3" w:rsidRPr="00F03FA3" w14:paraId="7CDC120A"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44AEBA57"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Planuojama paremti projektų, skirtų inovacijoms vietos lygiu diegti (rodiklis L710)</w:t>
            </w:r>
          </w:p>
        </w:tc>
        <w:tc>
          <w:tcPr>
            <w:tcW w:w="0" w:type="auto"/>
            <w:tcBorders>
              <w:top w:val="nil"/>
              <w:left w:val="nil"/>
              <w:bottom w:val="single" w:sz="4" w:space="0" w:color="auto"/>
              <w:right w:val="single" w:sz="8" w:space="0" w:color="auto"/>
            </w:tcBorders>
            <w:shd w:val="clear" w:color="auto" w:fill="auto"/>
            <w:hideMark/>
          </w:tcPr>
          <w:p w14:paraId="7E2F6FA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1</w:t>
            </w:r>
          </w:p>
        </w:tc>
      </w:tr>
      <w:tr w:rsidR="00F03FA3" w:rsidRPr="00F03FA3" w14:paraId="447C911E"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21AD13E1"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lastRenderedPageBreak/>
              <w:t>Lyčių lygybė ir nediskriminavimas:</w:t>
            </w:r>
          </w:p>
        </w:tc>
        <w:tc>
          <w:tcPr>
            <w:tcW w:w="0" w:type="auto"/>
            <w:tcBorders>
              <w:top w:val="nil"/>
              <w:left w:val="nil"/>
              <w:bottom w:val="single" w:sz="4" w:space="0" w:color="auto"/>
              <w:right w:val="single" w:sz="8" w:space="0" w:color="auto"/>
            </w:tcBorders>
            <w:shd w:val="clear" w:color="000000" w:fill="DDEBF7"/>
            <w:hideMark/>
          </w:tcPr>
          <w:p w14:paraId="07E0572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0F63151B"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79D801D7"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pagal priemonę finansuojami projektai, skirti lyčių lygybei ir nediskriminavimui?</w:t>
            </w:r>
          </w:p>
        </w:tc>
        <w:tc>
          <w:tcPr>
            <w:tcW w:w="0" w:type="auto"/>
            <w:tcBorders>
              <w:top w:val="nil"/>
              <w:left w:val="nil"/>
              <w:bottom w:val="single" w:sz="4" w:space="0" w:color="auto"/>
              <w:right w:val="single" w:sz="8" w:space="0" w:color="auto"/>
            </w:tcBorders>
            <w:shd w:val="clear" w:color="000000" w:fill="FFF2CC"/>
            <w:hideMark/>
          </w:tcPr>
          <w:p w14:paraId="6ECB7C0E"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721F8423"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672D759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 (jei taip, kaip bus užtikrinta)</w:t>
            </w:r>
          </w:p>
        </w:tc>
        <w:tc>
          <w:tcPr>
            <w:tcW w:w="0" w:type="auto"/>
            <w:tcBorders>
              <w:top w:val="nil"/>
              <w:left w:val="nil"/>
              <w:bottom w:val="single" w:sz="4" w:space="0" w:color="auto"/>
              <w:right w:val="single" w:sz="8" w:space="0" w:color="auto"/>
            </w:tcBorders>
            <w:shd w:val="clear" w:color="auto" w:fill="auto"/>
            <w:hideMark/>
          </w:tcPr>
          <w:p w14:paraId="5603FD7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0123EE05"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E1D1E9D"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Jaunimas:</w:t>
            </w:r>
          </w:p>
        </w:tc>
        <w:tc>
          <w:tcPr>
            <w:tcW w:w="0" w:type="auto"/>
            <w:tcBorders>
              <w:top w:val="nil"/>
              <w:left w:val="nil"/>
              <w:bottom w:val="single" w:sz="4" w:space="0" w:color="auto"/>
              <w:right w:val="single" w:sz="8" w:space="0" w:color="auto"/>
            </w:tcBorders>
            <w:shd w:val="clear" w:color="000000" w:fill="DDEBF7"/>
            <w:hideMark/>
          </w:tcPr>
          <w:p w14:paraId="7E2C361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4ECEB82A"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5A6EEB64"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pagal priemonę finansuojami projektai, skirti jaunimui?</w:t>
            </w:r>
          </w:p>
        </w:tc>
        <w:tc>
          <w:tcPr>
            <w:tcW w:w="0" w:type="auto"/>
            <w:tcBorders>
              <w:top w:val="nil"/>
              <w:left w:val="nil"/>
              <w:bottom w:val="single" w:sz="4" w:space="0" w:color="auto"/>
              <w:right w:val="single" w:sz="8" w:space="0" w:color="auto"/>
            </w:tcBorders>
            <w:shd w:val="clear" w:color="000000" w:fill="FFF2CC"/>
            <w:hideMark/>
          </w:tcPr>
          <w:p w14:paraId="6C49304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65AF17C5" w14:textId="77777777" w:rsidTr="00A3711F">
        <w:trPr>
          <w:trHeight w:val="543"/>
        </w:trPr>
        <w:tc>
          <w:tcPr>
            <w:tcW w:w="0" w:type="auto"/>
            <w:tcBorders>
              <w:top w:val="nil"/>
              <w:left w:val="single" w:sz="8" w:space="0" w:color="auto"/>
              <w:bottom w:val="single" w:sz="4" w:space="0" w:color="auto"/>
              <w:right w:val="single" w:sz="4" w:space="0" w:color="auto"/>
            </w:tcBorders>
            <w:shd w:val="clear" w:color="000000" w:fill="DDEBF7"/>
            <w:hideMark/>
          </w:tcPr>
          <w:p w14:paraId="6B7BF41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 (jei taip, kaip bus užtikrinta)</w:t>
            </w:r>
          </w:p>
        </w:tc>
        <w:tc>
          <w:tcPr>
            <w:tcW w:w="0" w:type="auto"/>
            <w:tcBorders>
              <w:top w:val="nil"/>
              <w:left w:val="nil"/>
              <w:bottom w:val="single" w:sz="4" w:space="0" w:color="auto"/>
              <w:right w:val="single" w:sz="8" w:space="0" w:color="auto"/>
            </w:tcBorders>
            <w:shd w:val="clear" w:color="auto" w:fill="auto"/>
            <w:hideMark/>
          </w:tcPr>
          <w:p w14:paraId="0D508947"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Kaip vienas iš atrankos kriterijų numatytas reikalavimas, kad naujos darbo vietos būtų kuriamos asmenims iki 40 m.</w:t>
            </w:r>
          </w:p>
        </w:tc>
      </w:tr>
      <w:tr w:rsidR="00F03FA3" w:rsidRPr="00F03FA3" w14:paraId="63AAE4C8"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92FDC80"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E dalis. Priemonės rezultato rodikliai:</w:t>
            </w:r>
          </w:p>
        </w:tc>
        <w:tc>
          <w:tcPr>
            <w:tcW w:w="0" w:type="auto"/>
            <w:tcBorders>
              <w:top w:val="nil"/>
              <w:left w:val="nil"/>
              <w:bottom w:val="single" w:sz="4" w:space="0" w:color="auto"/>
              <w:right w:val="single" w:sz="8" w:space="0" w:color="auto"/>
            </w:tcBorders>
            <w:shd w:val="clear" w:color="000000" w:fill="DDEBF7"/>
            <w:hideMark/>
          </w:tcPr>
          <w:p w14:paraId="0C2ADE9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33E0D1B8"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2E17ABE4"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SP rezultato rodiklių taikymas priemonei:</w:t>
            </w:r>
          </w:p>
        </w:tc>
        <w:tc>
          <w:tcPr>
            <w:tcW w:w="0" w:type="auto"/>
            <w:tcBorders>
              <w:top w:val="nil"/>
              <w:left w:val="nil"/>
              <w:bottom w:val="single" w:sz="4" w:space="0" w:color="auto"/>
              <w:right w:val="single" w:sz="8" w:space="0" w:color="auto"/>
            </w:tcBorders>
            <w:shd w:val="clear" w:color="000000" w:fill="DDEBF7"/>
            <w:hideMark/>
          </w:tcPr>
          <w:p w14:paraId="5D2A1E7F"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2D9B2DD8"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52DA42AE"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R.3</w:t>
            </w:r>
          </w:p>
        </w:tc>
        <w:tc>
          <w:tcPr>
            <w:tcW w:w="0" w:type="auto"/>
            <w:tcBorders>
              <w:top w:val="nil"/>
              <w:left w:val="nil"/>
              <w:bottom w:val="nil"/>
              <w:right w:val="single" w:sz="8" w:space="0" w:color="auto"/>
            </w:tcBorders>
            <w:shd w:val="clear" w:color="000000" w:fill="FFF2CC"/>
            <w:hideMark/>
          </w:tcPr>
          <w:p w14:paraId="1A3CE7F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7CAD43BC"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353A85C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R.37</w:t>
            </w:r>
          </w:p>
        </w:tc>
        <w:tc>
          <w:tcPr>
            <w:tcW w:w="0" w:type="auto"/>
            <w:tcBorders>
              <w:top w:val="nil"/>
              <w:left w:val="nil"/>
              <w:bottom w:val="nil"/>
              <w:right w:val="single" w:sz="8" w:space="0" w:color="auto"/>
            </w:tcBorders>
            <w:shd w:val="clear" w:color="000000" w:fill="FFF2CC"/>
            <w:hideMark/>
          </w:tcPr>
          <w:p w14:paraId="212AA94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6C7DFF4A"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1E0C8AE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R.39</w:t>
            </w:r>
          </w:p>
        </w:tc>
        <w:tc>
          <w:tcPr>
            <w:tcW w:w="0" w:type="auto"/>
            <w:tcBorders>
              <w:top w:val="nil"/>
              <w:left w:val="nil"/>
              <w:bottom w:val="nil"/>
              <w:right w:val="single" w:sz="8" w:space="0" w:color="auto"/>
            </w:tcBorders>
            <w:shd w:val="clear" w:color="000000" w:fill="FFF2CC"/>
            <w:hideMark/>
          </w:tcPr>
          <w:p w14:paraId="623A2A8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4D5420DA"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38B7A4F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R.41</w:t>
            </w:r>
          </w:p>
        </w:tc>
        <w:tc>
          <w:tcPr>
            <w:tcW w:w="0" w:type="auto"/>
            <w:tcBorders>
              <w:top w:val="nil"/>
              <w:left w:val="nil"/>
              <w:bottom w:val="nil"/>
              <w:right w:val="single" w:sz="8" w:space="0" w:color="auto"/>
            </w:tcBorders>
            <w:shd w:val="clear" w:color="000000" w:fill="FFF2CC"/>
            <w:hideMark/>
          </w:tcPr>
          <w:p w14:paraId="7840143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230A8720"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2F7D1EBE"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R.42</w:t>
            </w:r>
          </w:p>
        </w:tc>
        <w:tc>
          <w:tcPr>
            <w:tcW w:w="0" w:type="auto"/>
            <w:tcBorders>
              <w:top w:val="nil"/>
              <w:left w:val="nil"/>
              <w:bottom w:val="nil"/>
              <w:right w:val="single" w:sz="8" w:space="0" w:color="auto"/>
            </w:tcBorders>
            <w:shd w:val="clear" w:color="000000" w:fill="FFF2CC"/>
            <w:hideMark/>
          </w:tcPr>
          <w:p w14:paraId="6E1126CD"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D405016" w14:textId="77777777" w:rsidTr="00F03FA3">
        <w:trPr>
          <w:trHeight w:val="300"/>
        </w:trPr>
        <w:tc>
          <w:tcPr>
            <w:tcW w:w="0" w:type="auto"/>
            <w:tcBorders>
              <w:top w:val="single" w:sz="4" w:space="0" w:color="auto"/>
              <w:left w:val="single" w:sz="8" w:space="0" w:color="auto"/>
              <w:bottom w:val="single" w:sz="4" w:space="0" w:color="auto"/>
              <w:right w:val="single" w:sz="4" w:space="0" w:color="auto"/>
            </w:tcBorders>
            <w:shd w:val="clear" w:color="000000" w:fill="DDEBF7"/>
            <w:hideMark/>
          </w:tcPr>
          <w:p w14:paraId="65EEABD1"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VPS rodiklių taikymas priemonei:</w:t>
            </w:r>
          </w:p>
        </w:tc>
        <w:tc>
          <w:tcPr>
            <w:tcW w:w="0" w:type="auto"/>
            <w:tcBorders>
              <w:top w:val="single" w:sz="4" w:space="0" w:color="auto"/>
              <w:left w:val="nil"/>
              <w:bottom w:val="single" w:sz="4" w:space="0" w:color="auto"/>
              <w:right w:val="single" w:sz="8" w:space="0" w:color="auto"/>
            </w:tcBorders>
            <w:shd w:val="clear" w:color="000000" w:fill="DDEBF7"/>
            <w:hideMark/>
          </w:tcPr>
          <w:p w14:paraId="10425EE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240A82FA"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074D395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-P.1</w:t>
            </w:r>
          </w:p>
        </w:tc>
        <w:tc>
          <w:tcPr>
            <w:tcW w:w="0" w:type="auto"/>
            <w:tcBorders>
              <w:top w:val="nil"/>
              <w:left w:val="nil"/>
              <w:bottom w:val="nil"/>
              <w:right w:val="single" w:sz="8" w:space="0" w:color="auto"/>
            </w:tcBorders>
            <w:shd w:val="clear" w:color="000000" w:fill="FFF2CC"/>
            <w:hideMark/>
          </w:tcPr>
          <w:p w14:paraId="389E17F9"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9EB7FCC"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424F6A4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-P.2</w:t>
            </w:r>
          </w:p>
        </w:tc>
        <w:tc>
          <w:tcPr>
            <w:tcW w:w="0" w:type="auto"/>
            <w:tcBorders>
              <w:top w:val="nil"/>
              <w:left w:val="nil"/>
              <w:bottom w:val="nil"/>
              <w:right w:val="single" w:sz="8" w:space="0" w:color="auto"/>
            </w:tcBorders>
            <w:shd w:val="clear" w:color="000000" w:fill="FFF2CC"/>
            <w:hideMark/>
          </w:tcPr>
          <w:p w14:paraId="7BAD7EEF"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466F1C6"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6A92A16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-P.3</w:t>
            </w:r>
          </w:p>
        </w:tc>
        <w:tc>
          <w:tcPr>
            <w:tcW w:w="0" w:type="auto"/>
            <w:tcBorders>
              <w:top w:val="nil"/>
              <w:left w:val="nil"/>
              <w:bottom w:val="nil"/>
              <w:right w:val="single" w:sz="8" w:space="0" w:color="auto"/>
            </w:tcBorders>
            <w:shd w:val="clear" w:color="000000" w:fill="FFF2CC"/>
            <w:hideMark/>
          </w:tcPr>
          <w:p w14:paraId="1645F22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6730AF5"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4C55F03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-P.4</w:t>
            </w:r>
          </w:p>
        </w:tc>
        <w:tc>
          <w:tcPr>
            <w:tcW w:w="0" w:type="auto"/>
            <w:tcBorders>
              <w:top w:val="nil"/>
              <w:left w:val="nil"/>
              <w:bottom w:val="nil"/>
              <w:right w:val="single" w:sz="8" w:space="0" w:color="auto"/>
            </w:tcBorders>
            <w:shd w:val="clear" w:color="000000" w:fill="FFF2CC"/>
            <w:hideMark/>
          </w:tcPr>
          <w:p w14:paraId="17EDBCD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5938584"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567813F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-P.5</w:t>
            </w:r>
          </w:p>
        </w:tc>
        <w:tc>
          <w:tcPr>
            <w:tcW w:w="0" w:type="auto"/>
            <w:tcBorders>
              <w:top w:val="nil"/>
              <w:left w:val="nil"/>
              <w:bottom w:val="nil"/>
              <w:right w:val="single" w:sz="8" w:space="0" w:color="auto"/>
            </w:tcBorders>
            <w:shd w:val="clear" w:color="000000" w:fill="FFF2CC"/>
            <w:hideMark/>
          </w:tcPr>
          <w:p w14:paraId="57A30F6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235F986"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2775E648"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-P.6</w:t>
            </w:r>
          </w:p>
        </w:tc>
        <w:tc>
          <w:tcPr>
            <w:tcW w:w="0" w:type="auto"/>
            <w:tcBorders>
              <w:top w:val="nil"/>
              <w:left w:val="nil"/>
              <w:bottom w:val="nil"/>
              <w:right w:val="single" w:sz="8" w:space="0" w:color="auto"/>
            </w:tcBorders>
            <w:shd w:val="clear" w:color="000000" w:fill="FFF2CC"/>
            <w:hideMark/>
          </w:tcPr>
          <w:p w14:paraId="71101D0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6ABFD58"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3BB23FD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-P.7</w:t>
            </w:r>
          </w:p>
        </w:tc>
        <w:tc>
          <w:tcPr>
            <w:tcW w:w="0" w:type="auto"/>
            <w:tcBorders>
              <w:top w:val="nil"/>
              <w:left w:val="nil"/>
              <w:bottom w:val="nil"/>
              <w:right w:val="single" w:sz="8" w:space="0" w:color="auto"/>
            </w:tcBorders>
            <w:shd w:val="clear" w:color="000000" w:fill="FFF2CC"/>
            <w:hideMark/>
          </w:tcPr>
          <w:p w14:paraId="4048748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6DD95BBD"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7F22F4A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-P.8</w:t>
            </w:r>
          </w:p>
        </w:tc>
        <w:tc>
          <w:tcPr>
            <w:tcW w:w="0" w:type="auto"/>
            <w:tcBorders>
              <w:top w:val="nil"/>
              <w:left w:val="nil"/>
              <w:bottom w:val="nil"/>
              <w:right w:val="single" w:sz="8" w:space="0" w:color="auto"/>
            </w:tcBorders>
            <w:shd w:val="clear" w:color="000000" w:fill="FFF2CC"/>
            <w:hideMark/>
          </w:tcPr>
          <w:p w14:paraId="7B119DA2"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64AE544"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46A166A8"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-P.9</w:t>
            </w:r>
          </w:p>
        </w:tc>
        <w:tc>
          <w:tcPr>
            <w:tcW w:w="0" w:type="auto"/>
            <w:tcBorders>
              <w:top w:val="nil"/>
              <w:left w:val="nil"/>
              <w:bottom w:val="nil"/>
              <w:right w:val="single" w:sz="8" w:space="0" w:color="auto"/>
            </w:tcBorders>
            <w:shd w:val="clear" w:color="000000" w:fill="FFF2CC"/>
            <w:hideMark/>
          </w:tcPr>
          <w:p w14:paraId="38EC24C1"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06096BFD"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24A43C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-P.10</w:t>
            </w:r>
          </w:p>
        </w:tc>
        <w:tc>
          <w:tcPr>
            <w:tcW w:w="0" w:type="auto"/>
            <w:tcBorders>
              <w:top w:val="nil"/>
              <w:left w:val="nil"/>
              <w:bottom w:val="single" w:sz="4" w:space="0" w:color="auto"/>
              <w:right w:val="single" w:sz="8" w:space="0" w:color="auto"/>
            </w:tcBorders>
            <w:shd w:val="clear" w:color="000000" w:fill="FFF2CC"/>
            <w:hideMark/>
          </w:tcPr>
          <w:p w14:paraId="461746F1"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F39E866"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280739F"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F dalis. Pagal priemonę remiamų projektų pobūdis:</w:t>
            </w:r>
          </w:p>
        </w:tc>
        <w:tc>
          <w:tcPr>
            <w:tcW w:w="0" w:type="auto"/>
            <w:tcBorders>
              <w:top w:val="nil"/>
              <w:left w:val="nil"/>
              <w:bottom w:val="single" w:sz="4" w:space="0" w:color="auto"/>
              <w:right w:val="single" w:sz="8" w:space="0" w:color="auto"/>
            </w:tcBorders>
            <w:shd w:val="clear" w:color="000000" w:fill="DDEBF7"/>
            <w:hideMark/>
          </w:tcPr>
          <w:p w14:paraId="04E062C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11353C9B"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5B9559CF"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pelno projektai</w:t>
            </w:r>
          </w:p>
        </w:tc>
        <w:tc>
          <w:tcPr>
            <w:tcW w:w="0" w:type="auto"/>
            <w:tcBorders>
              <w:top w:val="nil"/>
              <w:left w:val="nil"/>
              <w:bottom w:val="single" w:sz="4" w:space="0" w:color="auto"/>
              <w:right w:val="single" w:sz="8" w:space="0" w:color="auto"/>
            </w:tcBorders>
            <w:shd w:val="clear" w:color="000000" w:fill="FFF2CC"/>
            <w:hideMark/>
          </w:tcPr>
          <w:p w14:paraId="0BA3425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32C28057" w14:textId="77777777" w:rsidTr="00F03FA3">
        <w:trPr>
          <w:trHeight w:val="1200"/>
        </w:trPr>
        <w:tc>
          <w:tcPr>
            <w:tcW w:w="0" w:type="auto"/>
            <w:tcBorders>
              <w:top w:val="nil"/>
              <w:left w:val="single" w:sz="8" w:space="0" w:color="auto"/>
              <w:bottom w:val="single" w:sz="4" w:space="0" w:color="auto"/>
              <w:right w:val="single" w:sz="4" w:space="0" w:color="auto"/>
            </w:tcBorders>
            <w:shd w:val="clear" w:color="000000" w:fill="DDEBF7"/>
            <w:hideMark/>
          </w:tcPr>
          <w:p w14:paraId="4262CBD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lastRenderedPageBreak/>
              <w:t>Remiami projektai, susiję su žinių perdavimu, įskaitant konsultacijas, mokymą ir keitimąsi žiniomis apie tvarią, ekonominę, socialinę, aplinką ir klimatą tausojančią veiklą (aktualu rodikliui L801)</w:t>
            </w:r>
          </w:p>
        </w:tc>
        <w:tc>
          <w:tcPr>
            <w:tcW w:w="0" w:type="auto"/>
            <w:tcBorders>
              <w:top w:val="nil"/>
              <w:left w:val="nil"/>
              <w:bottom w:val="single" w:sz="4" w:space="0" w:color="auto"/>
              <w:right w:val="single" w:sz="8" w:space="0" w:color="auto"/>
            </w:tcBorders>
            <w:shd w:val="clear" w:color="000000" w:fill="FFF2CC"/>
            <w:hideMark/>
          </w:tcPr>
          <w:p w14:paraId="6332E686"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B148C8A" w14:textId="77777777" w:rsidTr="00F03FA3">
        <w:trPr>
          <w:trHeight w:val="1500"/>
        </w:trPr>
        <w:tc>
          <w:tcPr>
            <w:tcW w:w="0" w:type="auto"/>
            <w:tcBorders>
              <w:top w:val="nil"/>
              <w:left w:val="single" w:sz="8" w:space="0" w:color="auto"/>
              <w:bottom w:val="single" w:sz="4" w:space="0" w:color="auto"/>
              <w:right w:val="single" w:sz="4" w:space="0" w:color="auto"/>
            </w:tcBorders>
            <w:shd w:val="clear" w:color="000000" w:fill="DDEBF7"/>
            <w:hideMark/>
          </w:tcPr>
          <w:p w14:paraId="6AC2656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gamintojų organizacijomis, vietinėmis rinkomis, trumpomis tiekimo grandinėmis ir kokybės schemomis, įskaitant paramą investicijoms, rinkodaros veiklą ir kt. (aktualu rodikliui L802)</w:t>
            </w:r>
          </w:p>
        </w:tc>
        <w:tc>
          <w:tcPr>
            <w:tcW w:w="0" w:type="auto"/>
            <w:tcBorders>
              <w:top w:val="nil"/>
              <w:left w:val="nil"/>
              <w:bottom w:val="single" w:sz="4" w:space="0" w:color="auto"/>
              <w:right w:val="single" w:sz="8" w:space="0" w:color="auto"/>
            </w:tcBorders>
            <w:shd w:val="clear" w:color="000000" w:fill="FFF2CC"/>
            <w:hideMark/>
          </w:tcPr>
          <w:p w14:paraId="3EB89AB9"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838892F" w14:textId="77777777" w:rsidTr="00F03FA3">
        <w:trPr>
          <w:trHeight w:val="900"/>
        </w:trPr>
        <w:tc>
          <w:tcPr>
            <w:tcW w:w="0" w:type="auto"/>
            <w:tcBorders>
              <w:top w:val="nil"/>
              <w:left w:val="single" w:sz="8" w:space="0" w:color="auto"/>
              <w:bottom w:val="single" w:sz="4" w:space="0" w:color="auto"/>
              <w:right w:val="single" w:sz="4" w:space="0" w:color="auto"/>
            </w:tcBorders>
            <w:shd w:val="clear" w:color="000000" w:fill="DDEBF7"/>
            <w:hideMark/>
          </w:tcPr>
          <w:p w14:paraId="6E606219"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atsinaujinančios energijos gamybos pajėgumais, įskaitant biologinę (aktualu rodikliui L803)</w:t>
            </w:r>
          </w:p>
        </w:tc>
        <w:tc>
          <w:tcPr>
            <w:tcW w:w="0" w:type="auto"/>
            <w:tcBorders>
              <w:top w:val="nil"/>
              <w:left w:val="nil"/>
              <w:bottom w:val="single" w:sz="4" w:space="0" w:color="auto"/>
              <w:right w:val="single" w:sz="8" w:space="0" w:color="auto"/>
            </w:tcBorders>
            <w:shd w:val="clear" w:color="000000" w:fill="FFF2CC"/>
            <w:hideMark/>
          </w:tcPr>
          <w:p w14:paraId="02A03C5E"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77039E5C" w14:textId="77777777" w:rsidTr="00F03FA3">
        <w:trPr>
          <w:trHeight w:val="1200"/>
        </w:trPr>
        <w:tc>
          <w:tcPr>
            <w:tcW w:w="0" w:type="auto"/>
            <w:tcBorders>
              <w:top w:val="nil"/>
              <w:left w:val="single" w:sz="8" w:space="0" w:color="auto"/>
              <w:bottom w:val="single" w:sz="4" w:space="0" w:color="auto"/>
              <w:right w:val="single" w:sz="4" w:space="0" w:color="auto"/>
            </w:tcBorders>
            <w:shd w:val="clear" w:color="000000" w:fill="DDEBF7"/>
            <w:hideMark/>
          </w:tcPr>
          <w:p w14:paraId="0BF3C24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prisidedantys prie aplinkos tvarumo, klimato kaitos švelninimo bei prisitaikymo prie jos tikslų įgyvendinimo kaimo vietovėse (aktualu rodikliui L804)</w:t>
            </w:r>
          </w:p>
        </w:tc>
        <w:tc>
          <w:tcPr>
            <w:tcW w:w="0" w:type="auto"/>
            <w:tcBorders>
              <w:top w:val="nil"/>
              <w:left w:val="nil"/>
              <w:bottom w:val="single" w:sz="4" w:space="0" w:color="auto"/>
              <w:right w:val="single" w:sz="8" w:space="0" w:color="auto"/>
            </w:tcBorders>
            <w:shd w:val="clear" w:color="000000" w:fill="FFF2CC"/>
            <w:hideMark/>
          </w:tcPr>
          <w:p w14:paraId="217094A7"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2795184"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60DF2B8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kurie kuria darbo vietas (aktualu rodikliui L805)</w:t>
            </w:r>
          </w:p>
        </w:tc>
        <w:tc>
          <w:tcPr>
            <w:tcW w:w="0" w:type="auto"/>
            <w:tcBorders>
              <w:top w:val="nil"/>
              <w:left w:val="nil"/>
              <w:bottom w:val="single" w:sz="4" w:space="0" w:color="auto"/>
              <w:right w:val="single" w:sz="8" w:space="0" w:color="auto"/>
            </w:tcBorders>
            <w:shd w:val="clear" w:color="000000" w:fill="FFF2CC"/>
            <w:hideMark/>
          </w:tcPr>
          <w:p w14:paraId="6C94C5E8"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4049000F"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2338EEB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kaimo verslų, įskaitant bioekonomiką, projektai (aktualu rodikliui L 806)</w:t>
            </w:r>
          </w:p>
        </w:tc>
        <w:tc>
          <w:tcPr>
            <w:tcW w:w="0" w:type="auto"/>
            <w:tcBorders>
              <w:top w:val="nil"/>
              <w:left w:val="nil"/>
              <w:bottom w:val="single" w:sz="4" w:space="0" w:color="auto"/>
              <w:right w:val="single" w:sz="8" w:space="0" w:color="auto"/>
            </w:tcBorders>
            <w:shd w:val="clear" w:color="000000" w:fill="FFF2CC"/>
            <w:hideMark/>
          </w:tcPr>
          <w:p w14:paraId="5A2B0AC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6E0DDEFB"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4B9406C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sumanių kaimų strategijomis (aktualu rodikliui L807)</w:t>
            </w:r>
          </w:p>
        </w:tc>
        <w:tc>
          <w:tcPr>
            <w:tcW w:w="0" w:type="auto"/>
            <w:tcBorders>
              <w:top w:val="nil"/>
              <w:left w:val="nil"/>
              <w:bottom w:val="single" w:sz="4" w:space="0" w:color="auto"/>
              <w:right w:val="single" w:sz="8" w:space="0" w:color="auto"/>
            </w:tcBorders>
            <w:shd w:val="clear" w:color="000000" w:fill="FFF2CC"/>
            <w:hideMark/>
          </w:tcPr>
          <w:p w14:paraId="08D4FD80"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7AE087E"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253027F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gerinantys paslaugų prieinamumą ir infrastruktūrą (aktualu rodikliui L808)</w:t>
            </w:r>
          </w:p>
        </w:tc>
        <w:tc>
          <w:tcPr>
            <w:tcW w:w="0" w:type="auto"/>
            <w:tcBorders>
              <w:top w:val="nil"/>
              <w:left w:val="nil"/>
              <w:bottom w:val="single" w:sz="4" w:space="0" w:color="auto"/>
              <w:right w:val="single" w:sz="8" w:space="0" w:color="auto"/>
            </w:tcBorders>
            <w:shd w:val="clear" w:color="000000" w:fill="FFF2CC"/>
            <w:hideMark/>
          </w:tcPr>
          <w:p w14:paraId="4379EE0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313E3B45"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2A88A43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socialinės įtraukties projektai (aktualu rodikliui L809)</w:t>
            </w:r>
          </w:p>
        </w:tc>
        <w:tc>
          <w:tcPr>
            <w:tcW w:w="0" w:type="auto"/>
            <w:tcBorders>
              <w:top w:val="nil"/>
              <w:left w:val="nil"/>
              <w:bottom w:val="single" w:sz="4" w:space="0" w:color="auto"/>
              <w:right w:val="single" w:sz="8" w:space="0" w:color="auto"/>
            </w:tcBorders>
            <w:shd w:val="clear" w:color="000000" w:fill="FFF2CC"/>
            <w:hideMark/>
          </w:tcPr>
          <w:p w14:paraId="57108EA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6AEAD09A" w14:textId="77777777" w:rsidTr="00F03FA3">
        <w:trPr>
          <w:trHeight w:val="300"/>
        </w:trPr>
        <w:tc>
          <w:tcPr>
            <w:tcW w:w="0" w:type="auto"/>
            <w:tcBorders>
              <w:top w:val="nil"/>
              <w:left w:val="single" w:sz="8" w:space="0" w:color="auto"/>
              <w:bottom w:val="nil"/>
              <w:right w:val="nil"/>
            </w:tcBorders>
            <w:shd w:val="clear" w:color="auto" w:fill="auto"/>
            <w:noWrap/>
            <w:hideMark/>
          </w:tcPr>
          <w:p w14:paraId="3B74974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c>
          <w:tcPr>
            <w:tcW w:w="0" w:type="auto"/>
            <w:tcBorders>
              <w:top w:val="nil"/>
              <w:left w:val="nil"/>
              <w:bottom w:val="nil"/>
              <w:right w:val="single" w:sz="8" w:space="0" w:color="auto"/>
            </w:tcBorders>
            <w:shd w:val="clear" w:color="auto" w:fill="auto"/>
            <w:hideMark/>
          </w:tcPr>
          <w:p w14:paraId="02DCC7D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22F4C8D8" w14:textId="77777777" w:rsidTr="00F03FA3">
        <w:trPr>
          <w:trHeight w:val="300"/>
        </w:trPr>
        <w:tc>
          <w:tcPr>
            <w:tcW w:w="0" w:type="auto"/>
            <w:tcBorders>
              <w:top w:val="single" w:sz="4" w:space="0" w:color="auto"/>
              <w:left w:val="single" w:sz="8" w:space="0" w:color="auto"/>
              <w:bottom w:val="single" w:sz="4" w:space="0" w:color="auto"/>
              <w:right w:val="single" w:sz="4" w:space="0" w:color="auto"/>
            </w:tcBorders>
            <w:shd w:val="clear" w:color="000000" w:fill="DDEBF7"/>
            <w:hideMark/>
          </w:tcPr>
          <w:p w14:paraId="4D5193D1" w14:textId="77777777" w:rsidR="00F03FA3" w:rsidRPr="00F03FA3" w:rsidRDefault="00F03FA3" w:rsidP="00F03FA3">
            <w:pPr>
              <w:jc w:val="center"/>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 </w:t>
            </w:r>
          </w:p>
        </w:tc>
        <w:tc>
          <w:tcPr>
            <w:tcW w:w="0" w:type="auto"/>
            <w:tcBorders>
              <w:top w:val="single" w:sz="4" w:space="0" w:color="auto"/>
              <w:left w:val="nil"/>
              <w:bottom w:val="single" w:sz="4" w:space="0" w:color="auto"/>
              <w:right w:val="single" w:sz="8" w:space="0" w:color="auto"/>
            </w:tcBorders>
            <w:shd w:val="clear" w:color="000000" w:fill="DDEBF7"/>
            <w:noWrap/>
            <w:hideMark/>
          </w:tcPr>
          <w:p w14:paraId="4DA08AAC" w14:textId="77777777" w:rsidR="00F03FA3" w:rsidRPr="00F03FA3" w:rsidRDefault="00F03FA3" w:rsidP="00F03FA3">
            <w:pPr>
              <w:jc w:val="center"/>
              <w:rPr>
                <w:rFonts w:ascii="Calibri" w:hAnsi="Calibri" w:cs="Calibri"/>
                <w:b/>
                <w:bCs/>
                <w:sz w:val="22"/>
                <w:szCs w:val="22"/>
                <w:lang w:eastAsia="lt-LT"/>
              </w:rPr>
            </w:pPr>
            <w:r w:rsidRPr="00F03FA3">
              <w:rPr>
                <w:rFonts w:ascii="Calibri" w:hAnsi="Calibri" w:cs="Calibri"/>
                <w:b/>
                <w:bCs/>
                <w:sz w:val="22"/>
                <w:szCs w:val="22"/>
                <w:lang w:eastAsia="lt-LT"/>
              </w:rPr>
              <w:t>2 priemonė</w:t>
            </w:r>
          </w:p>
        </w:tc>
      </w:tr>
      <w:tr w:rsidR="00F03FA3" w:rsidRPr="00F03FA3" w14:paraId="6A1E20DC"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23C9D093"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Priemonės pavadinimas</w:t>
            </w:r>
          </w:p>
        </w:tc>
        <w:tc>
          <w:tcPr>
            <w:tcW w:w="0" w:type="auto"/>
            <w:tcBorders>
              <w:top w:val="nil"/>
              <w:left w:val="nil"/>
              <w:bottom w:val="single" w:sz="4" w:space="0" w:color="auto"/>
              <w:right w:val="single" w:sz="8" w:space="0" w:color="auto"/>
            </w:tcBorders>
            <w:shd w:val="clear" w:color="000000" w:fill="D9D9D9"/>
            <w:hideMark/>
          </w:tcPr>
          <w:p w14:paraId="10536388"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Parama ne žemės ūkio verslui kaimo vietovėse plėtoti</w:t>
            </w:r>
          </w:p>
        </w:tc>
      </w:tr>
      <w:tr w:rsidR="00F03FA3" w:rsidRPr="00F03FA3" w14:paraId="60C9BFCA"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20DF8A9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Priemonės rūšis</w:t>
            </w:r>
          </w:p>
        </w:tc>
        <w:tc>
          <w:tcPr>
            <w:tcW w:w="0" w:type="auto"/>
            <w:tcBorders>
              <w:top w:val="nil"/>
              <w:left w:val="nil"/>
              <w:bottom w:val="single" w:sz="4" w:space="0" w:color="auto"/>
              <w:right w:val="single" w:sz="8" w:space="0" w:color="auto"/>
            </w:tcBorders>
            <w:shd w:val="clear" w:color="000000" w:fill="D9D9D9"/>
            <w:hideMark/>
          </w:tcPr>
          <w:p w14:paraId="3AD38CB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 žemės ūkio verslo plėtra</w:t>
            </w:r>
          </w:p>
        </w:tc>
      </w:tr>
      <w:tr w:rsidR="00F03FA3" w:rsidRPr="00F03FA3" w14:paraId="5585FC90"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6CF7F8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lastRenderedPageBreak/>
              <w:t>VVG teritorijos poreikių, kuriuos tenkina priemonė, skaičius</w:t>
            </w:r>
          </w:p>
        </w:tc>
        <w:tc>
          <w:tcPr>
            <w:tcW w:w="0" w:type="auto"/>
            <w:tcBorders>
              <w:top w:val="nil"/>
              <w:left w:val="nil"/>
              <w:bottom w:val="single" w:sz="4" w:space="0" w:color="auto"/>
              <w:right w:val="single" w:sz="8" w:space="0" w:color="auto"/>
            </w:tcBorders>
            <w:shd w:val="clear" w:color="000000" w:fill="D9D9D9"/>
            <w:hideMark/>
          </w:tcPr>
          <w:p w14:paraId="515C1B09"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1</w:t>
            </w:r>
          </w:p>
        </w:tc>
      </w:tr>
      <w:tr w:rsidR="00F03FA3" w:rsidRPr="00F03FA3" w14:paraId="4C75F724"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037076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BŽŪP tikslų, kuriuos įgyvendina priemonė, skaičius</w:t>
            </w:r>
          </w:p>
        </w:tc>
        <w:tc>
          <w:tcPr>
            <w:tcW w:w="0" w:type="auto"/>
            <w:tcBorders>
              <w:top w:val="nil"/>
              <w:left w:val="nil"/>
              <w:bottom w:val="single" w:sz="4" w:space="0" w:color="auto"/>
              <w:right w:val="single" w:sz="8" w:space="0" w:color="auto"/>
            </w:tcBorders>
            <w:shd w:val="clear" w:color="000000" w:fill="D9D9D9"/>
            <w:hideMark/>
          </w:tcPr>
          <w:p w14:paraId="2A2444F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1</w:t>
            </w:r>
          </w:p>
        </w:tc>
      </w:tr>
      <w:tr w:rsidR="00F03FA3" w:rsidRPr="00F03FA3" w14:paraId="3C2C718D" w14:textId="77777777" w:rsidTr="00A3711F">
        <w:trPr>
          <w:trHeight w:val="767"/>
        </w:trPr>
        <w:tc>
          <w:tcPr>
            <w:tcW w:w="0" w:type="auto"/>
            <w:tcBorders>
              <w:top w:val="nil"/>
              <w:left w:val="single" w:sz="8" w:space="0" w:color="auto"/>
              <w:bottom w:val="single" w:sz="4" w:space="0" w:color="auto"/>
              <w:right w:val="single" w:sz="4" w:space="0" w:color="auto"/>
            </w:tcBorders>
            <w:shd w:val="clear" w:color="000000" w:fill="DDEBF7"/>
            <w:hideMark/>
          </w:tcPr>
          <w:p w14:paraId="64970A4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Pagrindinis BŽŪP tikslas, kurį įgyvendina VPS priemonė</w:t>
            </w:r>
          </w:p>
        </w:tc>
        <w:tc>
          <w:tcPr>
            <w:tcW w:w="0" w:type="auto"/>
            <w:tcBorders>
              <w:top w:val="nil"/>
              <w:left w:val="nil"/>
              <w:bottom w:val="single" w:sz="4" w:space="0" w:color="auto"/>
              <w:right w:val="single" w:sz="8" w:space="0" w:color="auto"/>
            </w:tcBorders>
            <w:shd w:val="clear" w:color="000000" w:fill="FFF2CC"/>
            <w:hideMark/>
          </w:tcPr>
          <w:p w14:paraId="117121D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SO8. Skatinti užimtumą, augimą, lyčių lygybę, įskaitant moterų dalyvavimą ūkininkavimo veikloje, socialinę įtrauktį ir vietos plėtrą kaimo vietovėse, įskaitant žiedinę bioekonomiką ir tvarią miškininkystę</w:t>
            </w:r>
          </w:p>
        </w:tc>
      </w:tr>
      <w:tr w:rsidR="00F03FA3" w:rsidRPr="00F03FA3" w14:paraId="0C78E12C"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00D016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4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5DFB4AFE"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AAAE925"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46301DF"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5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354B73E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A4E728E"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79BF040F"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6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300BA890"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DD9F8A1"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E8D8E0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9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578F41BE"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0FDB3AA5"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E2413D4"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A dalis. Priemonės intervencijos logika:</w:t>
            </w:r>
          </w:p>
        </w:tc>
        <w:tc>
          <w:tcPr>
            <w:tcW w:w="0" w:type="auto"/>
            <w:tcBorders>
              <w:top w:val="nil"/>
              <w:left w:val="nil"/>
              <w:bottom w:val="single" w:sz="4" w:space="0" w:color="auto"/>
              <w:right w:val="single" w:sz="8" w:space="0" w:color="auto"/>
            </w:tcBorders>
            <w:shd w:val="clear" w:color="000000" w:fill="DDEBF7"/>
            <w:hideMark/>
          </w:tcPr>
          <w:p w14:paraId="69196F99"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334BD6E6" w14:textId="77777777" w:rsidTr="000D58A3">
        <w:trPr>
          <w:trHeight w:val="2825"/>
        </w:trPr>
        <w:tc>
          <w:tcPr>
            <w:tcW w:w="0" w:type="auto"/>
            <w:tcBorders>
              <w:top w:val="nil"/>
              <w:left w:val="single" w:sz="8" w:space="0" w:color="auto"/>
              <w:bottom w:val="single" w:sz="4" w:space="0" w:color="auto"/>
              <w:right w:val="single" w:sz="4" w:space="0" w:color="auto"/>
            </w:tcBorders>
            <w:shd w:val="clear" w:color="000000" w:fill="DDEBF7"/>
            <w:hideMark/>
          </w:tcPr>
          <w:p w14:paraId="68657B4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Priemonės tikslas, ryšys su pagrindiniu BŽŪP tikslu ir VVG teritorijos poreikiais (problemomis ir (arba) potencialu), ryšys su VPS tema (jei taikoma)</w:t>
            </w:r>
          </w:p>
        </w:tc>
        <w:tc>
          <w:tcPr>
            <w:tcW w:w="0" w:type="auto"/>
            <w:tcBorders>
              <w:top w:val="nil"/>
              <w:left w:val="nil"/>
              <w:bottom w:val="single" w:sz="4" w:space="0" w:color="auto"/>
              <w:right w:val="single" w:sz="8" w:space="0" w:color="auto"/>
            </w:tcBorders>
            <w:shd w:val="clear" w:color="auto" w:fill="auto"/>
            <w:hideMark/>
          </w:tcPr>
          <w:p w14:paraId="1837E4A9"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 xml:space="preserve">Priemonės tikslas – skatinti vietos verslo iniciatyvų plėtrą ir naujų darbų vietų kūrimą. Priemonė siejasi su BŽŪP tikslu SO8, kadangi bus skatinama vietos plėtra kaimo vietovėse, bioekonomikos verslų kūrimąsis, bei gyventojų užimtumas. </w:t>
            </w:r>
            <w:r w:rsidRPr="00F03FA3">
              <w:rPr>
                <w:rFonts w:ascii="Calibri" w:hAnsi="Calibri" w:cs="Calibri"/>
                <w:sz w:val="22"/>
                <w:szCs w:val="22"/>
                <w:lang w:eastAsia="lt-LT"/>
              </w:rPr>
              <w:br/>
              <w:t>Šia priemone siekiama prisidėti prie rajono ekonominio potencialo augimo, naujų darbo vietų kūrimo  (R.37), naujų verslo sričių, įskaitant bioekonomikos verslus, kūrimo (R.39). Taip pat sudaryti palankesnes sąlygas vietos gyventojams naudotis įvairiomis paslaugomis (R.41)</w:t>
            </w:r>
            <w:r w:rsidRPr="00F03FA3">
              <w:rPr>
                <w:rFonts w:ascii="Calibri" w:hAnsi="Calibri" w:cs="Calibri"/>
                <w:sz w:val="22"/>
                <w:szCs w:val="22"/>
                <w:lang w:eastAsia="lt-LT"/>
              </w:rPr>
              <w:br/>
              <w:t>VVG teritorija turi poreikį įgyvendinti šią priemonę, nes didžioji dalis rajono gyventojų – darbingo amžiaus, kaimo vietovėse jaučiamas įvairių paslaugų trūkumas, o vietos gyventojai išreiškė poreikį kurti naujas darbo vietas, didinant gyventojų užimtumą. VVG teritorijoje yra nemažai veiklą vykdančių privačių fizinių ir juridinių asmenų, kurie galėtų plėtoti savo verslo iniciatyvas ir prisidėti prie VPS tikslų ir rajono poreikių įgyvendinimo.</w:t>
            </w:r>
          </w:p>
        </w:tc>
      </w:tr>
      <w:tr w:rsidR="00F03FA3" w:rsidRPr="00F03FA3" w14:paraId="44A71F36" w14:textId="77777777" w:rsidTr="000D58A3">
        <w:trPr>
          <w:trHeight w:val="1505"/>
        </w:trPr>
        <w:tc>
          <w:tcPr>
            <w:tcW w:w="0" w:type="auto"/>
            <w:tcBorders>
              <w:top w:val="nil"/>
              <w:left w:val="single" w:sz="8" w:space="0" w:color="auto"/>
              <w:bottom w:val="single" w:sz="4" w:space="0" w:color="auto"/>
              <w:right w:val="single" w:sz="4" w:space="0" w:color="auto"/>
            </w:tcBorders>
            <w:shd w:val="clear" w:color="000000" w:fill="DDEBF7"/>
            <w:hideMark/>
          </w:tcPr>
          <w:p w14:paraId="7F801589"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Pokytis, kurio siekiama VPS priemone</w:t>
            </w:r>
          </w:p>
        </w:tc>
        <w:tc>
          <w:tcPr>
            <w:tcW w:w="0" w:type="auto"/>
            <w:tcBorders>
              <w:top w:val="nil"/>
              <w:left w:val="nil"/>
              <w:bottom w:val="single" w:sz="4" w:space="0" w:color="auto"/>
              <w:right w:val="single" w:sz="8" w:space="0" w:color="auto"/>
            </w:tcBorders>
            <w:shd w:val="clear" w:color="auto" w:fill="auto"/>
            <w:hideMark/>
          </w:tcPr>
          <w:p w14:paraId="6FC71CC2"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Ši priemonė prisideda prie VPS poreikio – gerinant verslo aplinką stiprinti Tauragės rajono ekonominį potencialą, bei skatinti kaimo žmonių užimtumą, didinti įvairių paslaugų jiems prieinamumą – tenkinimo,  kadangi plečiant esamus verslus bus stiprinamas rajono ekonominis potencialas, sukurtos naujos darbo vietos, išplėstas teikiamų paslaugų spektras gerins rajono verslo aplinką. Pokyčių kiekybiniai rodikliai pateikti 14-oje lentelėje.</w:t>
            </w:r>
          </w:p>
        </w:tc>
      </w:tr>
      <w:tr w:rsidR="00F03FA3" w:rsidRPr="00F03FA3" w14:paraId="2CE639BB"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5A65214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d įgyvendinimo? (pildoma, jei taikoma)</w:t>
            </w:r>
          </w:p>
        </w:tc>
        <w:tc>
          <w:tcPr>
            <w:tcW w:w="0" w:type="auto"/>
            <w:tcBorders>
              <w:top w:val="nil"/>
              <w:left w:val="nil"/>
              <w:bottom w:val="single" w:sz="4" w:space="0" w:color="auto"/>
              <w:right w:val="single" w:sz="8" w:space="0" w:color="auto"/>
            </w:tcBorders>
            <w:shd w:val="clear" w:color="auto" w:fill="auto"/>
            <w:hideMark/>
          </w:tcPr>
          <w:p w14:paraId="74BA5F4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441CF32A"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741760E"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lastRenderedPageBreak/>
              <w:t>Kaip priemonė prisidės prie horizontalaus tikslo e įgyvendinimo? (pildoma, jei taikoma)</w:t>
            </w:r>
          </w:p>
        </w:tc>
        <w:tc>
          <w:tcPr>
            <w:tcW w:w="0" w:type="auto"/>
            <w:tcBorders>
              <w:top w:val="nil"/>
              <w:left w:val="nil"/>
              <w:bottom w:val="single" w:sz="4" w:space="0" w:color="auto"/>
              <w:right w:val="single" w:sz="8" w:space="0" w:color="auto"/>
            </w:tcBorders>
            <w:shd w:val="clear" w:color="auto" w:fill="auto"/>
            <w:hideMark/>
          </w:tcPr>
          <w:p w14:paraId="455AB6A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7F20F0AA"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25A9605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f įgyvendinimo? (pildoma, jei taikoma)</w:t>
            </w:r>
          </w:p>
        </w:tc>
        <w:tc>
          <w:tcPr>
            <w:tcW w:w="0" w:type="auto"/>
            <w:tcBorders>
              <w:top w:val="nil"/>
              <w:left w:val="nil"/>
              <w:bottom w:val="single" w:sz="4" w:space="0" w:color="auto"/>
              <w:right w:val="single" w:sz="8" w:space="0" w:color="auto"/>
            </w:tcBorders>
            <w:shd w:val="clear" w:color="auto" w:fill="auto"/>
            <w:hideMark/>
          </w:tcPr>
          <w:p w14:paraId="6DE1810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11E13BB6"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2DBDB04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i įgyvendinimo? (pildoma, jei taikoma)</w:t>
            </w:r>
          </w:p>
        </w:tc>
        <w:tc>
          <w:tcPr>
            <w:tcW w:w="0" w:type="auto"/>
            <w:tcBorders>
              <w:top w:val="nil"/>
              <w:left w:val="nil"/>
              <w:bottom w:val="single" w:sz="4" w:space="0" w:color="auto"/>
              <w:right w:val="single" w:sz="8" w:space="0" w:color="auto"/>
            </w:tcBorders>
            <w:shd w:val="clear" w:color="auto" w:fill="auto"/>
            <w:hideMark/>
          </w:tcPr>
          <w:p w14:paraId="611F894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4225C142"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8BC7855"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B dalis. Pareiškėjų ir projektų tinkamumo sąlygos, projektų atrankos principai:</w:t>
            </w:r>
          </w:p>
        </w:tc>
        <w:tc>
          <w:tcPr>
            <w:tcW w:w="0" w:type="auto"/>
            <w:tcBorders>
              <w:top w:val="nil"/>
              <w:left w:val="nil"/>
              <w:bottom w:val="single" w:sz="4" w:space="0" w:color="auto"/>
              <w:right w:val="single" w:sz="8" w:space="0" w:color="auto"/>
            </w:tcBorders>
            <w:shd w:val="clear" w:color="000000" w:fill="DDEBF7"/>
            <w:hideMark/>
          </w:tcPr>
          <w:p w14:paraId="416105B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63CB4C13" w14:textId="77777777" w:rsidTr="000D58A3">
        <w:trPr>
          <w:trHeight w:val="899"/>
        </w:trPr>
        <w:tc>
          <w:tcPr>
            <w:tcW w:w="0" w:type="auto"/>
            <w:tcBorders>
              <w:top w:val="nil"/>
              <w:left w:val="single" w:sz="8" w:space="0" w:color="auto"/>
              <w:bottom w:val="single" w:sz="4" w:space="0" w:color="auto"/>
              <w:right w:val="single" w:sz="4" w:space="0" w:color="auto"/>
            </w:tcBorders>
            <w:shd w:val="clear" w:color="000000" w:fill="DDEBF7"/>
            <w:hideMark/>
          </w:tcPr>
          <w:p w14:paraId="3D73D12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Pagal priemonę remiamos veiklos</w:t>
            </w:r>
          </w:p>
        </w:tc>
        <w:tc>
          <w:tcPr>
            <w:tcW w:w="0" w:type="auto"/>
            <w:tcBorders>
              <w:top w:val="nil"/>
              <w:left w:val="nil"/>
              <w:bottom w:val="single" w:sz="4" w:space="0" w:color="auto"/>
              <w:right w:val="single" w:sz="8" w:space="0" w:color="auto"/>
            </w:tcBorders>
            <w:shd w:val="clear" w:color="auto" w:fill="auto"/>
            <w:hideMark/>
          </w:tcPr>
          <w:p w14:paraId="1F2B8648" w14:textId="71426E97" w:rsidR="00F03FA3" w:rsidRPr="00F03FA3" w:rsidRDefault="00A3711F" w:rsidP="000D58A3">
            <w:pPr>
              <w:rPr>
                <w:rFonts w:ascii="Calibri" w:hAnsi="Calibri" w:cs="Calibri"/>
                <w:sz w:val="22"/>
                <w:szCs w:val="22"/>
                <w:lang w:eastAsia="lt-LT"/>
              </w:rPr>
            </w:pPr>
            <w:r w:rsidRPr="00A3711F">
              <w:rPr>
                <w:rFonts w:ascii="Calibri" w:hAnsi="Calibri" w:cs="Calibri"/>
                <w:sz w:val="22"/>
                <w:szCs w:val="22"/>
                <w:lang w:eastAsia="lt-LT"/>
              </w:rPr>
              <w:t>Pagal priemonę parama skiriama smulkių kaimo verslo įmonių ir veiklą vykdančių fizinių asmenų ekonominio aktyvumo didinimui ir veiklos plėtrai. Parama teikiama smulkiam verslui, nesusijusiam su žemės ūkio veikla, kaime plėtoti. Turi būti kuriamos naujos darbo vietos</w:t>
            </w:r>
          </w:p>
        </w:tc>
      </w:tr>
      <w:tr w:rsidR="00F03FA3" w:rsidRPr="00F03FA3" w14:paraId="25D54D90"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9325F8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Tinkami pareiškėjai ir partneriai (jei taikomas reikalavimas projektus įgyvendinti su partneriais)</w:t>
            </w:r>
          </w:p>
        </w:tc>
        <w:tc>
          <w:tcPr>
            <w:tcW w:w="0" w:type="auto"/>
            <w:tcBorders>
              <w:top w:val="nil"/>
              <w:left w:val="nil"/>
              <w:bottom w:val="single" w:sz="4" w:space="0" w:color="auto"/>
              <w:right w:val="single" w:sz="8" w:space="0" w:color="auto"/>
            </w:tcBorders>
            <w:shd w:val="clear" w:color="auto" w:fill="auto"/>
            <w:hideMark/>
          </w:tcPr>
          <w:p w14:paraId="6C8783B9" w14:textId="51D3C60D" w:rsidR="00F03FA3" w:rsidRPr="00F03FA3" w:rsidRDefault="00A3711F" w:rsidP="000D58A3">
            <w:pPr>
              <w:rPr>
                <w:rFonts w:ascii="Calibri" w:hAnsi="Calibri" w:cs="Calibri"/>
                <w:sz w:val="22"/>
                <w:szCs w:val="22"/>
                <w:lang w:eastAsia="lt-LT"/>
              </w:rPr>
            </w:pPr>
            <w:r w:rsidRPr="00A3711F">
              <w:rPr>
                <w:rFonts w:ascii="Calibri" w:hAnsi="Calibri" w:cs="Calibri"/>
                <w:sz w:val="22"/>
                <w:szCs w:val="22"/>
                <w:lang w:eastAsia="lt-LT"/>
              </w:rPr>
              <w:t>Fiziniai ir juridiniai asmenys, registruoti ir veiklą vykdantys VVG teritorijoje</w:t>
            </w:r>
          </w:p>
        </w:tc>
      </w:tr>
      <w:tr w:rsidR="00F03FA3" w:rsidRPr="00F03FA3" w14:paraId="5DA757D6"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30D62CF"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Priemonės tikslinė grupė (pildoma, jei nesutampa su tinkamais pareiškėjais ir (arba) partneriais)</w:t>
            </w:r>
          </w:p>
        </w:tc>
        <w:tc>
          <w:tcPr>
            <w:tcW w:w="0" w:type="auto"/>
            <w:tcBorders>
              <w:top w:val="nil"/>
              <w:left w:val="nil"/>
              <w:bottom w:val="single" w:sz="4" w:space="0" w:color="auto"/>
              <w:right w:val="single" w:sz="8" w:space="0" w:color="auto"/>
            </w:tcBorders>
            <w:shd w:val="clear" w:color="auto" w:fill="auto"/>
            <w:hideMark/>
          </w:tcPr>
          <w:p w14:paraId="33945C57"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VVG teritorijos gyventojai</w:t>
            </w:r>
          </w:p>
        </w:tc>
      </w:tr>
      <w:tr w:rsidR="00F03FA3" w:rsidRPr="00F03FA3" w14:paraId="634CEBF8" w14:textId="77777777" w:rsidTr="00A3711F">
        <w:trPr>
          <w:trHeight w:val="252"/>
        </w:trPr>
        <w:tc>
          <w:tcPr>
            <w:tcW w:w="0" w:type="auto"/>
            <w:tcBorders>
              <w:top w:val="nil"/>
              <w:left w:val="single" w:sz="8" w:space="0" w:color="auto"/>
              <w:bottom w:val="single" w:sz="4" w:space="0" w:color="auto"/>
              <w:right w:val="single" w:sz="4" w:space="0" w:color="auto"/>
            </w:tcBorders>
            <w:shd w:val="clear" w:color="000000" w:fill="DDEBF7"/>
            <w:hideMark/>
          </w:tcPr>
          <w:p w14:paraId="77E1A29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Tinkamumo sąlygos pareiškėjams ir projektams</w:t>
            </w:r>
          </w:p>
        </w:tc>
        <w:tc>
          <w:tcPr>
            <w:tcW w:w="0" w:type="auto"/>
            <w:tcBorders>
              <w:top w:val="nil"/>
              <w:left w:val="nil"/>
              <w:bottom w:val="single" w:sz="4" w:space="0" w:color="auto"/>
              <w:right w:val="single" w:sz="8" w:space="0" w:color="auto"/>
            </w:tcBorders>
            <w:shd w:val="clear" w:color="auto" w:fill="auto"/>
            <w:hideMark/>
          </w:tcPr>
          <w:p w14:paraId="2627E36F" w14:textId="636B250B" w:rsidR="00F03FA3" w:rsidRPr="00F03FA3" w:rsidRDefault="00A3711F" w:rsidP="00F03FA3">
            <w:pPr>
              <w:jc w:val="left"/>
              <w:rPr>
                <w:rFonts w:ascii="Calibri" w:hAnsi="Calibri" w:cs="Calibri"/>
                <w:sz w:val="22"/>
                <w:szCs w:val="22"/>
                <w:lang w:eastAsia="lt-LT"/>
              </w:rPr>
            </w:pPr>
            <w:r w:rsidRPr="00A3711F">
              <w:rPr>
                <w:rFonts w:ascii="Calibri" w:hAnsi="Calibri" w:cs="Calibri"/>
                <w:sz w:val="22"/>
                <w:szCs w:val="22"/>
                <w:lang w:eastAsia="lt-LT"/>
              </w:rPr>
              <w:t>Sąlygos numatytos SP ir VP administravimo taisyklėse</w:t>
            </w:r>
          </w:p>
        </w:tc>
      </w:tr>
      <w:tr w:rsidR="00F03FA3" w:rsidRPr="00F03FA3" w14:paraId="0BA6B7F5" w14:textId="77777777" w:rsidTr="000D58A3">
        <w:trPr>
          <w:trHeight w:val="840"/>
        </w:trPr>
        <w:tc>
          <w:tcPr>
            <w:tcW w:w="0" w:type="auto"/>
            <w:tcBorders>
              <w:top w:val="nil"/>
              <w:left w:val="single" w:sz="8" w:space="0" w:color="auto"/>
              <w:bottom w:val="single" w:sz="4" w:space="0" w:color="auto"/>
              <w:right w:val="single" w:sz="4" w:space="0" w:color="auto"/>
            </w:tcBorders>
            <w:shd w:val="clear" w:color="000000" w:fill="DDEBF7"/>
            <w:hideMark/>
          </w:tcPr>
          <w:p w14:paraId="19057059"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Projektų atrankos principai</w:t>
            </w:r>
          </w:p>
        </w:tc>
        <w:tc>
          <w:tcPr>
            <w:tcW w:w="0" w:type="auto"/>
            <w:tcBorders>
              <w:top w:val="nil"/>
              <w:left w:val="nil"/>
              <w:bottom w:val="single" w:sz="4" w:space="0" w:color="auto"/>
              <w:right w:val="single" w:sz="8" w:space="0" w:color="auto"/>
            </w:tcBorders>
            <w:shd w:val="clear" w:color="auto" w:fill="auto"/>
            <w:hideMark/>
          </w:tcPr>
          <w:p w14:paraId="00B3C55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1. Didesnis naujai sukurtų darbo vietų skaičius;</w:t>
            </w:r>
            <w:r w:rsidRPr="00F03FA3">
              <w:rPr>
                <w:rFonts w:ascii="Calibri" w:hAnsi="Calibri" w:cs="Calibri"/>
                <w:sz w:val="22"/>
                <w:szCs w:val="22"/>
                <w:lang w:eastAsia="lt-LT"/>
              </w:rPr>
              <w:br/>
              <w:t>2. Versle įgyvendinami žiedinės bioekonomikos principai;</w:t>
            </w:r>
            <w:r w:rsidRPr="00F03FA3">
              <w:rPr>
                <w:rFonts w:ascii="Calibri" w:hAnsi="Calibri" w:cs="Calibri"/>
                <w:sz w:val="22"/>
                <w:szCs w:val="22"/>
                <w:lang w:eastAsia="lt-LT"/>
              </w:rPr>
              <w:br/>
              <w:t>3. Projekto veiklomis (rezultatais) kuriamos inovacijos teritorijos ir (arba) rajono lygmeniu.</w:t>
            </w:r>
          </w:p>
        </w:tc>
      </w:tr>
      <w:tr w:rsidR="00F03FA3" w:rsidRPr="00F03FA3" w14:paraId="0AAC14AC"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5EBF69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Planuojamų kvietimų teikti paraiškas skaičius</w:t>
            </w:r>
          </w:p>
        </w:tc>
        <w:tc>
          <w:tcPr>
            <w:tcW w:w="0" w:type="auto"/>
            <w:tcBorders>
              <w:top w:val="nil"/>
              <w:left w:val="nil"/>
              <w:bottom w:val="single" w:sz="4" w:space="0" w:color="auto"/>
              <w:right w:val="single" w:sz="8" w:space="0" w:color="auto"/>
            </w:tcBorders>
            <w:shd w:val="clear" w:color="000000" w:fill="D9D9D9"/>
            <w:hideMark/>
          </w:tcPr>
          <w:p w14:paraId="185EDF60"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3</w:t>
            </w:r>
          </w:p>
        </w:tc>
      </w:tr>
      <w:tr w:rsidR="00F03FA3" w:rsidRPr="00F03FA3" w14:paraId="0E6475B0"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6A1BB74"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C dalis. Paramos dydžiai:</w:t>
            </w:r>
          </w:p>
        </w:tc>
        <w:tc>
          <w:tcPr>
            <w:tcW w:w="0" w:type="auto"/>
            <w:tcBorders>
              <w:top w:val="nil"/>
              <w:left w:val="nil"/>
              <w:bottom w:val="single" w:sz="4" w:space="0" w:color="auto"/>
              <w:right w:val="single" w:sz="8" w:space="0" w:color="auto"/>
            </w:tcBorders>
            <w:shd w:val="clear" w:color="000000" w:fill="DDEBF7"/>
            <w:hideMark/>
          </w:tcPr>
          <w:p w14:paraId="05A10C6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626BB858"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F03A29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Didžiausia paramos suma vietos projektui, Eur</w:t>
            </w:r>
          </w:p>
        </w:tc>
        <w:tc>
          <w:tcPr>
            <w:tcW w:w="0" w:type="auto"/>
            <w:tcBorders>
              <w:top w:val="nil"/>
              <w:left w:val="nil"/>
              <w:bottom w:val="single" w:sz="4" w:space="0" w:color="auto"/>
              <w:right w:val="single" w:sz="8" w:space="0" w:color="auto"/>
            </w:tcBorders>
            <w:shd w:val="clear" w:color="auto" w:fill="auto"/>
            <w:hideMark/>
          </w:tcPr>
          <w:p w14:paraId="09822FA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55000</w:t>
            </w:r>
          </w:p>
        </w:tc>
      </w:tr>
      <w:tr w:rsidR="00F03FA3" w:rsidRPr="00F03FA3" w14:paraId="74C291CE"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598BE028"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xml:space="preserve">Paramos lyginamoji dalis, proc. </w:t>
            </w:r>
          </w:p>
        </w:tc>
        <w:tc>
          <w:tcPr>
            <w:tcW w:w="0" w:type="auto"/>
            <w:tcBorders>
              <w:top w:val="nil"/>
              <w:left w:val="nil"/>
              <w:bottom w:val="single" w:sz="4" w:space="0" w:color="auto"/>
              <w:right w:val="single" w:sz="8" w:space="0" w:color="auto"/>
            </w:tcBorders>
            <w:shd w:val="clear" w:color="auto" w:fill="auto"/>
            <w:hideMark/>
          </w:tcPr>
          <w:p w14:paraId="662356B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iki 65 proc.</w:t>
            </w:r>
          </w:p>
        </w:tc>
      </w:tr>
      <w:tr w:rsidR="00F03FA3" w:rsidRPr="00F03FA3" w14:paraId="4E9E0571"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6760782E"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Planuojama paramos suma priemonei, Eur</w:t>
            </w:r>
          </w:p>
        </w:tc>
        <w:tc>
          <w:tcPr>
            <w:tcW w:w="0" w:type="auto"/>
            <w:tcBorders>
              <w:top w:val="nil"/>
              <w:left w:val="nil"/>
              <w:bottom w:val="single" w:sz="4" w:space="0" w:color="auto"/>
              <w:right w:val="single" w:sz="8" w:space="0" w:color="auto"/>
            </w:tcBorders>
            <w:shd w:val="clear" w:color="auto" w:fill="auto"/>
            <w:hideMark/>
          </w:tcPr>
          <w:p w14:paraId="7AEF6FB9"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165 000,00</w:t>
            </w:r>
          </w:p>
        </w:tc>
      </w:tr>
      <w:tr w:rsidR="00F03FA3" w:rsidRPr="00F03FA3" w14:paraId="29543294"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F4395F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Planuojama paremti projektų (rodiklis L700)</w:t>
            </w:r>
          </w:p>
        </w:tc>
        <w:tc>
          <w:tcPr>
            <w:tcW w:w="0" w:type="auto"/>
            <w:tcBorders>
              <w:top w:val="nil"/>
              <w:left w:val="nil"/>
              <w:bottom w:val="single" w:sz="4" w:space="0" w:color="auto"/>
              <w:right w:val="single" w:sz="8" w:space="0" w:color="auto"/>
            </w:tcBorders>
            <w:shd w:val="clear" w:color="auto" w:fill="auto"/>
            <w:hideMark/>
          </w:tcPr>
          <w:p w14:paraId="7EDE1839"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3</w:t>
            </w:r>
          </w:p>
        </w:tc>
      </w:tr>
      <w:tr w:rsidR="00F03FA3" w:rsidRPr="00F03FA3" w14:paraId="2A6DAFD7"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E25129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Paaiškinimas, kaip nustatyta rodiklio L700 reikšmė</w:t>
            </w:r>
          </w:p>
        </w:tc>
        <w:tc>
          <w:tcPr>
            <w:tcW w:w="0" w:type="auto"/>
            <w:tcBorders>
              <w:top w:val="nil"/>
              <w:left w:val="nil"/>
              <w:bottom w:val="single" w:sz="4" w:space="0" w:color="auto"/>
              <w:right w:val="single" w:sz="8" w:space="0" w:color="auto"/>
            </w:tcBorders>
            <w:shd w:val="clear" w:color="auto" w:fill="auto"/>
            <w:hideMark/>
          </w:tcPr>
          <w:p w14:paraId="0F46CE86"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Planuojamas projektų skaičius apskaičiuotas pagal didžiausią galimą paramos sumą ir turimą biudžetą.</w:t>
            </w:r>
          </w:p>
        </w:tc>
      </w:tr>
      <w:tr w:rsidR="00F03FA3" w:rsidRPr="00F03FA3" w14:paraId="1332823D"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4CFF97AF"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D dalis. Priemonės indėlis į ES ir nacionalinių horizontaliųjų principų įgyvendinimą:</w:t>
            </w:r>
          </w:p>
        </w:tc>
        <w:tc>
          <w:tcPr>
            <w:tcW w:w="0" w:type="auto"/>
            <w:tcBorders>
              <w:top w:val="nil"/>
              <w:left w:val="nil"/>
              <w:bottom w:val="single" w:sz="4" w:space="0" w:color="auto"/>
              <w:right w:val="single" w:sz="8" w:space="0" w:color="auto"/>
            </w:tcBorders>
            <w:shd w:val="clear" w:color="000000" w:fill="DDEBF7"/>
            <w:hideMark/>
          </w:tcPr>
          <w:p w14:paraId="046AE07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62F11E9A"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3BB1071"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Subregioninės vietovės principas:</w:t>
            </w:r>
          </w:p>
        </w:tc>
        <w:tc>
          <w:tcPr>
            <w:tcW w:w="0" w:type="auto"/>
            <w:tcBorders>
              <w:top w:val="nil"/>
              <w:left w:val="nil"/>
              <w:bottom w:val="single" w:sz="4" w:space="0" w:color="auto"/>
              <w:right w:val="single" w:sz="8" w:space="0" w:color="auto"/>
            </w:tcBorders>
            <w:shd w:val="clear" w:color="000000" w:fill="DDEBF7"/>
            <w:hideMark/>
          </w:tcPr>
          <w:p w14:paraId="0A726DF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5BE4CE67"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572FE88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lastRenderedPageBreak/>
              <w:t>Ar siekiama, kad pagal priemonę finansuojami projektai apimtų visas VVG teritorijos seniūnijas?</w:t>
            </w:r>
          </w:p>
        </w:tc>
        <w:tc>
          <w:tcPr>
            <w:tcW w:w="0" w:type="auto"/>
            <w:tcBorders>
              <w:top w:val="nil"/>
              <w:left w:val="nil"/>
              <w:bottom w:val="single" w:sz="4" w:space="0" w:color="auto"/>
              <w:right w:val="single" w:sz="8" w:space="0" w:color="auto"/>
            </w:tcBorders>
            <w:shd w:val="clear" w:color="000000" w:fill="FFF2CC"/>
            <w:hideMark/>
          </w:tcPr>
          <w:p w14:paraId="63F8D3DE"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066F072D" w14:textId="77777777" w:rsidTr="00A3711F">
        <w:trPr>
          <w:trHeight w:val="239"/>
        </w:trPr>
        <w:tc>
          <w:tcPr>
            <w:tcW w:w="0" w:type="auto"/>
            <w:tcBorders>
              <w:top w:val="nil"/>
              <w:left w:val="single" w:sz="8" w:space="0" w:color="auto"/>
              <w:bottom w:val="single" w:sz="4" w:space="0" w:color="auto"/>
              <w:right w:val="single" w:sz="4" w:space="0" w:color="auto"/>
            </w:tcBorders>
            <w:shd w:val="clear" w:color="000000" w:fill="DDEBF7"/>
            <w:hideMark/>
          </w:tcPr>
          <w:p w14:paraId="73CF2EB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w:t>
            </w:r>
          </w:p>
        </w:tc>
        <w:tc>
          <w:tcPr>
            <w:tcW w:w="0" w:type="auto"/>
            <w:tcBorders>
              <w:top w:val="nil"/>
              <w:left w:val="nil"/>
              <w:bottom w:val="single" w:sz="4" w:space="0" w:color="auto"/>
              <w:right w:val="single" w:sz="8" w:space="0" w:color="auto"/>
            </w:tcBorders>
            <w:shd w:val="clear" w:color="auto" w:fill="auto"/>
            <w:hideMark/>
          </w:tcPr>
          <w:p w14:paraId="6E3F1E01"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Nėra galimybės to padaryti, nes suplanuoti 3 VP, o seniūnijų yra - 7.</w:t>
            </w:r>
          </w:p>
        </w:tc>
      </w:tr>
      <w:tr w:rsidR="00F03FA3" w:rsidRPr="00F03FA3" w14:paraId="607C9DDF"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6C72F1BB"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Partnerystės principas:</w:t>
            </w:r>
          </w:p>
        </w:tc>
        <w:tc>
          <w:tcPr>
            <w:tcW w:w="0" w:type="auto"/>
            <w:tcBorders>
              <w:top w:val="nil"/>
              <w:left w:val="nil"/>
              <w:bottom w:val="single" w:sz="4" w:space="0" w:color="auto"/>
              <w:right w:val="single" w:sz="8" w:space="0" w:color="auto"/>
            </w:tcBorders>
            <w:shd w:val="clear" w:color="000000" w:fill="DDEBF7"/>
            <w:hideMark/>
          </w:tcPr>
          <w:p w14:paraId="10B08F7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4B5EEA99"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27C16574"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siekiama, kad pagal priemonę finansuojami projektai būtų vykdomi su partneriais?</w:t>
            </w:r>
          </w:p>
        </w:tc>
        <w:tc>
          <w:tcPr>
            <w:tcW w:w="0" w:type="auto"/>
            <w:tcBorders>
              <w:top w:val="nil"/>
              <w:left w:val="nil"/>
              <w:bottom w:val="single" w:sz="4" w:space="0" w:color="auto"/>
              <w:right w:val="single" w:sz="8" w:space="0" w:color="auto"/>
            </w:tcBorders>
            <w:shd w:val="clear" w:color="000000" w:fill="FFF2CC"/>
            <w:hideMark/>
          </w:tcPr>
          <w:p w14:paraId="415DED21"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7A7D735A"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35AC0BC"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w:t>
            </w:r>
          </w:p>
        </w:tc>
        <w:tc>
          <w:tcPr>
            <w:tcW w:w="0" w:type="auto"/>
            <w:tcBorders>
              <w:top w:val="nil"/>
              <w:left w:val="nil"/>
              <w:bottom w:val="single" w:sz="4" w:space="0" w:color="auto"/>
              <w:right w:val="single" w:sz="8" w:space="0" w:color="auto"/>
            </w:tcBorders>
            <w:shd w:val="clear" w:color="auto" w:fill="auto"/>
            <w:hideMark/>
          </w:tcPr>
          <w:p w14:paraId="1BA094E9"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79656CD7"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9BF3330"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Inovacijų principas:</w:t>
            </w:r>
          </w:p>
        </w:tc>
        <w:tc>
          <w:tcPr>
            <w:tcW w:w="0" w:type="auto"/>
            <w:tcBorders>
              <w:top w:val="nil"/>
              <w:left w:val="nil"/>
              <w:bottom w:val="single" w:sz="4" w:space="0" w:color="auto"/>
              <w:right w:val="single" w:sz="8" w:space="0" w:color="auto"/>
            </w:tcBorders>
            <w:shd w:val="clear" w:color="000000" w:fill="DDEBF7"/>
            <w:hideMark/>
          </w:tcPr>
          <w:p w14:paraId="771B9D1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211A2474"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430D6207"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siekiama, kad pagal priemonę finansuojami projektai būtų skirti inovacijoms vietos lygiu diegti?</w:t>
            </w:r>
          </w:p>
        </w:tc>
        <w:tc>
          <w:tcPr>
            <w:tcW w:w="0" w:type="auto"/>
            <w:tcBorders>
              <w:top w:val="nil"/>
              <w:left w:val="nil"/>
              <w:bottom w:val="single" w:sz="4" w:space="0" w:color="auto"/>
              <w:right w:val="single" w:sz="8" w:space="0" w:color="auto"/>
            </w:tcBorders>
            <w:shd w:val="clear" w:color="000000" w:fill="FFF2CC"/>
            <w:hideMark/>
          </w:tcPr>
          <w:p w14:paraId="73766C00"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 pasirinktinai</w:t>
            </w:r>
          </w:p>
        </w:tc>
      </w:tr>
      <w:tr w:rsidR="00F03FA3" w:rsidRPr="00F03FA3" w14:paraId="50A28C1F" w14:textId="77777777" w:rsidTr="000D58A3">
        <w:trPr>
          <w:trHeight w:val="1082"/>
        </w:trPr>
        <w:tc>
          <w:tcPr>
            <w:tcW w:w="0" w:type="auto"/>
            <w:tcBorders>
              <w:top w:val="nil"/>
              <w:left w:val="single" w:sz="8" w:space="0" w:color="auto"/>
              <w:bottom w:val="single" w:sz="4" w:space="0" w:color="auto"/>
              <w:right w:val="single" w:sz="4" w:space="0" w:color="auto"/>
            </w:tcBorders>
            <w:shd w:val="clear" w:color="000000" w:fill="DDEBF7"/>
            <w:hideMark/>
          </w:tcPr>
          <w:p w14:paraId="02F531B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w:t>
            </w:r>
          </w:p>
        </w:tc>
        <w:tc>
          <w:tcPr>
            <w:tcW w:w="0" w:type="auto"/>
            <w:tcBorders>
              <w:top w:val="nil"/>
              <w:left w:val="nil"/>
              <w:bottom w:val="single" w:sz="4" w:space="0" w:color="auto"/>
              <w:right w:val="single" w:sz="8" w:space="0" w:color="auto"/>
            </w:tcBorders>
            <w:shd w:val="clear" w:color="auto" w:fill="auto"/>
            <w:hideMark/>
          </w:tcPr>
          <w:p w14:paraId="1380D61B"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Kaip vienas iš atrankos kriterijų numatytas „Projekte diegiamos inovacijos teritorijos ir (arba) rajono lygmeniu“. Inovacija bus vertinama pagal ZUM paruoštą inovacijų vertinimo metodiką. Skaičius nurodytas įvertinus gyventojų išsakytą poreikį ir bendrą projektų skaičių pagal priemonę.</w:t>
            </w:r>
          </w:p>
        </w:tc>
      </w:tr>
      <w:tr w:rsidR="00F03FA3" w:rsidRPr="00F03FA3" w14:paraId="55DCBA9B"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6E66897"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Planuojama paremti projektų, skirtų inovacijoms vietos lygiu diegti (rodiklis L710)</w:t>
            </w:r>
          </w:p>
        </w:tc>
        <w:tc>
          <w:tcPr>
            <w:tcW w:w="0" w:type="auto"/>
            <w:tcBorders>
              <w:top w:val="nil"/>
              <w:left w:val="nil"/>
              <w:bottom w:val="single" w:sz="4" w:space="0" w:color="auto"/>
              <w:right w:val="single" w:sz="8" w:space="0" w:color="auto"/>
            </w:tcBorders>
            <w:shd w:val="clear" w:color="auto" w:fill="auto"/>
            <w:hideMark/>
          </w:tcPr>
          <w:p w14:paraId="50472ED6"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1</w:t>
            </w:r>
          </w:p>
        </w:tc>
      </w:tr>
      <w:tr w:rsidR="00F03FA3" w:rsidRPr="00F03FA3" w14:paraId="59186F3C"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FEFB79C"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Lyčių lygybė ir nediskriminavimas:</w:t>
            </w:r>
          </w:p>
        </w:tc>
        <w:tc>
          <w:tcPr>
            <w:tcW w:w="0" w:type="auto"/>
            <w:tcBorders>
              <w:top w:val="nil"/>
              <w:left w:val="nil"/>
              <w:bottom w:val="single" w:sz="4" w:space="0" w:color="auto"/>
              <w:right w:val="single" w:sz="8" w:space="0" w:color="auto"/>
            </w:tcBorders>
            <w:shd w:val="clear" w:color="000000" w:fill="DDEBF7"/>
            <w:hideMark/>
          </w:tcPr>
          <w:p w14:paraId="7A63935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71B0672A"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97029B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pagal priemonę finansuojami projektai, skirti lyčių lygybei ir nediskriminavimui?</w:t>
            </w:r>
          </w:p>
        </w:tc>
        <w:tc>
          <w:tcPr>
            <w:tcW w:w="0" w:type="auto"/>
            <w:tcBorders>
              <w:top w:val="nil"/>
              <w:left w:val="nil"/>
              <w:bottom w:val="single" w:sz="4" w:space="0" w:color="auto"/>
              <w:right w:val="single" w:sz="8" w:space="0" w:color="auto"/>
            </w:tcBorders>
            <w:shd w:val="clear" w:color="000000" w:fill="FFF2CC"/>
            <w:hideMark/>
          </w:tcPr>
          <w:p w14:paraId="7EFE026F"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0CB48CB"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772A66E"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 (jei taip, kaip bus užtikrinta)</w:t>
            </w:r>
          </w:p>
        </w:tc>
        <w:tc>
          <w:tcPr>
            <w:tcW w:w="0" w:type="auto"/>
            <w:tcBorders>
              <w:top w:val="nil"/>
              <w:left w:val="nil"/>
              <w:bottom w:val="single" w:sz="4" w:space="0" w:color="auto"/>
              <w:right w:val="single" w:sz="8" w:space="0" w:color="auto"/>
            </w:tcBorders>
            <w:shd w:val="clear" w:color="auto" w:fill="auto"/>
            <w:hideMark/>
          </w:tcPr>
          <w:p w14:paraId="24677A4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4BE671A4"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1B45A68"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Jaunimas:</w:t>
            </w:r>
          </w:p>
        </w:tc>
        <w:tc>
          <w:tcPr>
            <w:tcW w:w="0" w:type="auto"/>
            <w:tcBorders>
              <w:top w:val="nil"/>
              <w:left w:val="nil"/>
              <w:bottom w:val="single" w:sz="4" w:space="0" w:color="auto"/>
              <w:right w:val="single" w:sz="8" w:space="0" w:color="auto"/>
            </w:tcBorders>
            <w:shd w:val="clear" w:color="000000" w:fill="DDEBF7"/>
            <w:hideMark/>
          </w:tcPr>
          <w:p w14:paraId="7EFD064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5C01A541"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62A2729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pagal priemonę finansuojami projektai, skirti jaunimui?</w:t>
            </w:r>
          </w:p>
        </w:tc>
        <w:tc>
          <w:tcPr>
            <w:tcW w:w="0" w:type="auto"/>
            <w:tcBorders>
              <w:top w:val="nil"/>
              <w:left w:val="nil"/>
              <w:bottom w:val="single" w:sz="4" w:space="0" w:color="auto"/>
              <w:right w:val="single" w:sz="8" w:space="0" w:color="auto"/>
            </w:tcBorders>
            <w:shd w:val="clear" w:color="000000" w:fill="FFF2CC"/>
            <w:hideMark/>
          </w:tcPr>
          <w:p w14:paraId="0D1439FF"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75DCAFCA"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462DA29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 (jei taip, kaip bus užtikrinta)</w:t>
            </w:r>
          </w:p>
        </w:tc>
        <w:tc>
          <w:tcPr>
            <w:tcW w:w="0" w:type="auto"/>
            <w:tcBorders>
              <w:top w:val="nil"/>
              <w:left w:val="nil"/>
              <w:bottom w:val="single" w:sz="4" w:space="0" w:color="auto"/>
              <w:right w:val="single" w:sz="8" w:space="0" w:color="auto"/>
            </w:tcBorders>
            <w:shd w:val="clear" w:color="auto" w:fill="auto"/>
            <w:hideMark/>
          </w:tcPr>
          <w:p w14:paraId="5FC3CEA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2BFC8E9E"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2E50DCA2"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E dalis. Priemonės rezultato rodikliai:</w:t>
            </w:r>
          </w:p>
        </w:tc>
        <w:tc>
          <w:tcPr>
            <w:tcW w:w="0" w:type="auto"/>
            <w:tcBorders>
              <w:top w:val="nil"/>
              <w:left w:val="nil"/>
              <w:bottom w:val="single" w:sz="4" w:space="0" w:color="auto"/>
              <w:right w:val="single" w:sz="8" w:space="0" w:color="auto"/>
            </w:tcBorders>
            <w:shd w:val="clear" w:color="000000" w:fill="DDEBF7"/>
            <w:hideMark/>
          </w:tcPr>
          <w:p w14:paraId="6F2CFD41"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35699431"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2F7FB5F"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SP rezultato rodiklių taikymas priemonei:</w:t>
            </w:r>
          </w:p>
        </w:tc>
        <w:tc>
          <w:tcPr>
            <w:tcW w:w="0" w:type="auto"/>
            <w:tcBorders>
              <w:top w:val="nil"/>
              <w:left w:val="nil"/>
              <w:bottom w:val="single" w:sz="4" w:space="0" w:color="auto"/>
              <w:right w:val="single" w:sz="8" w:space="0" w:color="auto"/>
            </w:tcBorders>
            <w:shd w:val="clear" w:color="000000" w:fill="DDEBF7"/>
            <w:hideMark/>
          </w:tcPr>
          <w:p w14:paraId="4E733949"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2A6FB0C5"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2E66DA24"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R.3</w:t>
            </w:r>
          </w:p>
        </w:tc>
        <w:tc>
          <w:tcPr>
            <w:tcW w:w="0" w:type="auto"/>
            <w:tcBorders>
              <w:top w:val="nil"/>
              <w:left w:val="nil"/>
              <w:bottom w:val="nil"/>
              <w:right w:val="single" w:sz="8" w:space="0" w:color="auto"/>
            </w:tcBorders>
            <w:shd w:val="clear" w:color="000000" w:fill="FFF2CC"/>
            <w:hideMark/>
          </w:tcPr>
          <w:p w14:paraId="3ACB75B7"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DEFE32B"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19DD2D64"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R.37</w:t>
            </w:r>
          </w:p>
        </w:tc>
        <w:tc>
          <w:tcPr>
            <w:tcW w:w="0" w:type="auto"/>
            <w:tcBorders>
              <w:top w:val="nil"/>
              <w:left w:val="nil"/>
              <w:bottom w:val="nil"/>
              <w:right w:val="single" w:sz="8" w:space="0" w:color="auto"/>
            </w:tcBorders>
            <w:shd w:val="clear" w:color="000000" w:fill="FFF2CC"/>
            <w:hideMark/>
          </w:tcPr>
          <w:p w14:paraId="5523152B"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50E430C3"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36EACC94"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R.39</w:t>
            </w:r>
          </w:p>
        </w:tc>
        <w:tc>
          <w:tcPr>
            <w:tcW w:w="0" w:type="auto"/>
            <w:tcBorders>
              <w:top w:val="nil"/>
              <w:left w:val="nil"/>
              <w:bottom w:val="nil"/>
              <w:right w:val="single" w:sz="8" w:space="0" w:color="auto"/>
            </w:tcBorders>
            <w:shd w:val="clear" w:color="000000" w:fill="FFF2CC"/>
            <w:hideMark/>
          </w:tcPr>
          <w:p w14:paraId="68B7091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6BA1EC9D"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5D2F8347"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R.41</w:t>
            </w:r>
          </w:p>
        </w:tc>
        <w:tc>
          <w:tcPr>
            <w:tcW w:w="0" w:type="auto"/>
            <w:tcBorders>
              <w:top w:val="nil"/>
              <w:left w:val="nil"/>
              <w:bottom w:val="nil"/>
              <w:right w:val="single" w:sz="8" w:space="0" w:color="auto"/>
            </w:tcBorders>
            <w:shd w:val="clear" w:color="000000" w:fill="FFF2CC"/>
            <w:hideMark/>
          </w:tcPr>
          <w:p w14:paraId="02CC1DD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4D3B2782"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3DFF3AA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R.42</w:t>
            </w:r>
          </w:p>
        </w:tc>
        <w:tc>
          <w:tcPr>
            <w:tcW w:w="0" w:type="auto"/>
            <w:tcBorders>
              <w:top w:val="nil"/>
              <w:left w:val="nil"/>
              <w:bottom w:val="nil"/>
              <w:right w:val="single" w:sz="8" w:space="0" w:color="auto"/>
            </w:tcBorders>
            <w:shd w:val="clear" w:color="000000" w:fill="FFF2CC"/>
            <w:hideMark/>
          </w:tcPr>
          <w:p w14:paraId="0378D2C9"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C170FE3" w14:textId="77777777" w:rsidTr="00F03FA3">
        <w:trPr>
          <w:trHeight w:val="300"/>
        </w:trPr>
        <w:tc>
          <w:tcPr>
            <w:tcW w:w="0" w:type="auto"/>
            <w:tcBorders>
              <w:top w:val="single" w:sz="4" w:space="0" w:color="auto"/>
              <w:left w:val="single" w:sz="8" w:space="0" w:color="auto"/>
              <w:bottom w:val="single" w:sz="4" w:space="0" w:color="auto"/>
              <w:right w:val="single" w:sz="4" w:space="0" w:color="auto"/>
            </w:tcBorders>
            <w:shd w:val="clear" w:color="000000" w:fill="DDEBF7"/>
            <w:hideMark/>
          </w:tcPr>
          <w:p w14:paraId="716792CC"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lastRenderedPageBreak/>
              <w:t>VPS rodiklių taikymas priemonei:</w:t>
            </w:r>
          </w:p>
        </w:tc>
        <w:tc>
          <w:tcPr>
            <w:tcW w:w="0" w:type="auto"/>
            <w:tcBorders>
              <w:top w:val="single" w:sz="4" w:space="0" w:color="auto"/>
              <w:left w:val="nil"/>
              <w:bottom w:val="single" w:sz="4" w:space="0" w:color="auto"/>
              <w:right w:val="single" w:sz="8" w:space="0" w:color="auto"/>
            </w:tcBorders>
            <w:shd w:val="clear" w:color="000000" w:fill="DDEBF7"/>
            <w:hideMark/>
          </w:tcPr>
          <w:p w14:paraId="2D777D8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6CA5576D"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7BC9569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-P.1</w:t>
            </w:r>
          </w:p>
        </w:tc>
        <w:tc>
          <w:tcPr>
            <w:tcW w:w="0" w:type="auto"/>
            <w:tcBorders>
              <w:top w:val="nil"/>
              <w:left w:val="nil"/>
              <w:bottom w:val="nil"/>
              <w:right w:val="single" w:sz="8" w:space="0" w:color="auto"/>
            </w:tcBorders>
            <w:shd w:val="clear" w:color="000000" w:fill="FFF2CC"/>
            <w:hideMark/>
          </w:tcPr>
          <w:p w14:paraId="760D05D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6567AA89"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1E17E078"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-P.2</w:t>
            </w:r>
          </w:p>
        </w:tc>
        <w:tc>
          <w:tcPr>
            <w:tcW w:w="0" w:type="auto"/>
            <w:tcBorders>
              <w:top w:val="nil"/>
              <w:left w:val="nil"/>
              <w:bottom w:val="nil"/>
              <w:right w:val="single" w:sz="8" w:space="0" w:color="auto"/>
            </w:tcBorders>
            <w:shd w:val="clear" w:color="000000" w:fill="FFF2CC"/>
            <w:hideMark/>
          </w:tcPr>
          <w:p w14:paraId="150B166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663E4C8D"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5506354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-P.3</w:t>
            </w:r>
          </w:p>
        </w:tc>
        <w:tc>
          <w:tcPr>
            <w:tcW w:w="0" w:type="auto"/>
            <w:tcBorders>
              <w:top w:val="nil"/>
              <w:left w:val="nil"/>
              <w:bottom w:val="nil"/>
              <w:right w:val="single" w:sz="8" w:space="0" w:color="auto"/>
            </w:tcBorders>
            <w:shd w:val="clear" w:color="000000" w:fill="FFF2CC"/>
            <w:hideMark/>
          </w:tcPr>
          <w:p w14:paraId="6A374AD2"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47F2A6C"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7F0BBD7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-P.4</w:t>
            </w:r>
          </w:p>
        </w:tc>
        <w:tc>
          <w:tcPr>
            <w:tcW w:w="0" w:type="auto"/>
            <w:tcBorders>
              <w:top w:val="nil"/>
              <w:left w:val="nil"/>
              <w:bottom w:val="nil"/>
              <w:right w:val="single" w:sz="8" w:space="0" w:color="auto"/>
            </w:tcBorders>
            <w:shd w:val="clear" w:color="000000" w:fill="FFF2CC"/>
            <w:hideMark/>
          </w:tcPr>
          <w:p w14:paraId="0071B02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4D82E36"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3D8B46CE"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-P.5</w:t>
            </w:r>
          </w:p>
        </w:tc>
        <w:tc>
          <w:tcPr>
            <w:tcW w:w="0" w:type="auto"/>
            <w:tcBorders>
              <w:top w:val="nil"/>
              <w:left w:val="nil"/>
              <w:bottom w:val="nil"/>
              <w:right w:val="single" w:sz="8" w:space="0" w:color="auto"/>
            </w:tcBorders>
            <w:shd w:val="clear" w:color="000000" w:fill="FFF2CC"/>
            <w:hideMark/>
          </w:tcPr>
          <w:p w14:paraId="23281C7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8AECF2C"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04719D9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-P.6</w:t>
            </w:r>
          </w:p>
        </w:tc>
        <w:tc>
          <w:tcPr>
            <w:tcW w:w="0" w:type="auto"/>
            <w:tcBorders>
              <w:top w:val="nil"/>
              <w:left w:val="nil"/>
              <w:bottom w:val="nil"/>
              <w:right w:val="single" w:sz="8" w:space="0" w:color="auto"/>
            </w:tcBorders>
            <w:shd w:val="clear" w:color="000000" w:fill="FFF2CC"/>
            <w:hideMark/>
          </w:tcPr>
          <w:p w14:paraId="15B69640"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35968AC"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054E8E2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-P.7</w:t>
            </w:r>
          </w:p>
        </w:tc>
        <w:tc>
          <w:tcPr>
            <w:tcW w:w="0" w:type="auto"/>
            <w:tcBorders>
              <w:top w:val="nil"/>
              <w:left w:val="nil"/>
              <w:bottom w:val="nil"/>
              <w:right w:val="single" w:sz="8" w:space="0" w:color="auto"/>
            </w:tcBorders>
            <w:shd w:val="clear" w:color="000000" w:fill="FFF2CC"/>
            <w:hideMark/>
          </w:tcPr>
          <w:p w14:paraId="31AF0B8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71964FB1"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38115E4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-P.8</w:t>
            </w:r>
          </w:p>
        </w:tc>
        <w:tc>
          <w:tcPr>
            <w:tcW w:w="0" w:type="auto"/>
            <w:tcBorders>
              <w:top w:val="nil"/>
              <w:left w:val="nil"/>
              <w:bottom w:val="nil"/>
              <w:right w:val="single" w:sz="8" w:space="0" w:color="auto"/>
            </w:tcBorders>
            <w:shd w:val="clear" w:color="000000" w:fill="FFF2CC"/>
            <w:hideMark/>
          </w:tcPr>
          <w:p w14:paraId="0D5ADB28"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3FF3820"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2E7C220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-P.9</w:t>
            </w:r>
          </w:p>
        </w:tc>
        <w:tc>
          <w:tcPr>
            <w:tcW w:w="0" w:type="auto"/>
            <w:tcBorders>
              <w:top w:val="nil"/>
              <w:left w:val="nil"/>
              <w:bottom w:val="nil"/>
              <w:right w:val="single" w:sz="8" w:space="0" w:color="auto"/>
            </w:tcBorders>
            <w:shd w:val="clear" w:color="000000" w:fill="FFF2CC"/>
            <w:hideMark/>
          </w:tcPr>
          <w:p w14:paraId="6B332429"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C0CA23B"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118E797"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-P.10</w:t>
            </w:r>
          </w:p>
        </w:tc>
        <w:tc>
          <w:tcPr>
            <w:tcW w:w="0" w:type="auto"/>
            <w:tcBorders>
              <w:top w:val="nil"/>
              <w:left w:val="nil"/>
              <w:bottom w:val="single" w:sz="4" w:space="0" w:color="auto"/>
              <w:right w:val="single" w:sz="8" w:space="0" w:color="auto"/>
            </w:tcBorders>
            <w:shd w:val="clear" w:color="000000" w:fill="FFF2CC"/>
            <w:hideMark/>
          </w:tcPr>
          <w:p w14:paraId="037935AB"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74DFAF90"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6BB8ABB7"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F dalis. Pagal priemonę remiamų projektų pobūdis:</w:t>
            </w:r>
          </w:p>
        </w:tc>
        <w:tc>
          <w:tcPr>
            <w:tcW w:w="0" w:type="auto"/>
            <w:tcBorders>
              <w:top w:val="nil"/>
              <w:left w:val="nil"/>
              <w:bottom w:val="single" w:sz="4" w:space="0" w:color="auto"/>
              <w:right w:val="single" w:sz="8" w:space="0" w:color="auto"/>
            </w:tcBorders>
            <w:shd w:val="clear" w:color="000000" w:fill="DDEBF7"/>
            <w:hideMark/>
          </w:tcPr>
          <w:p w14:paraId="26A0761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0559873F"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445F2BA3"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pelno projektai</w:t>
            </w:r>
          </w:p>
        </w:tc>
        <w:tc>
          <w:tcPr>
            <w:tcW w:w="0" w:type="auto"/>
            <w:tcBorders>
              <w:top w:val="nil"/>
              <w:left w:val="nil"/>
              <w:bottom w:val="single" w:sz="4" w:space="0" w:color="auto"/>
              <w:right w:val="single" w:sz="8" w:space="0" w:color="auto"/>
            </w:tcBorders>
            <w:shd w:val="clear" w:color="000000" w:fill="FFF2CC"/>
            <w:hideMark/>
          </w:tcPr>
          <w:p w14:paraId="1219DDA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056A88CE" w14:textId="77777777" w:rsidTr="00F03FA3">
        <w:trPr>
          <w:trHeight w:val="1200"/>
        </w:trPr>
        <w:tc>
          <w:tcPr>
            <w:tcW w:w="0" w:type="auto"/>
            <w:tcBorders>
              <w:top w:val="nil"/>
              <w:left w:val="single" w:sz="8" w:space="0" w:color="auto"/>
              <w:bottom w:val="single" w:sz="4" w:space="0" w:color="auto"/>
              <w:right w:val="single" w:sz="4" w:space="0" w:color="auto"/>
            </w:tcBorders>
            <w:shd w:val="clear" w:color="000000" w:fill="DDEBF7"/>
            <w:hideMark/>
          </w:tcPr>
          <w:p w14:paraId="56A6301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žinių perdavimu, įskaitant konsultacijas, mokymą ir keitimąsi žiniomis apie tvarią, ekonominę, socialinę, aplinką ir klimatą tausojančią veiklą (aktualu rodikliui L801)</w:t>
            </w:r>
          </w:p>
        </w:tc>
        <w:tc>
          <w:tcPr>
            <w:tcW w:w="0" w:type="auto"/>
            <w:tcBorders>
              <w:top w:val="nil"/>
              <w:left w:val="nil"/>
              <w:bottom w:val="single" w:sz="4" w:space="0" w:color="auto"/>
              <w:right w:val="single" w:sz="8" w:space="0" w:color="auto"/>
            </w:tcBorders>
            <w:shd w:val="clear" w:color="000000" w:fill="FFF2CC"/>
            <w:hideMark/>
          </w:tcPr>
          <w:p w14:paraId="4090932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232B72B" w14:textId="77777777" w:rsidTr="00A3711F">
        <w:trPr>
          <w:trHeight w:val="1068"/>
        </w:trPr>
        <w:tc>
          <w:tcPr>
            <w:tcW w:w="0" w:type="auto"/>
            <w:tcBorders>
              <w:top w:val="nil"/>
              <w:left w:val="single" w:sz="8" w:space="0" w:color="auto"/>
              <w:bottom w:val="single" w:sz="4" w:space="0" w:color="auto"/>
              <w:right w:val="single" w:sz="4" w:space="0" w:color="auto"/>
            </w:tcBorders>
            <w:shd w:val="clear" w:color="000000" w:fill="DDEBF7"/>
            <w:hideMark/>
          </w:tcPr>
          <w:p w14:paraId="630EF271"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gamintojų organizacijomis, vietinėmis rinkomis, trumpomis tiekimo grandinėmis ir kokybės schemomis, įskaitant paramą investicijoms, rinkodaros veiklą ir kt. (aktualu rodikliui L802)</w:t>
            </w:r>
          </w:p>
        </w:tc>
        <w:tc>
          <w:tcPr>
            <w:tcW w:w="0" w:type="auto"/>
            <w:tcBorders>
              <w:top w:val="nil"/>
              <w:left w:val="nil"/>
              <w:bottom w:val="single" w:sz="4" w:space="0" w:color="auto"/>
              <w:right w:val="single" w:sz="8" w:space="0" w:color="auto"/>
            </w:tcBorders>
            <w:shd w:val="clear" w:color="000000" w:fill="FFF2CC"/>
            <w:hideMark/>
          </w:tcPr>
          <w:p w14:paraId="4F77CE50"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27AFFE4" w14:textId="77777777" w:rsidTr="00F03FA3">
        <w:trPr>
          <w:trHeight w:val="900"/>
        </w:trPr>
        <w:tc>
          <w:tcPr>
            <w:tcW w:w="0" w:type="auto"/>
            <w:tcBorders>
              <w:top w:val="nil"/>
              <w:left w:val="single" w:sz="8" w:space="0" w:color="auto"/>
              <w:bottom w:val="single" w:sz="4" w:space="0" w:color="auto"/>
              <w:right w:val="single" w:sz="4" w:space="0" w:color="auto"/>
            </w:tcBorders>
            <w:shd w:val="clear" w:color="000000" w:fill="DDEBF7"/>
            <w:hideMark/>
          </w:tcPr>
          <w:p w14:paraId="2EA9B9E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atsinaujinančios energijos gamybos pajėgumais, įskaitant biologinę (aktualu rodikliui L803)</w:t>
            </w:r>
          </w:p>
        </w:tc>
        <w:tc>
          <w:tcPr>
            <w:tcW w:w="0" w:type="auto"/>
            <w:tcBorders>
              <w:top w:val="nil"/>
              <w:left w:val="nil"/>
              <w:bottom w:val="single" w:sz="4" w:space="0" w:color="auto"/>
              <w:right w:val="single" w:sz="8" w:space="0" w:color="auto"/>
            </w:tcBorders>
            <w:shd w:val="clear" w:color="000000" w:fill="FFF2CC"/>
            <w:hideMark/>
          </w:tcPr>
          <w:p w14:paraId="404C844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55F6FF8" w14:textId="77777777" w:rsidTr="00A3711F">
        <w:trPr>
          <w:trHeight w:val="770"/>
        </w:trPr>
        <w:tc>
          <w:tcPr>
            <w:tcW w:w="0" w:type="auto"/>
            <w:tcBorders>
              <w:top w:val="nil"/>
              <w:left w:val="single" w:sz="8" w:space="0" w:color="auto"/>
              <w:bottom w:val="single" w:sz="4" w:space="0" w:color="auto"/>
              <w:right w:val="single" w:sz="4" w:space="0" w:color="auto"/>
            </w:tcBorders>
            <w:shd w:val="clear" w:color="000000" w:fill="DDEBF7"/>
            <w:hideMark/>
          </w:tcPr>
          <w:p w14:paraId="53B7A9D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prisidedantys prie aplinkos tvarumo, klimato kaitos švelninimo bei prisitaikymo prie jos tikslų įgyvendinimo kaimo vietovėse (aktualu rodikliui L804)</w:t>
            </w:r>
          </w:p>
        </w:tc>
        <w:tc>
          <w:tcPr>
            <w:tcW w:w="0" w:type="auto"/>
            <w:tcBorders>
              <w:top w:val="nil"/>
              <w:left w:val="nil"/>
              <w:bottom w:val="single" w:sz="4" w:space="0" w:color="auto"/>
              <w:right w:val="single" w:sz="8" w:space="0" w:color="auto"/>
            </w:tcBorders>
            <w:shd w:val="clear" w:color="000000" w:fill="FFF2CC"/>
            <w:hideMark/>
          </w:tcPr>
          <w:p w14:paraId="47FB790B"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2535699"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9572FD3"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kurie kuria darbo vietas (aktualu rodikliui L805)</w:t>
            </w:r>
          </w:p>
        </w:tc>
        <w:tc>
          <w:tcPr>
            <w:tcW w:w="0" w:type="auto"/>
            <w:tcBorders>
              <w:top w:val="nil"/>
              <w:left w:val="nil"/>
              <w:bottom w:val="single" w:sz="4" w:space="0" w:color="auto"/>
              <w:right w:val="single" w:sz="8" w:space="0" w:color="auto"/>
            </w:tcBorders>
            <w:shd w:val="clear" w:color="000000" w:fill="FFF2CC"/>
            <w:hideMark/>
          </w:tcPr>
          <w:p w14:paraId="70D26400"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3A42F0FF"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622E1C7F"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kaimo verslų, įskaitant bioekonomiką, projektai (aktualu rodikliui L 806)</w:t>
            </w:r>
          </w:p>
        </w:tc>
        <w:tc>
          <w:tcPr>
            <w:tcW w:w="0" w:type="auto"/>
            <w:tcBorders>
              <w:top w:val="nil"/>
              <w:left w:val="nil"/>
              <w:bottom w:val="single" w:sz="4" w:space="0" w:color="auto"/>
              <w:right w:val="single" w:sz="8" w:space="0" w:color="auto"/>
            </w:tcBorders>
            <w:shd w:val="clear" w:color="000000" w:fill="FFF2CC"/>
            <w:hideMark/>
          </w:tcPr>
          <w:p w14:paraId="1E082A1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4462C92C"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524352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lastRenderedPageBreak/>
              <w:t>Remiami projektai, susiję su sumanių kaimų strategijomis (aktualu rodikliui L807)</w:t>
            </w:r>
          </w:p>
        </w:tc>
        <w:tc>
          <w:tcPr>
            <w:tcW w:w="0" w:type="auto"/>
            <w:tcBorders>
              <w:top w:val="nil"/>
              <w:left w:val="nil"/>
              <w:bottom w:val="single" w:sz="4" w:space="0" w:color="auto"/>
              <w:right w:val="single" w:sz="8" w:space="0" w:color="auto"/>
            </w:tcBorders>
            <w:shd w:val="clear" w:color="000000" w:fill="FFF2CC"/>
            <w:hideMark/>
          </w:tcPr>
          <w:p w14:paraId="49184D8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7DFC714"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CCC7F5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gerinantys paslaugų prieinamumą ir infrastruktūrą (aktualu rodikliui L808)</w:t>
            </w:r>
          </w:p>
        </w:tc>
        <w:tc>
          <w:tcPr>
            <w:tcW w:w="0" w:type="auto"/>
            <w:tcBorders>
              <w:top w:val="nil"/>
              <w:left w:val="nil"/>
              <w:bottom w:val="single" w:sz="4" w:space="0" w:color="auto"/>
              <w:right w:val="single" w:sz="8" w:space="0" w:color="auto"/>
            </w:tcBorders>
            <w:shd w:val="clear" w:color="000000" w:fill="FFF2CC"/>
            <w:hideMark/>
          </w:tcPr>
          <w:p w14:paraId="6C3EFF9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30231FB8" w14:textId="77777777" w:rsidTr="00A3711F">
        <w:trPr>
          <w:trHeight w:val="332"/>
        </w:trPr>
        <w:tc>
          <w:tcPr>
            <w:tcW w:w="0" w:type="auto"/>
            <w:tcBorders>
              <w:top w:val="nil"/>
              <w:left w:val="single" w:sz="8" w:space="0" w:color="auto"/>
              <w:bottom w:val="single" w:sz="4" w:space="0" w:color="auto"/>
              <w:right w:val="single" w:sz="4" w:space="0" w:color="auto"/>
            </w:tcBorders>
            <w:shd w:val="clear" w:color="000000" w:fill="DDEBF7"/>
            <w:hideMark/>
          </w:tcPr>
          <w:p w14:paraId="6EE51CE9"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socialinės įtraukties projektai (aktualu rodikliui L809)</w:t>
            </w:r>
          </w:p>
        </w:tc>
        <w:tc>
          <w:tcPr>
            <w:tcW w:w="0" w:type="auto"/>
            <w:tcBorders>
              <w:top w:val="nil"/>
              <w:left w:val="nil"/>
              <w:bottom w:val="single" w:sz="4" w:space="0" w:color="auto"/>
              <w:right w:val="single" w:sz="8" w:space="0" w:color="auto"/>
            </w:tcBorders>
            <w:shd w:val="clear" w:color="000000" w:fill="FFF2CC"/>
            <w:hideMark/>
          </w:tcPr>
          <w:p w14:paraId="6692FDE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39BBF64" w14:textId="77777777" w:rsidTr="00F03FA3">
        <w:trPr>
          <w:trHeight w:val="300"/>
        </w:trPr>
        <w:tc>
          <w:tcPr>
            <w:tcW w:w="0" w:type="auto"/>
            <w:tcBorders>
              <w:top w:val="nil"/>
              <w:left w:val="single" w:sz="8" w:space="0" w:color="auto"/>
              <w:bottom w:val="nil"/>
              <w:right w:val="nil"/>
            </w:tcBorders>
            <w:shd w:val="clear" w:color="auto" w:fill="auto"/>
            <w:noWrap/>
            <w:hideMark/>
          </w:tcPr>
          <w:p w14:paraId="4E84B467"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c>
          <w:tcPr>
            <w:tcW w:w="0" w:type="auto"/>
            <w:tcBorders>
              <w:top w:val="nil"/>
              <w:left w:val="nil"/>
              <w:bottom w:val="nil"/>
              <w:right w:val="single" w:sz="8" w:space="0" w:color="auto"/>
            </w:tcBorders>
            <w:shd w:val="clear" w:color="auto" w:fill="auto"/>
            <w:hideMark/>
          </w:tcPr>
          <w:p w14:paraId="5409B619"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28539520" w14:textId="77777777" w:rsidTr="00F03FA3">
        <w:trPr>
          <w:trHeight w:val="300"/>
        </w:trPr>
        <w:tc>
          <w:tcPr>
            <w:tcW w:w="0" w:type="auto"/>
            <w:tcBorders>
              <w:top w:val="single" w:sz="4" w:space="0" w:color="auto"/>
              <w:left w:val="single" w:sz="8" w:space="0" w:color="auto"/>
              <w:bottom w:val="single" w:sz="4" w:space="0" w:color="auto"/>
              <w:right w:val="single" w:sz="4" w:space="0" w:color="auto"/>
            </w:tcBorders>
            <w:shd w:val="clear" w:color="000000" w:fill="DDEBF7"/>
            <w:hideMark/>
          </w:tcPr>
          <w:p w14:paraId="590A1ECB" w14:textId="77777777" w:rsidR="00F03FA3" w:rsidRPr="00F03FA3" w:rsidRDefault="00F03FA3" w:rsidP="00F03FA3">
            <w:pPr>
              <w:jc w:val="center"/>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 </w:t>
            </w:r>
          </w:p>
        </w:tc>
        <w:tc>
          <w:tcPr>
            <w:tcW w:w="0" w:type="auto"/>
            <w:tcBorders>
              <w:top w:val="single" w:sz="4" w:space="0" w:color="auto"/>
              <w:left w:val="nil"/>
              <w:bottom w:val="single" w:sz="4" w:space="0" w:color="auto"/>
              <w:right w:val="single" w:sz="8" w:space="0" w:color="auto"/>
            </w:tcBorders>
            <w:shd w:val="clear" w:color="000000" w:fill="DDEBF7"/>
            <w:noWrap/>
            <w:hideMark/>
          </w:tcPr>
          <w:p w14:paraId="744C25D0" w14:textId="77777777" w:rsidR="00F03FA3" w:rsidRPr="00F03FA3" w:rsidRDefault="00F03FA3" w:rsidP="00F03FA3">
            <w:pPr>
              <w:jc w:val="center"/>
              <w:rPr>
                <w:rFonts w:ascii="Calibri" w:hAnsi="Calibri" w:cs="Calibri"/>
                <w:b/>
                <w:bCs/>
                <w:sz w:val="22"/>
                <w:szCs w:val="22"/>
                <w:lang w:eastAsia="lt-LT"/>
              </w:rPr>
            </w:pPr>
            <w:r w:rsidRPr="00F03FA3">
              <w:rPr>
                <w:rFonts w:ascii="Calibri" w:hAnsi="Calibri" w:cs="Calibri"/>
                <w:b/>
                <w:bCs/>
                <w:sz w:val="22"/>
                <w:szCs w:val="22"/>
                <w:lang w:eastAsia="lt-LT"/>
              </w:rPr>
              <w:t>3 priemonė</w:t>
            </w:r>
          </w:p>
        </w:tc>
      </w:tr>
      <w:tr w:rsidR="00F03FA3" w:rsidRPr="00F03FA3" w14:paraId="75B2E0A2"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298CAA2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Priemonės pavadinimas</w:t>
            </w:r>
          </w:p>
        </w:tc>
        <w:tc>
          <w:tcPr>
            <w:tcW w:w="0" w:type="auto"/>
            <w:tcBorders>
              <w:top w:val="nil"/>
              <w:left w:val="nil"/>
              <w:bottom w:val="single" w:sz="4" w:space="0" w:color="auto"/>
              <w:right w:val="single" w:sz="8" w:space="0" w:color="auto"/>
            </w:tcBorders>
            <w:shd w:val="clear" w:color="000000" w:fill="D9D9D9"/>
            <w:hideMark/>
          </w:tcPr>
          <w:p w14:paraId="146805C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Parama žemės ūkio verslo kūrimui ir plėtrai</w:t>
            </w:r>
          </w:p>
        </w:tc>
      </w:tr>
      <w:tr w:rsidR="00F03FA3" w:rsidRPr="00F03FA3" w14:paraId="6B580A47"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6A60A74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Priemonės rūšis</w:t>
            </w:r>
          </w:p>
        </w:tc>
        <w:tc>
          <w:tcPr>
            <w:tcW w:w="0" w:type="auto"/>
            <w:tcBorders>
              <w:top w:val="nil"/>
              <w:left w:val="nil"/>
              <w:bottom w:val="single" w:sz="4" w:space="0" w:color="auto"/>
              <w:right w:val="single" w:sz="8" w:space="0" w:color="auto"/>
            </w:tcBorders>
            <w:shd w:val="clear" w:color="000000" w:fill="D9D9D9"/>
            <w:hideMark/>
          </w:tcPr>
          <w:p w14:paraId="18FE3586"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Žemės ūkio verslas</w:t>
            </w:r>
          </w:p>
        </w:tc>
      </w:tr>
      <w:tr w:rsidR="00F03FA3" w:rsidRPr="00F03FA3" w14:paraId="53803C4B"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2B8F334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VVG teritorijos poreikių, kuriuos tenkina priemonė, skaičius</w:t>
            </w:r>
          </w:p>
        </w:tc>
        <w:tc>
          <w:tcPr>
            <w:tcW w:w="0" w:type="auto"/>
            <w:tcBorders>
              <w:top w:val="nil"/>
              <w:left w:val="nil"/>
              <w:bottom w:val="single" w:sz="4" w:space="0" w:color="auto"/>
              <w:right w:val="single" w:sz="8" w:space="0" w:color="auto"/>
            </w:tcBorders>
            <w:shd w:val="clear" w:color="000000" w:fill="D9D9D9"/>
            <w:hideMark/>
          </w:tcPr>
          <w:p w14:paraId="2FAE79B7"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1</w:t>
            </w:r>
          </w:p>
        </w:tc>
      </w:tr>
      <w:tr w:rsidR="00F03FA3" w:rsidRPr="00F03FA3" w14:paraId="0D7C86FE"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7995E8C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BŽŪP tikslų, kuriuos įgyvendina priemonė, skaičius</w:t>
            </w:r>
          </w:p>
        </w:tc>
        <w:tc>
          <w:tcPr>
            <w:tcW w:w="0" w:type="auto"/>
            <w:tcBorders>
              <w:top w:val="nil"/>
              <w:left w:val="nil"/>
              <w:bottom w:val="single" w:sz="4" w:space="0" w:color="auto"/>
              <w:right w:val="single" w:sz="8" w:space="0" w:color="auto"/>
            </w:tcBorders>
            <w:shd w:val="clear" w:color="000000" w:fill="D9D9D9"/>
            <w:hideMark/>
          </w:tcPr>
          <w:p w14:paraId="07100AD7"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1</w:t>
            </w:r>
          </w:p>
        </w:tc>
      </w:tr>
      <w:tr w:rsidR="00F03FA3" w:rsidRPr="00F03FA3" w14:paraId="73CBD5BD" w14:textId="77777777" w:rsidTr="00A3711F">
        <w:trPr>
          <w:trHeight w:val="537"/>
        </w:trPr>
        <w:tc>
          <w:tcPr>
            <w:tcW w:w="0" w:type="auto"/>
            <w:tcBorders>
              <w:top w:val="nil"/>
              <w:left w:val="single" w:sz="8" w:space="0" w:color="auto"/>
              <w:bottom w:val="single" w:sz="4" w:space="0" w:color="auto"/>
              <w:right w:val="single" w:sz="4" w:space="0" w:color="auto"/>
            </w:tcBorders>
            <w:shd w:val="clear" w:color="000000" w:fill="DDEBF7"/>
            <w:hideMark/>
          </w:tcPr>
          <w:p w14:paraId="7D536A2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Pagrindinis BŽŪP tikslas, kurį įgyvendina VPS priemonė</w:t>
            </w:r>
          </w:p>
        </w:tc>
        <w:tc>
          <w:tcPr>
            <w:tcW w:w="0" w:type="auto"/>
            <w:tcBorders>
              <w:top w:val="nil"/>
              <w:left w:val="nil"/>
              <w:bottom w:val="single" w:sz="4" w:space="0" w:color="auto"/>
              <w:right w:val="single" w:sz="8" w:space="0" w:color="auto"/>
            </w:tcBorders>
            <w:shd w:val="clear" w:color="000000" w:fill="FFF2CC"/>
            <w:hideMark/>
          </w:tcPr>
          <w:p w14:paraId="041D517D"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XCO. Modernizuoti sektorių skatinant žemės ūkio ir kaimo vietovių žinias, inovacijas ir skaitmeninimą bei dalijimąsi jomis, taip pat skatinant jų diegimą</w:t>
            </w:r>
          </w:p>
        </w:tc>
      </w:tr>
      <w:tr w:rsidR="00F03FA3" w:rsidRPr="00F03FA3" w14:paraId="2E992E7C"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6DD3AFB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4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6D09DE11"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3401ED7"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45990BB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5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1B631598"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724BFE97" w14:textId="77777777" w:rsidTr="000D58A3">
        <w:trPr>
          <w:trHeight w:val="557"/>
        </w:trPr>
        <w:tc>
          <w:tcPr>
            <w:tcW w:w="0" w:type="auto"/>
            <w:tcBorders>
              <w:top w:val="nil"/>
              <w:left w:val="single" w:sz="8" w:space="0" w:color="auto"/>
              <w:bottom w:val="single" w:sz="4" w:space="0" w:color="auto"/>
              <w:right w:val="single" w:sz="4" w:space="0" w:color="auto"/>
            </w:tcBorders>
            <w:shd w:val="clear" w:color="000000" w:fill="DDEBF7"/>
            <w:hideMark/>
          </w:tcPr>
          <w:p w14:paraId="0DEC07E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6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32F8150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07AC2FD"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6872DE8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9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19CF4AF1"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5B3EDEE"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409729AB"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A dalis. Priemonės intervencijos logika:</w:t>
            </w:r>
          </w:p>
        </w:tc>
        <w:tc>
          <w:tcPr>
            <w:tcW w:w="0" w:type="auto"/>
            <w:tcBorders>
              <w:top w:val="nil"/>
              <w:left w:val="nil"/>
              <w:bottom w:val="single" w:sz="4" w:space="0" w:color="auto"/>
              <w:right w:val="single" w:sz="8" w:space="0" w:color="auto"/>
            </w:tcBorders>
            <w:shd w:val="clear" w:color="000000" w:fill="DDEBF7"/>
            <w:hideMark/>
          </w:tcPr>
          <w:p w14:paraId="0226631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2B9D8D21" w14:textId="77777777" w:rsidTr="000D58A3">
        <w:trPr>
          <w:trHeight w:val="2258"/>
        </w:trPr>
        <w:tc>
          <w:tcPr>
            <w:tcW w:w="0" w:type="auto"/>
            <w:tcBorders>
              <w:top w:val="nil"/>
              <w:left w:val="single" w:sz="8" w:space="0" w:color="auto"/>
              <w:bottom w:val="single" w:sz="4" w:space="0" w:color="auto"/>
              <w:right w:val="single" w:sz="4" w:space="0" w:color="auto"/>
            </w:tcBorders>
            <w:shd w:val="clear" w:color="000000" w:fill="DDEBF7"/>
            <w:hideMark/>
          </w:tcPr>
          <w:p w14:paraId="32BB7A03"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Priemonės tikslas, ryšys su pagrindiniu BŽŪP tikslu ir VVG teritorijos poreikiais (problemomis ir (arba) potencialu), ryšys su VPS tema (jei taikoma)</w:t>
            </w:r>
          </w:p>
        </w:tc>
        <w:tc>
          <w:tcPr>
            <w:tcW w:w="0" w:type="auto"/>
            <w:tcBorders>
              <w:top w:val="nil"/>
              <w:left w:val="nil"/>
              <w:bottom w:val="single" w:sz="4" w:space="0" w:color="auto"/>
              <w:right w:val="single" w:sz="8" w:space="0" w:color="auto"/>
            </w:tcBorders>
            <w:shd w:val="clear" w:color="auto" w:fill="auto"/>
            <w:hideMark/>
          </w:tcPr>
          <w:p w14:paraId="5D44988F"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Priemonės tikslas – skatinti gyventojų užimtumą, kartų kaitą ūkiuose, bei naujų technologijų ir skaitmeninimo procesų diegimą ūkio veikloje. Priemonė prisideda prie kompleksinio tikslo XCO įgyvendinimo, nes priemone bus remiamos veiklos, kurios skatina modernizuoti žemės ūkio sektorių, diegti inovacijas, bei skaitmeninimo technologijas juose.</w:t>
            </w:r>
            <w:r w:rsidRPr="00F03FA3">
              <w:rPr>
                <w:rFonts w:ascii="Calibri" w:hAnsi="Calibri" w:cs="Calibri"/>
                <w:sz w:val="22"/>
                <w:szCs w:val="22"/>
                <w:lang w:eastAsia="lt-LT"/>
              </w:rPr>
              <w:br/>
              <w:t>Priemone siekiama prisidėti prie ūkių skaiteminimo ir šio sektoriaus modernizavimo (R.3), bei ekonomikos augimo ir naujų darbo vietų kūrimo (R.37).</w:t>
            </w:r>
            <w:r w:rsidRPr="00F03FA3">
              <w:rPr>
                <w:rFonts w:ascii="Calibri" w:hAnsi="Calibri" w:cs="Calibri"/>
                <w:sz w:val="22"/>
                <w:szCs w:val="22"/>
                <w:lang w:eastAsia="lt-LT"/>
              </w:rPr>
              <w:br/>
              <w:t>VVG teritorija turi poreikį įgyvendinti šią priemonę, nes R7-57,4 proc. – darbingo amžiaus gyventojai, R55-rajonas palankus ūkininkauti, R36-vyrauja vidutinio dydžio, mišrūs ūkiai; beveik pusę rajono ploto sudaro žemės ūkio naudmenos.</w:t>
            </w:r>
          </w:p>
        </w:tc>
      </w:tr>
      <w:tr w:rsidR="00F03FA3" w:rsidRPr="00F03FA3" w14:paraId="52A44EA3" w14:textId="77777777" w:rsidTr="000D58A3">
        <w:trPr>
          <w:trHeight w:val="1299"/>
        </w:trPr>
        <w:tc>
          <w:tcPr>
            <w:tcW w:w="0" w:type="auto"/>
            <w:tcBorders>
              <w:top w:val="nil"/>
              <w:left w:val="single" w:sz="8" w:space="0" w:color="auto"/>
              <w:bottom w:val="single" w:sz="4" w:space="0" w:color="auto"/>
              <w:right w:val="single" w:sz="4" w:space="0" w:color="auto"/>
            </w:tcBorders>
            <w:shd w:val="clear" w:color="000000" w:fill="DDEBF7"/>
            <w:hideMark/>
          </w:tcPr>
          <w:p w14:paraId="563BE309"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lastRenderedPageBreak/>
              <w:t>Pokytis, kurio siekiama VPS priemone</w:t>
            </w:r>
          </w:p>
        </w:tc>
        <w:tc>
          <w:tcPr>
            <w:tcW w:w="0" w:type="auto"/>
            <w:tcBorders>
              <w:top w:val="nil"/>
              <w:left w:val="nil"/>
              <w:bottom w:val="single" w:sz="4" w:space="0" w:color="auto"/>
              <w:right w:val="single" w:sz="8" w:space="0" w:color="auto"/>
            </w:tcBorders>
            <w:shd w:val="clear" w:color="auto" w:fill="auto"/>
            <w:hideMark/>
          </w:tcPr>
          <w:p w14:paraId="5281A503"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Ši priemonė prisideda prie VPS poreikio – gerinant verslo aplinką stiprinti Tauragės rajono ekonominį potencialą, bei skatinti kaimo žmonių užimtumą, didinti įvairių paslaugų jiems prieinamumą – tenkinimo,  kadangi skatinant žemės ūkio sektoriaus pokyčius bus paskatinta ir rajono ekonominė plėtra, skaitmeninimas ir inovacijų diegimas, sukurtos naujos darbo vietos. Pokyčių kiekybiniai rodikliai pateikti 14-oje lentelėje.</w:t>
            </w:r>
          </w:p>
        </w:tc>
      </w:tr>
      <w:tr w:rsidR="00F03FA3" w:rsidRPr="00F03FA3" w14:paraId="56683E77"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469A84C"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d įgyvendinimo? (pildoma, jei taikoma)</w:t>
            </w:r>
          </w:p>
        </w:tc>
        <w:tc>
          <w:tcPr>
            <w:tcW w:w="0" w:type="auto"/>
            <w:tcBorders>
              <w:top w:val="nil"/>
              <w:left w:val="nil"/>
              <w:bottom w:val="single" w:sz="4" w:space="0" w:color="auto"/>
              <w:right w:val="single" w:sz="8" w:space="0" w:color="auto"/>
            </w:tcBorders>
            <w:shd w:val="clear" w:color="auto" w:fill="auto"/>
            <w:hideMark/>
          </w:tcPr>
          <w:p w14:paraId="646A205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3BE7D702"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78313B4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e įgyvendinimo? (pildoma, jei taikoma)</w:t>
            </w:r>
          </w:p>
        </w:tc>
        <w:tc>
          <w:tcPr>
            <w:tcW w:w="0" w:type="auto"/>
            <w:tcBorders>
              <w:top w:val="nil"/>
              <w:left w:val="nil"/>
              <w:bottom w:val="single" w:sz="4" w:space="0" w:color="auto"/>
              <w:right w:val="single" w:sz="8" w:space="0" w:color="auto"/>
            </w:tcBorders>
            <w:shd w:val="clear" w:color="auto" w:fill="auto"/>
            <w:hideMark/>
          </w:tcPr>
          <w:p w14:paraId="13BC5A7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6693501B"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483035A7"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f įgyvendinimo? (pildoma, jei taikoma)</w:t>
            </w:r>
          </w:p>
        </w:tc>
        <w:tc>
          <w:tcPr>
            <w:tcW w:w="0" w:type="auto"/>
            <w:tcBorders>
              <w:top w:val="nil"/>
              <w:left w:val="nil"/>
              <w:bottom w:val="single" w:sz="4" w:space="0" w:color="auto"/>
              <w:right w:val="single" w:sz="8" w:space="0" w:color="auto"/>
            </w:tcBorders>
            <w:shd w:val="clear" w:color="auto" w:fill="auto"/>
            <w:hideMark/>
          </w:tcPr>
          <w:p w14:paraId="7C871DE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68C669E6"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C74FB58"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i įgyvendinimo? (pildoma, jei taikoma)</w:t>
            </w:r>
          </w:p>
        </w:tc>
        <w:tc>
          <w:tcPr>
            <w:tcW w:w="0" w:type="auto"/>
            <w:tcBorders>
              <w:top w:val="nil"/>
              <w:left w:val="nil"/>
              <w:bottom w:val="single" w:sz="4" w:space="0" w:color="auto"/>
              <w:right w:val="single" w:sz="8" w:space="0" w:color="auto"/>
            </w:tcBorders>
            <w:shd w:val="clear" w:color="auto" w:fill="auto"/>
            <w:hideMark/>
          </w:tcPr>
          <w:p w14:paraId="6EDB292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437F8E77"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ED98754"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B dalis. Pareiškėjų ir projektų tinkamumo sąlygos, projektų atrankos principai:</w:t>
            </w:r>
          </w:p>
        </w:tc>
        <w:tc>
          <w:tcPr>
            <w:tcW w:w="0" w:type="auto"/>
            <w:tcBorders>
              <w:top w:val="nil"/>
              <w:left w:val="nil"/>
              <w:bottom w:val="single" w:sz="4" w:space="0" w:color="auto"/>
              <w:right w:val="single" w:sz="8" w:space="0" w:color="auto"/>
            </w:tcBorders>
            <w:shd w:val="clear" w:color="000000" w:fill="DDEBF7"/>
            <w:hideMark/>
          </w:tcPr>
          <w:p w14:paraId="1A297523"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278DCD5E" w14:textId="77777777" w:rsidTr="000D58A3">
        <w:trPr>
          <w:trHeight w:val="615"/>
        </w:trPr>
        <w:tc>
          <w:tcPr>
            <w:tcW w:w="0" w:type="auto"/>
            <w:tcBorders>
              <w:top w:val="nil"/>
              <w:left w:val="single" w:sz="8" w:space="0" w:color="auto"/>
              <w:bottom w:val="single" w:sz="4" w:space="0" w:color="auto"/>
              <w:right w:val="single" w:sz="4" w:space="0" w:color="auto"/>
            </w:tcBorders>
            <w:shd w:val="clear" w:color="000000" w:fill="DDEBF7"/>
            <w:hideMark/>
          </w:tcPr>
          <w:p w14:paraId="0F894167"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Pagal priemonę remiamos veiklos</w:t>
            </w:r>
          </w:p>
        </w:tc>
        <w:tc>
          <w:tcPr>
            <w:tcW w:w="0" w:type="auto"/>
            <w:tcBorders>
              <w:top w:val="nil"/>
              <w:left w:val="nil"/>
              <w:bottom w:val="single" w:sz="4" w:space="0" w:color="auto"/>
              <w:right w:val="single" w:sz="8" w:space="0" w:color="auto"/>
            </w:tcBorders>
            <w:shd w:val="clear" w:color="auto" w:fill="auto"/>
            <w:hideMark/>
          </w:tcPr>
          <w:p w14:paraId="1F9EBB8D"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 xml:space="preserve">Parama teikiama įvairių  žemės ūkio verslų kūrimui ir plėtrai, produktų gamybai, apdorojimui, perdirbimui, jų pardavimui, taip pat inovacijų diegimui ir ūkių skaitmeninimui </w:t>
            </w:r>
          </w:p>
        </w:tc>
      </w:tr>
      <w:tr w:rsidR="00F03FA3" w:rsidRPr="00F03FA3" w14:paraId="36D35041"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60C4B0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Tinkami pareiškėjai ir partneriai (jei taikomas reikalavimas projektus įgyvendinti su partneriais)</w:t>
            </w:r>
          </w:p>
        </w:tc>
        <w:tc>
          <w:tcPr>
            <w:tcW w:w="0" w:type="auto"/>
            <w:tcBorders>
              <w:top w:val="nil"/>
              <w:left w:val="nil"/>
              <w:bottom w:val="single" w:sz="4" w:space="0" w:color="auto"/>
              <w:right w:val="single" w:sz="8" w:space="0" w:color="auto"/>
            </w:tcBorders>
            <w:shd w:val="clear" w:color="auto" w:fill="auto"/>
            <w:hideMark/>
          </w:tcPr>
          <w:p w14:paraId="20A6B751" w14:textId="7066B9E0" w:rsidR="00F03FA3" w:rsidRPr="00F03FA3" w:rsidRDefault="00A3711F" w:rsidP="00F03FA3">
            <w:pPr>
              <w:jc w:val="left"/>
              <w:rPr>
                <w:rFonts w:ascii="Calibri" w:hAnsi="Calibri" w:cs="Calibri"/>
                <w:sz w:val="22"/>
                <w:szCs w:val="22"/>
                <w:lang w:eastAsia="lt-LT"/>
              </w:rPr>
            </w:pPr>
            <w:r w:rsidRPr="00A3711F">
              <w:rPr>
                <w:rFonts w:ascii="Calibri" w:hAnsi="Calibri" w:cs="Calibri"/>
                <w:sz w:val="22"/>
                <w:szCs w:val="22"/>
                <w:lang w:eastAsia="lt-LT"/>
              </w:rPr>
              <w:t>Ūkininkai, įregistravę ūkį ir žemės ūkio valdą savo vardu, veikiantys VVG teritorijoje</w:t>
            </w:r>
          </w:p>
        </w:tc>
      </w:tr>
      <w:tr w:rsidR="00F03FA3" w:rsidRPr="00F03FA3" w14:paraId="0D2068A8"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63BA9F6F"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Priemonės tikslinė grupė (pildoma, jei nesutampa su tinkamais pareiškėjais ir (arba) partneriais)</w:t>
            </w:r>
          </w:p>
        </w:tc>
        <w:tc>
          <w:tcPr>
            <w:tcW w:w="0" w:type="auto"/>
            <w:tcBorders>
              <w:top w:val="nil"/>
              <w:left w:val="nil"/>
              <w:bottom w:val="single" w:sz="4" w:space="0" w:color="auto"/>
              <w:right w:val="single" w:sz="8" w:space="0" w:color="auto"/>
            </w:tcBorders>
            <w:shd w:val="clear" w:color="auto" w:fill="auto"/>
            <w:hideMark/>
          </w:tcPr>
          <w:p w14:paraId="09834CA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VVG teritorijos gyventojai</w:t>
            </w:r>
          </w:p>
        </w:tc>
      </w:tr>
      <w:tr w:rsidR="00F03FA3" w:rsidRPr="00F03FA3" w14:paraId="463C3468" w14:textId="77777777" w:rsidTr="00A3711F">
        <w:trPr>
          <w:trHeight w:val="276"/>
        </w:trPr>
        <w:tc>
          <w:tcPr>
            <w:tcW w:w="0" w:type="auto"/>
            <w:tcBorders>
              <w:top w:val="nil"/>
              <w:left w:val="single" w:sz="8" w:space="0" w:color="auto"/>
              <w:bottom w:val="single" w:sz="4" w:space="0" w:color="auto"/>
              <w:right w:val="single" w:sz="4" w:space="0" w:color="auto"/>
            </w:tcBorders>
            <w:shd w:val="clear" w:color="000000" w:fill="DDEBF7"/>
            <w:hideMark/>
          </w:tcPr>
          <w:p w14:paraId="2F5B9B2C"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Tinkamumo sąlygos pareiškėjams ir projektams</w:t>
            </w:r>
          </w:p>
        </w:tc>
        <w:tc>
          <w:tcPr>
            <w:tcW w:w="0" w:type="auto"/>
            <w:tcBorders>
              <w:top w:val="nil"/>
              <w:left w:val="nil"/>
              <w:bottom w:val="single" w:sz="4" w:space="0" w:color="auto"/>
              <w:right w:val="single" w:sz="8" w:space="0" w:color="auto"/>
            </w:tcBorders>
            <w:shd w:val="clear" w:color="auto" w:fill="auto"/>
            <w:hideMark/>
          </w:tcPr>
          <w:p w14:paraId="685CABEB" w14:textId="6CA90647" w:rsidR="00F03FA3" w:rsidRPr="00F03FA3" w:rsidRDefault="00A3711F" w:rsidP="00F03FA3">
            <w:pPr>
              <w:jc w:val="left"/>
              <w:rPr>
                <w:rFonts w:ascii="Calibri" w:hAnsi="Calibri" w:cs="Calibri"/>
                <w:sz w:val="22"/>
                <w:szCs w:val="22"/>
                <w:lang w:eastAsia="lt-LT"/>
              </w:rPr>
            </w:pPr>
            <w:r w:rsidRPr="00A3711F">
              <w:rPr>
                <w:rFonts w:ascii="Calibri" w:hAnsi="Calibri" w:cs="Calibri"/>
                <w:sz w:val="22"/>
                <w:szCs w:val="22"/>
                <w:lang w:eastAsia="lt-LT"/>
              </w:rPr>
              <w:t>Sąlygos numatytos SP ir VP administravimo taisyklėse</w:t>
            </w:r>
          </w:p>
        </w:tc>
      </w:tr>
      <w:tr w:rsidR="00F03FA3" w:rsidRPr="00F03FA3" w14:paraId="3837E803" w14:textId="77777777" w:rsidTr="000D58A3">
        <w:trPr>
          <w:trHeight w:val="799"/>
        </w:trPr>
        <w:tc>
          <w:tcPr>
            <w:tcW w:w="0" w:type="auto"/>
            <w:tcBorders>
              <w:top w:val="nil"/>
              <w:left w:val="single" w:sz="8" w:space="0" w:color="auto"/>
              <w:bottom w:val="single" w:sz="4" w:space="0" w:color="auto"/>
              <w:right w:val="single" w:sz="4" w:space="0" w:color="auto"/>
            </w:tcBorders>
            <w:shd w:val="clear" w:color="000000" w:fill="DDEBF7"/>
            <w:hideMark/>
          </w:tcPr>
          <w:p w14:paraId="0EB3520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Projektų atrankos principai</w:t>
            </w:r>
          </w:p>
        </w:tc>
        <w:tc>
          <w:tcPr>
            <w:tcW w:w="0" w:type="auto"/>
            <w:tcBorders>
              <w:top w:val="nil"/>
              <w:left w:val="nil"/>
              <w:bottom w:val="single" w:sz="4" w:space="0" w:color="auto"/>
              <w:right w:val="single" w:sz="8" w:space="0" w:color="auto"/>
            </w:tcBorders>
            <w:shd w:val="clear" w:color="auto" w:fill="auto"/>
            <w:hideMark/>
          </w:tcPr>
          <w:p w14:paraId="105F6F2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xml:space="preserve">1. parama skirta investicijoms į ŽŪ skaitmeninimą; </w:t>
            </w:r>
            <w:r w:rsidRPr="00F03FA3">
              <w:rPr>
                <w:rFonts w:ascii="Calibri" w:hAnsi="Calibri" w:cs="Calibri"/>
                <w:sz w:val="22"/>
                <w:szCs w:val="22"/>
                <w:lang w:eastAsia="lt-LT"/>
              </w:rPr>
              <w:br/>
              <w:t xml:space="preserve">2. Paraišką teikia fizinis asmuo jaunesnis kaip 40 metų </w:t>
            </w:r>
            <w:r w:rsidRPr="00F03FA3">
              <w:rPr>
                <w:rFonts w:ascii="Calibri" w:hAnsi="Calibri" w:cs="Calibri"/>
                <w:sz w:val="22"/>
                <w:szCs w:val="22"/>
                <w:lang w:eastAsia="lt-LT"/>
              </w:rPr>
              <w:br/>
              <w:t xml:space="preserve">3. Investuojama į žemės ūkio produkcijos perdirbimą ir rinkodarą </w:t>
            </w:r>
          </w:p>
        </w:tc>
      </w:tr>
      <w:tr w:rsidR="00F03FA3" w:rsidRPr="00F03FA3" w14:paraId="6F77A62B"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53CC817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Planuojamų kvietimų teikti paraiškas skaičius</w:t>
            </w:r>
          </w:p>
        </w:tc>
        <w:tc>
          <w:tcPr>
            <w:tcW w:w="0" w:type="auto"/>
            <w:tcBorders>
              <w:top w:val="nil"/>
              <w:left w:val="nil"/>
              <w:bottom w:val="single" w:sz="4" w:space="0" w:color="auto"/>
              <w:right w:val="single" w:sz="8" w:space="0" w:color="auto"/>
            </w:tcBorders>
            <w:shd w:val="clear" w:color="000000" w:fill="D9D9D9"/>
            <w:hideMark/>
          </w:tcPr>
          <w:p w14:paraId="678EE1C1"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2</w:t>
            </w:r>
          </w:p>
        </w:tc>
      </w:tr>
      <w:tr w:rsidR="00F03FA3" w:rsidRPr="00F03FA3" w14:paraId="4F08A9AA"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5C2E9F87"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C dalis. Paramos dydžiai:</w:t>
            </w:r>
          </w:p>
        </w:tc>
        <w:tc>
          <w:tcPr>
            <w:tcW w:w="0" w:type="auto"/>
            <w:tcBorders>
              <w:top w:val="nil"/>
              <w:left w:val="nil"/>
              <w:bottom w:val="single" w:sz="4" w:space="0" w:color="auto"/>
              <w:right w:val="single" w:sz="8" w:space="0" w:color="auto"/>
            </w:tcBorders>
            <w:shd w:val="clear" w:color="000000" w:fill="DDEBF7"/>
            <w:hideMark/>
          </w:tcPr>
          <w:p w14:paraId="03AAEB11"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19C1DAAC"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A61CB5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Didžiausia paramos suma vietos projektui, Eur</w:t>
            </w:r>
          </w:p>
        </w:tc>
        <w:tc>
          <w:tcPr>
            <w:tcW w:w="0" w:type="auto"/>
            <w:tcBorders>
              <w:top w:val="nil"/>
              <w:left w:val="nil"/>
              <w:bottom w:val="single" w:sz="4" w:space="0" w:color="auto"/>
              <w:right w:val="single" w:sz="8" w:space="0" w:color="auto"/>
            </w:tcBorders>
            <w:shd w:val="clear" w:color="auto" w:fill="auto"/>
            <w:hideMark/>
          </w:tcPr>
          <w:p w14:paraId="34C236E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75000</w:t>
            </w:r>
          </w:p>
        </w:tc>
      </w:tr>
      <w:tr w:rsidR="00F03FA3" w:rsidRPr="00F03FA3" w14:paraId="123F8D43"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CEEB148"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xml:space="preserve">Paramos lyginamoji dalis, proc. </w:t>
            </w:r>
          </w:p>
        </w:tc>
        <w:tc>
          <w:tcPr>
            <w:tcW w:w="0" w:type="auto"/>
            <w:tcBorders>
              <w:top w:val="nil"/>
              <w:left w:val="nil"/>
              <w:bottom w:val="single" w:sz="4" w:space="0" w:color="auto"/>
              <w:right w:val="single" w:sz="8" w:space="0" w:color="auto"/>
            </w:tcBorders>
            <w:shd w:val="clear" w:color="auto" w:fill="auto"/>
            <w:hideMark/>
          </w:tcPr>
          <w:p w14:paraId="2C13E4D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iki 65 proc.</w:t>
            </w:r>
          </w:p>
        </w:tc>
      </w:tr>
      <w:tr w:rsidR="00F03FA3" w:rsidRPr="00F03FA3" w14:paraId="782A5E1A"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2B1B05CE"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Planuojama paramos suma priemonei, Eur</w:t>
            </w:r>
          </w:p>
        </w:tc>
        <w:tc>
          <w:tcPr>
            <w:tcW w:w="0" w:type="auto"/>
            <w:tcBorders>
              <w:top w:val="nil"/>
              <w:left w:val="nil"/>
              <w:bottom w:val="single" w:sz="4" w:space="0" w:color="auto"/>
              <w:right w:val="single" w:sz="8" w:space="0" w:color="auto"/>
            </w:tcBorders>
            <w:shd w:val="clear" w:color="auto" w:fill="auto"/>
            <w:hideMark/>
          </w:tcPr>
          <w:p w14:paraId="46BA67BB"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150 000,00</w:t>
            </w:r>
          </w:p>
        </w:tc>
      </w:tr>
      <w:tr w:rsidR="00F03FA3" w:rsidRPr="00F03FA3" w14:paraId="758635C7"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C68FE3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Planuojama paremti projektų (rodiklis L700)</w:t>
            </w:r>
          </w:p>
        </w:tc>
        <w:tc>
          <w:tcPr>
            <w:tcW w:w="0" w:type="auto"/>
            <w:tcBorders>
              <w:top w:val="nil"/>
              <w:left w:val="nil"/>
              <w:bottom w:val="single" w:sz="4" w:space="0" w:color="auto"/>
              <w:right w:val="single" w:sz="8" w:space="0" w:color="auto"/>
            </w:tcBorders>
            <w:shd w:val="clear" w:color="auto" w:fill="auto"/>
            <w:hideMark/>
          </w:tcPr>
          <w:p w14:paraId="32EE2821"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2</w:t>
            </w:r>
          </w:p>
        </w:tc>
      </w:tr>
      <w:tr w:rsidR="00F03FA3" w:rsidRPr="00F03FA3" w14:paraId="707FBD4D"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8CA118C"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lastRenderedPageBreak/>
              <w:t>Paaiškinimas, kaip nustatyta rodiklio L700 reikšmė</w:t>
            </w:r>
          </w:p>
        </w:tc>
        <w:tc>
          <w:tcPr>
            <w:tcW w:w="0" w:type="auto"/>
            <w:tcBorders>
              <w:top w:val="nil"/>
              <w:left w:val="nil"/>
              <w:bottom w:val="single" w:sz="4" w:space="0" w:color="auto"/>
              <w:right w:val="single" w:sz="8" w:space="0" w:color="auto"/>
            </w:tcBorders>
            <w:shd w:val="clear" w:color="auto" w:fill="auto"/>
            <w:hideMark/>
          </w:tcPr>
          <w:p w14:paraId="3B10043F"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Planuojamas projektų skaičius apskaičiuotas pagal didžiausią galimą paramos sumą ir turimą biudžetą.</w:t>
            </w:r>
          </w:p>
        </w:tc>
      </w:tr>
      <w:tr w:rsidR="00F03FA3" w:rsidRPr="00F03FA3" w14:paraId="02543155"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6F8E19B2"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D dalis. Priemonės indėlis į ES ir nacionalinių horizontaliųjų principų įgyvendinimą:</w:t>
            </w:r>
          </w:p>
        </w:tc>
        <w:tc>
          <w:tcPr>
            <w:tcW w:w="0" w:type="auto"/>
            <w:tcBorders>
              <w:top w:val="nil"/>
              <w:left w:val="nil"/>
              <w:bottom w:val="single" w:sz="4" w:space="0" w:color="auto"/>
              <w:right w:val="single" w:sz="8" w:space="0" w:color="auto"/>
            </w:tcBorders>
            <w:shd w:val="clear" w:color="000000" w:fill="DDEBF7"/>
            <w:hideMark/>
          </w:tcPr>
          <w:p w14:paraId="397CC311"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2948C40D"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72F5284C"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Subregioninės vietovės principas:</w:t>
            </w:r>
          </w:p>
        </w:tc>
        <w:tc>
          <w:tcPr>
            <w:tcW w:w="0" w:type="auto"/>
            <w:tcBorders>
              <w:top w:val="nil"/>
              <w:left w:val="nil"/>
              <w:bottom w:val="single" w:sz="4" w:space="0" w:color="auto"/>
              <w:right w:val="single" w:sz="8" w:space="0" w:color="auto"/>
            </w:tcBorders>
            <w:shd w:val="clear" w:color="000000" w:fill="DDEBF7"/>
            <w:hideMark/>
          </w:tcPr>
          <w:p w14:paraId="4217E213"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2E9353CB"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6795F5B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siekiama, kad pagal priemonę finansuojami projektai apimtų visas VVG teritorijos seniūnijas?</w:t>
            </w:r>
          </w:p>
        </w:tc>
        <w:tc>
          <w:tcPr>
            <w:tcW w:w="0" w:type="auto"/>
            <w:tcBorders>
              <w:top w:val="nil"/>
              <w:left w:val="nil"/>
              <w:bottom w:val="single" w:sz="4" w:space="0" w:color="auto"/>
              <w:right w:val="single" w:sz="8" w:space="0" w:color="auto"/>
            </w:tcBorders>
            <w:shd w:val="clear" w:color="000000" w:fill="FFF2CC"/>
            <w:hideMark/>
          </w:tcPr>
          <w:p w14:paraId="7EFF98B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B9854E2" w14:textId="77777777" w:rsidTr="00A3711F">
        <w:trPr>
          <w:trHeight w:val="401"/>
        </w:trPr>
        <w:tc>
          <w:tcPr>
            <w:tcW w:w="0" w:type="auto"/>
            <w:tcBorders>
              <w:top w:val="nil"/>
              <w:left w:val="single" w:sz="8" w:space="0" w:color="auto"/>
              <w:bottom w:val="single" w:sz="4" w:space="0" w:color="auto"/>
              <w:right w:val="single" w:sz="4" w:space="0" w:color="auto"/>
            </w:tcBorders>
            <w:shd w:val="clear" w:color="000000" w:fill="DDEBF7"/>
            <w:hideMark/>
          </w:tcPr>
          <w:p w14:paraId="6502510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w:t>
            </w:r>
          </w:p>
        </w:tc>
        <w:tc>
          <w:tcPr>
            <w:tcW w:w="0" w:type="auto"/>
            <w:tcBorders>
              <w:top w:val="nil"/>
              <w:left w:val="nil"/>
              <w:bottom w:val="single" w:sz="4" w:space="0" w:color="auto"/>
              <w:right w:val="single" w:sz="8" w:space="0" w:color="auto"/>
            </w:tcBorders>
            <w:shd w:val="clear" w:color="auto" w:fill="auto"/>
            <w:hideMark/>
          </w:tcPr>
          <w:p w14:paraId="24EAB7C2"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Nėra galimybės to padaryti, nes suplanuoti 2 VP, o seniūnijų yra - 7.</w:t>
            </w:r>
          </w:p>
        </w:tc>
      </w:tr>
      <w:tr w:rsidR="00F03FA3" w:rsidRPr="00F03FA3" w14:paraId="794C7660"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7DFD3FE9"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Partnerystės principas:</w:t>
            </w:r>
          </w:p>
        </w:tc>
        <w:tc>
          <w:tcPr>
            <w:tcW w:w="0" w:type="auto"/>
            <w:tcBorders>
              <w:top w:val="nil"/>
              <w:left w:val="nil"/>
              <w:bottom w:val="single" w:sz="4" w:space="0" w:color="auto"/>
              <w:right w:val="single" w:sz="8" w:space="0" w:color="auto"/>
            </w:tcBorders>
            <w:shd w:val="clear" w:color="000000" w:fill="DDEBF7"/>
            <w:hideMark/>
          </w:tcPr>
          <w:p w14:paraId="7789B75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5660E31F"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5662A0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siekiama, kad pagal priemonę finansuojami projektai būtų vykdomi su partneriais?</w:t>
            </w:r>
          </w:p>
        </w:tc>
        <w:tc>
          <w:tcPr>
            <w:tcW w:w="0" w:type="auto"/>
            <w:tcBorders>
              <w:top w:val="nil"/>
              <w:left w:val="nil"/>
              <w:bottom w:val="single" w:sz="4" w:space="0" w:color="auto"/>
              <w:right w:val="single" w:sz="8" w:space="0" w:color="auto"/>
            </w:tcBorders>
            <w:shd w:val="clear" w:color="000000" w:fill="FFF2CC"/>
            <w:hideMark/>
          </w:tcPr>
          <w:p w14:paraId="3B6615D8"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0013CB5"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5DF60C6E"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w:t>
            </w:r>
          </w:p>
        </w:tc>
        <w:tc>
          <w:tcPr>
            <w:tcW w:w="0" w:type="auto"/>
            <w:tcBorders>
              <w:top w:val="nil"/>
              <w:left w:val="nil"/>
              <w:bottom w:val="single" w:sz="4" w:space="0" w:color="auto"/>
              <w:right w:val="single" w:sz="8" w:space="0" w:color="auto"/>
            </w:tcBorders>
            <w:shd w:val="clear" w:color="auto" w:fill="auto"/>
            <w:hideMark/>
          </w:tcPr>
          <w:p w14:paraId="4347AE9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2181C532"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A82B688"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Inovacijų principas:</w:t>
            </w:r>
          </w:p>
        </w:tc>
        <w:tc>
          <w:tcPr>
            <w:tcW w:w="0" w:type="auto"/>
            <w:tcBorders>
              <w:top w:val="nil"/>
              <w:left w:val="nil"/>
              <w:bottom w:val="single" w:sz="4" w:space="0" w:color="auto"/>
              <w:right w:val="single" w:sz="8" w:space="0" w:color="auto"/>
            </w:tcBorders>
            <w:shd w:val="clear" w:color="000000" w:fill="DDEBF7"/>
            <w:hideMark/>
          </w:tcPr>
          <w:p w14:paraId="43A163E3"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1E8DFA88"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A76DED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siekiama, kad pagal priemonę finansuojami projektai būtų skirti inovacijoms vietos lygiu diegti?</w:t>
            </w:r>
          </w:p>
        </w:tc>
        <w:tc>
          <w:tcPr>
            <w:tcW w:w="0" w:type="auto"/>
            <w:tcBorders>
              <w:top w:val="nil"/>
              <w:left w:val="nil"/>
              <w:bottom w:val="single" w:sz="4" w:space="0" w:color="auto"/>
              <w:right w:val="single" w:sz="8" w:space="0" w:color="auto"/>
            </w:tcBorders>
            <w:shd w:val="clear" w:color="000000" w:fill="FFF2CC"/>
            <w:hideMark/>
          </w:tcPr>
          <w:p w14:paraId="0D4EAEA0"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 pasirinktinai</w:t>
            </w:r>
          </w:p>
        </w:tc>
      </w:tr>
      <w:tr w:rsidR="00F03FA3" w:rsidRPr="00F03FA3" w14:paraId="09E8DBA8" w14:textId="77777777" w:rsidTr="000D58A3">
        <w:trPr>
          <w:trHeight w:val="826"/>
        </w:trPr>
        <w:tc>
          <w:tcPr>
            <w:tcW w:w="0" w:type="auto"/>
            <w:tcBorders>
              <w:top w:val="nil"/>
              <w:left w:val="single" w:sz="8" w:space="0" w:color="auto"/>
              <w:bottom w:val="single" w:sz="4" w:space="0" w:color="auto"/>
              <w:right w:val="single" w:sz="4" w:space="0" w:color="auto"/>
            </w:tcBorders>
            <w:shd w:val="clear" w:color="000000" w:fill="DDEBF7"/>
            <w:hideMark/>
          </w:tcPr>
          <w:p w14:paraId="47D0F50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w:t>
            </w:r>
          </w:p>
        </w:tc>
        <w:tc>
          <w:tcPr>
            <w:tcW w:w="0" w:type="auto"/>
            <w:tcBorders>
              <w:top w:val="nil"/>
              <w:left w:val="nil"/>
              <w:bottom w:val="single" w:sz="4" w:space="0" w:color="auto"/>
              <w:right w:val="single" w:sz="8" w:space="0" w:color="auto"/>
            </w:tcBorders>
            <w:shd w:val="clear" w:color="auto" w:fill="auto"/>
            <w:hideMark/>
          </w:tcPr>
          <w:p w14:paraId="36558555"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Kaip vienas iš atrankos kriterijų numatytas „parama skirta investicijoms į ŽŪ skaitmenimimą“.  Skaičius nurodytas įvertinus gyventojų išsakytą poreikį ir bendrą projektų skaičių pagal priemonę.</w:t>
            </w:r>
          </w:p>
        </w:tc>
      </w:tr>
      <w:tr w:rsidR="00F03FA3" w:rsidRPr="00F03FA3" w14:paraId="066B118D"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453F845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Planuojama paremti projektų, skirtų inovacijoms vietos lygiu diegti (rodiklis L710)</w:t>
            </w:r>
          </w:p>
        </w:tc>
        <w:tc>
          <w:tcPr>
            <w:tcW w:w="0" w:type="auto"/>
            <w:tcBorders>
              <w:top w:val="nil"/>
              <w:left w:val="nil"/>
              <w:bottom w:val="single" w:sz="4" w:space="0" w:color="auto"/>
              <w:right w:val="single" w:sz="8" w:space="0" w:color="auto"/>
            </w:tcBorders>
            <w:shd w:val="clear" w:color="auto" w:fill="auto"/>
            <w:hideMark/>
          </w:tcPr>
          <w:p w14:paraId="30C4BBF2"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1</w:t>
            </w:r>
          </w:p>
        </w:tc>
      </w:tr>
      <w:tr w:rsidR="00F03FA3" w:rsidRPr="00F03FA3" w14:paraId="7A625058"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548D1182"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Lyčių lygybė ir nediskriminavimas:</w:t>
            </w:r>
          </w:p>
        </w:tc>
        <w:tc>
          <w:tcPr>
            <w:tcW w:w="0" w:type="auto"/>
            <w:tcBorders>
              <w:top w:val="nil"/>
              <w:left w:val="nil"/>
              <w:bottom w:val="single" w:sz="4" w:space="0" w:color="auto"/>
              <w:right w:val="single" w:sz="8" w:space="0" w:color="auto"/>
            </w:tcBorders>
            <w:shd w:val="clear" w:color="000000" w:fill="DDEBF7"/>
            <w:hideMark/>
          </w:tcPr>
          <w:p w14:paraId="42E58669"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781C00D9"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28B136E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pagal priemonę finansuojami projektai, skirti lyčių lygybei ir nediskriminavimui?</w:t>
            </w:r>
          </w:p>
        </w:tc>
        <w:tc>
          <w:tcPr>
            <w:tcW w:w="0" w:type="auto"/>
            <w:tcBorders>
              <w:top w:val="nil"/>
              <w:left w:val="nil"/>
              <w:bottom w:val="single" w:sz="4" w:space="0" w:color="auto"/>
              <w:right w:val="single" w:sz="8" w:space="0" w:color="auto"/>
            </w:tcBorders>
            <w:shd w:val="clear" w:color="000000" w:fill="FFF2CC"/>
            <w:hideMark/>
          </w:tcPr>
          <w:p w14:paraId="319339C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7397FC94"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65596D3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 (jei taip, kaip bus užtikrinta)</w:t>
            </w:r>
          </w:p>
        </w:tc>
        <w:tc>
          <w:tcPr>
            <w:tcW w:w="0" w:type="auto"/>
            <w:tcBorders>
              <w:top w:val="nil"/>
              <w:left w:val="nil"/>
              <w:bottom w:val="single" w:sz="4" w:space="0" w:color="auto"/>
              <w:right w:val="single" w:sz="8" w:space="0" w:color="auto"/>
            </w:tcBorders>
            <w:shd w:val="clear" w:color="auto" w:fill="auto"/>
            <w:hideMark/>
          </w:tcPr>
          <w:p w14:paraId="32BF652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3BA95554"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28C1A630"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Jaunimas:</w:t>
            </w:r>
          </w:p>
        </w:tc>
        <w:tc>
          <w:tcPr>
            <w:tcW w:w="0" w:type="auto"/>
            <w:tcBorders>
              <w:top w:val="nil"/>
              <w:left w:val="nil"/>
              <w:bottom w:val="single" w:sz="4" w:space="0" w:color="auto"/>
              <w:right w:val="single" w:sz="8" w:space="0" w:color="auto"/>
            </w:tcBorders>
            <w:shd w:val="clear" w:color="000000" w:fill="DDEBF7"/>
            <w:hideMark/>
          </w:tcPr>
          <w:p w14:paraId="281152F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190317AB"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6A3B51C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pagal priemonę finansuojami projektai, skirti jaunimui?</w:t>
            </w:r>
          </w:p>
        </w:tc>
        <w:tc>
          <w:tcPr>
            <w:tcW w:w="0" w:type="auto"/>
            <w:tcBorders>
              <w:top w:val="nil"/>
              <w:left w:val="nil"/>
              <w:bottom w:val="single" w:sz="4" w:space="0" w:color="auto"/>
              <w:right w:val="single" w:sz="8" w:space="0" w:color="auto"/>
            </w:tcBorders>
            <w:shd w:val="clear" w:color="000000" w:fill="FFF2CC"/>
            <w:hideMark/>
          </w:tcPr>
          <w:p w14:paraId="00BE20F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60FDE7D6" w14:textId="77777777" w:rsidTr="00A3711F">
        <w:trPr>
          <w:trHeight w:val="347"/>
        </w:trPr>
        <w:tc>
          <w:tcPr>
            <w:tcW w:w="0" w:type="auto"/>
            <w:tcBorders>
              <w:top w:val="nil"/>
              <w:left w:val="single" w:sz="8" w:space="0" w:color="auto"/>
              <w:bottom w:val="single" w:sz="4" w:space="0" w:color="auto"/>
              <w:right w:val="single" w:sz="4" w:space="0" w:color="auto"/>
            </w:tcBorders>
            <w:shd w:val="clear" w:color="000000" w:fill="DDEBF7"/>
            <w:hideMark/>
          </w:tcPr>
          <w:p w14:paraId="26AFCB9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 (jei taip, kaip bus užtikrinta)</w:t>
            </w:r>
          </w:p>
        </w:tc>
        <w:tc>
          <w:tcPr>
            <w:tcW w:w="0" w:type="auto"/>
            <w:tcBorders>
              <w:top w:val="nil"/>
              <w:left w:val="nil"/>
              <w:bottom w:val="single" w:sz="4" w:space="0" w:color="auto"/>
              <w:right w:val="single" w:sz="8" w:space="0" w:color="auto"/>
            </w:tcBorders>
            <w:shd w:val="clear" w:color="auto" w:fill="auto"/>
            <w:hideMark/>
          </w:tcPr>
          <w:p w14:paraId="41226EB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Vienas iš atrankos kriterijų numatytas "paraišką teikia fizinis asmuo, jaunesnis kaip 40 m."</w:t>
            </w:r>
          </w:p>
        </w:tc>
      </w:tr>
      <w:tr w:rsidR="00F03FA3" w:rsidRPr="00F03FA3" w14:paraId="6C1C07A3"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7B3E93E"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E dalis. Priemonės rezultato rodikliai:</w:t>
            </w:r>
          </w:p>
        </w:tc>
        <w:tc>
          <w:tcPr>
            <w:tcW w:w="0" w:type="auto"/>
            <w:tcBorders>
              <w:top w:val="nil"/>
              <w:left w:val="nil"/>
              <w:bottom w:val="single" w:sz="4" w:space="0" w:color="auto"/>
              <w:right w:val="single" w:sz="8" w:space="0" w:color="auto"/>
            </w:tcBorders>
            <w:shd w:val="clear" w:color="000000" w:fill="DDEBF7"/>
            <w:hideMark/>
          </w:tcPr>
          <w:p w14:paraId="1C07A39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2A2EFC86"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A5DD701"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SP rezultato rodiklių taikymas priemonei:</w:t>
            </w:r>
          </w:p>
        </w:tc>
        <w:tc>
          <w:tcPr>
            <w:tcW w:w="0" w:type="auto"/>
            <w:tcBorders>
              <w:top w:val="nil"/>
              <w:left w:val="nil"/>
              <w:bottom w:val="single" w:sz="4" w:space="0" w:color="auto"/>
              <w:right w:val="single" w:sz="8" w:space="0" w:color="auto"/>
            </w:tcBorders>
            <w:shd w:val="clear" w:color="000000" w:fill="DDEBF7"/>
            <w:hideMark/>
          </w:tcPr>
          <w:p w14:paraId="4D0DEC4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60FBCB28"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679A5D2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R.3</w:t>
            </w:r>
          </w:p>
        </w:tc>
        <w:tc>
          <w:tcPr>
            <w:tcW w:w="0" w:type="auto"/>
            <w:tcBorders>
              <w:top w:val="nil"/>
              <w:left w:val="nil"/>
              <w:bottom w:val="nil"/>
              <w:right w:val="single" w:sz="8" w:space="0" w:color="auto"/>
            </w:tcBorders>
            <w:shd w:val="clear" w:color="000000" w:fill="FFF2CC"/>
            <w:hideMark/>
          </w:tcPr>
          <w:p w14:paraId="27F444B0"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68289ACF"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36ADB8B7"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lastRenderedPageBreak/>
              <w:t>R.37</w:t>
            </w:r>
          </w:p>
        </w:tc>
        <w:tc>
          <w:tcPr>
            <w:tcW w:w="0" w:type="auto"/>
            <w:tcBorders>
              <w:top w:val="nil"/>
              <w:left w:val="nil"/>
              <w:bottom w:val="nil"/>
              <w:right w:val="single" w:sz="8" w:space="0" w:color="auto"/>
            </w:tcBorders>
            <w:shd w:val="clear" w:color="000000" w:fill="FFF2CC"/>
            <w:hideMark/>
          </w:tcPr>
          <w:p w14:paraId="41940FA2"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528F2952"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78C7D2A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R.39</w:t>
            </w:r>
          </w:p>
        </w:tc>
        <w:tc>
          <w:tcPr>
            <w:tcW w:w="0" w:type="auto"/>
            <w:tcBorders>
              <w:top w:val="nil"/>
              <w:left w:val="nil"/>
              <w:bottom w:val="nil"/>
              <w:right w:val="single" w:sz="8" w:space="0" w:color="auto"/>
            </w:tcBorders>
            <w:shd w:val="clear" w:color="000000" w:fill="FFF2CC"/>
            <w:hideMark/>
          </w:tcPr>
          <w:p w14:paraId="24EA7B76"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3719334"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5931054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R.41</w:t>
            </w:r>
          </w:p>
        </w:tc>
        <w:tc>
          <w:tcPr>
            <w:tcW w:w="0" w:type="auto"/>
            <w:tcBorders>
              <w:top w:val="nil"/>
              <w:left w:val="nil"/>
              <w:bottom w:val="nil"/>
              <w:right w:val="single" w:sz="8" w:space="0" w:color="auto"/>
            </w:tcBorders>
            <w:shd w:val="clear" w:color="000000" w:fill="FFF2CC"/>
            <w:hideMark/>
          </w:tcPr>
          <w:p w14:paraId="48A37FFB"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768B6B6A"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7729159E"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R.42</w:t>
            </w:r>
          </w:p>
        </w:tc>
        <w:tc>
          <w:tcPr>
            <w:tcW w:w="0" w:type="auto"/>
            <w:tcBorders>
              <w:top w:val="nil"/>
              <w:left w:val="nil"/>
              <w:bottom w:val="nil"/>
              <w:right w:val="single" w:sz="8" w:space="0" w:color="auto"/>
            </w:tcBorders>
            <w:shd w:val="clear" w:color="000000" w:fill="FFF2CC"/>
            <w:hideMark/>
          </w:tcPr>
          <w:p w14:paraId="7E2F4588"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0AF8EF2" w14:textId="77777777" w:rsidTr="00F03FA3">
        <w:trPr>
          <w:trHeight w:val="300"/>
        </w:trPr>
        <w:tc>
          <w:tcPr>
            <w:tcW w:w="0" w:type="auto"/>
            <w:tcBorders>
              <w:top w:val="single" w:sz="4" w:space="0" w:color="auto"/>
              <w:left w:val="single" w:sz="8" w:space="0" w:color="auto"/>
              <w:bottom w:val="single" w:sz="4" w:space="0" w:color="auto"/>
              <w:right w:val="single" w:sz="4" w:space="0" w:color="auto"/>
            </w:tcBorders>
            <w:shd w:val="clear" w:color="000000" w:fill="DDEBF7"/>
            <w:hideMark/>
          </w:tcPr>
          <w:p w14:paraId="5DA4A8D5"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VPS rodiklių taikymas priemonei:</w:t>
            </w:r>
          </w:p>
        </w:tc>
        <w:tc>
          <w:tcPr>
            <w:tcW w:w="0" w:type="auto"/>
            <w:tcBorders>
              <w:top w:val="single" w:sz="4" w:space="0" w:color="auto"/>
              <w:left w:val="nil"/>
              <w:bottom w:val="single" w:sz="4" w:space="0" w:color="auto"/>
              <w:right w:val="single" w:sz="8" w:space="0" w:color="auto"/>
            </w:tcBorders>
            <w:shd w:val="clear" w:color="000000" w:fill="DDEBF7"/>
            <w:hideMark/>
          </w:tcPr>
          <w:p w14:paraId="10EDDFC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0EDB04EE"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3A0B9AB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-P.1</w:t>
            </w:r>
          </w:p>
        </w:tc>
        <w:tc>
          <w:tcPr>
            <w:tcW w:w="0" w:type="auto"/>
            <w:tcBorders>
              <w:top w:val="nil"/>
              <w:left w:val="nil"/>
              <w:bottom w:val="nil"/>
              <w:right w:val="single" w:sz="8" w:space="0" w:color="auto"/>
            </w:tcBorders>
            <w:shd w:val="clear" w:color="000000" w:fill="FFF2CC"/>
            <w:hideMark/>
          </w:tcPr>
          <w:p w14:paraId="6A3BAFF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6AF5CFED"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0358E2A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-P.2</w:t>
            </w:r>
          </w:p>
        </w:tc>
        <w:tc>
          <w:tcPr>
            <w:tcW w:w="0" w:type="auto"/>
            <w:tcBorders>
              <w:top w:val="nil"/>
              <w:left w:val="nil"/>
              <w:bottom w:val="nil"/>
              <w:right w:val="single" w:sz="8" w:space="0" w:color="auto"/>
            </w:tcBorders>
            <w:shd w:val="clear" w:color="000000" w:fill="FFF2CC"/>
            <w:hideMark/>
          </w:tcPr>
          <w:p w14:paraId="03FBB906"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62F9B846"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7336B28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-P.3</w:t>
            </w:r>
          </w:p>
        </w:tc>
        <w:tc>
          <w:tcPr>
            <w:tcW w:w="0" w:type="auto"/>
            <w:tcBorders>
              <w:top w:val="nil"/>
              <w:left w:val="nil"/>
              <w:bottom w:val="nil"/>
              <w:right w:val="single" w:sz="8" w:space="0" w:color="auto"/>
            </w:tcBorders>
            <w:shd w:val="clear" w:color="000000" w:fill="FFF2CC"/>
            <w:hideMark/>
          </w:tcPr>
          <w:p w14:paraId="146ADF00"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952A0D9"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211F34E4"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-P.4</w:t>
            </w:r>
          </w:p>
        </w:tc>
        <w:tc>
          <w:tcPr>
            <w:tcW w:w="0" w:type="auto"/>
            <w:tcBorders>
              <w:top w:val="nil"/>
              <w:left w:val="nil"/>
              <w:bottom w:val="nil"/>
              <w:right w:val="single" w:sz="8" w:space="0" w:color="auto"/>
            </w:tcBorders>
            <w:shd w:val="clear" w:color="000000" w:fill="FFF2CC"/>
            <w:hideMark/>
          </w:tcPr>
          <w:p w14:paraId="453CD20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9CCFDDE"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01F18F2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-P.5</w:t>
            </w:r>
          </w:p>
        </w:tc>
        <w:tc>
          <w:tcPr>
            <w:tcW w:w="0" w:type="auto"/>
            <w:tcBorders>
              <w:top w:val="nil"/>
              <w:left w:val="nil"/>
              <w:bottom w:val="nil"/>
              <w:right w:val="single" w:sz="8" w:space="0" w:color="auto"/>
            </w:tcBorders>
            <w:shd w:val="clear" w:color="000000" w:fill="FFF2CC"/>
            <w:hideMark/>
          </w:tcPr>
          <w:p w14:paraId="2B0DC1B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E2F0617"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5834189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-P.6</w:t>
            </w:r>
          </w:p>
        </w:tc>
        <w:tc>
          <w:tcPr>
            <w:tcW w:w="0" w:type="auto"/>
            <w:tcBorders>
              <w:top w:val="nil"/>
              <w:left w:val="nil"/>
              <w:bottom w:val="nil"/>
              <w:right w:val="single" w:sz="8" w:space="0" w:color="auto"/>
            </w:tcBorders>
            <w:shd w:val="clear" w:color="000000" w:fill="FFF2CC"/>
            <w:hideMark/>
          </w:tcPr>
          <w:p w14:paraId="619F7A98"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0A104666"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2D09774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-P.7</w:t>
            </w:r>
          </w:p>
        </w:tc>
        <w:tc>
          <w:tcPr>
            <w:tcW w:w="0" w:type="auto"/>
            <w:tcBorders>
              <w:top w:val="nil"/>
              <w:left w:val="nil"/>
              <w:bottom w:val="nil"/>
              <w:right w:val="single" w:sz="8" w:space="0" w:color="auto"/>
            </w:tcBorders>
            <w:shd w:val="clear" w:color="000000" w:fill="FFF2CC"/>
            <w:hideMark/>
          </w:tcPr>
          <w:p w14:paraId="5F3186E1"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D469BF1"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2D6976AC"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-P.8</w:t>
            </w:r>
          </w:p>
        </w:tc>
        <w:tc>
          <w:tcPr>
            <w:tcW w:w="0" w:type="auto"/>
            <w:tcBorders>
              <w:top w:val="nil"/>
              <w:left w:val="nil"/>
              <w:bottom w:val="nil"/>
              <w:right w:val="single" w:sz="8" w:space="0" w:color="auto"/>
            </w:tcBorders>
            <w:shd w:val="clear" w:color="000000" w:fill="FFF2CC"/>
            <w:hideMark/>
          </w:tcPr>
          <w:p w14:paraId="41FA6021"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355CBC2"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58D9511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-P.9</w:t>
            </w:r>
          </w:p>
        </w:tc>
        <w:tc>
          <w:tcPr>
            <w:tcW w:w="0" w:type="auto"/>
            <w:tcBorders>
              <w:top w:val="nil"/>
              <w:left w:val="nil"/>
              <w:bottom w:val="nil"/>
              <w:right w:val="single" w:sz="8" w:space="0" w:color="auto"/>
            </w:tcBorders>
            <w:shd w:val="clear" w:color="000000" w:fill="FFF2CC"/>
            <w:hideMark/>
          </w:tcPr>
          <w:p w14:paraId="24094982"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B4AEF34"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5D76888C"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-P.10</w:t>
            </w:r>
          </w:p>
        </w:tc>
        <w:tc>
          <w:tcPr>
            <w:tcW w:w="0" w:type="auto"/>
            <w:tcBorders>
              <w:top w:val="nil"/>
              <w:left w:val="nil"/>
              <w:bottom w:val="single" w:sz="4" w:space="0" w:color="auto"/>
              <w:right w:val="single" w:sz="8" w:space="0" w:color="auto"/>
            </w:tcBorders>
            <w:shd w:val="clear" w:color="000000" w:fill="FFF2CC"/>
            <w:hideMark/>
          </w:tcPr>
          <w:p w14:paraId="2761501B"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2BCC667"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64C77E19"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F dalis. Pagal priemonę remiamų projektų pobūdis:</w:t>
            </w:r>
          </w:p>
        </w:tc>
        <w:tc>
          <w:tcPr>
            <w:tcW w:w="0" w:type="auto"/>
            <w:tcBorders>
              <w:top w:val="nil"/>
              <w:left w:val="nil"/>
              <w:bottom w:val="single" w:sz="4" w:space="0" w:color="auto"/>
              <w:right w:val="single" w:sz="8" w:space="0" w:color="auto"/>
            </w:tcBorders>
            <w:shd w:val="clear" w:color="000000" w:fill="DDEBF7"/>
            <w:hideMark/>
          </w:tcPr>
          <w:p w14:paraId="543D679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0C01582D"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2F144B7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pelno projektai</w:t>
            </w:r>
          </w:p>
        </w:tc>
        <w:tc>
          <w:tcPr>
            <w:tcW w:w="0" w:type="auto"/>
            <w:tcBorders>
              <w:top w:val="nil"/>
              <w:left w:val="nil"/>
              <w:bottom w:val="single" w:sz="4" w:space="0" w:color="auto"/>
              <w:right w:val="single" w:sz="8" w:space="0" w:color="auto"/>
            </w:tcBorders>
            <w:shd w:val="clear" w:color="000000" w:fill="FFF2CC"/>
            <w:hideMark/>
          </w:tcPr>
          <w:p w14:paraId="38A0CDBB"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785E25D8" w14:textId="77777777" w:rsidTr="00F03FA3">
        <w:trPr>
          <w:trHeight w:val="1200"/>
        </w:trPr>
        <w:tc>
          <w:tcPr>
            <w:tcW w:w="0" w:type="auto"/>
            <w:tcBorders>
              <w:top w:val="nil"/>
              <w:left w:val="single" w:sz="8" w:space="0" w:color="auto"/>
              <w:bottom w:val="single" w:sz="4" w:space="0" w:color="auto"/>
              <w:right w:val="single" w:sz="4" w:space="0" w:color="auto"/>
            </w:tcBorders>
            <w:shd w:val="clear" w:color="000000" w:fill="DDEBF7"/>
            <w:hideMark/>
          </w:tcPr>
          <w:p w14:paraId="2AA076A3"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žinių perdavimu, įskaitant konsultacijas, mokymą ir keitimąsi žiniomis apie tvarią, ekonominę, socialinę, aplinką ir klimatą tausojančią veiklą (aktualu rodikliui L801)</w:t>
            </w:r>
          </w:p>
        </w:tc>
        <w:tc>
          <w:tcPr>
            <w:tcW w:w="0" w:type="auto"/>
            <w:tcBorders>
              <w:top w:val="nil"/>
              <w:left w:val="nil"/>
              <w:bottom w:val="single" w:sz="4" w:space="0" w:color="auto"/>
              <w:right w:val="single" w:sz="8" w:space="0" w:color="auto"/>
            </w:tcBorders>
            <w:shd w:val="clear" w:color="000000" w:fill="FFF2CC"/>
            <w:hideMark/>
          </w:tcPr>
          <w:p w14:paraId="68F41F3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7E507237" w14:textId="77777777" w:rsidTr="00A3711F">
        <w:trPr>
          <w:trHeight w:val="1000"/>
        </w:trPr>
        <w:tc>
          <w:tcPr>
            <w:tcW w:w="0" w:type="auto"/>
            <w:tcBorders>
              <w:top w:val="nil"/>
              <w:left w:val="single" w:sz="8" w:space="0" w:color="auto"/>
              <w:bottom w:val="single" w:sz="4" w:space="0" w:color="auto"/>
              <w:right w:val="single" w:sz="4" w:space="0" w:color="auto"/>
            </w:tcBorders>
            <w:shd w:val="clear" w:color="000000" w:fill="DDEBF7"/>
            <w:hideMark/>
          </w:tcPr>
          <w:p w14:paraId="4EDEB76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gamintojų organizacijomis, vietinėmis rinkomis, trumpomis tiekimo grandinėmis ir kokybės schemomis, įskaitant paramą investicijoms, rinkodaros veiklą ir kt. (aktualu rodikliui L802)</w:t>
            </w:r>
          </w:p>
        </w:tc>
        <w:tc>
          <w:tcPr>
            <w:tcW w:w="0" w:type="auto"/>
            <w:tcBorders>
              <w:top w:val="nil"/>
              <w:left w:val="nil"/>
              <w:bottom w:val="single" w:sz="4" w:space="0" w:color="auto"/>
              <w:right w:val="single" w:sz="8" w:space="0" w:color="auto"/>
            </w:tcBorders>
            <w:shd w:val="clear" w:color="000000" w:fill="FFF2CC"/>
            <w:hideMark/>
          </w:tcPr>
          <w:p w14:paraId="512E7522"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A4390DE" w14:textId="77777777" w:rsidTr="00F03FA3">
        <w:trPr>
          <w:trHeight w:val="900"/>
        </w:trPr>
        <w:tc>
          <w:tcPr>
            <w:tcW w:w="0" w:type="auto"/>
            <w:tcBorders>
              <w:top w:val="nil"/>
              <w:left w:val="single" w:sz="8" w:space="0" w:color="auto"/>
              <w:bottom w:val="single" w:sz="4" w:space="0" w:color="auto"/>
              <w:right w:val="single" w:sz="4" w:space="0" w:color="auto"/>
            </w:tcBorders>
            <w:shd w:val="clear" w:color="000000" w:fill="DDEBF7"/>
            <w:hideMark/>
          </w:tcPr>
          <w:p w14:paraId="6F3A922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atsinaujinančios energijos gamybos pajėgumais, įskaitant biologinę (aktualu rodikliui L803)</w:t>
            </w:r>
          </w:p>
        </w:tc>
        <w:tc>
          <w:tcPr>
            <w:tcW w:w="0" w:type="auto"/>
            <w:tcBorders>
              <w:top w:val="nil"/>
              <w:left w:val="nil"/>
              <w:bottom w:val="single" w:sz="4" w:space="0" w:color="auto"/>
              <w:right w:val="single" w:sz="8" w:space="0" w:color="auto"/>
            </w:tcBorders>
            <w:shd w:val="clear" w:color="000000" w:fill="FFF2CC"/>
            <w:hideMark/>
          </w:tcPr>
          <w:p w14:paraId="3505CAD8"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0D9A7D99" w14:textId="77777777" w:rsidTr="00F03FA3">
        <w:trPr>
          <w:trHeight w:val="1200"/>
        </w:trPr>
        <w:tc>
          <w:tcPr>
            <w:tcW w:w="0" w:type="auto"/>
            <w:tcBorders>
              <w:top w:val="nil"/>
              <w:left w:val="single" w:sz="8" w:space="0" w:color="auto"/>
              <w:bottom w:val="single" w:sz="4" w:space="0" w:color="auto"/>
              <w:right w:val="single" w:sz="4" w:space="0" w:color="auto"/>
            </w:tcBorders>
            <w:shd w:val="clear" w:color="000000" w:fill="DDEBF7"/>
            <w:hideMark/>
          </w:tcPr>
          <w:p w14:paraId="4D196AA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prisidedantys prie aplinkos tvarumo, klimato kaitos švelninimo bei prisitaikymo prie jos tikslų įgyvendinimo kaimo vietovėse (aktualu rodikliui L804)</w:t>
            </w:r>
          </w:p>
        </w:tc>
        <w:tc>
          <w:tcPr>
            <w:tcW w:w="0" w:type="auto"/>
            <w:tcBorders>
              <w:top w:val="nil"/>
              <w:left w:val="nil"/>
              <w:bottom w:val="single" w:sz="4" w:space="0" w:color="auto"/>
              <w:right w:val="single" w:sz="8" w:space="0" w:color="auto"/>
            </w:tcBorders>
            <w:shd w:val="clear" w:color="000000" w:fill="FFF2CC"/>
            <w:hideMark/>
          </w:tcPr>
          <w:p w14:paraId="631DE9AD"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4A1B67F"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7AD111B2"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lastRenderedPageBreak/>
              <w:t>Remiami projektai, kurie kuria darbo vietas (aktualu rodikliui L805)</w:t>
            </w:r>
          </w:p>
        </w:tc>
        <w:tc>
          <w:tcPr>
            <w:tcW w:w="0" w:type="auto"/>
            <w:tcBorders>
              <w:top w:val="nil"/>
              <w:left w:val="nil"/>
              <w:bottom w:val="single" w:sz="4" w:space="0" w:color="auto"/>
              <w:right w:val="single" w:sz="8" w:space="0" w:color="auto"/>
            </w:tcBorders>
            <w:shd w:val="clear" w:color="000000" w:fill="FFF2CC"/>
            <w:hideMark/>
          </w:tcPr>
          <w:p w14:paraId="41A0E5EE"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1235F15A"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5AE31A93"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kaimo verslų, įskaitant bioekonomiką, projektai (aktualu rodikliui L 806)</w:t>
            </w:r>
          </w:p>
        </w:tc>
        <w:tc>
          <w:tcPr>
            <w:tcW w:w="0" w:type="auto"/>
            <w:tcBorders>
              <w:top w:val="nil"/>
              <w:left w:val="nil"/>
              <w:bottom w:val="single" w:sz="4" w:space="0" w:color="auto"/>
              <w:right w:val="single" w:sz="8" w:space="0" w:color="auto"/>
            </w:tcBorders>
            <w:shd w:val="clear" w:color="000000" w:fill="FFF2CC"/>
            <w:hideMark/>
          </w:tcPr>
          <w:p w14:paraId="557F5D9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1394F3D"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A78C37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sumanių kaimų strategijomis (aktualu rodikliui L807)</w:t>
            </w:r>
          </w:p>
        </w:tc>
        <w:tc>
          <w:tcPr>
            <w:tcW w:w="0" w:type="auto"/>
            <w:tcBorders>
              <w:top w:val="nil"/>
              <w:left w:val="nil"/>
              <w:bottom w:val="single" w:sz="4" w:space="0" w:color="auto"/>
              <w:right w:val="single" w:sz="8" w:space="0" w:color="auto"/>
            </w:tcBorders>
            <w:shd w:val="clear" w:color="000000" w:fill="FFF2CC"/>
            <w:hideMark/>
          </w:tcPr>
          <w:p w14:paraId="45EF87CB"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B855AE2"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5EA19E7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gerinantys paslaugų prieinamumą ir infrastruktūrą (aktualu rodikliui L808)</w:t>
            </w:r>
          </w:p>
        </w:tc>
        <w:tc>
          <w:tcPr>
            <w:tcW w:w="0" w:type="auto"/>
            <w:tcBorders>
              <w:top w:val="nil"/>
              <w:left w:val="nil"/>
              <w:bottom w:val="single" w:sz="4" w:space="0" w:color="auto"/>
              <w:right w:val="single" w:sz="8" w:space="0" w:color="auto"/>
            </w:tcBorders>
            <w:shd w:val="clear" w:color="000000" w:fill="FFF2CC"/>
            <w:hideMark/>
          </w:tcPr>
          <w:p w14:paraId="794A1E9D"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06EB17E6"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5FC4EA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socialinės įtraukties projektai (aktualu rodikliui L809)</w:t>
            </w:r>
          </w:p>
        </w:tc>
        <w:tc>
          <w:tcPr>
            <w:tcW w:w="0" w:type="auto"/>
            <w:tcBorders>
              <w:top w:val="nil"/>
              <w:left w:val="nil"/>
              <w:bottom w:val="single" w:sz="4" w:space="0" w:color="auto"/>
              <w:right w:val="single" w:sz="8" w:space="0" w:color="auto"/>
            </w:tcBorders>
            <w:shd w:val="clear" w:color="000000" w:fill="FFF2CC"/>
            <w:hideMark/>
          </w:tcPr>
          <w:p w14:paraId="2B62C34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773DE32C" w14:textId="77777777" w:rsidTr="00F03FA3">
        <w:trPr>
          <w:trHeight w:val="300"/>
        </w:trPr>
        <w:tc>
          <w:tcPr>
            <w:tcW w:w="0" w:type="auto"/>
            <w:tcBorders>
              <w:top w:val="nil"/>
              <w:left w:val="single" w:sz="8" w:space="0" w:color="auto"/>
              <w:bottom w:val="nil"/>
              <w:right w:val="nil"/>
            </w:tcBorders>
            <w:shd w:val="clear" w:color="auto" w:fill="auto"/>
            <w:noWrap/>
            <w:hideMark/>
          </w:tcPr>
          <w:p w14:paraId="04008B8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c>
          <w:tcPr>
            <w:tcW w:w="0" w:type="auto"/>
            <w:tcBorders>
              <w:top w:val="nil"/>
              <w:left w:val="nil"/>
              <w:bottom w:val="nil"/>
              <w:right w:val="single" w:sz="8" w:space="0" w:color="auto"/>
            </w:tcBorders>
            <w:shd w:val="clear" w:color="auto" w:fill="auto"/>
            <w:hideMark/>
          </w:tcPr>
          <w:p w14:paraId="23F4892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3AE1DE74" w14:textId="77777777" w:rsidTr="00F03FA3">
        <w:trPr>
          <w:trHeight w:val="300"/>
        </w:trPr>
        <w:tc>
          <w:tcPr>
            <w:tcW w:w="0" w:type="auto"/>
            <w:tcBorders>
              <w:top w:val="single" w:sz="4" w:space="0" w:color="auto"/>
              <w:left w:val="single" w:sz="8" w:space="0" w:color="auto"/>
              <w:bottom w:val="single" w:sz="4" w:space="0" w:color="auto"/>
              <w:right w:val="single" w:sz="4" w:space="0" w:color="auto"/>
            </w:tcBorders>
            <w:shd w:val="clear" w:color="000000" w:fill="DDEBF7"/>
            <w:hideMark/>
          </w:tcPr>
          <w:p w14:paraId="1C40F890" w14:textId="77777777" w:rsidR="00F03FA3" w:rsidRPr="00F03FA3" w:rsidRDefault="00F03FA3" w:rsidP="00F03FA3">
            <w:pPr>
              <w:jc w:val="center"/>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 </w:t>
            </w:r>
          </w:p>
        </w:tc>
        <w:tc>
          <w:tcPr>
            <w:tcW w:w="0" w:type="auto"/>
            <w:tcBorders>
              <w:top w:val="single" w:sz="4" w:space="0" w:color="auto"/>
              <w:left w:val="nil"/>
              <w:bottom w:val="single" w:sz="4" w:space="0" w:color="auto"/>
              <w:right w:val="single" w:sz="8" w:space="0" w:color="auto"/>
            </w:tcBorders>
            <w:shd w:val="clear" w:color="000000" w:fill="DDEBF7"/>
            <w:noWrap/>
            <w:hideMark/>
          </w:tcPr>
          <w:p w14:paraId="038C5D3F" w14:textId="77777777" w:rsidR="00F03FA3" w:rsidRPr="00F03FA3" w:rsidRDefault="00F03FA3" w:rsidP="00F03FA3">
            <w:pPr>
              <w:jc w:val="center"/>
              <w:rPr>
                <w:rFonts w:ascii="Calibri" w:hAnsi="Calibri" w:cs="Calibri"/>
                <w:b/>
                <w:bCs/>
                <w:sz w:val="22"/>
                <w:szCs w:val="22"/>
                <w:lang w:eastAsia="lt-LT"/>
              </w:rPr>
            </w:pPr>
            <w:r w:rsidRPr="00F03FA3">
              <w:rPr>
                <w:rFonts w:ascii="Calibri" w:hAnsi="Calibri" w:cs="Calibri"/>
                <w:b/>
                <w:bCs/>
                <w:sz w:val="22"/>
                <w:szCs w:val="22"/>
                <w:lang w:eastAsia="lt-LT"/>
              </w:rPr>
              <w:t>4 priemonė</w:t>
            </w:r>
          </w:p>
        </w:tc>
      </w:tr>
      <w:tr w:rsidR="00F03FA3" w:rsidRPr="00F03FA3" w14:paraId="6D5C2E10"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61FD43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Priemonės pavadinimas</w:t>
            </w:r>
          </w:p>
        </w:tc>
        <w:tc>
          <w:tcPr>
            <w:tcW w:w="0" w:type="auto"/>
            <w:tcBorders>
              <w:top w:val="nil"/>
              <w:left w:val="nil"/>
              <w:bottom w:val="single" w:sz="4" w:space="0" w:color="auto"/>
              <w:right w:val="single" w:sz="8" w:space="0" w:color="auto"/>
            </w:tcBorders>
            <w:shd w:val="clear" w:color="000000" w:fill="D9D9D9"/>
            <w:hideMark/>
          </w:tcPr>
          <w:p w14:paraId="0E1C43A8"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NVO socialinio verslo kūrimas ir plėtra</w:t>
            </w:r>
          </w:p>
        </w:tc>
      </w:tr>
      <w:tr w:rsidR="00F03FA3" w:rsidRPr="00F03FA3" w14:paraId="3CEE6797"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4601833"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Priemonės rūšis</w:t>
            </w:r>
          </w:p>
        </w:tc>
        <w:tc>
          <w:tcPr>
            <w:tcW w:w="0" w:type="auto"/>
            <w:tcBorders>
              <w:top w:val="nil"/>
              <w:left w:val="nil"/>
              <w:bottom w:val="single" w:sz="4" w:space="0" w:color="auto"/>
              <w:right w:val="single" w:sz="8" w:space="0" w:color="auto"/>
            </w:tcBorders>
            <w:shd w:val="clear" w:color="000000" w:fill="D9D9D9"/>
            <w:hideMark/>
          </w:tcPr>
          <w:p w14:paraId="758CFDB8"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Socialinis verslas</w:t>
            </w:r>
          </w:p>
        </w:tc>
      </w:tr>
      <w:tr w:rsidR="00F03FA3" w:rsidRPr="00F03FA3" w14:paraId="7DCE5442"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2108ED7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VVG teritorijos poreikių, kuriuos tenkina priemonė, skaičius</w:t>
            </w:r>
          </w:p>
        </w:tc>
        <w:tc>
          <w:tcPr>
            <w:tcW w:w="0" w:type="auto"/>
            <w:tcBorders>
              <w:top w:val="nil"/>
              <w:left w:val="nil"/>
              <w:bottom w:val="single" w:sz="4" w:space="0" w:color="auto"/>
              <w:right w:val="single" w:sz="8" w:space="0" w:color="auto"/>
            </w:tcBorders>
            <w:shd w:val="clear" w:color="000000" w:fill="D9D9D9"/>
            <w:hideMark/>
          </w:tcPr>
          <w:p w14:paraId="6E8BA1E2"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1</w:t>
            </w:r>
          </w:p>
        </w:tc>
      </w:tr>
      <w:tr w:rsidR="00F03FA3" w:rsidRPr="00F03FA3" w14:paraId="2417CAE7"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6F835D3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BŽŪP tikslų, kuriuos įgyvendina priemonė, skaičius</w:t>
            </w:r>
          </w:p>
        </w:tc>
        <w:tc>
          <w:tcPr>
            <w:tcW w:w="0" w:type="auto"/>
            <w:tcBorders>
              <w:top w:val="nil"/>
              <w:left w:val="nil"/>
              <w:bottom w:val="single" w:sz="4" w:space="0" w:color="auto"/>
              <w:right w:val="single" w:sz="8" w:space="0" w:color="auto"/>
            </w:tcBorders>
            <w:shd w:val="clear" w:color="000000" w:fill="D9D9D9"/>
            <w:hideMark/>
          </w:tcPr>
          <w:p w14:paraId="1D9CD157"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1</w:t>
            </w:r>
          </w:p>
        </w:tc>
      </w:tr>
      <w:tr w:rsidR="00F03FA3" w:rsidRPr="00F03FA3" w14:paraId="57642ED2" w14:textId="77777777" w:rsidTr="00A3711F">
        <w:trPr>
          <w:trHeight w:val="885"/>
        </w:trPr>
        <w:tc>
          <w:tcPr>
            <w:tcW w:w="0" w:type="auto"/>
            <w:tcBorders>
              <w:top w:val="nil"/>
              <w:left w:val="single" w:sz="8" w:space="0" w:color="auto"/>
              <w:bottom w:val="single" w:sz="4" w:space="0" w:color="auto"/>
              <w:right w:val="single" w:sz="4" w:space="0" w:color="auto"/>
            </w:tcBorders>
            <w:shd w:val="clear" w:color="000000" w:fill="DDEBF7"/>
            <w:hideMark/>
          </w:tcPr>
          <w:p w14:paraId="3FCFC0A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Pagrindinis BŽŪP tikslas, kurį įgyvendina VPS priemonė</w:t>
            </w:r>
          </w:p>
        </w:tc>
        <w:tc>
          <w:tcPr>
            <w:tcW w:w="0" w:type="auto"/>
            <w:tcBorders>
              <w:top w:val="nil"/>
              <w:left w:val="nil"/>
              <w:bottom w:val="single" w:sz="4" w:space="0" w:color="auto"/>
              <w:right w:val="single" w:sz="8" w:space="0" w:color="auto"/>
            </w:tcBorders>
            <w:shd w:val="clear" w:color="000000" w:fill="FFF2CC"/>
            <w:hideMark/>
          </w:tcPr>
          <w:p w14:paraId="201EC47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SO8. Skatinti užimtumą, augimą, lyčių lygybę, įskaitant moterų dalyvavimą ūkininkavimo veikloje, socialinę įtrauktį ir vietos plėtrą kaimo vietovėse, įskaitant žiedinę bioekonomiką ir tvarią miškininkystę</w:t>
            </w:r>
          </w:p>
        </w:tc>
      </w:tr>
      <w:tr w:rsidR="00F03FA3" w:rsidRPr="00F03FA3" w14:paraId="1ABD77F3"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965187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4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76684F77"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EA61B34"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71AF788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5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73AF7EF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44AB64F"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56E5529"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6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64C5D35E"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2B9CB4D"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140C38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9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7C99C8D0"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3A8EB4D"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CB906A4"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A dalis. Priemonės intervencijos logika:</w:t>
            </w:r>
          </w:p>
        </w:tc>
        <w:tc>
          <w:tcPr>
            <w:tcW w:w="0" w:type="auto"/>
            <w:tcBorders>
              <w:top w:val="nil"/>
              <w:left w:val="nil"/>
              <w:bottom w:val="single" w:sz="4" w:space="0" w:color="auto"/>
              <w:right w:val="single" w:sz="8" w:space="0" w:color="auto"/>
            </w:tcBorders>
            <w:shd w:val="clear" w:color="000000" w:fill="DDEBF7"/>
            <w:hideMark/>
          </w:tcPr>
          <w:p w14:paraId="014087D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0F38E6E6" w14:textId="77777777" w:rsidTr="000D58A3">
        <w:trPr>
          <w:trHeight w:val="3250"/>
        </w:trPr>
        <w:tc>
          <w:tcPr>
            <w:tcW w:w="0" w:type="auto"/>
            <w:tcBorders>
              <w:top w:val="nil"/>
              <w:left w:val="single" w:sz="8" w:space="0" w:color="auto"/>
              <w:bottom w:val="single" w:sz="4" w:space="0" w:color="auto"/>
              <w:right w:val="single" w:sz="4" w:space="0" w:color="auto"/>
            </w:tcBorders>
            <w:shd w:val="clear" w:color="000000" w:fill="DDEBF7"/>
            <w:hideMark/>
          </w:tcPr>
          <w:p w14:paraId="22579D6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lastRenderedPageBreak/>
              <w:t>Priemonės tikslas, ryšys su pagrindiniu BŽŪP tikslu ir VVG teritorijos poreikiais (problemomis ir (arba) potencialu), ryšys su VPS tema (jei taikoma)</w:t>
            </w:r>
          </w:p>
        </w:tc>
        <w:tc>
          <w:tcPr>
            <w:tcW w:w="0" w:type="auto"/>
            <w:tcBorders>
              <w:top w:val="nil"/>
              <w:left w:val="nil"/>
              <w:bottom w:val="single" w:sz="4" w:space="0" w:color="auto"/>
              <w:right w:val="single" w:sz="8" w:space="0" w:color="auto"/>
            </w:tcBorders>
            <w:shd w:val="clear" w:color="auto" w:fill="auto"/>
            <w:hideMark/>
          </w:tcPr>
          <w:p w14:paraId="163F2346" w14:textId="77777777" w:rsidR="00F03FA3" w:rsidRPr="00F03FA3" w:rsidRDefault="00F03FA3" w:rsidP="00A3711F">
            <w:pPr>
              <w:rPr>
                <w:rFonts w:ascii="Calibri" w:hAnsi="Calibri" w:cs="Calibri"/>
                <w:sz w:val="22"/>
                <w:szCs w:val="22"/>
                <w:lang w:eastAsia="lt-LT"/>
              </w:rPr>
            </w:pPr>
            <w:r w:rsidRPr="00F03FA3">
              <w:rPr>
                <w:rFonts w:ascii="Calibri" w:hAnsi="Calibri" w:cs="Calibri"/>
                <w:sz w:val="22"/>
                <w:szCs w:val="22"/>
                <w:lang w:eastAsia="lt-LT"/>
              </w:rPr>
              <w:t xml:space="preserve">Priemonės tikslas – didinti socialinę įtrauktį kaimo vietovėse skatinant NVO ekonomines veiklas orientuotas į socialinį poveikį. </w:t>
            </w:r>
            <w:r w:rsidRPr="00F03FA3">
              <w:rPr>
                <w:rFonts w:ascii="Calibri" w:hAnsi="Calibri" w:cs="Calibri"/>
                <w:sz w:val="22"/>
                <w:szCs w:val="22"/>
                <w:lang w:eastAsia="lt-LT"/>
              </w:rPr>
              <w:br/>
              <w:t>Ši priemonė siejasi su pagrindiniu BŽŪP tikslu SO8, kadangi bus skatinamas užimtumas, prisidedama prie socialinės įtraukties ir vietos plėtros kaimo vietovėse. Bus siekiama kurti ir plėtoti vietos gyventojams reikalingas paslaugas, ypatingai socialinės pagalbos, bei kitus verslus, didinančius paslaugų prieinamumą.</w:t>
            </w:r>
            <w:r w:rsidRPr="00F03FA3">
              <w:rPr>
                <w:rFonts w:ascii="Calibri" w:hAnsi="Calibri" w:cs="Calibri"/>
                <w:sz w:val="22"/>
                <w:szCs w:val="22"/>
                <w:lang w:eastAsia="lt-LT"/>
              </w:rPr>
              <w:br/>
              <w:t>Šia priemone siekiama prisidėti prie naujų darbo vietų kūrimo  (R.37), naujų verslų kūrimo (R.39). Taip pat sudaryti palankesnes sąlygas vietos gyventojams naudotis įvairiomis paslaugomis (R.41) ir skatinti socialinę įtrauktį (R.42)</w:t>
            </w:r>
            <w:r w:rsidRPr="00F03FA3">
              <w:rPr>
                <w:rFonts w:ascii="Calibri" w:hAnsi="Calibri" w:cs="Calibri"/>
                <w:sz w:val="22"/>
                <w:szCs w:val="22"/>
                <w:lang w:eastAsia="lt-LT"/>
              </w:rPr>
              <w:br/>
              <w:t>Atlikta VVG teritorijos statistinė analizė parodė, kad rajone sparčiai daugėja asmenų, kuriems reikalinga socialinė globa ar rūpyba, taip pat vienišų asmenų skaičius, rajone veikiančių socialinės srities organizacijų skaičius nėra pakankamas patenkinti šį, didėjantį poreikį.</w:t>
            </w:r>
          </w:p>
        </w:tc>
      </w:tr>
      <w:tr w:rsidR="00F03FA3" w:rsidRPr="00F03FA3" w14:paraId="2F28C865" w14:textId="77777777" w:rsidTr="000D58A3">
        <w:trPr>
          <w:trHeight w:val="1409"/>
        </w:trPr>
        <w:tc>
          <w:tcPr>
            <w:tcW w:w="0" w:type="auto"/>
            <w:tcBorders>
              <w:top w:val="nil"/>
              <w:left w:val="single" w:sz="8" w:space="0" w:color="auto"/>
              <w:bottom w:val="single" w:sz="4" w:space="0" w:color="auto"/>
              <w:right w:val="single" w:sz="4" w:space="0" w:color="auto"/>
            </w:tcBorders>
            <w:shd w:val="clear" w:color="000000" w:fill="DDEBF7"/>
            <w:hideMark/>
          </w:tcPr>
          <w:p w14:paraId="14FEB2B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Pokytis, kurio siekiama VPS priemone</w:t>
            </w:r>
          </w:p>
        </w:tc>
        <w:tc>
          <w:tcPr>
            <w:tcW w:w="0" w:type="auto"/>
            <w:tcBorders>
              <w:top w:val="nil"/>
              <w:left w:val="nil"/>
              <w:bottom w:val="single" w:sz="4" w:space="0" w:color="auto"/>
              <w:right w:val="single" w:sz="8" w:space="0" w:color="auto"/>
            </w:tcBorders>
            <w:shd w:val="clear" w:color="auto" w:fill="auto"/>
            <w:hideMark/>
          </w:tcPr>
          <w:p w14:paraId="0A1A5482" w14:textId="77777777" w:rsidR="00F03FA3" w:rsidRPr="00F03FA3" w:rsidRDefault="00F03FA3" w:rsidP="00A3711F">
            <w:pPr>
              <w:rPr>
                <w:rFonts w:ascii="Calibri" w:hAnsi="Calibri" w:cs="Calibri"/>
                <w:sz w:val="22"/>
                <w:szCs w:val="22"/>
                <w:lang w:eastAsia="lt-LT"/>
              </w:rPr>
            </w:pPr>
            <w:r w:rsidRPr="00F03FA3">
              <w:rPr>
                <w:rFonts w:ascii="Calibri" w:hAnsi="Calibri" w:cs="Calibri"/>
                <w:sz w:val="22"/>
                <w:szCs w:val="22"/>
                <w:lang w:eastAsia="lt-LT"/>
              </w:rPr>
              <w:t>Ši priemonė prisideda prie VPS poreikio – gerinant verslo aplinką stiprinti Tauragės rajono ekonominį potencialą, bei skatinti kaimo žmonių užimtumą, didinti įvairių paslaugų jiems prieinamumą – tenkinimo,  kadangi kuriant naujus ar plečiant esamus socialinius verslus bus paskatinta ekonominė plėtra, sukurtos naujos darbo vietos, išplėstas teikiamų socialinių paslaugų spektras rajone. Pokyčių kiekybiniai rodikliai pateikti 14-oje lentelėje.</w:t>
            </w:r>
          </w:p>
        </w:tc>
      </w:tr>
      <w:tr w:rsidR="00F03FA3" w:rsidRPr="00F03FA3" w14:paraId="42BE0BDB"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4A9C9F9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d įgyvendinimo? (pildoma, jei taikoma)</w:t>
            </w:r>
          </w:p>
        </w:tc>
        <w:tc>
          <w:tcPr>
            <w:tcW w:w="0" w:type="auto"/>
            <w:tcBorders>
              <w:top w:val="nil"/>
              <w:left w:val="nil"/>
              <w:bottom w:val="single" w:sz="4" w:space="0" w:color="auto"/>
              <w:right w:val="single" w:sz="8" w:space="0" w:color="auto"/>
            </w:tcBorders>
            <w:shd w:val="clear" w:color="auto" w:fill="auto"/>
            <w:hideMark/>
          </w:tcPr>
          <w:p w14:paraId="75A47F8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112030A5"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FD99CE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e įgyvendinimo? (pildoma, jei taikoma)</w:t>
            </w:r>
          </w:p>
        </w:tc>
        <w:tc>
          <w:tcPr>
            <w:tcW w:w="0" w:type="auto"/>
            <w:tcBorders>
              <w:top w:val="nil"/>
              <w:left w:val="nil"/>
              <w:bottom w:val="single" w:sz="4" w:space="0" w:color="auto"/>
              <w:right w:val="single" w:sz="8" w:space="0" w:color="auto"/>
            </w:tcBorders>
            <w:shd w:val="clear" w:color="auto" w:fill="auto"/>
            <w:hideMark/>
          </w:tcPr>
          <w:p w14:paraId="2A657402"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326E9247"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AF6DB1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f įgyvendinimo? (pildoma, jei taikoma)</w:t>
            </w:r>
          </w:p>
        </w:tc>
        <w:tc>
          <w:tcPr>
            <w:tcW w:w="0" w:type="auto"/>
            <w:tcBorders>
              <w:top w:val="nil"/>
              <w:left w:val="nil"/>
              <w:bottom w:val="single" w:sz="4" w:space="0" w:color="auto"/>
              <w:right w:val="single" w:sz="8" w:space="0" w:color="auto"/>
            </w:tcBorders>
            <w:shd w:val="clear" w:color="auto" w:fill="auto"/>
            <w:hideMark/>
          </w:tcPr>
          <w:p w14:paraId="0B40078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03D96AF8" w14:textId="77777777" w:rsidTr="000D58A3">
        <w:trPr>
          <w:trHeight w:val="577"/>
        </w:trPr>
        <w:tc>
          <w:tcPr>
            <w:tcW w:w="0" w:type="auto"/>
            <w:tcBorders>
              <w:top w:val="nil"/>
              <w:left w:val="single" w:sz="8" w:space="0" w:color="auto"/>
              <w:bottom w:val="single" w:sz="4" w:space="0" w:color="auto"/>
              <w:right w:val="single" w:sz="4" w:space="0" w:color="auto"/>
            </w:tcBorders>
            <w:shd w:val="clear" w:color="000000" w:fill="DDEBF7"/>
            <w:hideMark/>
          </w:tcPr>
          <w:p w14:paraId="56EE7067"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i įgyvendinimo? (pildoma, jei taikoma)</w:t>
            </w:r>
          </w:p>
        </w:tc>
        <w:tc>
          <w:tcPr>
            <w:tcW w:w="0" w:type="auto"/>
            <w:tcBorders>
              <w:top w:val="nil"/>
              <w:left w:val="nil"/>
              <w:bottom w:val="single" w:sz="4" w:space="0" w:color="auto"/>
              <w:right w:val="single" w:sz="8" w:space="0" w:color="auto"/>
            </w:tcBorders>
            <w:shd w:val="clear" w:color="auto" w:fill="auto"/>
            <w:hideMark/>
          </w:tcPr>
          <w:p w14:paraId="145B0B9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2A1178FC"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46E952E8"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B dalis. Pareiškėjų ir projektų tinkamumo sąlygos, projektų atrankos principai:</w:t>
            </w:r>
          </w:p>
        </w:tc>
        <w:tc>
          <w:tcPr>
            <w:tcW w:w="0" w:type="auto"/>
            <w:tcBorders>
              <w:top w:val="nil"/>
              <w:left w:val="nil"/>
              <w:bottom w:val="single" w:sz="4" w:space="0" w:color="auto"/>
              <w:right w:val="single" w:sz="8" w:space="0" w:color="auto"/>
            </w:tcBorders>
            <w:shd w:val="clear" w:color="000000" w:fill="DDEBF7"/>
            <w:hideMark/>
          </w:tcPr>
          <w:p w14:paraId="001E6B92"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237A634D" w14:textId="77777777" w:rsidTr="000D58A3">
        <w:trPr>
          <w:trHeight w:val="840"/>
        </w:trPr>
        <w:tc>
          <w:tcPr>
            <w:tcW w:w="0" w:type="auto"/>
            <w:tcBorders>
              <w:top w:val="nil"/>
              <w:left w:val="single" w:sz="8" w:space="0" w:color="auto"/>
              <w:bottom w:val="single" w:sz="4" w:space="0" w:color="auto"/>
              <w:right w:val="single" w:sz="4" w:space="0" w:color="auto"/>
            </w:tcBorders>
            <w:shd w:val="clear" w:color="000000" w:fill="DDEBF7"/>
            <w:hideMark/>
          </w:tcPr>
          <w:p w14:paraId="7B5B372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Pagal priemonę remiamos veiklos</w:t>
            </w:r>
          </w:p>
        </w:tc>
        <w:tc>
          <w:tcPr>
            <w:tcW w:w="0" w:type="auto"/>
            <w:tcBorders>
              <w:top w:val="nil"/>
              <w:left w:val="nil"/>
              <w:bottom w:val="single" w:sz="4" w:space="0" w:color="auto"/>
              <w:right w:val="single" w:sz="8" w:space="0" w:color="auto"/>
            </w:tcBorders>
            <w:shd w:val="clear" w:color="auto" w:fill="auto"/>
            <w:hideMark/>
          </w:tcPr>
          <w:p w14:paraId="7560F3EB" w14:textId="77777777" w:rsidR="00F03FA3" w:rsidRPr="00F03FA3" w:rsidRDefault="00F03FA3" w:rsidP="00A3711F">
            <w:pPr>
              <w:rPr>
                <w:rFonts w:ascii="Calibri" w:hAnsi="Calibri" w:cs="Calibri"/>
                <w:sz w:val="22"/>
                <w:szCs w:val="22"/>
                <w:lang w:eastAsia="lt-LT"/>
              </w:rPr>
            </w:pPr>
            <w:r w:rsidRPr="00F03FA3">
              <w:rPr>
                <w:rFonts w:ascii="Calibri" w:hAnsi="Calibri" w:cs="Calibri"/>
                <w:sz w:val="22"/>
                <w:szCs w:val="22"/>
                <w:lang w:eastAsia="lt-LT"/>
              </w:rPr>
              <w:t>Priemonė yra skirta skatinti ekonominę veiklą, kuria siekiama socialinės naudos ir atskirties mažinimo, bendradarbiavimo skatinimo. Remiamos veiklos: Paslaugų socialiai pažeidžiamoms grupėms kūrimas ir plėtra; įvairių socialinių paslaugų kūrimas ir plėtra.</w:t>
            </w:r>
          </w:p>
        </w:tc>
      </w:tr>
      <w:tr w:rsidR="00F03FA3" w:rsidRPr="00F03FA3" w14:paraId="2F61EC8E"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29404E3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Tinkami pareiškėjai ir partneriai (jei taikomas reikalavimas projektus įgyvendinti su partneriais)</w:t>
            </w:r>
          </w:p>
        </w:tc>
        <w:tc>
          <w:tcPr>
            <w:tcW w:w="0" w:type="auto"/>
            <w:tcBorders>
              <w:top w:val="nil"/>
              <w:left w:val="nil"/>
              <w:bottom w:val="single" w:sz="4" w:space="0" w:color="auto"/>
              <w:right w:val="single" w:sz="8" w:space="0" w:color="auto"/>
            </w:tcBorders>
            <w:shd w:val="clear" w:color="auto" w:fill="auto"/>
            <w:hideMark/>
          </w:tcPr>
          <w:p w14:paraId="2305C4F7" w14:textId="5E608943" w:rsidR="00F03FA3" w:rsidRPr="00F03FA3" w:rsidRDefault="00A3711F" w:rsidP="00F03FA3">
            <w:pPr>
              <w:jc w:val="left"/>
              <w:rPr>
                <w:rFonts w:ascii="Calibri" w:hAnsi="Calibri" w:cs="Calibri"/>
                <w:sz w:val="22"/>
                <w:szCs w:val="22"/>
                <w:lang w:eastAsia="lt-LT"/>
              </w:rPr>
            </w:pPr>
            <w:r w:rsidRPr="00A3711F">
              <w:rPr>
                <w:rFonts w:ascii="Calibri" w:hAnsi="Calibri" w:cs="Calibri"/>
                <w:sz w:val="22"/>
                <w:szCs w:val="22"/>
                <w:lang w:eastAsia="lt-LT"/>
              </w:rPr>
              <w:t>Juridiniai asmenys - NVO, VšĮ, kurie registruoti ir veiklą vykdo VVG teritorijoje</w:t>
            </w:r>
          </w:p>
        </w:tc>
      </w:tr>
      <w:tr w:rsidR="00F03FA3" w:rsidRPr="00F03FA3" w14:paraId="56E4DF49"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5ABCDF99"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lastRenderedPageBreak/>
              <w:t>Priemonės tikslinė grupė (pildoma, jei nesutampa su tinkamais pareiškėjais ir (arba) partneriais)</w:t>
            </w:r>
          </w:p>
        </w:tc>
        <w:tc>
          <w:tcPr>
            <w:tcW w:w="0" w:type="auto"/>
            <w:tcBorders>
              <w:top w:val="nil"/>
              <w:left w:val="nil"/>
              <w:bottom w:val="single" w:sz="4" w:space="0" w:color="auto"/>
              <w:right w:val="single" w:sz="8" w:space="0" w:color="auto"/>
            </w:tcBorders>
            <w:shd w:val="clear" w:color="auto" w:fill="auto"/>
            <w:hideMark/>
          </w:tcPr>
          <w:p w14:paraId="1ADACC8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VVG teritorijos gyventojai, įskaitant socialinę atskirtį patiriančius</w:t>
            </w:r>
          </w:p>
        </w:tc>
      </w:tr>
      <w:tr w:rsidR="00F03FA3" w:rsidRPr="00F03FA3" w14:paraId="717C9333" w14:textId="77777777" w:rsidTr="00A3711F">
        <w:trPr>
          <w:trHeight w:val="381"/>
        </w:trPr>
        <w:tc>
          <w:tcPr>
            <w:tcW w:w="0" w:type="auto"/>
            <w:tcBorders>
              <w:top w:val="nil"/>
              <w:left w:val="single" w:sz="8" w:space="0" w:color="auto"/>
              <w:bottom w:val="single" w:sz="4" w:space="0" w:color="auto"/>
              <w:right w:val="single" w:sz="4" w:space="0" w:color="auto"/>
            </w:tcBorders>
            <w:shd w:val="clear" w:color="000000" w:fill="DDEBF7"/>
            <w:hideMark/>
          </w:tcPr>
          <w:p w14:paraId="2556CC9C"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Tinkamumo sąlygos pareiškėjams ir projektams</w:t>
            </w:r>
          </w:p>
        </w:tc>
        <w:tc>
          <w:tcPr>
            <w:tcW w:w="0" w:type="auto"/>
            <w:tcBorders>
              <w:top w:val="nil"/>
              <w:left w:val="nil"/>
              <w:bottom w:val="single" w:sz="4" w:space="0" w:color="auto"/>
              <w:right w:val="single" w:sz="8" w:space="0" w:color="auto"/>
            </w:tcBorders>
            <w:shd w:val="clear" w:color="auto" w:fill="auto"/>
            <w:hideMark/>
          </w:tcPr>
          <w:p w14:paraId="0DF45564" w14:textId="3A2F5460" w:rsidR="00F03FA3" w:rsidRPr="00F03FA3" w:rsidRDefault="00A3711F" w:rsidP="00F03FA3">
            <w:pPr>
              <w:jc w:val="left"/>
              <w:rPr>
                <w:rFonts w:ascii="Calibri" w:hAnsi="Calibri" w:cs="Calibri"/>
                <w:sz w:val="22"/>
                <w:szCs w:val="22"/>
                <w:lang w:eastAsia="lt-LT"/>
              </w:rPr>
            </w:pPr>
            <w:r w:rsidRPr="00A3711F">
              <w:rPr>
                <w:rFonts w:ascii="Calibri" w:hAnsi="Calibri" w:cs="Calibri"/>
                <w:sz w:val="22"/>
                <w:szCs w:val="22"/>
                <w:lang w:eastAsia="lt-LT"/>
              </w:rPr>
              <w:t>Sąlygos numatytos SP ir VP administravimo taisyklėse</w:t>
            </w:r>
          </w:p>
        </w:tc>
      </w:tr>
      <w:tr w:rsidR="00F03FA3" w:rsidRPr="00F03FA3" w14:paraId="4A16C5DA" w14:textId="77777777" w:rsidTr="000D58A3">
        <w:trPr>
          <w:trHeight w:val="836"/>
        </w:trPr>
        <w:tc>
          <w:tcPr>
            <w:tcW w:w="0" w:type="auto"/>
            <w:tcBorders>
              <w:top w:val="nil"/>
              <w:left w:val="single" w:sz="8" w:space="0" w:color="auto"/>
              <w:bottom w:val="single" w:sz="4" w:space="0" w:color="auto"/>
              <w:right w:val="single" w:sz="4" w:space="0" w:color="auto"/>
            </w:tcBorders>
            <w:shd w:val="clear" w:color="000000" w:fill="DDEBF7"/>
            <w:hideMark/>
          </w:tcPr>
          <w:p w14:paraId="5327FC5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Projektų atrankos principai</w:t>
            </w:r>
          </w:p>
        </w:tc>
        <w:tc>
          <w:tcPr>
            <w:tcW w:w="0" w:type="auto"/>
            <w:tcBorders>
              <w:top w:val="nil"/>
              <w:left w:val="nil"/>
              <w:bottom w:val="single" w:sz="4" w:space="0" w:color="auto"/>
              <w:right w:val="single" w:sz="8" w:space="0" w:color="auto"/>
            </w:tcBorders>
            <w:shd w:val="clear" w:color="auto" w:fill="auto"/>
            <w:hideMark/>
          </w:tcPr>
          <w:p w14:paraId="4009914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1. Didesnis potencialių naudos gavėjų skaičius</w:t>
            </w:r>
            <w:r w:rsidRPr="00F03FA3">
              <w:rPr>
                <w:rFonts w:ascii="Calibri" w:hAnsi="Calibri" w:cs="Calibri"/>
                <w:sz w:val="22"/>
                <w:szCs w:val="22"/>
                <w:lang w:eastAsia="lt-LT"/>
              </w:rPr>
              <w:br/>
              <w:t>2. Projektas įgyvendinamas partnerystėje su kitomis organizacijomis</w:t>
            </w:r>
            <w:r w:rsidRPr="00F03FA3">
              <w:rPr>
                <w:rFonts w:ascii="Calibri" w:hAnsi="Calibri" w:cs="Calibri"/>
                <w:sz w:val="22"/>
                <w:szCs w:val="22"/>
                <w:lang w:eastAsia="lt-LT"/>
              </w:rPr>
              <w:br/>
              <w:t>3. Didesnis sukurtų naujų darbo vietų skaičius</w:t>
            </w:r>
          </w:p>
        </w:tc>
      </w:tr>
      <w:tr w:rsidR="00F03FA3" w:rsidRPr="00F03FA3" w14:paraId="4984400B"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66B12877"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Planuojamų kvietimų teikti paraiškas skaičius</w:t>
            </w:r>
          </w:p>
        </w:tc>
        <w:tc>
          <w:tcPr>
            <w:tcW w:w="0" w:type="auto"/>
            <w:tcBorders>
              <w:top w:val="nil"/>
              <w:left w:val="nil"/>
              <w:bottom w:val="single" w:sz="4" w:space="0" w:color="auto"/>
              <w:right w:val="single" w:sz="8" w:space="0" w:color="auto"/>
            </w:tcBorders>
            <w:shd w:val="clear" w:color="000000" w:fill="D9D9D9"/>
            <w:hideMark/>
          </w:tcPr>
          <w:p w14:paraId="356A4921"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3</w:t>
            </w:r>
          </w:p>
        </w:tc>
      </w:tr>
      <w:tr w:rsidR="00F03FA3" w:rsidRPr="00F03FA3" w14:paraId="50DE4265"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7199C3A7"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C dalis. Paramos dydžiai:</w:t>
            </w:r>
          </w:p>
        </w:tc>
        <w:tc>
          <w:tcPr>
            <w:tcW w:w="0" w:type="auto"/>
            <w:tcBorders>
              <w:top w:val="nil"/>
              <w:left w:val="nil"/>
              <w:bottom w:val="single" w:sz="4" w:space="0" w:color="auto"/>
              <w:right w:val="single" w:sz="8" w:space="0" w:color="auto"/>
            </w:tcBorders>
            <w:shd w:val="clear" w:color="000000" w:fill="DDEBF7"/>
            <w:hideMark/>
          </w:tcPr>
          <w:p w14:paraId="32F3DFD2"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1AB35AA1"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79A604F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Didžiausia paramos suma vietos projektui, Eur</w:t>
            </w:r>
          </w:p>
        </w:tc>
        <w:tc>
          <w:tcPr>
            <w:tcW w:w="0" w:type="auto"/>
            <w:tcBorders>
              <w:top w:val="nil"/>
              <w:left w:val="nil"/>
              <w:bottom w:val="single" w:sz="4" w:space="0" w:color="auto"/>
              <w:right w:val="single" w:sz="8" w:space="0" w:color="auto"/>
            </w:tcBorders>
            <w:shd w:val="clear" w:color="auto" w:fill="auto"/>
            <w:hideMark/>
          </w:tcPr>
          <w:p w14:paraId="711A581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85000</w:t>
            </w:r>
          </w:p>
        </w:tc>
      </w:tr>
      <w:tr w:rsidR="00F03FA3" w:rsidRPr="00F03FA3" w14:paraId="7C283C18"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6DA8A35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xml:space="preserve">Paramos lyginamoji dalis, proc. </w:t>
            </w:r>
          </w:p>
        </w:tc>
        <w:tc>
          <w:tcPr>
            <w:tcW w:w="0" w:type="auto"/>
            <w:tcBorders>
              <w:top w:val="nil"/>
              <w:left w:val="nil"/>
              <w:bottom w:val="single" w:sz="4" w:space="0" w:color="auto"/>
              <w:right w:val="single" w:sz="8" w:space="0" w:color="auto"/>
            </w:tcBorders>
            <w:shd w:val="clear" w:color="auto" w:fill="auto"/>
            <w:hideMark/>
          </w:tcPr>
          <w:p w14:paraId="798EF3B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iki 95 proc.</w:t>
            </w:r>
          </w:p>
        </w:tc>
      </w:tr>
      <w:tr w:rsidR="00F03FA3" w:rsidRPr="00F03FA3" w14:paraId="3B1BBC2A"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2E9660B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Planuojama paramos suma priemonei, Eur</w:t>
            </w:r>
          </w:p>
        </w:tc>
        <w:tc>
          <w:tcPr>
            <w:tcW w:w="0" w:type="auto"/>
            <w:tcBorders>
              <w:top w:val="nil"/>
              <w:left w:val="nil"/>
              <w:bottom w:val="single" w:sz="4" w:space="0" w:color="auto"/>
              <w:right w:val="single" w:sz="8" w:space="0" w:color="auto"/>
            </w:tcBorders>
            <w:shd w:val="clear" w:color="auto" w:fill="auto"/>
            <w:hideMark/>
          </w:tcPr>
          <w:p w14:paraId="5A098AB9"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255 000,00</w:t>
            </w:r>
          </w:p>
        </w:tc>
      </w:tr>
      <w:tr w:rsidR="00F03FA3" w:rsidRPr="00F03FA3" w14:paraId="255EE819"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20E72B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Planuojama paremti projektų (rodiklis L700)</w:t>
            </w:r>
          </w:p>
        </w:tc>
        <w:tc>
          <w:tcPr>
            <w:tcW w:w="0" w:type="auto"/>
            <w:tcBorders>
              <w:top w:val="nil"/>
              <w:left w:val="nil"/>
              <w:bottom w:val="single" w:sz="4" w:space="0" w:color="auto"/>
              <w:right w:val="single" w:sz="8" w:space="0" w:color="auto"/>
            </w:tcBorders>
            <w:shd w:val="clear" w:color="auto" w:fill="auto"/>
            <w:hideMark/>
          </w:tcPr>
          <w:p w14:paraId="6F54DAE8"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3</w:t>
            </w:r>
          </w:p>
        </w:tc>
      </w:tr>
      <w:tr w:rsidR="00F03FA3" w:rsidRPr="00F03FA3" w14:paraId="2ED72EFC"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44FADDA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Paaiškinimas, kaip nustatyta rodiklio L700 reikšmė</w:t>
            </w:r>
          </w:p>
        </w:tc>
        <w:tc>
          <w:tcPr>
            <w:tcW w:w="0" w:type="auto"/>
            <w:tcBorders>
              <w:top w:val="nil"/>
              <w:left w:val="nil"/>
              <w:bottom w:val="single" w:sz="4" w:space="0" w:color="auto"/>
              <w:right w:val="single" w:sz="8" w:space="0" w:color="auto"/>
            </w:tcBorders>
            <w:shd w:val="clear" w:color="auto" w:fill="auto"/>
            <w:hideMark/>
          </w:tcPr>
          <w:p w14:paraId="6715151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Planuojamas projektų skaičius apskaičiuotas pagal didžiausią galimą paramos sumą ir turimą biudžetą.</w:t>
            </w:r>
          </w:p>
        </w:tc>
      </w:tr>
      <w:tr w:rsidR="00F03FA3" w:rsidRPr="00F03FA3" w14:paraId="519FFF9B"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032374B"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D dalis. Priemonės indėlis į ES ir nacionalinių horizontaliųjų principų įgyvendinimą:</w:t>
            </w:r>
          </w:p>
        </w:tc>
        <w:tc>
          <w:tcPr>
            <w:tcW w:w="0" w:type="auto"/>
            <w:tcBorders>
              <w:top w:val="nil"/>
              <w:left w:val="nil"/>
              <w:bottom w:val="single" w:sz="4" w:space="0" w:color="auto"/>
              <w:right w:val="single" w:sz="8" w:space="0" w:color="auto"/>
            </w:tcBorders>
            <w:shd w:val="clear" w:color="000000" w:fill="DDEBF7"/>
            <w:hideMark/>
          </w:tcPr>
          <w:p w14:paraId="717FDF22"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703AAD86"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21DB8A6"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Subregioninės vietovės principas:</w:t>
            </w:r>
          </w:p>
        </w:tc>
        <w:tc>
          <w:tcPr>
            <w:tcW w:w="0" w:type="auto"/>
            <w:tcBorders>
              <w:top w:val="nil"/>
              <w:left w:val="nil"/>
              <w:bottom w:val="single" w:sz="4" w:space="0" w:color="auto"/>
              <w:right w:val="single" w:sz="8" w:space="0" w:color="auto"/>
            </w:tcBorders>
            <w:shd w:val="clear" w:color="000000" w:fill="DDEBF7"/>
            <w:hideMark/>
          </w:tcPr>
          <w:p w14:paraId="49417BE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2DA3819E"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61FDA67"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siekiama, kad pagal priemonę finansuojami projektai apimtų visas VVG teritorijos seniūnijas?</w:t>
            </w:r>
          </w:p>
        </w:tc>
        <w:tc>
          <w:tcPr>
            <w:tcW w:w="0" w:type="auto"/>
            <w:tcBorders>
              <w:top w:val="nil"/>
              <w:left w:val="nil"/>
              <w:bottom w:val="single" w:sz="4" w:space="0" w:color="auto"/>
              <w:right w:val="single" w:sz="8" w:space="0" w:color="auto"/>
            </w:tcBorders>
            <w:shd w:val="clear" w:color="000000" w:fill="FFF2CC"/>
            <w:hideMark/>
          </w:tcPr>
          <w:p w14:paraId="5F0A6A79"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BFE0AED" w14:textId="77777777" w:rsidTr="000F7CDC">
        <w:trPr>
          <w:trHeight w:val="242"/>
        </w:trPr>
        <w:tc>
          <w:tcPr>
            <w:tcW w:w="0" w:type="auto"/>
            <w:tcBorders>
              <w:top w:val="nil"/>
              <w:left w:val="single" w:sz="8" w:space="0" w:color="auto"/>
              <w:bottom w:val="single" w:sz="4" w:space="0" w:color="auto"/>
              <w:right w:val="single" w:sz="4" w:space="0" w:color="auto"/>
            </w:tcBorders>
            <w:shd w:val="clear" w:color="000000" w:fill="DDEBF7"/>
            <w:hideMark/>
          </w:tcPr>
          <w:p w14:paraId="74B0662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w:t>
            </w:r>
          </w:p>
        </w:tc>
        <w:tc>
          <w:tcPr>
            <w:tcW w:w="0" w:type="auto"/>
            <w:tcBorders>
              <w:top w:val="nil"/>
              <w:left w:val="nil"/>
              <w:bottom w:val="single" w:sz="4" w:space="0" w:color="auto"/>
              <w:right w:val="single" w:sz="8" w:space="0" w:color="auto"/>
            </w:tcBorders>
            <w:shd w:val="clear" w:color="auto" w:fill="auto"/>
            <w:hideMark/>
          </w:tcPr>
          <w:p w14:paraId="2E4D0679"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Nėra galimybės to padaryti, nes suplanuoti 3 VP, o seniūnijų yra - 7.</w:t>
            </w:r>
          </w:p>
        </w:tc>
      </w:tr>
      <w:tr w:rsidR="00F03FA3" w:rsidRPr="00F03FA3" w14:paraId="671E590B"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BF5FE10"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Partnerystės principas:</w:t>
            </w:r>
          </w:p>
        </w:tc>
        <w:tc>
          <w:tcPr>
            <w:tcW w:w="0" w:type="auto"/>
            <w:tcBorders>
              <w:top w:val="nil"/>
              <w:left w:val="nil"/>
              <w:bottom w:val="single" w:sz="4" w:space="0" w:color="auto"/>
              <w:right w:val="single" w:sz="8" w:space="0" w:color="auto"/>
            </w:tcBorders>
            <w:shd w:val="clear" w:color="000000" w:fill="DDEBF7"/>
            <w:hideMark/>
          </w:tcPr>
          <w:p w14:paraId="67208F1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5B319D88"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24AE63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siekiama, kad pagal priemonę finansuojami projektai būtų vykdomi su partneriais?</w:t>
            </w:r>
          </w:p>
        </w:tc>
        <w:tc>
          <w:tcPr>
            <w:tcW w:w="0" w:type="auto"/>
            <w:tcBorders>
              <w:top w:val="nil"/>
              <w:left w:val="nil"/>
              <w:bottom w:val="single" w:sz="4" w:space="0" w:color="auto"/>
              <w:right w:val="single" w:sz="8" w:space="0" w:color="auto"/>
            </w:tcBorders>
            <w:shd w:val="clear" w:color="000000" w:fill="FFF2CC"/>
            <w:hideMark/>
          </w:tcPr>
          <w:p w14:paraId="5E6EC969"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 pasirinktinai</w:t>
            </w:r>
          </w:p>
        </w:tc>
      </w:tr>
      <w:tr w:rsidR="00F03FA3" w:rsidRPr="00F03FA3" w14:paraId="5D10C96A" w14:textId="77777777" w:rsidTr="000D58A3">
        <w:trPr>
          <w:trHeight w:val="557"/>
        </w:trPr>
        <w:tc>
          <w:tcPr>
            <w:tcW w:w="0" w:type="auto"/>
            <w:tcBorders>
              <w:top w:val="nil"/>
              <w:left w:val="single" w:sz="8" w:space="0" w:color="auto"/>
              <w:bottom w:val="single" w:sz="4" w:space="0" w:color="auto"/>
              <w:right w:val="single" w:sz="4" w:space="0" w:color="auto"/>
            </w:tcBorders>
            <w:shd w:val="clear" w:color="000000" w:fill="DDEBF7"/>
            <w:hideMark/>
          </w:tcPr>
          <w:p w14:paraId="197542D3"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w:t>
            </w:r>
          </w:p>
        </w:tc>
        <w:tc>
          <w:tcPr>
            <w:tcW w:w="0" w:type="auto"/>
            <w:tcBorders>
              <w:top w:val="nil"/>
              <w:left w:val="nil"/>
              <w:bottom w:val="single" w:sz="4" w:space="0" w:color="auto"/>
              <w:right w:val="single" w:sz="8" w:space="0" w:color="auto"/>
            </w:tcBorders>
            <w:shd w:val="clear" w:color="auto" w:fill="auto"/>
            <w:hideMark/>
          </w:tcPr>
          <w:p w14:paraId="42915904"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Pareiškėjai turės galimybę pasirinkti ar projektą įgyvendinti su partneriais ir ne, numatyti papildomi atrankos balai</w:t>
            </w:r>
          </w:p>
        </w:tc>
      </w:tr>
      <w:tr w:rsidR="00F03FA3" w:rsidRPr="00F03FA3" w14:paraId="0F45701C"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680BD4FA"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Inovacijų principas:</w:t>
            </w:r>
          </w:p>
        </w:tc>
        <w:tc>
          <w:tcPr>
            <w:tcW w:w="0" w:type="auto"/>
            <w:tcBorders>
              <w:top w:val="nil"/>
              <w:left w:val="nil"/>
              <w:bottom w:val="single" w:sz="4" w:space="0" w:color="auto"/>
              <w:right w:val="single" w:sz="8" w:space="0" w:color="auto"/>
            </w:tcBorders>
            <w:shd w:val="clear" w:color="000000" w:fill="DDEBF7"/>
            <w:hideMark/>
          </w:tcPr>
          <w:p w14:paraId="28F6631F"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6E61C9F6"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75EA9F7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siekiama, kad pagal priemonę finansuojami projektai būtų skirti inovacijoms vietos lygiu diegti?</w:t>
            </w:r>
          </w:p>
        </w:tc>
        <w:tc>
          <w:tcPr>
            <w:tcW w:w="0" w:type="auto"/>
            <w:tcBorders>
              <w:top w:val="nil"/>
              <w:left w:val="nil"/>
              <w:bottom w:val="single" w:sz="4" w:space="0" w:color="auto"/>
              <w:right w:val="single" w:sz="8" w:space="0" w:color="auto"/>
            </w:tcBorders>
            <w:shd w:val="clear" w:color="000000" w:fill="FFF2CC"/>
            <w:hideMark/>
          </w:tcPr>
          <w:p w14:paraId="44F46209"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9E2F4A2"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88DC247"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w:t>
            </w:r>
          </w:p>
        </w:tc>
        <w:tc>
          <w:tcPr>
            <w:tcW w:w="0" w:type="auto"/>
            <w:tcBorders>
              <w:top w:val="nil"/>
              <w:left w:val="nil"/>
              <w:bottom w:val="single" w:sz="4" w:space="0" w:color="auto"/>
              <w:right w:val="single" w:sz="8" w:space="0" w:color="auto"/>
            </w:tcBorders>
            <w:shd w:val="clear" w:color="auto" w:fill="auto"/>
            <w:hideMark/>
          </w:tcPr>
          <w:p w14:paraId="3162E47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182B497F"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52CFB10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Planuojama paremti projektų, skirtų inovacijoms vietos lygiu diegti (rodiklis L710)</w:t>
            </w:r>
          </w:p>
        </w:tc>
        <w:tc>
          <w:tcPr>
            <w:tcW w:w="0" w:type="auto"/>
            <w:tcBorders>
              <w:top w:val="nil"/>
              <w:left w:val="nil"/>
              <w:bottom w:val="single" w:sz="4" w:space="0" w:color="auto"/>
              <w:right w:val="single" w:sz="8" w:space="0" w:color="auto"/>
            </w:tcBorders>
            <w:shd w:val="clear" w:color="auto" w:fill="auto"/>
            <w:hideMark/>
          </w:tcPr>
          <w:p w14:paraId="04C86DD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0</w:t>
            </w:r>
          </w:p>
        </w:tc>
      </w:tr>
      <w:tr w:rsidR="00F03FA3" w:rsidRPr="00F03FA3" w14:paraId="24CC8F62"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4FAF45EF"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lastRenderedPageBreak/>
              <w:t>Lyčių lygybė ir nediskriminavimas:</w:t>
            </w:r>
          </w:p>
        </w:tc>
        <w:tc>
          <w:tcPr>
            <w:tcW w:w="0" w:type="auto"/>
            <w:tcBorders>
              <w:top w:val="nil"/>
              <w:left w:val="nil"/>
              <w:bottom w:val="single" w:sz="4" w:space="0" w:color="auto"/>
              <w:right w:val="single" w:sz="8" w:space="0" w:color="auto"/>
            </w:tcBorders>
            <w:shd w:val="clear" w:color="000000" w:fill="DDEBF7"/>
            <w:hideMark/>
          </w:tcPr>
          <w:p w14:paraId="121AAF8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3220A0B6"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56A5651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pagal priemonę finansuojami projektai, skirti lyčių lygybei ir nediskriminavimui?</w:t>
            </w:r>
          </w:p>
        </w:tc>
        <w:tc>
          <w:tcPr>
            <w:tcW w:w="0" w:type="auto"/>
            <w:tcBorders>
              <w:top w:val="nil"/>
              <w:left w:val="nil"/>
              <w:bottom w:val="single" w:sz="4" w:space="0" w:color="auto"/>
              <w:right w:val="single" w:sz="8" w:space="0" w:color="auto"/>
            </w:tcBorders>
            <w:shd w:val="clear" w:color="000000" w:fill="FFF2CC"/>
            <w:hideMark/>
          </w:tcPr>
          <w:p w14:paraId="2222F51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51F9ACF"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28C2328C"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 (jei taip, kaip bus užtikrinta)</w:t>
            </w:r>
          </w:p>
        </w:tc>
        <w:tc>
          <w:tcPr>
            <w:tcW w:w="0" w:type="auto"/>
            <w:tcBorders>
              <w:top w:val="nil"/>
              <w:left w:val="nil"/>
              <w:bottom w:val="single" w:sz="4" w:space="0" w:color="auto"/>
              <w:right w:val="single" w:sz="8" w:space="0" w:color="auto"/>
            </w:tcBorders>
            <w:shd w:val="clear" w:color="auto" w:fill="auto"/>
            <w:hideMark/>
          </w:tcPr>
          <w:p w14:paraId="3D19E2D3"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4E2E4E91"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4882CF17"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Jaunimas:</w:t>
            </w:r>
          </w:p>
        </w:tc>
        <w:tc>
          <w:tcPr>
            <w:tcW w:w="0" w:type="auto"/>
            <w:tcBorders>
              <w:top w:val="nil"/>
              <w:left w:val="nil"/>
              <w:bottom w:val="single" w:sz="4" w:space="0" w:color="auto"/>
              <w:right w:val="single" w:sz="8" w:space="0" w:color="auto"/>
            </w:tcBorders>
            <w:shd w:val="clear" w:color="000000" w:fill="DDEBF7"/>
            <w:hideMark/>
          </w:tcPr>
          <w:p w14:paraId="5D4F81A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546407B2"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6188FB8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pagal priemonę finansuojami projektai, skirti jaunimui?</w:t>
            </w:r>
          </w:p>
        </w:tc>
        <w:tc>
          <w:tcPr>
            <w:tcW w:w="0" w:type="auto"/>
            <w:tcBorders>
              <w:top w:val="nil"/>
              <w:left w:val="nil"/>
              <w:bottom w:val="single" w:sz="4" w:space="0" w:color="auto"/>
              <w:right w:val="single" w:sz="8" w:space="0" w:color="auto"/>
            </w:tcBorders>
            <w:shd w:val="clear" w:color="000000" w:fill="FFF2CC"/>
            <w:hideMark/>
          </w:tcPr>
          <w:p w14:paraId="5F261E4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1BB54F8"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C880E3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 (jei taip, kaip bus užtikrinta)</w:t>
            </w:r>
          </w:p>
        </w:tc>
        <w:tc>
          <w:tcPr>
            <w:tcW w:w="0" w:type="auto"/>
            <w:tcBorders>
              <w:top w:val="nil"/>
              <w:left w:val="nil"/>
              <w:bottom w:val="single" w:sz="4" w:space="0" w:color="auto"/>
              <w:right w:val="single" w:sz="8" w:space="0" w:color="auto"/>
            </w:tcBorders>
            <w:shd w:val="clear" w:color="auto" w:fill="auto"/>
            <w:hideMark/>
          </w:tcPr>
          <w:p w14:paraId="2A95D93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6949658B"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AB79233"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E dalis. Priemonės rezultato rodikliai:</w:t>
            </w:r>
          </w:p>
        </w:tc>
        <w:tc>
          <w:tcPr>
            <w:tcW w:w="0" w:type="auto"/>
            <w:tcBorders>
              <w:top w:val="nil"/>
              <w:left w:val="nil"/>
              <w:bottom w:val="single" w:sz="4" w:space="0" w:color="auto"/>
              <w:right w:val="single" w:sz="8" w:space="0" w:color="auto"/>
            </w:tcBorders>
            <w:shd w:val="clear" w:color="000000" w:fill="DDEBF7"/>
            <w:hideMark/>
          </w:tcPr>
          <w:p w14:paraId="0F707BC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33441F73"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FC9870C"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SP rezultato rodiklių taikymas priemonei:</w:t>
            </w:r>
          </w:p>
        </w:tc>
        <w:tc>
          <w:tcPr>
            <w:tcW w:w="0" w:type="auto"/>
            <w:tcBorders>
              <w:top w:val="nil"/>
              <w:left w:val="nil"/>
              <w:bottom w:val="single" w:sz="4" w:space="0" w:color="auto"/>
              <w:right w:val="single" w:sz="8" w:space="0" w:color="auto"/>
            </w:tcBorders>
            <w:shd w:val="clear" w:color="000000" w:fill="DDEBF7"/>
            <w:hideMark/>
          </w:tcPr>
          <w:p w14:paraId="314EB35F"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52F6E409"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577753B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R.3</w:t>
            </w:r>
          </w:p>
        </w:tc>
        <w:tc>
          <w:tcPr>
            <w:tcW w:w="0" w:type="auto"/>
            <w:tcBorders>
              <w:top w:val="nil"/>
              <w:left w:val="nil"/>
              <w:bottom w:val="nil"/>
              <w:right w:val="single" w:sz="8" w:space="0" w:color="auto"/>
            </w:tcBorders>
            <w:shd w:val="clear" w:color="000000" w:fill="FFF2CC"/>
            <w:hideMark/>
          </w:tcPr>
          <w:p w14:paraId="17D49F7B"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735A0A5B"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6497098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R.37</w:t>
            </w:r>
          </w:p>
        </w:tc>
        <w:tc>
          <w:tcPr>
            <w:tcW w:w="0" w:type="auto"/>
            <w:tcBorders>
              <w:top w:val="nil"/>
              <w:left w:val="nil"/>
              <w:bottom w:val="nil"/>
              <w:right w:val="single" w:sz="8" w:space="0" w:color="auto"/>
            </w:tcBorders>
            <w:shd w:val="clear" w:color="000000" w:fill="FFF2CC"/>
            <w:hideMark/>
          </w:tcPr>
          <w:p w14:paraId="11548AB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643676EE"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604C45A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R.39</w:t>
            </w:r>
          </w:p>
        </w:tc>
        <w:tc>
          <w:tcPr>
            <w:tcW w:w="0" w:type="auto"/>
            <w:tcBorders>
              <w:top w:val="nil"/>
              <w:left w:val="nil"/>
              <w:bottom w:val="nil"/>
              <w:right w:val="single" w:sz="8" w:space="0" w:color="auto"/>
            </w:tcBorders>
            <w:shd w:val="clear" w:color="000000" w:fill="FFF2CC"/>
            <w:hideMark/>
          </w:tcPr>
          <w:p w14:paraId="69184C5D"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075E9691"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187D7EE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R.41</w:t>
            </w:r>
          </w:p>
        </w:tc>
        <w:tc>
          <w:tcPr>
            <w:tcW w:w="0" w:type="auto"/>
            <w:tcBorders>
              <w:top w:val="nil"/>
              <w:left w:val="nil"/>
              <w:bottom w:val="nil"/>
              <w:right w:val="single" w:sz="8" w:space="0" w:color="auto"/>
            </w:tcBorders>
            <w:shd w:val="clear" w:color="000000" w:fill="FFF2CC"/>
            <w:hideMark/>
          </w:tcPr>
          <w:p w14:paraId="217B043F"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038E588E"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52C2FC8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R.42</w:t>
            </w:r>
          </w:p>
        </w:tc>
        <w:tc>
          <w:tcPr>
            <w:tcW w:w="0" w:type="auto"/>
            <w:tcBorders>
              <w:top w:val="nil"/>
              <w:left w:val="nil"/>
              <w:bottom w:val="nil"/>
              <w:right w:val="single" w:sz="8" w:space="0" w:color="auto"/>
            </w:tcBorders>
            <w:shd w:val="clear" w:color="000000" w:fill="FFF2CC"/>
            <w:hideMark/>
          </w:tcPr>
          <w:p w14:paraId="1D5FE98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7A3A759E" w14:textId="77777777" w:rsidTr="00F03FA3">
        <w:trPr>
          <w:trHeight w:val="300"/>
        </w:trPr>
        <w:tc>
          <w:tcPr>
            <w:tcW w:w="0" w:type="auto"/>
            <w:tcBorders>
              <w:top w:val="single" w:sz="4" w:space="0" w:color="auto"/>
              <w:left w:val="single" w:sz="8" w:space="0" w:color="auto"/>
              <w:bottom w:val="single" w:sz="4" w:space="0" w:color="auto"/>
              <w:right w:val="single" w:sz="4" w:space="0" w:color="auto"/>
            </w:tcBorders>
            <w:shd w:val="clear" w:color="000000" w:fill="DDEBF7"/>
            <w:hideMark/>
          </w:tcPr>
          <w:p w14:paraId="06E7ECC6"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VPS rodiklių taikymas priemonei:</w:t>
            </w:r>
          </w:p>
        </w:tc>
        <w:tc>
          <w:tcPr>
            <w:tcW w:w="0" w:type="auto"/>
            <w:tcBorders>
              <w:top w:val="single" w:sz="4" w:space="0" w:color="auto"/>
              <w:left w:val="nil"/>
              <w:bottom w:val="single" w:sz="4" w:space="0" w:color="auto"/>
              <w:right w:val="single" w:sz="8" w:space="0" w:color="auto"/>
            </w:tcBorders>
            <w:shd w:val="clear" w:color="000000" w:fill="DDEBF7"/>
            <w:hideMark/>
          </w:tcPr>
          <w:p w14:paraId="0A73095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1BE9C6AE"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2FBF29E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-P.1</w:t>
            </w:r>
          </w:p>
        </w:tc>
        <w:tc>
          <w:tcPr>
            <w:tcW w:w="0" w:type="auto"/>
            <w:tcBorders>
              <w:top w:val="nil"/>
              <w:left w:val="nil"/>
              <w:bottom w:val="nil"/>
              <w:right w:val="single" w:sz="8" w:space="0" w:color="auto"/>
            </w:tcBorders>
            <w:shd w:val="clear" w:color="000000" w:fill="FFF2CC"/>
            <w:hideMark/>
          </w:tcPr>
          <w:p w14:paraId="53B683C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6D14BA77"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7277B7D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-P.2</w:t>
            </w:r>
          </w:p>
        </w:tc>
        <w:tc>
          <w:tcPr>
            <w:tcW w:w="0" w:type="auto"/>
            <w:tcBorders>
              <w:top w:val="nil"/>
              <w:left w:val="nil"/>
              <w:bottom w:val="nil"/>
              <w:right w:val="single" w:sz="8" w:space="0" w:color="auto"/>
            </w:tcBorders>
            <w:shd w:val="clear" w:color="000000" w:fill="FFF2CC"/>
            <w:hideMark/>
          </w:tcPr>
          <w:p w14:paraId="75D4502D"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0D8FBFC7"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4F426BA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-P.3</w:t>
            </w:r>
          </w:p>
        </w:tc>
        <w:tc>
          <w:tcPr>
            <w:tcW w:w="0" w:type="auto"/>
            <w:tcBorders>
              <w:top w:val="nil"/>
              <w:left w:val="nil"/>
              <w:bottom w:val="nil"/>
              <w:right w:val="single" w:sz="8" w:space="0" w:color="auto"/>
            </w:tcBorders>
            <w:shd w:val="clear" w:color="000000" w:fill="FFF2CC"/>
            <w:hideMark/>
          </w:tcPr>
          <w:p w14:paraId="4227D7D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B3CB4E5"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5EBCEE03"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-P.4</w:t>
            </w:r>
          </w:p>
        </w:tc>
        <w:tc>
          <w:tcPr>
            <w:tcW w:w="0" w:type="auto"/>
            <w:tcBorders>
              <w:top w:val="nil"/>
              <w:left w:val="nil"/>
              <w:bottom w:val="nil"/>
              <w:right w:val="single" w:sz="8" w:space="0" w:color="auto"/>
            </w:tcBorders>
            <w:shd w:val="clear" w:color="000000" w:fill="FFF2CC"/>
            <w:hideMark/>
          </w:tcPr>
          <w:p w14:paraId="1103D630"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40C6AD5"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42F49DA4"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-P.5</w:t>
            </w:r>
          </w:p>
        </w:tc>
        <w:tc>
          <w:tcPr>
            <w:tcW w:w="0" w:type="auto"/>
            <w:tcBorders>
              <w:top w:val="nil"/>
              <w:left w:val="nil"/>
              <w:bottom w:val="nil"/>
              <w:right w:val="single" w:sz="8" w:space="0" w:color="auto"/>
            </w:tcBorders>
            <w:shd w:val="clear" w:color="000000" w:fill="FFF2CC"/>
            <w:hideMark/>
          </w:tcPr>
          <w:p w14:paraId="3D507E5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8233651"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7B6B5E4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-P.6</w:t>
            </w:r>
          </w:p>
        </w:tc>
        <w:tc>
          <w:tcPr>
            <w:tcW w:w="0" w:type="auto"/>
            <w:tcBorders>
              <w:top w:val="nil"/>
              <w:left w:val="nil"/>
              <w:bottom w:val="nil"/>
              <w:right w:val="single" w:sz="8" w:space="0" w:color="auto"/>
            </w:tcBorders>
            <w:shd w:val="clear" w:color="000000" w:fill="FFF2CC"/>
            <w:hideMark/>
          </w:tcPr>
          <w:p w14:paraId="610D592E"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9AB2370"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59E79DE3"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-P.7</w:t>
            </w:r>
          </w:p>
        </w:tc>
        <w:tc>
          <w:tcPr>
            <w:tcW w:w="0" w:type="auto"/>
            <w:tcBorders>
              <w:top w:val="nil"/>
              <w:left w:val="nil"/>
              <w:bottom w:val="nil"/>
              <w:right w:val="single" w:sz="8" w:space="0" w:color="auto"/>
            </w:tcBorders>
            <w:shd w:val="clear" w:color="000000" w:fill="FFF2CC"/>
            <w:hideMark/>
          </w:tcPr>
          <w:p w14:paraId="25A0ECD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60FFC8AE"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257B5B07"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-P.8</w:t>
            </w:r>
          </w:p>
        </w:tc>
        <w:tc>
          <w:tcPr>
            <w:tcW w:w="0" w:type="auto"/>
            <w:tcBorders>
              <w:top w:val="nil"/>
              <w:left w:val="nil"/>
              <w:bottom w:val="nil"/>
              <w:right w:val="single" w:sz="8" w:space="0" w:color="auto"/>
            </w:tcBorders>
            <w:shd w:val="clear" w:color="000000" w:fill="FFF2CC"/>
            <w:hideMark/>
          </w:tcPr>
          <w:p w14:paraId="085FDF22"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6F0C351D"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4FC2B74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-P.9</w:t>
            </w:r>
          </w:p>
        </w:tc>
        <w:tc>
          <w:tcPr>
            <w:tcW w:w="0" w:type="auto"/>
            <w:tcBorders>
              <w:top w:val="nil"/>
              <w:left w:val="nil"/>
              <w:bottom w:val="nil"/>
              <w:right w:val="single" w:sz="8" w:space="0" w:color="auto"/>
            </w:tcBorders>
            <w:shd w:val="clear" w:color="000000" w:fill="FFF2CC"/>
            <w:hideMark/>
          </w:tcPr>
          <w:p w14:paraId="7BFE8A4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0E8A1EF"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425E79A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-P.10</w:t>
            </w:r>
          </w:p>
        </w:tc>
        <w:tc>
          <w:tcPr>
            <w:tcW w:w="0" w:type="auto"/>
            <w:tcBorders>
              <w:top w:val="nil"/>
              <w:left w:val="nil"/>
              <w:bottom w:val="single" w:sz="4" w:space="0" w:color="auto"/>
              <w:right w:val="single" w:sz="8" w:space="0" w:color="auto"/>
            </w:tcBorders>
            <w:shd w:val="clear" w:color="000000" w:fill="FFF2CC"/>
            <w:hideMark/>
          </w:tcPr>
          <w:p w14:paraId="3D6E70C2"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EF61064"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7993767"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F dalis. Pagal priemonę remiamų projektų pobūdis:</w:t>
            </w:r>
          </w:p>
        </w:tc>
        <w:tc>
          <w:tcPr>
            <w:tcW w:w="0" w:type="auto"/>
            <w:tcBorders>
              <w:top w:val="nil"/>
              <w:left w:val="nil"/>
              <w:bottom w:val="single" w:sz="4" w:space="0" w:color="auto"/>
              <w:right w:val="single" w:sz="8" w:space="0" w:color="auto"/>
            </w:tcBorders>
            <w:shd w:val="clear" w:color="000000" w:fill="DDEBF7"/>
            <w:hideMark/>
          </w:tcPr>
          <w:p w14:paraId="1BEF1B4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62B567BD"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0DF9C81"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pelno projektai</w:t>
            </w:r>
          </w:p>
        </w:tc>
        <w:tc>
          <w:tcPr>
            <w:tcW w:w="0" w:type="auto"/>
            <w:tcBorders>
              <w:top w:val="nil"/>
              <w:left w:val="nil"/>
              <w:bottom w:val="single" w:sz="4" w:space="0" w:color="auto"/>
              <w:right w:val="single" w:sz="8" w:space="0" w:color="auto"/>
            </w:tcBorders>
            <w:shd w:val="clear" w:color="000000" w:fill="FFF2CC"/>
            <w:hideMark/>
          </w:tcPr>
          <w:p w14:paraId="1D83C1F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6A5C9608" w14:textId="77777777" w:rsidTr="00F03FA3">
        <w:trPr>
          <w:trHeight w:val="1200"/>
        </w:trPr>
        <w:tc>
          <w:tcPr>
            <w:tcW w:w="0" w:type="auto"/>
            <w:tcBorders>
              <w:top w:val="nil"/>
              <w:left w:val="single" w:sz="8" w:space="0" w:color="auto"/>
              <w:bottom w:val="single" w:sz="4" w:space="0" w:color="auto"/>
              <w:right w:val="single" w:sz="4" w:space="0" w:color="auto"/>
            </w:tcBorders>
            <w:shd w:val="clear" w:color="000000" w:fill="DDEBF7"/>
            <w:hideMark/>
          </w:tcPr>
          <w:p w14:paraId="6459B3C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lastRenderedPageBreak/>
              <w:t>Remiami projektai, susiję su žinių perdavimu, įskaitant konsultacijas, mokymą ir keitimąsi žiniomis apie tvarią, ekonominę, socialinę, aplinką ir klimatą tausojančią veiklą (aktualu rodikliui L801)</w:t>
            </w:r>
          </w:p>
        </w:tc>
        <w:tc>
          <w:tcPr>
            <w:tcW w:w="0" w:type="auto"/>
            <w:tcBorders>
              <w:top w:val="nil"/>
              <w:left w:val="nil"/>
              <w:bottom w:val="single" w:sz="4" w:space="0" w:color="auto"/>
              <w:right w:val="single" w:sz="8" w:space="0" w:color="auto"/>
            </w:tcBorders>
            <w:shd w:val="clear" w:color="000000" w:fill="FFF2CC"/>
            <w:hideMark/>
          </w:tcPr>
          <w:p w14:paraId="6052FA6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EAB4B72" w14:textId="77777777" w:rsidTr="000F7CDC">
        <w:trPr>
          <w:trHeight w:val="1055"/>
        </w:trPr>
        <w:tc>
          <w:tcPr>
            <w:tcW w:w="0" w:type="auto"/>
            <w:tcBorders>
              <w:top w:val="nil"/>
              <w:left w:val="single" w:sz="8" w:space="0" w:color="auto"/>
              <w:bottom w:val="single" w:sz="4" w:space="0" w:color="auto"/>
              <w:right w:val="single" w:sz="4" w:space="0" w:color="auto"/>
            </w:tcBorders>
            <w:shd w:val="clear" w:color="000000" w:fill="DDEBF7"/>
            <w:hideMark/>
          </w:tcPr>
          <w:p w14:paraId="7CF4AA9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gamintojų organizacijomis, vietinėmis rinkomis, trumpomis tiekimo grandinėmis ir kokybės schemomis, įskaitant paramą investicijoms, rinkodaros veiklą ir kt. (aktualu rodikliui L802)</w:t>
            </w:r>
          </w:p>
        </w:tc>
        <w:tc>
          <w:tcPr>
            <w:tcW w:w="0" w:type="auto"/>
            <w:tcBorders>
              <w:top w:val="nil"/>
              <w:left w:val="nil"/>
              <w:bottom w:val="single" w:sz="4" w:space="0" w:color="auto"/>
              <w:right w:val="single" w:sz="8" w:space="0" w:color="auto"/>
            </w:tcBorders>
            <w:shd w:val="clear" w:color="000000" w:fill="FFF2CC"/>
            <w:hideMark/>
          </w:tcPr>
          <w:p w14:paraId="51413C18"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3880F45" w14:textId="77777777" w:rsidTr="00F03FA3">
        <w:trPr>
          <w:trHeight w:val="900"/>
        </w:trPr>
        <w:tc>
          <w:tcPr>
            <w:tcW w:w="0" w:type="auto"/>
            <w:tcBorders>
              <w:top w:val="nil"/>
              <w:left w:val="single" w:sz="8" w:space="0" w:color="auto"/>
              <w:bottom w:val="single" w:sz="4" w:space="0" w:color="auto"/>
              <w:right w:val="single" w:sz="4" w:space="0" w:color="auto"/>
            </w:tcBorders>
            <w:shd w:val="clear" w:color="000000" w:fill="DDEBF7"/>
            <w:hideMark/>
          </w:tcPr>
          <w:p w14:paraId="1C7A2F61"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atsinaujinančios energijos gamybos pajėgumais, įskaitant biologinę (aktualu rodikliui L803)</w:t>
            </w:r>
          </w:p>
        </w:tc>
        <w:tc>
          <w:tcPr>
            <w:tcW w:w="0" w:type="auto"/>
            <w:tcBorders>
              <w:top w:val="nil"/>
              <w:left w:val="nil"/>
              <w:bottom w:val="single" w:sz="4" w:space="0" w:color="auto"/>
              <w:right w:val="single" w:sz="8" w:space="0" w:color="auto"/>
            </w:tcBorders>
            <w:shd w:val="clear" w:color="000000" w:fill="FFF2CC"/>
            <w:hideMark/>
          </w:tcPr>
          <w:p w14:paraId="16786359"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39C6EC7" w14:textId="77777777" w:rsidTr="000F7CDC">
        <w:trPr>
          <w:trHeight w:val="898"/>
        </w:trPr>
        <w:tc>
          <w:tcPr>
            <w:tcW w:w="0" w:type="auto"/>
            <w:tcBorders>
              <w:top w:val="nil"/>
              <w:left w:val="single" w:sz="8" w:space="0" w:color="auto"/>
              <w:bottom w:val="single" w:sz="4" w:space="0" w:color="auto"/>
              <w:right w:val="single" w:sz="4" w:space="0" w:color="auto"/>
            </w:tcBorders>
            <w:shd w:val="clear" w:color="000000" w:fill="DDEBF7"/>
            <w:hideMark/>
          </w:tcPr>
          <w:p w14:paraId="35BE9DE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prisidedantys prie aplinkos tvarumo, klimato kaitos švelninimo bei prisitaikymo prie jos tikslų įgyvendinimo kaimo vietovėse (aktualu rodikliui L804)</w:t>
            </w:r>
          </w:p>
        </w:tc>
        <w:tc>
          <w:tcPr>
            <w:tcW w:w="0" w:type="auto"/>
            <w:tcBorders>
              <w:top w:val="nil"/>
              <w:left w:val="nil"/>
              <w:bottom w:val="single" w:sz="4" w:space="0" w:color="auto"/>
              <w:right w:val="single" w:sz="8" w:space="0" w:color="auto"/>
            </w:tcBorders>
            <w:shd w:val="clear" w:color="000000" w:fill="FFF2CC"/>
            <w:hideMark/>
          </w:tcPr>
          <w:p w14:paraId="6CBCD74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D399429"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43529EF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kurie kuria darbo vietas (aktualu rodikliui L805)</w:t>
            </w:r>
          </w:p>
        </w:tc>
        <w:tc>
          <w:tcPr>
            <w:tcW w:w="0" w:type="auto"/>
            <w:tcBorders>
              <w:top w:val="nil"/>
              <w:left w:val="nil"/>
              <w:bottom w:val="single" w:sz="4" w:space="0" w:color="auto"/>
              <w:right w:val="single" w:sz="8" w:space="0" w:color="auto"/>
            </w:tcBorders>
            <w:shd w:val="clear" w:color="000000" w:fill="FFF2CC"/>
            <w:hideMark/>
          </w:tcPr>
          <w:p w14:paraId="53AA097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54420C69"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64F5CDBF"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kaimo verslų, įskaitant bioekonomiką, projektai (aktualu rodikliui L 806)</w:t>
            </w:r>
          </w:p>
        </w:tc>
        <w:tc>
          <w:tcPr>
            <w:tcW w:w="0" w:type="auto"/>
            <w:tcBorders>
              <w:top w:val="nil"/>
              <w:left w:val="nil"/>
              <w:bottom w:val="single" w:sz="4" w:space="0" w:color="auto"/>
              <w:right w:val="single" w:sz="8" w:space="0" w:color="auto"/>
            </w:tcBorders>
            <w:shd w:val="clear" w:color="000000" w:fill="FFF2CC"/>
            <w:hideMark/>
          </w:tcPr>
          <w:p w14:paraId="44E304F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7A63B84C"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4E2F71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sumanių kaimų strategijomis (aktualu rodikliui L807)</w:t>
            </w:r>
          </w:p>
        </w:tc>
        <w:tc>
          <w:tcPr>
            <w:tcW w:w="0" w:type="auto"/>
            <w:tcBorders>
              <w:top w:val="nil"/>
              <w:left w:val="nil"/>
              <w:bottom w:val="single" w:sz="4" w:space="0" w:color="auto"/>
              <w:right w:val="single" w:sz="8" w:space="0" w:color="auto"/>
            </w:tcBorders>
            <w:shd w:val="clear" w:color="000000" w:fill="FFF2CC"/>
            <w:hideMark/>
          </w:tcPr>
          <w:p w14:paraId="122D996D"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D9CD0F1"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5EA2234F"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gerinantys paslaugų prieinamumą ir infrastruktūrą (aktualu rodikliui L808)</w:t>
            </w:r>
          </w:p>
        </w:tc>
        <w:tc>
          <w:tcPr>
            <w:tcW w:w="0" w:type="auto"/>
            <w:tcBorders>
              <w:top w:val="nil"/>
              <w:left w:val="nil"/>
              <w:bottom w:val="single" w:sz="4" w:space="0" w:color="auto"/>
              <w:right w:val="single" w:sz="8" w:space="0" w:color="auto"/>
            </w:tcBorders>
            <w:shd w:val="clear" w:color="000000" w:fill="FFF2CC"/>
            <w:hideMark/>
          </w:tcPr>
          <w:p w14:paraId="0D317687"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1A3A9E2A" w14:textId="77777777" w:rsidTr="000F7CDC">
        <w:trPr>
          <w:trHeight w:val="251"/>
        </w:trPr>
        <w:tc>
          <w:tcPr>
            <w:tcW w:w="0" w:type="auto"/>
            <w:tcBorders>
              <w:top w:val="nil"/>
              <w:left w:val="single" w:sz="8" w:space="0" w:color="auto"/>
              <w:bottom w:val="single" w:sz="4" w:space="0" w:color="auto"/>
              <w:right w:val="single" w:sz="4" w:space="0" w:color="auto"/>
            </w:tcBorders>
            <w:shd w:val="clear" w:color="000000" w:fill="DDEBF7"/>
            <w:hideMark/>
          </w:tcPr>
          <w:p w14:paraId="4408745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socialinės įtraukties projektai (aktualu rodikliui L809)</w:t>
            </w:r>
          </w:p>
        </w:tc>
        <w:tc>
          <w:tcPr>
            <w:tcW w:w="0" w:type="auto"/>
            <w:tcBorders>
              <w:top w:val="nil"/>
              <w:left w:val="nil"/>
              <w:bottom w:val="single" w:sz="4" w:space="0" w:color="auto"/>
              <w:right w:val="single" w:sz="8" w:space="0" w:color="auto"/>
            </w:tcBorders>
            <w:shd w:val="clear" w:color="000000" w:fill="FFF2CC"/>
            <w:hideMark/>
          </w:tcPr>
          <w:p w14:paraId="1364B9D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31305A59" w14:textId="77777777" w:rsidTr="00F03FA3">
        <w:trPr>
          <w:trHeight w:val="300"/>
        </w:trPr>
        <w:tc>
          <w:tcPr>
            <w:tcW w:w="0" w:type="auto"/>
            <w:tcBorders>
              <w:top w:val="nil"/>
              <w:left w:val="single" w:sz="8" w:space="0" w:color="auto"/>
              <w:bottom w:val="nil"/>
              <w:right w:val="nil"/>
            </w:tcBorders>
            <w:shd w:val="clear" w:color="auto" w:fill="auto"/>
            <w:noWrap/>
            <w:hideMark/>
          </w:tcPr>
          <w:p w14:paraId="55D26D0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c>
          <w:tcPr>
            <w:tcW w:w="0" w:type="auto"/>
            <w:tcBorders>
              <w:top w:val="nil"/>
              <w:left w:val="nil"/>
              <w:bottom w:val="nil"/>
              <w:right w:val="single" w:sz="8" w:space="0" w:color="auto"/>
            </w:tcBorders>
            <w:shd w:val="clear" w:color="auto" w:fill="auto"/>
            <w:hideMark/>
          </w:tcPr>
          <w:p w14:paraId="04AE639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6B3C49AA" w14:textId="77777777" w:rsidTr="00F03FA3">
        <w:trPr>
          <w:trHeight w:val="300"/>
        </w:trPr>
        <w:tc>
          <w:tcPr>
            <w:tcW w:w="0" w:type="auto"/>
            <w:tcBorders>
              <w:top w:val="single" w:sz="4" w:space="0" w:color="auto"/>
              <w:left w:val="single" w:sz="8" w:space="0" w:color="auto"/>
              <w:bottom w:val="single" w:sz="4" w:space="0" w:color="auto"/>
              <w:right w:val="single" w:sz="4" w:space="0" w:color="auto"/>
            </w:tcBorders>
            <w:shd w:val="clear" w:color="000000" w:fill="DDEBF7"/>
            <w:hideMark/>
          </w:tcPr>
          <w:p w14:paraId="2706D9C8" w14:textId="77777777" w:rsidR="00F03FA3" w:rsidRPr="00F03FA3" w:rsidRDefault="00F03FA3" w:rsidP="00F03FA3">
            <w:pPr>
              <w:jc w:val="center"/>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 </w:t>
            </w:r>
          </w:p>
        </w:tc>
        <w:tc>
          <w:tcPr>
            <w:tcW w:w="0" w:type="auto"/>
            <w:tcBorders>
              <w:top w:val="single" w:sz="4" w:space="0" w:color="auto"/>
              <w:left w:val="nil"/>
              <w:bottom w:val="single" w:sz="4" w:space="0" w:color="auto"/>
              <w:right w:val="single" w:sz="8" w:space="0" w:color="auto"/>
            </w:tcBorders>
            <w:shd w:val="clear" w:color="000000" w:fill="DDEBF7"/>
            <w:noWrap/>
            <w:hideMark/>
          </w:tcPr>
          <w:p w14:paraId="4CDD9224" w14:textId="77777777" w:rsidR="00F03FA3" w:rsidRPr="00F03FA3" w:rsidRDefault="00F03FA3" w:rsidP="00F03FA3">
            <w:pPr>
              <w:jc w:val="center"/>
              <w:rPr>
                <w:rFonts w:ascii="Calibri" w:hAnsi="Calibri" w:cs="Calibri"/>
                <w:b/>
                <w:bCs/>
                <w:sz w:val="22"/>
                <w:szCs w:val="22"/>
                <w:lang w:eastAsia="lt-LT"/>
              </w:rPr>
            </w:pPr>
            <w:r w:rsidRPr="00F03FA3">
              <w:rPr>
                <w:rFonts w:ascii="Calibri" w:hAnsi="Calibri" w:cs="Calibri"/>
                <w:b/>
                <w:bCs/>
                <w:sz w:val="22"/>
                <w:szCs w:val="22"/>
                <w:lang w:eastAsia="lt-LT"/>
              </w:rPr>
              <w:t>5 priemonė</w:t>
            </w:r>
          </w:p>
        </w:tc>
      </w:tr>
      <w:tr w:rsidR="00F03FA3" w:rsidRPr="00F03FA3" w14:paraId="45FE6238"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2E2EFC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Priemonės pavadinimas</w:t>
            </w:r>
          </w:p>
        </w:tc>
        <w:tc>
          <w:tcPr>
            <w:tcW w:w="0" w:type="auto"/>
            <w:tcBorders>
              <w:top w:val="nil"/>
              <w:left w:val="nil"/>
              <w:bottom w:val="single" w:sz="4" w:space="0" w:color="auto"/>
              <w:right w:val="single" w:sz="8" w:space="0" w:color="auto"/>
            </w:tcBorders>
            <w:shd w:val="clear" w:color="000000" w:fill="D9D9D9"/>
            <w:hideMark/>
          </w:tcPr>
          <w:p w14:paraId="57146F4B"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Smulkių bendruomeninių ir kitų pelno nesiekiančių organizacijų verslų kūrimas ir plėtra</w:t>
            </w:r>
          </w:p>
        </w:tc>
      </w:tr>
      <w:tr w:rsidR="00F03FA3" w:rsidRPr="00F03FA3" w14:paraId="534C952C"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4B0AE43F"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Priemonės rūšis</w:t>
            </w:r>
          </w:p>
        </w:tc>
        <w:tc>
          <w:tcPr>
            <w:tcW w:w="0" w:type="auto"/>
            <w:tcBorders>
              <w:top w:val="nil"/>
              <w:left w:val="nil"/>
              <w:bottom w:val="single" w:sz="4" w:space="0" w:color="auto"/>
              <w:right w:val="single" w:sz="8" w:space="0" w:color="auto"/>
            </w:tcBorders>
            <w:shd w:val="clear" w:color="000000" w:fill="D9D9D9"/>
            <w:hideMark/>
          </w:tcPr>
          <w:p w14:paraId="7BE31FE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Bendruomeninis verslas</w:t>
            </w:r>
          </w:p>
        </w:tc>
      </w:tr>
      <w:tr w:rsidR="00F03FA3" w:rsidRPr="00F03FA3" w14:paraId="10F7843D"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C039D5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VVG teritorijos poreikių, kuriuos tenkina priemonė, skaičius</w:t>
            </w:r>
          </w:p>
        </w:tc>
        <w:tc>
          <w:tcPr>
            <w:tcW w:w="0" w:type="auto"/>
            <w:tcBorders>
              <w:top w:val="nil"/>
              <w:left w:val="nil"/>
              <w:bottom w:val="single" w:sz="4" w:space="0" w:color="auto"/>
              <w:right w:val="single" w:sz="8" w:space="0" w:color="auto"/>
            </w:tcBorders>
            <w:shd w:val="clear" w:color="000000" w:fill="D9D9D9"/>
            <w:hideMark/>
          </w:tcPr>
          <w:p w14:paraId="71B6E837"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2</w:t>
            </w:r>
          </w:p>
        </w:tc>
      </w:tr>
      <w:tr w:rsidR="00F03FA3" w:rsidRPr="00F03FA3" w14:paraId="711AD723"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298CE3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BŽŪP tikslų, kuriuos įgyvendina priemonė, skaičius</w:t>
            </w:r>
          </w:p>
        </w:tc>
        <w:tc>
          <w:tcPr>
            <w:tcW w:w="0" w:type="auto"/>
            <w:tcBorders>
              <w:top w:val="nil"/>
              <w:left w:val="nil"/>
              <w:bottom w:val="single" w:sz="4" w:space="0" w:color="auto"/>
              <w:right w:val="single" w:sz="8" w:space="0" w:color="auto"/>
            </w:tcBorders>
            <w:shd w:val="clear" w:color="000000" w:fill="D9D9D9"/>
            <w:hideMark/>
          </w:tcPr>
          <w:p w14:paraId="3B2AB97D"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1</w:t>
            </w:r>
          </w:p>
        </w:tc>
      </w:tr>
      <w:tr w:rsidR="00F03FA3" w:rsidRPr="00F03FA3" w14:paraId="222EEE08" w14:textId="77777777" w:rsidTr="004277B8">
        <w:trPr>
          <w:trHeight w:val="840"/>
        </w:trPr>
        <w:tc>
          <w:tcPr>
            <w:tcW w:w="0" w:type="auto"/>
            <w:tcBorders>
              <w:top w:val="nil"/>
              <w:left w:val="single" w:sz="8" w:space="0" w:color="auto"/>
              <w:bottom w:val="single" w:sz="4" w:space="0" w:color="auto"/>
              <w:right w:val="single" w:sz="4" w:space="0" w:color="auto"/>
            </w:tcBorders>
            <w:shd w:val="clear" w:color="000000" w:fill="DDEBF7"/>
            <w:hideMark/>
          </w:tcPr>
          <w:p w14:paraId="2DBC4BAF"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lastRenderedPageBreak/>
              <w:t>Pagrindinis BŽŪP tikslas, kurį įgyvendina VPS priemonė</w:t>
            </w:r>
          </w:p>
        </w:tc>
        <w:tc>
          <w:tcPr>
            <w:tcW w:w="0" w:type="auto"/>
            <w:tcBorders>
              <w:top w:val="nil"/>
              <w:left w:val="nil"/>
              <w:bottom w:val="single" w:sz="4" w:space="0" w:color="auto"/>
              <w:right w:val="single" w:sz="8" w:space="0" w:color="auto"/>
            </w:tcBorders>
            <w:shd w:val="clear" w:color="000000" w:fill="FFF2CC"/>
            <w:hideMark/>
          </w:tcPr>
          <w:p w14:paraId="2BB036B1"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SO8. Skatinti užimtumą, augimą, lyčių lygybę, įskaitant moterų dalyvavimą ūkininkavimo veikloje, socialinę įtrauktį ir vietos plėtrą kaimo vietovėse, įskaitant žiedinę bioekonomiką ir tvarią miškininkystę</w:t>
            </w:r>
          </w:p>
        </w:tc>
      </w:tr>
      <w:tr w:rsidR="00F03FA3" w:rsidRPr="00F03FA3" w14:paraId="1A38F6DC"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7D6E788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4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1213BCA6"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1C658F6"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663258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5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74A24F3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912925A"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14F96A2"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6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65528058"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8E1A508"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4885589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9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3EA48726"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F813BC1"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384F0C9"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A dalis. Priemonės intervencijos logika:</w:t>
            </w:r>
          </w:p>
        </w:tc>
        <w:tc>
          <w:tcPr>
            <w:tcW w:w="0" w:type="auto"/>
            <w:tcBorders>
              <w:top w:val="nil"/>
              <w:left w:val="nil"/>
              <w:bottom w:val="single" w:sz="4" w:space="0" w:color="auto"/>
              <w:right w:val="single" w:sz="8" w:space="0" w:color="auto"/>
            </w:tcBorders>
            <w:shd w:val="clear" w:color="000000" w:fill="DDEBF7"/>
            <w:hideMark/>
          </w:tcPr>
          <w:p w14:paraId="6E16106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2389EC2B" w14:textId="77777777" w:rsidTr="000D58A3">
        <w:trPr>
          <w:trHeight w:val="3392"/>
        </w:trPr>
        <w:tc>
          <w:tcPr>
            <w:tcW w:w="0" w:type="auto"/>
            <w:tcBorders>
              <w:top w:val="nil"/>
              <w:left w:val="single" w:sz="8" w:space="0" w:color="auto"/>
              <w:bottom w:val="single" w:sz="4" w:space="0" w:color="auto"/>
              <w:right w:val="single" w:sz="4" w:space="0" w:color="auto"/>
            </w:tcBorders>
            <w:shd w:val="clear" w:color="000000" w:fill="DDEBF7"/>
            <w:hideMark/>
          </w:tcPr>
          <w:p w14:paraId="7BDE354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Priemonės tikslas, ryšys su pagrindiniu BŽŪP tikslu ir VVG teritorijos poreikiais (problemomis ir (arba) potencialu), ryšys su VPS tema (jei taikoma)</w:t>
            </w:r>
          </w:p>
        </w:tc>
        <w:tc>
          <w:tcPr>
            <w:tcW w:w="0" w:type="auto"/>
            <w:tcBorders>
              <w:top w:val="nil"/>
              <w:left w:val="nil"/>
              <w:bottom w:val="single" w:sz="4" w:space="0" w:color="auto"/>
              <w:right w:val="single" w:sz="8" w:space="0" w:color="auto"/>
            </w:tcBorders>
            <w:shd w:val="clear" w:color="auto" w:fill="auto"/>
            <w:hideMark/>
          </w:tcPr>
          <w:p w14:paraId="16ADC5CC"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Priemonės tikslas – stiprinti NVO ekonominį konkurencingumą, skatinant partnerystės ir bendradarbiavimo ryšius tarp sektorių, bei didinant vietos produktų ir paslaugų kokybę ir savitumą, taip užtikrinant pridėtinės vertės kūrimą. Ši priemonė siejasi su pagrindiniu BŽŪP tikslu SO8, kadangi bus skatinamas užimtumas, prisidedama prie socialinės įtraukties ir vietos plėtros kaimo vietovėse. Bus siekiama kurti ir plėtoti vietos gyventojams reikalingas paslaugas, bei kitus verslus, didinančius kaimo vietovių patrauklumą bei skatinančius vietos ekonomikos plėtrą ir gyventojų užimtumą.</w:t>
            </w:r>
            <w:r w:rsidRPr="00F03FA3">
              <w:rPr>
                <w:rFonts w:ascii="Calibri" w:hAnsi="Calibri" w:cs="Calibri"/>
                <w:sz w:val="22"/>
                <w:szCs w:val="22"/>
                <w:lang w:eastAsia="lt-LT"/>
              </w:rPr>
              <w:br/>
              <w:t>Šia priemone siekiama prisidėti prie naujų darbo vietų kūrimo  (R.37), naujų verslo šakų kūrimo ir plėtros (R.39). Taip pat sudaryti palankesnes sąlygas vietos gyventojams naudotis įvairiomis paslaugomis (R.41) ir skatinti socialinę įtrauktį (R.42)</w:t>
            </w:r>
            <w:r w:rsidRPr="00F03FA3">
              <w:rPr>
                <w:rFonts w:ascii="Calibri" w:hAnsi="Calibri" w:cs="Calibri"/>
                <w:sz w:val="22"/>
                <w:szCs w:val="22"/>
                <w:lang w:eastAsia="lt-LT"/>
              </w:rPr>
              <w:br/>
              <w:t xml:space="preserve">Vietos gyventojai kaip problemą iškėlė nedarbą ir paslaugų trūkumą, tokių kaip įvairios buitinės paslaugos, specialios paslaugoms sodyboms, aplinkos tvarkymo ir kt. </w:t>
            </w:r>
          </w:p>
        </w:tc>
      </w:tr>
      <w:tr w:rsidR="00F03FA3" w:rsidRPr="00F03FA3" w14:paraId="52FFD700" w14:textId="77777777" w:rsidTr="000D58A3">
        <w:trPr>
          <w:trHeight w:val="1407"/>
        </w:trPr>
        <w:tc>
          <w:tcPr>
            <w:tcW w:w="0" w:type="auto"/>
            <w:tcBorders>
              <w:top w:val="nil"/>
              <w:left w:val="single" w:sz="8" w:space="0" w:color="auto"/>
              <w:bottom w:val="single" w:sz="4" w:space="0" w:color="auto"/>
              <w:right w:val="single" w:sz="4" w:space="0" w:color="auto"/>
            </w:tcBorders>
            <w:shd w:val="clear" w:color="000000" w:fill="DDEBF7"/>
            <w:hideMark/>
          </w:tcPr>
          <w:p w14:paraId="7D35E4E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Pokytis, kurio siekiama VPS priemone</w:t>
            </w:r>
          </w:p>
        </w:tc>
        <w:tc>
          <w:tcPr>
            <w:tcW w:w="0" w:type="auto"/>
            <w:tcBorders>
              <w:top w:val="nil"/>
              <w:left w:val="nil"/>
              <w:bottom w:val="single" w:sz="4" w:space="0" w:color="auto"/>
              <w:right w:val="single" w:sz="8" w:space="0" w:color="auto"/>
            </w:tcBorders>
            <w:shd w:val="clear" w:color="auto" w:fill="auto"/>
            <w:hideMark/>
          </w:tcPr>
          <w:p w14:paraId="179BE729"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Ši priemonė prisideda prie VPS poreikio – gerinant verslo aplinką stiprinti Tauragės rajono ekonominį potencialą, bei skatinti kaimo žmonių užimtumą, didinti įvairių paslaugų jiems prieinamumą – tenkinimo,  kadangi kuriant naujus ar plečiant esamus NVO verslus bus paskatinta ekonominė plėtra, sukurtos naujos darbo vietos, išplėstas teikiamų paslaugų spektras rajone. Pokyčių kiekybiniai rodikliai pateikti 14-oje lentelėje.</w:t>
            </w:r>
          </w:p>
        </w:tc>
      </w:tr>
      <w:tr w:rsidR="00F03FA3" w:rsidRPr="00F03FA3" w14:paraId="21355995"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BE8034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d įgyvendinimo? (pildoma, jei taikoma)</w:t>
            </w:r>
          </w:p>
        </w:tc>
        <w:tc>
          <w:tcPr>
            <w:tcW w:w="0" w:type="auto"/>
            <w:tcBorders>
              <w:top w:val="nil"/>
              <w:left w:val="nil"/>
              <w:bottom w:val="single" w:sz="4" w:space="0" w:color="auto"/>
              <w:right w:val="single" w:sz="8" w:space="0" w:color="auto"/>
            </w:tcBorders>
            <w:shd w:val="clear" w:color="auto" w:fill="auto"/>
            <w:hideMark/>
          </w:tcPr>
          <w:p w14:paraId="4ED374D1"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4121F4FE"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6BA72F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lastRenderedPageBreak/>
              <w:t>Kaip priemonė prisidės prie horizontalaus tikslo e įgyvendinimo? (pildoma, jei taikoma)</w:t>
            </w:r>
          </w:p>
        </w:tc>
        <w:tc>
          <w:tcPr>
            <w:tcW w:w="0" w:type="auto"/>
            <w:tcBorders>
              <w:top w:val="nil"/>
              <w:left w:val="nil"/>
              <w:bottom w:val="single" w:sz="4" w:space="0" w:color="auto"/>
              <w:right w:val="single" w:sz="8" w:space="0" w:color="auto"/>
            </w:tcBorders>
            <w:shd w:val="clear" w:color="auto" w:fill="auto"/>
            <w:hideMark/>
          </w:tcPr>
          <w:p w14:paraId="09D81172"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5749669E"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4EC07F0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f įgyvendinimo? (pildoma, jei taikoma)</w:t>
            </w:r>
          </w:p>
        </w:tc>
        <w:tc>
          <w:tcPr>
            <w:tcW w:w="0" w:type="auto"/>
            <w:tcBorders>
              <w:top w:val="nil"/>
              <w:left w:val="nil"/>
              <w:bottom w:val="single" w:sz="4" w:space="0" w:color="auto"/>
              <w:right w:val="single" w:sz="8" w:space="0" w:color="auto"/>
            </w:tcBorders>
            <w:shd w:val="clear" w:color="auto" w:fill="auto"/>
            <w:hideMark/>
          </w:tcPr>
          <w:p w14:paraId="49D6FA3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4A6849A8"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5F2B16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i įgyvendinimo? (pildoma, jei taikoma)</w:t>
            </w:r>
          </w:p>
        </w:tc>
        <w:tc>
          <w:tcPr>
            <w:tcW w:w="0" w:type="auto"/>
            <w:tcBorders>
              <w:top w:val="nil"/>
              <w:left w:val="nil"/>
              <w:bottom w:val="single" w:sz="4" w:space="0" w:color="auto"/>
              <w:right w:val="single" w:sz="8" w:space="0" w:color="auto"/>
            </w:tcBorders>
            <w:shd w:val="clear" w:color="auto" w:fill="auto"/>
            <w:hideMark/>
          </w:tcPr>
          <w:p w14:paraId="3A8CE63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37312F4D"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DDE9A09"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B dalis. Pareiškėjų ir projektų tinkamumo sąlygos, projektų atrankos principai:</w:t>
            </w:r>
          </w:p>
        </w:tc>
        <w:tc>
          <w:tcPr>
            <w:tcW w:w="0" w:type="auto"/>
            <w:tcBorders>
              <w:top w:val="nil"/>
              <w:left w:val="nil"/>
              <w:bottom w:val="single" w:sz="4" w:space="0" w:color="auto"/>
              <w:right w:val="single" w:sz="8" w:space="0" w:color="auto"/>
            </w:tcBorders>
            <w:shd w:val="clear" w:color="000000" w:fill="DDEBF7"/>
            <w:hideMark/>
          </w:tcPr>
          <w:p w14:paraId="7FC8033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73B96FB3" w14:textId="77777777" w:rsidTr="000D58A3">
        <w:trPr>
          <w:trHeight w:val="916"/>
        </w:trPr>
        <w:tc>
          <w:tcPr>
            <w:tcW w:w="0" w:type="auto"/>
            <w:tcBorders>
              <w:top w:val="nil"/>
              <w:left w:val="single" w:sz="8" w:space="0" w:color="auto"/>
              <w:bottom w:val="single" w:sz="4" w:space="0" w:color="auto"/>
              <w:right w:val="single" w:sz="4" w:space="0" w:color="auto"/>
            </w:tcBorders>
            <w:shd w:val="clear" w:color="000000" w:fill="DDEBF7"/>
            <w:hideMark/>
          </w:tcPr>
          <w:p w14:paraId="74F0656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Pagal priemonę remiamos veiklos</w:t>
            </w:r>
          </w:p>
        </w:tc>
        <w:tc>
          <w:tcPr>
            <w:tcW w:w="0" w:type="auto"/>
            <w:tcBorders>
              <w:top w:val="nil"/>
              <w:left w:val="nil"/>
              <w:bottom w:val="single" w:sz="4" w:space="0" w:color="auto"/>
              <w:right w:val="single" w:sz="8" w:space="0" w:color="auto"/>
            </w:tcBorders>
            <w:shd w:val="clear" w:color="auto" w:fill="auto"/>
            <w:hideMark/>
          </w:tcPr>
          <w:p w14:paraId="456FF93D"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Paslaugų, teikiamų kaimo gyventojams kūrimas ir plėtra; Veiklų ir paslaugų, susijusių su turiningo laisvalaikio ir aktyvaus poilsio, kūrimas ir plėtra; Turizmą skatinančių veiklų kūrimas ir plėtra, įskaitant edukacinių programų vykdymą, kulinarinio paveldo ir tradicijų puoselėjimą</w:t>
            </w:r>
          </w:p>
        </w:tc>
      </w:tr>
      <w:tr w:rsidR="00F03FA3" w:rsidRPr="00F03FA3" w14:paraId="328C716C"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2BFF1E5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Tinkami pareiškėjai ir partneriai (jei taikomas reikalavimas projektus įgyvendinti su partneriais)</w:t>
            </w:r>
          </w:p>
        </w:tc>
        <w:tc>
          <w:tcPr>
            <w:tcW w:w="0" w:type="auto"/>
            <w:tcBorders>
              <w:top w:val="nil"/>
              <w:left w:val="nil"/>
              <w:bottom w:val="single" w:sz="4" w:space="0" w:color="auto"/>
              <w:right w:val="single" w:sz="8" w:space="0" w:color="auto"/>
            </w:tcBorders>
            <w:shd w:val="clear" w:color="auto" w:fill="auto"/>
            <w:hideMark/>
          </w:tcPr>
          <w:p w14:paraId="753CA4D5" w14:textId="258C5E3F" w:rsidR="00F03FA3" w:rsidRPr="00F03FA3" w:rsidRDefault="004277B8" w:rsidP="004277B8">
            <w:pPr>
              <w:rPr>
                <w:rFonts w:ascii="Calibri" w:hAnsi="Calibri" w:cs="Calibri"/>
                <w:sz w:val="22"/>
                <w:szCs w:val="22"/>
                <w:lang w:eastAsia="lt-LT"/>
              </w:rPr>
            </w:pPr>
            <w:r w:rsidRPr="004277B8">
              <w:rPr>
                <w:rFonts w:ascii="Calibri" w:hAnsi="Calibri" w:cs="Calibri"/>
                <w:sz w:val="22"/>
                <w:szCs w:val="22"/>
                <w:lang w:eastAsia="lt-LT"/>
              </w:rPr>
              <w:t>Kaimo bendruomenės, kitos NVO ir viešosios įstaigos, registruotos ir veiklą vykdančios VVG teritorijoje</w:t>
            </w:r>
          </w:p>
        </w:tc>
      </w:tr>
      <w:tr w:rsidR="00F03FA3" w:rsidRPr="00F03FA3" w14:paraId="279CBEF8" w14:textId="77777777" w:rsidTr="000D58A3">
        <w:trPr>
          <w:trHeight w:val="513"/>
        </w:trPr>
        <w:tc>
          <w:tcPr>
            <w:tcW w:w="0" w:type="auto"/>
            <w:tcBorders>
              <w:top w:val="nil"/>
              <w:left w:val="single" w:sz="8" w:space="0" w:color="auto"/>
              <w:bottom w:val="single" w:sz="4" w:space="0" w:color="auto"/>
              <w:right w:val="single" w:sz="4" w:space="0" w:color="auto"/>
            </w:tcBorders>
            <w:shd w:val="clear" w:color="000000" w:fill="DDEBF7"/>
            <w:hideMark/>
          </w:tcPr>
          <w:p w14:paraId="50E8016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Priemonės tikslinė grupė (pildoma, jei nesutampa su tinkamais pareiškėjais ir (arba) partneriais)</w:t>
            </w:r>
          </w:p>
        </w:tc>
        <w:tc>
          <w:tcPr>
            <w:tcW w:w="0" w:type="auto"/>
            <w:tcBorders>
              <w:top w:val="nil"/>
              <w:left w:val="nil"/>
              <w:bottom w:val="single" w:sz="4" w:space="0" w:color="auto"/>
              <w:right w:val="single" w:sz="8" w:space="0" w:color="auto"/>
            </w:tcBorders>
            <w:shd w:val="clear" w:color="auto" w:fill="auto"/>
            <w:hideMark/>
          </w:tcPr>
          <w:p w14:paraId="6F8A4C4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VVG teritorijos gyventojai, įskaitant socialinę atskirtį patiriančius</w:t>
            </w:r>
          </w:p>
        </w:tc>
      </w:tr>
      <w:tr w:rsidR="00F03FA3" w:rsidRPr="00F03FA3" w14:paraId="685EA04E" w14:textId="77777777" w:rsidTr="004277B8">
        <w:trPr>
          <w:trHeight w:val="293"/>
        </w:trPr>
        <w:tc>
          <w:tcPr>
            <w:tcW w:w="0" w:type="auto"/>
            <w:tcBorders>
              <w:top w:val="nil"/>
              <w:left w:val="single" w:sz="8" w:space="0" w:color="auto"/>
              <w:bottom w:val="single" w:sz="4" w:space="0" w:color="auto"/>
              <w:right w:val="single" w:sz="4" w:space="0" w:color="auto"/>
            </w:tcBorders>
            <w:shd w:val="clear" w:color="000000" w:fill="DDEBF7"/>
            <w:hideMark/>
          </w:tcPr>
          <w:p w14:paraId="43570A1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Tinkamumo sąlygos pareiškėjams ir projektams</w:t>
            </w:r>
          </w:p>
        </w:tc>
        <w:tc>
          <w:tcPr>
            <w:tcW w:w="0" w:type="auto"/>
            <w:tcBorders>
              <w:top w:val="nil"/>
              <w:left w:val="nil"/>
              <w:bottom w:val="single" w:sz="4" w:space="0" w:color="auto"/>
              <w:right w:val="single" w:sz="8" w:space="0" w:color="auto"/>
            </w:tcBorders>
            <w:shd w:val="clear" w:color="auto" w:fill="auto"/>
            <w:hideMark/>
          </w:tcPr>
          <w:p w14:paraId="7D2AA73C" w14:textId="6402DF9A" w:rsidR="00F03FA3" w:rsidRPr="00F03FA3" w:rsidRDefault="004277B8" w:rsidP="00F03FA3">
            <w:pPr>
              <w:jc w:val="left"/>
              <w:rPr>
                <w:rFonts w:ascii="Calibri" w:hAnsi="Calibri" w:cs="Calibri"/>
                <w:sz w:val="22"/>
                <w:szCs w:val="22"/>
                <w:lang w:eastAsia="lt-LT"/>
              </w:rPr>
            </w:pPr>
            <w:r w:rsidRPr="004277B8">
              <w:rPr>
                <w:rFonts w:ascii="Calibri" w:hAnsi="Calibri" w:cs="Calibri"/>
                <w:sz w:val="22"/>
                <w:szCs w:val="22"/>
                <w:lang w:eastAsia="lt-LT"/>
              </w:rPr>
              <w:t>Sąlygos numatytos SP ir VP administravimo taisyklėse</w:t>
            </w:r>
          </w:p>
        </w:tc>
      </w:tr>
      <w:tr w:rsidR="00F03FA3" w:rsidRPr="00F03FA3" w14:paraId="0EC09AF9" w14:textId="77777777" w:rsidTr="000D58A3">
        <w:trPr>
          <w:trHeight w:val="1123"/>
        </w:trPr>
        <w:tc>
          <w:tcPr>
            <w:tcW w:w="0" w:type="auto"/>
            <w:tcBorders>
              <w:top w:val="nil"/>
              <w:left w:val="single" w:sz="8" w:space="0" w:color="auto"/>
              <w:bottom w:val="single" w:sz="4" w:space="0" w:color="auto"/>
              <w:right w:val="single" w:sz="4" w:space="0" w:color="auto"/>
            </w:tcBorders>
            <w:shd w:val="clear" w:color="000000" w:fill="DDEBF7"/>
            <w:hideMark/>
          </w:tcPr>
          <w:p w14:paraId="1138C5C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Projektų atrankos principai</w:t>
            </w:r>
          </w:p>
        </w:tc>
        <w:tc>
          <w:tcPr>
            <w:tcW w:w="0" w:type="auto"/>
            <w:tcBorders>
              <w:top w:val="nil"/>
              <w:left w:val="nil"/>
              <w:bottom w:val="single" w:sz="4" w:space="0" w:color="auto"/>
              <w:right w:val="single" w:sz="8" w:space="0" w:color="auto"/>
            </w:tcBorders>
            <w:shd w:val="clear" w:color="auto" w:fill="auto"/>
            <w:hideMark/>
          </w:tcPr>
          <w:p w14:paraId="4A07226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1. Didesnis sukurtų naujų darbo vietų skaičius;</w:t>
            </w:r>
            <w:r w:rsidRPr="00F03FA3">
              <w:rPr>
                <w:rFonts w:ascii="Calibri" w:hAnsi="Calibri" w:cs="Calibri"/>
                <w:sz w:val="22"/>
                <w:szCs w:val="22"/>
                <w:lang w:eastAsia="lt-LT"/>
              </w:rPr>
              <w:br/>
              <w:t>2. projekto rezultatai skirti ne tik 1 teritorijos, kurioje įgyvendinamas projektas, gyventojų poreikiams tenkinti</w:t>
            </w:r>
            <w:r w:rsidRPr="00F03FA3">
              <w:rPr>
                <w:rFonts w:ascii="Calibri" w:hAnsi="Calibri" w:cs="Calibri"/>
                <w:sz w:val="22"/>
                <w:szCs w:val="22"/>
                <w:lang w:eastAsia="lt-LT"/>
              </w:rPr>
              <w:br/>
              <w:t>3. projektas įgyvendinamas partnerystėje su kitomis organizacijomis</w:t>
            </w:r>
          </w:p>
        </w:tc>
      </w:tr>
      <w:tr w:rsidR="00F03FA3" w:rsidRPr="00F03FA3" w14:paraId="1660BA3D"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E06011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Planuojamų kvietimų teikti paraiškas skaičius</w:t>
            </w:r>
          </w:p>
        </w:tc>
        <w:tc>
          <w:tcPr>
            <w:tcW w:w="0" w:type="auto"/>
            <w:tcBorders>
              <w:top w:val="nil"/>
              <w:left w:val="nil"/>
              <w:bottom w:val="single" w:sz="4" w:space="0" w:color="auto"/>
              <w:right w:val="single" w:sz="8" w:space="0" w:color="auto"/>
            </w:tcBorders>
            <w:shd w:val="clear" w:color="000000" w:fill="D9D9D9"/>
            <w:hideMark/>
          </w:tcPr>
          <w:p w14:paraId="1764F03B"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3</w:t>
            </w:r>
          </w:p>
        </w:tc>
      </w:tr>
      <w:tr w:rsidR="00F03FA3" w:rsidRPr="00F03FA3" w14:paraId="34731854"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7D56F7C"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C dalis. Paramos dydžiai:</w:t>
            </w:r>
          </w:p>
        </w:tc>
        <w:tc>
          <w:tcPr>
            <w:tcW w:w="0" w:type="auto"/>
            <w:tcBorders>
              <w:top w:val="nil"/>
              <w:left w:val="nil"/>
              <w:bottom w:val="single" w:sz="4" w:space="0" w:color="auto"/>
              <w:right w:val="single" w:sz="8" w:space="0" w:color="auto"/>
            </w:tcBorders>
            <w:shd w:val="clear" w:color="000000" w:fill="DDEBF7"/>
            <w:hideMark/>
          </w:tcPr>
          <w:p w14:paraId="722299C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54BB4180"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E7913A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Didžiausia paramos suma vietos projektui, Eur</w:t>
            </w:r>
          </w:p>
        </w:tc>
        <w:tc>
          <w:tcPr>
            <w:tcW w:w="0" w:type="auto"/>
            <w:tcBorders>
              <w:top w:val="nil"/>
              <w:left w:val="nil"/>
              <w:bottom w:val="single" w:sz="4" w:space="0" w:color="auto"/>
              <w:right w:val="single" w:sz="8" w:space="0" w:color="auto"/>
            </w:tcBorders>
            <w:shd w:val="clear" w:color="auto" w:fill="auto"/>
            <w:hideMark/>
          </w:tcPr>
          <w:p w14:paraId="45F4A06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54000</w:t>
            </w:r>
          </w:p>
        </w:tc>
      </w:tr>
      <w:tr w:rsidR="00F03FA3" w:rsidRPr="00F03FA3" w14:paraId="27C30313"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2ECCA56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xml:space="preserve">Paramos lyginamoji dalis, proc. </w:t>
            </w:r>
          </w:p>
        </w:tc>
        <w:tc>
          <w:tcPr>
            <w:tcW w:w="0" w:type="auto"/>
            <w:tcBorders>
              <w:top w:val="nil"/>
              <w:left w:val="nil"/>
              <w:bottom w:val="single" w:sz="4" w:space="0" w:color="auto"/>
              <w:right w:val="single" w:sz="8" w:space="0" w:color="auto"/>
            </w:tcBorders>
            <w:shd w:val="clear" w:color="auto" w:fill="auto"/>
            <w:hideMark/>
          </w:tcPr>
          <w:p w14:paraId="7BF2AC2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iki 95 proc.</w:t>
            </w:r>
          </w:p>
        </w:tc>
      </w:tr>
      <w:tr w:rsidR="00F03FA3" w:rsidRPr="00F03FA3" w14:paraId="17520163"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7F59BEA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Planuojama paramos suma priemonei, Eur</w:t>
            </w:r>
          </w:p>
        </w:tc>
        <w:tc>
          <w:tcPr>
            <w:tcW w:w="0" w:type="auto"/>
            <w:tcBorders>
              <w:top w:val="nil"/>
              <w:left w:val="nil"/>
              <w:bottom w:val="single" w:sz="4" w:space="0" w:color="auto"/>
              <w:right w:val="single" w:sz="8" w:space="0" w:color="auto"/>
            </w:tcBorders>
            <w:shd w:val="clear" w:color="auto" w:fill="auto"/>
            <w:hideMark/>
          </w:tcPr>
          <w:p w14:paraId="30F3E2D6"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324 000,00</w:t>
            </w:r>
          </w:p>
        </w:tc>
      </w:tr>
      <w:tr w:rsidR="00F03FA3" w:rsidRPr="00F03FA3" w14:paraId="3C413428"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400BFE0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Planuojama paremti projektų (rodiklis L700)</w:t>
            </w:r>
          </w:p>
        </w:tc>
        <w:tc>
          <w:tcPr>
            <w:tcW w:w="0" w:type="auto"/>
            <w:tcBorders>
              <w:top w:val="nil"/>
              <w:left w:val="nil"/>
              <w:bottom w:val="single" w:sz="4" w:space="0" w:color="auto"/>
              <w:right w:val="single" w:sz="8" w:space="0" w:color="auto"/>
            </w:tcBorders>
            <w:shd w:val="clear" w:color="auto" w:fill="auto"/>
            <w:hideMark/>
          </w:tcPr>
          <w:p w14:paraId="271DC5FD"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6</w:t>
            </w:r>
          </w:p>
        </w:tc>
      </w:tr>
      <w:tr w:rsidR="00F03FA3" w:rsidRPr="00F03FA3" w14:paraId="4D3D9B25"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2C7AB3AE"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Paaiškinimas, kaip nustatyta rodiklio L700 reikšmė</w:t>
            </w:r>
          </w:p>
        </w:tc>
        <w:tc>
          <w:tcPr>
            <w:tcW w:w="0" w:type="auto"/>
            <w:tcBorders>
              <w:top w:val="nil"/>
              <w:left w:val="nil"/>
              <w:bottom w:val="single" w:sz="4" w:space="0" w:color="auto"/>
              <w:right w:val="single" w:sz="8" w:space="0" w:color="auto"/>
            </w:tcBorders>
            <w:shd w:val="clear" w:color="auto" w:fill="auto"/>
            <w:hideMark/>
          </w:tcPr>
          <w:p w14:paraId="7A4BE92F"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Planuojamas projektų skaičius apskaičiuotas pagal didžiausią galimą paramos sumą ir turimą biudžetą.</w:t>
            </w:r>
          </w:p>
        </w:tc>
      </w:tr>
      <w:tr w:rsidR="00F03FA3" w:rsidRPr="00F03FA3" w14:paraId="74D435B2"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4F75CA02"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D dalis. Priemonės indėlis į ES ir nacionalinių horizontaliųjų principų įgyvendinimą:</w:t>
            </w:r>
          </w:p>
        </w:tc>
        <w:tc>
          <w:tcPr>
            <w:tcW w:w="0" w:type="auto"/>
            <w:tcBorders>
              <w:top w:val="nil"/>
              <w:left w:val="nil"/>
              <w:bottom w:val="single" w:sz="4" w:space="0" w:color="auto"/>
              <w:right w:val="single" w:sz="8" w:space="0" w:color="auto"/>
            </w:tcBorders>
            <w:shd w:val="clear" w:color="000000" w:fill="DDEBF7"/>
            <w:hideMark/>
          </w:tcPr>
          <w:p w14:paraId="74D39A52"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20C9D04B"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C1CDBE3"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Subregioninės vietovės principas:</w:t>
            </w:r>
          </w:p>
        </w:tc>
        <w:tc>
          <w:tcPr>
            <w:tcW w:w="0" w:type="auto"/>
            <w:tcBorders>
              <w:top w:val="nil"/>
              <w:left w:val="nil"/>
              <w:bottom w:val="single" w:sz="4" w:space="0" w:color="auto"/>
              <w:right w:val="single" w:sz="8" w:space="0" w:color="auto"/>
            </w:tcBorders>
            <w:shd w:val="clear" w:color="000000" w:fill="DDEBF7"/>
            <w:hideMark/>
          </w:tcPr>
          <w:p w14:paraId="4A2C4E6F"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0479515B"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79488A2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lastRenderedPageBreak/>
              <w:t>Ar siekiama, kad pagal priemonę finansuojami projektai apimtų visas VVG teritorijos seniūnijas?</w:t>
            </w:r>
          </w:p>
        </w:tc>
        <w:tc>
          <w:tcPr>
            <w:tcW w:w="0" w:type="auto"/>
            <w:tcBorders>
              <w:top w:val="nil"/>
              <w:left w:val="nil"/>
              <w:bottom w:val="single" w:sz="4" w:space="0" w:color="auto"/>
              <w:right w:val="single" w:sz="8" w:space="0" w:color="auto"/>
            </w:tcBorders>
            <w:shd w:val="clear" w:color="000000" w:fill="FFF2CC"/>
            <w:hideMark/>
          </w:tcPr>
          <w:p w14:paraId="6EE93A9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6B5C5460" w14:textId="77777777" w:rsidTr="004277B8">
        <w:trPr>
          <w:trHeight w:val="381"/>
        </w:trPr>
        <w:tc>
          <w:tcPr>
            <w:tcW w:w="0" w:type="auto"/>
            <w:tcBorders>
              <w:top w:val="nil"/>
              <w:left w:val="single" w:sz="8" w:space="0" w:color="auto"/>
              <w:bottom w:val="single" w:sz="4" w:space="0" w:color="auto"/>
              <w:right w:val="single" w:sz="4" w:space="0" w:color="auto"/>
            </w:tcBorders>
            <w:shd w:val="clear" w:color="000000" w:fill="DDEBF7"/>
            <w:hideMark/>
          </w:tcPr>
          <w:p w14:paraId="3D32C0D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w:t>
            </w:r>
          </w:p>
        </w:tc>
        <w:tc>
          <w:tcPr>
            <w:tcW w:w="0" w:type="auto"/>
            <w:tcBorders>
              <w:top w:val="nil"/>
              <w:left w:val="nil"/>
              <w:bottom w:val="single" w:sz="4" w:space="0" w:color="auto"/>
              <w:right w:val="single" w:sz="8" w:space="0" w:color="auto"/>
            </w:tcBorders>
            <w:shd w:val="clear" w:color="auto" w:fill="auto"/>
            <w:hideMark/>
          </w:tcPr>
          <w:p w14:paraId="5F1CB51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Nėra galimybės to padaryti, nes suplanuoti 6 VP, o seniūnijų yra - 7.</w:t>
            </w:r>
          </w:p>
        </w:tc>
      </w:tr>
      <w:tr w:rsidR="00F03FA3" w:rsidRPr="00F03FA3" w14:paraId="4EB02E34"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501DCDFA"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Partnerystės principas:</w:t>
            </w:r>
          </w:p>
        </w:tc>
        <w:tc>
          <w:tcPr>
            <w:tcW w:w="0" w:type="auto"/>
            <w:tcBorders>
              <w:top w:val="nil"/>
              <w:left w:val="nil"/>
              <w:bottom w:val="single" w:sz="4" w:space="0" w:color="auto"/>
              <w:right w:val="single" w:sz="8" w:space="0" w:color="auto"/>
            </w:tcBorders>
            <w:shd w:val="clear" w:color="000000" w:fill="DDEBF7"/>
            <w:hideMark/>
          </w:tcPr>
          <w:p w14:paraId="2273C74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648404DC"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57E96B1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siekiama, kad pagal priemonę finansuojami projektai būtų vykdomi su partneriais?</w:t>
            </w:r>
          </w:p>
        </w:tc>
        <w:tc>
          <w:tcPr>
            <w:tcW w:w="0" w:type="auto"/>
            <w:tcBorders>
              <w:top w:val="nil"/>
              <w:left w:val="nil"/>
              <w:bottom w:val="single" w:sz="4" w:space="0" w:color="auto"/>
              <w:right w:val="single" w:sz="8" w:space="0" w:color="auto"/>
            </w:tcBorders>
            <w:shd w:val="clear" w:color="000000" w:fill="FFF2CC"/>
            <w:hideMark/>
          </w:tcPr>
          <w:p w14:paraId="30BD2D6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 pasirinktinai</w:t>
            </w:r>
          </w:p>
        </w:tc>
      </w:tr>
      <w:tr w:rsidR="00F03FA3" w:rsidRPr="00F03FA3" w14:paraId="6C3541BA" w14:textId="77777777" w:rsidTr="004277B8">
        <w:trPr>
          <w:trHeight w:val="625"/>
        </w:trPr>
        <w:tc>
          <w:tcPr>
            <w:tcW w:w="0" w:type="auto"/>
            <w:tcBorders>
              <w:top w:val="nil"/>
              <w:left w:val="single" w:sz="8" w:space="0" w:color="auto"/>
              <w:bottom w:val="single" w:sz="4" w:space="0" w:color="auto"/>
              <w:right w:val="single" w:sz="4" w:space="0" w:color="auto"/>
            </w:tcBorders>
            <w:shd w:val="clear" w:color="000000" w:fill="DDEBF7"/>
            <w:hideMark/>
          </w:tcPr>
          <w:p w14:paraId="37BB657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w:t>
            </w:r>
          </w:p>
        </w:tc>
        <w:tc>
          <w:tcPr>
            <w:tcW w:w="0" w:type="auto"/>
            <w:tcBorders>
              <w:top w:val="nil"/>
              <w:left w:val="nil"/>
              <w:bottom w:val="single" w:sz="4" w:space="0" w:color="auto"/>
              <w:right w:val="single" w:sz="8" w:space="0" w:color="auto"/>
            </w:tcBorders>
            <w:shd w:val="clear" w:color="auto" w:fill="auto"/>
            <w:hideMark/>
          </w:tcPr>
          <w:p w14:paraId="2B3004CF"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Pareiškėjai turės galimybę pasirinkti ar projektą įgyvendinti su partneriais ir ne, numatyti papildomi atrankos balai</w:t>
            </w:r>
          </w:p>
        </w:tc>
      </w:tr>
      <w:tr w:rsidR="00F03FA3" w:rsidRPr="00F03FA3" w14:paraId="0B7C2BD5"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5227762E"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Inovacijų principas:</w:t>
            </w:r>
          </w:p>
        </w:tc>
        <w:tc>
          <w:tcPr>
            <w:tcW w:w="0" w:type="auto"/>
            <w:tcBorders>
              <w:top w:val="nil"/>
              <w:left w:val="nil"/>
              <w:bottom w:val="single" w:sz="4" w:space="0" w:color="auto"/>
              <w:right w:val="single" w:sz="8" w:space="0" w:color="auto"/>
            </w:tcBorders>
            <w:shd w:val="clear" w:color="000000" w:fill="DDEBF7"/>
            <w:hideMark/>
          </w:tcPr>
          <w:p w14:paraId="4EED950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2399B7EA"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5AA3384"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siekiama, kad pagal priemonę finansuojami projektai būtų skirti inovacijoms vietos lygiu diegti?</w:t>
            </w:r>
          </w:p>
        </w:tc>
        <w:tc>
          <w:tcPr>
            <w:tcW w:w="0" w:type="auto"/>
            <w:tcBorders>
              <w:top w:val="nil"/>
              <w:left w:val="nil"/>
              <w:bottom w:val="single" w:sz="4" w:space="0" w:color="auto"/>
              <w:right w:val="single" w:sz="8" w:space="0" w:color="auto"/>
            </w:tcBorders>
            <w:shd w:val="clear" w:color="000000" w:fill="FFF2CC"/>
            <w:hideMark/>
          </w:tcPr>
          <w:p w14:paraId="5D871E1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01DFBAA"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5B314CE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w:t>
            </w:r>
          </w:p>
        </w:tc>
        <w:tc>
          <w:tcPr>
            <w:tcW w:w="0" w:type="auto"/>
            <w:tcBorders>
              <w:top w:val="nil"/>
              <w:left w:val="nil"/>
              <w:bottom w:val="single" w:sz="4" w:space="0" w:color="auto"/>
              <w:right w:val="single" w:sz="8" w:space="0" w:color="auto"/>
            </w:tcBorders>
            <w:shd w:val="clear" w:color="auto" w:fill="auto"/>
            <w:hideMark/>
          </w:tcPr>
          <w:p w14:paraId="0D5FD293"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365B930E"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94C6D5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Planuojama paremti projektų, skirtų inovacijoms vietos lygiu diegti (rodiklis L710)</w:t>
            </w:r>
          </w:p>
        </w:tc>
        <w:tc>
          <w:tcPr>
            <w:tcW w:w="0" w:type="auto"/>
            <w:tcBorders>
              <w:top w:val="nil"/>
              <w:left w:val="nil"/>
              <w:bottom w:val="single" w:sz="4" w:space="0" w:color="auto"/>
              <w:right w:val="single" w:sz="8" w:space="0" w:color="auto"/>
            </w:tcBorders>
            <w:shd w:val="clear" w:color="auto" w:fill="auto"/>
            <w:hideMark/>
          </w:tcPr>
          <w:p w14:paraId="540A9DFB"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0</w:t>
            </w:r>
          </w:p>
        </w:tc>
      </w:tr>
      <w:tr w:rsidR="00F03FA3" w:rsidRPr="00F03FA3" w14:paraId="74A4FF4B"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72255700"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Lyčių lygybė ir nediskriminavimas:</w:t>
            </w:r>
          </w:p>
        </w:tc>
        <w:tc>
          <w:tcPr>
            <w:tcW w:w="0" w:type="auto"/>
            <w:tcBorders>
              <w:top w:val="nil"/>
              <w:left w:val="nil"/>
              <w:bottom w:val="single" w:sz="4" w:space="0" w:color="auto"/>
              <w:right w:val="single" w:sz="8" w:space="0" w:color="auto"/>
            </w:tcBorders>
            <w:shd w:val="clear" w:color="000000" w:fill="DDEBF7"/>
            <w:hideMark/>
          </w:tcPr>
          <w:p w14:paraId="1D878FD1"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3FCE2015"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78E2CD3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pagal priemonę finansuojami projektai, skirti lyčių lygybei ir nediskriminavimui?</w:t>
            </w:r>
          </w:p>
        </w:tc>
        <w:tc>
          <w:tcPr>
            <w:tcW w:w="0" w:type="auto"/>
            <w:tcBorders>
              <w:top w:val="nil"/>
              <w:left w:val="nil"/>
              <w:bottom w:val="single" w:sz="4" w:space="0" w:color="auto"/>
              <w:right w:val="single" w:sz="8" w:space="0" w:color="auto"/>
            </w:tcBorders>
            <w:shd w:val="clear" w:color="000000" w:fill="FFF2CC"/>
            <w:hideMark/>
          </w:tcPr>
          <w:p w14:paraId="2FE6AED6"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07490775"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61B1A563"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 (jei taip, kaip bus užtikrinta)</w:t>
            </w:r>
          </w:p>
        </w:tc>
        <w:tc>
          <w:tcPr>
            <w:tcW w:w="0" w:type="auto"/>
            <w:tcBorders>
              <w:top w:val="nil"/>
              <w:left w:val="nil"/>
              <w:bottom w:val="single" w:sz="4" w:space="0" w:color="auto"/>
              <w:right w:val="single" w:sz="8" w:space="0" w:color="auto"/>
            </w:tcBorders>
            <w:shd w:val="clear" w:color="auto" w:fill="auto"/>
            <w:hideMark/>
          </w:tcPr>
          <w:p w14:paraId="7722A60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73075CB4"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7AFD8F7"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Jaunimas:</w:t>
            </w:r>
          </w:p>
        </w:tc>
        <w:tc>
          <w:tcPr>
            <w:tcW w:w="0" w:type="auto"/>
            <w:tcBorders>
              <w:top w:val="nil"/>
              <w:left w:val="nil"/>
              <w:bottom w:val="single" w:sz="4" w:space="0" w:color="auto"/>
              <w:right w:val="single" w:sz="8" w:space="0" w:color="auto"/>
            </w:tcBorders>
            <w:shd w:val="clear" w:color="000000" w:fill="DDEBF7"/>
            <w:hideMark/>
          </w:tcPr>
          <w:p w14:paraId="50233DD1"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3AB038FF"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7C7C672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pagal priemonę finansuojami projektai, skirti jaunimui?</w:t>
            </w:r>
          </w:p>
        </w:tc>
        <w:tc>
          <w:tcPr>
            <w:tcW w:w="0" w:type="auto"/>
            <w:tcBorders>
              <w:top w:val="nil"/>
              <w:left w:val="nil"/>
              <w:bottom w:val="single" w:sz="4" w:space="0" w:color="auto"/>
              <w:right w:val="single" w:sz="8" w:space="0" w:color="auto"/>
            </w:tcBorders>
            <w:shd w:val="clear" w:color="000000" w:fill="FFF2CC"/>
            <w:hideMark/>
          </w:tcPr>
          <w:p w14:paraId="4B8EA72D"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0216FF7"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5876BB3"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 (jei taip, kaip bus užtikrinta)</w:t>
            </w:r>
          </w:p>
        </w:tc>
        <w:tc>
          <w:tcPr>
            <w:tcW w:w="0" w:type="auto"/>
            <w:tcBorders>
              <w:top w:val="nil"/>
              <w:left w:val="nil"/>
              <w:bottom w:val="single" w:sz="4" w:space="0" w:color="auto"/>
              <w:right w:val="single" w:sz="8" w:space="0" w:color="auto"/>
            </w:tcBorders>
            <w:shd w:val="clear" w:color="auto" w:fill="auto"/>
            <w:hideMark/>
          </w:tcPr>
          <w:p w14:paraId="073B7C6F"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628A8313"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6DD10EB3"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E dalis. Priemonės rezultato rodikliai:</w:t>
            </w:r>
          </w:p>
        </w:tc>
        <w:tc>
          <w:tcPr>
            <w:tcW w:w="0" w:type="auto"/>
            <w:tcBorders>
              <w:top w:val="nil"/>
              <w:left w:val="nil"/>
              <w:bottom w:val="single" w:sz="4" w:space="0" w:color="auto"/>
              <w:right w:val="single" w:sz="8" w:space="0" w:color="auto"/>
            </w:tcBorders>
            <w:shd w:val="clear" w:color="000000" w:fill="DDEBF7"/>
            <w:hideMark/>
          </w:tcPr>
          <w:p w14:paraId="082DDD2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6EF7A2EF"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76D3628A"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SP rezultato rodiklių taikymas priemonei:</w:t>
            </w:r>
          </w:p>
        </w:tc>
        <w:tc>
          <w:tcPr>
            <w:tcW w:w="0" w:type="auto"/>
            <w:tcBorders>
              <w:top w:val="nil"/>
              <w:left w:val="nil"/>
              <w:bottom w:val="single" w:sz="4" w:space="0" w:color="auto"/>
              <w:right w:val="single" w:sz="8" w:space="0" w:color="auto"/>
            </w:tcBorders>
            <w:shd w:val="clear" w:color="000000" w:fill="DDEBF7"/>
            <w:hideMark/>
          </w:tcPr>
          <w:p w14:paraId="267844E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05C79424"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2D32AF4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R.3</w:t>
            </w:r>
          </w:p>
        </w:tc>
        <w:tc>
          <w:tcPr>
            <w:tcW w:w="0" w:type="auto"/>
            <w:tcBorders>
              <w:top w:val="nil"/>
              <w:left w:val="nil"/>
              <w:bottom w:val="nil"/>
              <w:right w:val="single" w:sz="8" w:space="0" w:color="auto"/>
            </w:tcBorders>
            <w:shd w:val="clear" w:color="000000" w:fill="FFF2CC"/>
            <w:hideMark/>
          </w:tcPr>
          <w:p w14:paraId="0C7BD5D9"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0F645428"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548AE64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R.37</w:t>
            </w:r>
          </w:p>
        </w:tc>
        <w:tc>
          <w:tcPr>
            <w:tcW w:w="0" w:type="auto"/>
            <w:tcBorders>
              <w:top w:val="nil"/>
              <w:left w:val="nil"/>
              <w:bottom w:val="nil"/>
              <w:right w:val="single" w:sz="8" w:space="0" w:color="auto"/>
            </w:tcBorders>
            <w:shd w:val="clear" w:color="000000" w:fill="FFF2CC"/>
            <w:hideMark/>
          </w:tcPr>
          <w:p w14:paraId="6FB1B471"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449AD032"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16FD34D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R.39</w:t>
            </w:r>
          </w:p>
        </w:tc>
        <w:tc>
          <w:tcPr>
            <w:tcW w:w="0" w:type="auto"/>
            <w:tcBorders>
              <w:top w:val="nil"/>
              <w:left w:val="nil"/>
              <w:bottom w:val="nil"/>
              <w:right w:val="single" w:sz="8" w:space="0" w:color="auto"/>
            </w:tcBorders>
            <w:shd w:val="clear" w:color="000000" w:fill="FFF2CC"/>
            <w:hideMark/>
          </w:tcPr>
          <w:p w14:paraId="0ADFBE79"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4A683E5B"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0231D66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R.41</w:t>
            </w:r>
          </w:p>
        </w:tc>
        <w:tc>
          <w:tcPr>
            <w:tcW w:w="0" w:type="auto"/>
            <w:tcBorders>
              <w:top w:val="nil"/>
              <w:left w:val="nil"/>
              <w:bottom w:val="nil"/>
              <w:right w:val="single" w:sz="8" w:space="0" w:color="auto"/>
            </w:tcBorders>
            <w:shd w:val="clear" w:color="000000" w:fill="FFF2CC"/>
            <w:hideMark/>
          </w:tcPr>
          <w:p w14:paraId="4CFABE6D"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46300B5A"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1C2D02F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R.42</w:t>
            </w:r>
          </w:p>
        </w:tc>
        <w:tc>
          <w:tcPr>
            <w:tcW w:w="0" w:type="auto"/>
            <w:tcBorders>
              <w:top w:val="nil"/>
              <w:left w:val="nil"/>
              <w:bottom w:val="nil"/>
              <w:right w:val="single" w:sz="8" w:space="0" w:color="auto"/>
            </w:tcBorders>
            <w:shd w:val="clear" w:color="000000" w:fill="FFF2CC"/>
            <w:hideMark/>
          </w:tcPr>
          <w:p w14:paraId="05D7E31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27E2CED8" w14:textId="77777777" w:rsidTr="00F03FA3">
        <w:trPr>
          <w:trHeight w:val="300"/>
        </w:trPr>
        <w:tc>
          <w:tcPr>
            <w:tcW w:w="0" w:type="auto"/>
            <w:tcBorders>
              <w:top w:val="single" w:sz="4" w:space="0" w:color="auto"/>
              <w:left w:val="single" w:sz="8" w:space="0" w:color="auto"/>
              <w:bottom w:val="single" w:sz="4" w:space="0" w:color="auto"/>
              <w:right w:val="single" w:sz="4" w:space="0" w:color="auto"/>
            </w:tcBorders>
            <w:shd w:val="clear" w:color="000000" w:fill="DDEBF7"/>
            <w:hideMark/>
          </w:tcPr>
          <w:p w14:paraId="3C304A4C"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VPS rodiklių taikymas priemonei:</w:t>
            </w:r>
          </w:p>
        </w:tc>
        <w:tc>
          <w:tcPr>
            <w:tcW w:w="0" w:type="auto"/>
            <w:tcBorders>
              <w:top w:val="single" w:sz="4" w:space="0" w:color="auto"/>
              <w:left w:val="nil"/>
              <w:bottom w:val="single" w:sz="4" w:space="0" w:color="auto"/>
              <w:right w:val="single" w:sz="8" w:space="0" w:color="auto"/>
            </w:tcBorders>
            <w:shd w:val="clear" w:color="000000" w:fill="DDEBF7"/>
            <w:hideMark/>
          </w:tcPr>
          <w:p w14:paraId="239F0DD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151E8CE0"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4325F0DC"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-P.1</w:t>
            </w:r>
          </w:p>
        </w:tc>
        <w:tc>
          <w:tcPr>
            <w:tcW w:w="0" w:type="auto"/>
            <w:tcBorders>
              <w:top w:val="nil"/>
              <w:left w:val="nil"/>
              <w:bottom w:val="nil"/>
              <w:right w:val="single" w:sz="8" w:space="0" w:color="auto"/>
            </w:tcBorders>
            <w:shd w:val="clear" w:color="000000" w:fill="FFF2CC"/>
            <w:hideMark/>
          </w:tcPr>
          <w:p w14:paraId="2196113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DCE81EA"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500F1B7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lastRenderedPageBreak/>
              <w:t>TAUR -P.2</w:t>
            </w:r>
          </w:p>
        </w:tc>
        <w:tc>
          <w:tcPr>
            <w:tcW w:w="0" w:type="auto"/>
            <w:tcBorders>
              <w:top w:val="nil"/>
              <w:left w:val="nil"/>
              <w:bottom w:val="nil"/>
              <w:right w:val="single" w:sz="8" w:space="0" w:color="auto"/>
            </w:tcBorders>
            <w:shd w:val="clear" w:color="000000" w:fill="FFF2CC"/>
            <w:hideMark/>
          </w:tcPr>
          <w:p w14:paraId="6E9D262D"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72D0F73"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165AA15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-P.3</w:t>
            </w:r>
          </w:p>
        </w:tc>
        <w:tc>
          <w:tcPr>
            <w:tcW w:w="0" w:type="auto"/>
            <w:tcBorders>
              <w:top w:val="nil"/>
              <w:left w:val="nil"/>
              <w:bottom w:val="nil"/>
              <w:right w:val="single" w:sz="8" w:space="0" w:color="auto"/>
            </w:tcBorders>
            <w:shd w:val="clear" w:color="000000" w:fill="FFF2CC"/>
            <w:hideMark/>
          </w:tcPr>
          <w:p w14:paraId="2DEC23FB"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B55FF10"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76B6A29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-P.4</w:t>
            </w:r>
          </w:p>
        </w:tc>
        <w:tc>
          <w:tcPr>
            <w:tcW w:w="0" w:type="auto"/>
            <w:tcBorders>
              <w:top w:val="nil"/>
              <w:left w:val="nil"/>
              <w:bottom w:val="nil"/>
              <w:right w:val="single" w:sz="8" w:space="0" w:color="auto"/>
            </w:tcBorders>
            <w:shd w:val="clear" w:color="000000" w:fill="FFF2CC"/>
            <w:hideMark/>
          </w:tcPr>
          <w:p w14:paraId="57895A31"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6FF97803"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3D26ECE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-P.5</w:t>
            </w:r>
          </w:p>
        </w:tc>
        <w:tc>
          <w:tcPr>
            <w:tcW w:w="0" w:type="auto"/>
            <w:tcBorders>
              <w:top w:val="nil"/>
              <w:left w:val="nil"/>
              <w:bottom w:val="nil"/>
              <w:right w:val="single" w:sz="8" w:space="0" w:color="auto"/>
            </w:tcBorders>
            <w:shd w:val="clear" w:color="000000" w:fill="FFF2CC"/>
            <w:hideMark/>
          </w:tcPr>
          <w:p w14:paraId="195BC0A0"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C0D1BAA"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507E0CA4"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-P.6</w:t>
            </w:r>
          </w:p>
        </w:tc>
        <w:tc>
          <w:tcPr>
            <w:tcW w:w="0" w:type="auto"/>
            <w:tcBorders>
              <w:top w:val="nil"/>
              <w:left w:val="nil"/>
              <w:bottom w:val="nil"/>
              <w:right w:val="single" w:sz="8" w:space="0" w:color="auto"/>
            </w:tcBorders>
            <w:shd w:val="clear" w:color="000000" w:fill="FFF2CC"/>
            <w:hideMark/>
          </w:tcPr>
          <w:p w14:paraId="0EB7CBAB"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823091F"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5DEB199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-P.7</w:t>
            </w:r>
          </w:p>
        </w:tc>
        <w:tc>
          <w:tcPr>
            <w:tcW w:w="0" w:type="auto"/>
            <w:tcBorders>
              <w:top w:val="nil"/>
              <w:left w:val="nil"/>
              <w:bottom w:val="nil"/>
              <w:right w:val="single" w:sz="8" w:space="0" w:color="auto"/>
            </w:tcBorders>
            <w:shd w:val="clear" w:color="000000" w:fill="FFF2CC"/>
            <w:hideMark/>
          </w:tcPr>
          <w:p w14:paraId="1F4228C6"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6A81FBE0"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0321D843"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-P.8</w:t>
            </w:r>
          </w:p>
        </w:tc>
        <w:tc>
          <w:tcPr>
            <w:tcW w:w="0" w:type="auto"/>
            <w:tcBorders>
              <w:top w:val="nil"/>
              <w:left w:val="nil"/>
              <w:bottom w:val="nil"/>
              <w:right w:val="single" w:sz="8" w:space="0" w:color="auto"/>
            </w:tcBorders>
            <w:shd w:val="clear" w:color="000000" w:fill="FFF2CC"/>
            <w:hideMark/>
          </w:tcPr>
          <w:p w14:paraId="4472285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532E357"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17A8BDA8"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-P.9</w:t>
            </w:r>
          </w:p>
        </w:tc>
        <w:tc>
          <w:tcPr>
            <w:tcW w:w="0" w:type="auto"/>
            <w:tcBorders>
              <w:top w:val="nil"/>
              <w:left w:val="nil"/>
              <w:bottom w:val="nil"/>
              <w:right w:val="single" w:sz="8" w:space="0" w:color="auto"/>
            </w:tcBorders>
            <w:shd w:val="clear" w:color="000000" w:fill="FFF2CC"/>
            <w:hideMark/>
          </w:tcPr>
          <w:p w14:paraId="3F80A47B"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306BCAC"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4C48669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-P.10</w:t>
            </w:r>
          </w:p>
        </w:tc>
        <w:tc>
          <w:tcPr>
            <w:tcW w:w="0" w:type="auto"/>
            <w:tcBorders>
              <w:top w:val="nil"/>
              <w:left w:val="nil"/>
              <w:bottom w:val="single" w:sz="4" w:space="0" w:color="auto"/>
              <w:right w:val="single" w:sz="8" w:space="0" w:color="auto"/>
            </w:tcBorders>
            <w:shd w:val="clear" w:color="000000" w:fill="FFF2CC"/>
            <w:hideMark/>
          </w:tcPr>
          <w:p w14:paraId="1094442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AF5BF63"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5480D0AD"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F dalis. Pagal priemonę remiamų projektų pobūdis:</w:t>
            </w:r>
          </w:p>
        </w:tc>
        <w:tc>
          <w:tcPr>
            <w:tcW w:w="0" w:type="auto"/>
            <w:tcBorders>
              <w:top w:val="nil"/>
              <w:left w:val="nil"/>
              <w:bottom w:val="single" w:sz="4" w:space="0" w:color="auto"/>
              <w:right w:val="single" w:sz="8" w:space="0" w:color="auto"/>
            </w:tcBorders>
            <w:shd w:val="clear" w:color="000000" w:fill="DDEBF7"/>
            <w:hideMark/>
          </w:tcPr>
          <w:p w14:paraId="6CD24D8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1E47415F"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20BC166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pelno projektai</w:t>
            </w:r>
          </w:p>
        </w:tc>
        <w:tc>
          <w:tcPr>
            <w:tcW w:w="0" w:type="auto"/>
            <w:tcBorders>
              <w:top w:val="nil"/>
              <w:left w:val="nil"/>
              <w:bottom w:val="single" w:sz="4" w:space="0" w:color="auto"/>
              <w:right w:val="single" w:sz="8" w:space="0" w:color="auto"/>
            </w:tcBorders>
            <w:shd w:val="clear" w:color="000000" w:fill="FFF2CC"/>
            <w:hideMark/>
          </w:tcPr>
          <w:p w14:paraId="6AB4344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72793139" w14:textId="77777777" w:rsidTr="00F03FA3">
        <w:trPr>
          <w:trHeight w:val="1200"/>
        </w:trPr>
        <w:tc>
          <w:tcPr>
            <w:tcW w:w="0" w:type="auto"/>
            <w:tcBorders>
              <w:top w:val="nil"/>
              <w:left w:val="single" w:sz="8" w:space="0" w:color="auto"/>
              <w:bottom w:val="single" w:sz="4" w:space="0" w:color="auto"/>
              <w:right w:val="single" w:sz="4" w:space="0" w:color="auto"/>
            </w:tcBorders>
            <w:shd w:val="clear" w:color="000000" w:fill="DDEBF7"/>
            <w:hideMark/>
          </w:tcPr>
          <w:p w14:paraId="2EA3935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žinių perdavimu, įskaitant konsultacijas, mokymą ir keitimąsi žiniomis apie tvarią, ekonominę, socialinę, aplinką ir klimatą tausojančią veiklą (aktualu rodikliui L801)</w:t>
            </w:r>
          </w:p>
        </w:tc>
        <w:tc>
          <w:tcPr>
            <w:tcW w:w="0" w:type="auto"/>
            <w:tcBorders>
              <w:top w:val="nil"/>
              <w:left w:val="nil"/>
              <w:bottom w:val="single" w:sz="4" w:space="0" w:color="auto"/>
              <w:right w:val="single" w:sz="8" w:space="0" w:color="auto"/>
            </w:tcBorders>
            <w:shd w:val="clear" w:color="000000" w:fill="FFF2CC"/>
            <w:hideMark/>
          </w:tcPr>
          <w:p w14:paraId="5458EC97"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13C5E25" w14:textId="77777777" w:rsidTr="004277B8">
        <w:trPr>
          <w:trHeight w:val="1117"/>
        </w:trPr>
        <w:tc>
          <w:tcPr>
            <w:tcW w:w="0" w:type="auto"/>
            <w:tcBorders>
              <w:top w:val="nil"/>
              <w:left w:val="single" w:sz="8" w:space="0" w:color="auto"/>
              <w:bottom w:val="single" w:sz="4" w:space="0" w:color="auto"/>
              <w:right w:val="single" w:sz="4" w:space="0" w:color="auto"/>
            </w:tcBorders>
            <w:shd w:val="clear" w:color="000000" w:fill="DDEBF7"/>
            <w:hideMark/>
          </w:tcPr>
          <w:p w14:paraId="2E6245C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gamintojų organizacijomis, vietinėmis rinkomis, trumpomis tiekimo grandinėmis ir kokybės schemomis, įskaitant paramą investicijoms, rinkodaros veiklą ir kt. (aktualu rodikliui L802)</w:t>
            </w:r>
          </w:p>
        </w:tc>
        <w:tc>
          <w:tcPr>
            <w:tcW w:w="0" w:type="auto"/>
            <w:tcBorders>
              <w:top w:val="nil"/>
              <w:left w:val="nil"/>
              <w:bottom w:val="single" w:sz="4" w:space="0" w:color="auto"/>
              <w:right w:val="single" w:sz="8" w:space="0" w:color="auto"/>
            </w:tcBorders>
            <w:shd w:val="clear" w:color="000000" w:fill="FFF2CC"/>
            <w:hideMark/>
          </w:tcPr>
          <w:p w14:paraId="0B1BB6B1"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064A0BBA" w14:textId="77777777" w:rsidTr="00F03FA3">
        <w:trPr>
          <w:trHeight w:val="900"/>
        </w:trPr>
        <w:tc>
          <w:tcPr>
            <w:tcW w:w="0" w:type="auto"/>
            <w:tcBorders>
              <w:top w:val="nil"/>
              <w:left w:val="single" w:sz="8" w:space="0" w:color="auto"/>
              <w:bottom w:val="single" w:sz="4" w:space="0" w:color="auto"/>
              <w:right w:val="single" w:sz="4" w:space="0" w:color="auto"/>
            </w:tcBorders>
            <w:shd w:val="clear" w:color="000000" w:fill="DDEBF7"/>
            <w:hideMark/>
          </w:tcPr>
          <w:p w14:paraId="43F493F9"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atsinaujinančios energijos gamybos pajėgumais, įskaitant biologinę (aktualu rodikliui L803)</w:t>
            </w:r>
          </w:p>
        </w:tc>
        <w:tc>
          <w:tcPr>
            <w:tcW w:w="0" w:type="auto"/>
            <w:tcBorders>
              <w:top w:val="nil"/>
              <w:left w:val="nil"/>
              <w:bottom w:val="single" w:sz="4" w:space="0" w:color="auto"/>
              <w:right w:val="single" w:sz="8" w:space="0" w:color="auto"/>
            </w:tcBorders>
            <w:shd w:val="clear" w:color="000000" w:fill="FFF2CC"/>
            <w:hideMark/>
          </w:tcPr>
          <w:p w14:paraId="18DD8BD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E5017CF" w14:textId="77777777" w:rsidTr="004277B8">
        <w:trPr>
          <w:trHeight w:val="790"/>
        </w:trPr>
        <w:tc>
          <w:tcPr>
            <w:tcW w:w="0" w:type="auto"/>
            <w:tcBorders>
              <w:top w:val="nil"/>
              <w:left w:val="single" w:sz="8" w:space="0" w:color="auto"/>
              <w:bottom w:val="single" w:sz="4" w:space="0" w:color="auto"/>
              <w:right w:val="single" w:sz="4" w:space="0" w:color="auto"/>
            </w:tcBorders>
            <w:shd w:val="clear" w:color="000000" w:fill="DDEBF7"/>
            <w:hideMark/>
          </w:tcPr>
          <w:p w14:paraId="61B08B8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prisidedantys prie aplinkos tvarumo, klimato kaitos švelninimo bei prisitaikymo prie jos tikslų įgyvendinimo kaimo vietovėse (aktualu rodikliui L804)</w:t>
            </w:r>
          </w:p>
        </w:tc>
        <w:tc>
          <w:tcPr>
            <w:tcW w:w="0" w:type="auto"/>
            <w:tcBorders>
              <w:top w:val="nil"/>
              <w:left w:val="nil"/>
              <w:bottom w:val="single" w:sz="4" w:space="0" w:color="auto"/>
              <w:right w:val="single" w:sz="8" w:space="0" w:color="auto"/>
            </w:tcBorders>
            <w:shd w:val="clear" w:color="000000" w:fill="FFF2CC"/>
            <w:hideMark/>
          </w:tcPr>
          <w:p w14:paraId="4CE59348"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E7B3D42"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1AE3433"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kurie kuria darbo vietas (aktualu rodikliui L805)</w:t>
            </w:r>
          </w:p>
        </w:tc>
        <w:tc>
          <w:tcPr>
            <w:tcW w:w="0" w:type="auto"/>
            <w:tcBorders>
              <w:top w:val="nil"/>
              <w:left w:val="nil"/>
              <w:bottom w:val="single" w:sz="4" w:space="0" w:color="auto"/>
              <w:right w:val="single" w:sz="8" w:space="0" w:color="auto"/>
            </w:tcBorders>
            <w:shd w:val="clear" w:color="000000" w:fill="FFF2CC"/>
            <w:hideMark/>
          </w:tcPr>
          <w:p w14:paraId="13152D6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0A5BA1FF"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48E9D4F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kaimo verslų, įskaitant bioekonomiką, projektai (aktualu rodikliui L 806)</w:t>
            </w:r>
          </w:p>
        </w:tc>
        <w:tc>
          <w:tcPr>
            <w:tcW w:w="0" w:type="auto"/>
            <w:tcBorders>
              <w:top w:val="nil"/>
              <w:left w:val="nil"/>
              <w:bottom w:val="single" w:sz="4" w:space="0" w:color="auto"/>
              <w:right w:val="single" w:sz="8" w:space="0" w:color="auto"/>
            </w:tcBorders>
            <w:shd w:val="clear" w:color="000000" w:fill="FFF2CC"/>
            <w:hideMark/>
          </w:tcPr>
          <w:p w14:paraId="4D9C9060"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4763ECD6"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7862756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sumanių kaimų strategijomis (aktualu rodikliui L807)</w:t>
            </w:r>
          </w:p>
        </w:tc>
        <w:tc>
          <w:tcPr>
            <w:tcW w:w="0" w:type="auto"/>
            <w:tcBorders>
              <w:top w:val="nil"/>
              <w:left w:val="nil"/>
              <w:bottom w:val="single" w:sz="4" w:space="0" w:color="auto"/>
              <w:right w:val="single" w:sz="8" w:space="0" w:color="auto"/>
            </w:tcBorders>
            <w:shd w:val="clear" w:color="000000" w:fill="FFF2CC"/>
            <w:hideMark/>
          </w:tcPr>
          <w:p w14:paraId="743F9C81"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7CC35C13"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5F819DD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lastRenderedPageBreak/>
              <w:t>Remiami projektai, gerinantys paslaugų prieinamumą ir infrastruktūrą (aktualu rodikliui L808)</w:t>
            </w:r>
          </w:p>
        </w:tc>
        <w:tc>
          <w:tcPr>
            <w:tcW w:w="0" w:type="auto"/>
            <w:tcBorders>
              <w:top w:val="nil"/>
              <w:left w:val="nil"/>
              <w:bottom w:val="single" w:sz="4" w:space="0" w:color="auto"/>
              <w:right w:val="single" w:sz="8" w:space="0" w:color="auto"/>
            </w:tcBorders>
            <w:shd w:val="clear" w:color="000000" w:fill="FFF2CC"/>
            <w:hideMark/>
          </w:tcPr>
          <w:p w14:paraId="0A91219E"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77D34BEC" w14:textId="77777777" w:rsidTr="004277B8">
        <w:trPr>
          <w:trHeight w:val="239"/>
        </w:trPr>
        <w:tc>
          <w:tcPr>
            <w:tcW w:w="0" w:type="auto"/>
            <w:tcBorders>
              <w:top w:val="nil"/>
              <w:left w:val="single" w:sz="8" w:space="0" w:color="auto"/>
              <w:bottom w:val="single" w:sz="4" w:space="0" w:color="auto"/>
              <w:right w:val="single" w:sz="4" w:space="0" w:color="auto"/>
            </w:tcBorders>
            <w:shd w:val="clear" w:color="000000" w:fill="DDEBF7"/>
            <w:hideMark/>
          </w:tcPr>
          <w:p w14:paraId="6DB02F2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socialinės įtraukties projektai (aktualu rodikliui L809)</w:t>
            </w:r>
          </w:p>
        </w:tc>
        <w:tc>
          <w:tcPr>
            <w:tcW w:w="0" w:type="auto"/>
            <w:tcBorders>
              <w:top w:val="nil"/>
              <w:left w:val="nil"/>
              <w:bottom w:val="single" w:sz="4" w:space="0" w:color="auto"/>
              <w:right w:val="single" w:sz="8" w:space="0" w:color="auto"/>
            </w:tcBorders>
            <w:shd w:val="clear" w:color="000000" w:fill="FFF2CC"/>
            <w:hideMark/>
          </w:tcPr>
          <w:p w14:paraId="1B0DB486"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632EEE18" w14:textId="77777777" w:rsidTr="00F03FA3">
        <w:trPr>
          <w:trHeight w:val="300"/>
        </w:trPr>
        <w:tc>
          <w:tcPr>
            <w:tcW w:w="0" w:type="auto"/>
            <w:tcBorders>
              <w:top w:val="nil"/>
              <w:left w:val="single" w:sz="8" w:space="0" w:color="auto"/>
              <w:bottom w:val="nil"/>
              <w:right w:val="nil"/>
            </w:tcBorders>
            <w:shd w:val="clear" w:color="auto" w:fill="auto"/>
            <w:noWrap/>
            <w:hideMark/>
          </w:tcPr>
          <w:p w14:paraId="0014956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c>
          <w:tcPr>
            <w:tcW w:w="0" w:type="auto"/>
            <w:tcBorders>
              <w:top w:val="nil"/>
              <w:left w:val="nil"/>
              <w:bottom w:val="nil"/>
              <w:right w:val="single" w:sz="8" w:space="0" w:color="auto"/>
            </w:tcBorders>
            <w:shd w:val="clear" w:color="auto" w:fill="auto"/>
            <w:hideMark/>
          </w:tcPr>
          <w:p w14:paraId="30B32213"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11CA107C" w14:textId="77777777" w:rsidTr="00F03FA3">
        <w:trPr>
          <w:trHeight w:val="300"/>
        </w:trPr>
        <w:tc>
          <w:tcPr>
            <w:tcW w:w="0" w:type="auto"/>
            <w:tcBorders>
              <w:top w:val="single" w:sz="4" w:space="0" w:color="auto"/>
              <w:left w:val="single" w:sz="8" w:space="0" w:color="auto"/>
              <w:bottom w:val="single" w:sz="4" w:space="0" w:color="auto"/>
              <w:right w:val="single" w:sz="4" w:space="0" w:color="auto"/>
            </w:tcBorders>
            <w:shd w:val="clear" w:color="000000" w:fill="DDEBF7"/>
            <w:hideMark/>
          </w:tcPr>
          <w:p w14:paraId="1A71093B" w14:textId="77777777" w:rsidR="00F03FA3" w:rsidRPr="00F03FA3" w:rsidRDefault="00F03FA3" w:rsidP="00F03FA3">
            <w:pPr>
              <w:jc w:val="center"/>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 </w:t>
            </w:r>
          </w:p>
        </w:tc>
        <w:tc>
          <w:tcPr>
            <w:tcW w:w="0" w:type="auto"/>
            <w:tcBorders>
              <w:top w:val="single" w:sz="4" w:space="0" w:color="auto"/>
              <w:left w:val="nil"/>
              <w:bottom w:val="single" w:sz="4" w:space="0" w:color="auto"/>
              <w:right w:val="single" w:sz="8" w:space="0" w:color="auto"/>
            </w:tcBorders>
            <w:shd w:val="clear" w:color="000000" w:fill="DDEBF7"/>
            <w:noWrap/>
            <w:hideMark/>
          </w:tcPr>
          <w:p w14:paraId="7D7BCF3B" w14:textId="77777777" w:rsidR="00F03FA3" w:rsidRPr="00F03FA3" w:rsidRDefault="00F03FA3" w:rsidP="00F03FA3">
            <w:pPr>
              <w:jc w:val="center"/>
              <w:rPr>
                <w:rFonts w:ascii="Calibri" w:hAnsi="Calibri" w:cs="Calibri"/>
                <w:b/>
                <w:bCs/>
                <w:sz w:val="22"/>
                <w:szCs w:val="22"/>
                <w:lang w:eastAsia="lt-LT"/>
              </w:rPr>
            </w:pPr>
            <w:r w:rsidRPr="00F03FA3">
              <w:rPr>
                <w:rFonts w:ascii="Calibri" w:hAnsi="Calibri" w:cs="Calibri"/>
                <w:b/>
                <w:bCs/>
                <w:sz w:val="22"/>
                <w:szCs w:val="22"/>
                <w:lang w:eastAsia="lt-LT"/>
              </w:rPr>
              <w:t>6 priemonė</w:t>
            </w:r>
          </w:p>
        </w:tc>
      </w:tr>
      <w:tr w:rsidR="00F03FA3" w:rsidRPr="00F03FA3" w14:paraId="5F4EA27D"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FE716E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Priemonės pavadinimas</w:t>
            </w:r>
          </w:p>
        </w:tc>
        <w:tc>
          <w:tcPr>
            <w:tcW w:w="0" w:type="auto"/>
            <w:tcBorders>
              <w:top w:val="nil"/>
              <w:left w:val="nil"/>
              <w:bottom w:val="single" w:sz="4" w:space="0" w:color="auto"/>
              <w:right w:val="single" w:sz="8" w:space="0" w:color="auto"/>
            </w:tcBorders>
            <w:shd w:val="clear" w:color="000000" w:fill="D9D9D9"/>
            <w:hideMark/>
          </w:tcPr>
          <w:p w14:paraId="2F65613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Parama kaimo gyventojų aktyvumo ir socialinės įtraukties skatinimui, bendrų iniciatyvų rėmimui</w:t>
            </w:r>
          </w:p>
        </w:tc>
      </w:tr>
      <w:tr w:rsidR="00F03FA3" w:rsidRPr="00F03FA3" w14:paraId="449A511E"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66BC81C1"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Priemonės rūšis</w:t>
            </w:r>
          </w:p>
        </w:tc>
        <w:tc>
          <w:tcPr>
            <w:tcW w:w="0" w:type="auto"/>
            <w:tcBorders>
              <w:top w:val="nil"/>
              <w:left w:val="nil"/>
              <w:bottom w:val="single" w:sz="4" w:space="0" w:color="auto"/>
              <w:right w:val="single" w:sz="8" w:space="0" w:color="auto"/>
            </w:tcBorders>
            <w:shd w:val="clear" w:color="000000" w:fill="D9D9D9"/>
            <w:hideMark/>
          </w:tcPr>
          <w:p w14:paraId="68CABBF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Veiklos projektai</w:t>
            </w:r>
          </w:p>
        </w:tc>
      </w:tr>
      <w:tr w:rsidR="00F03FA3" w:rsidRPr="00F03FA3" w14:paraId="13AC814C" w14:textId="77777777" w:rsidTr="004277B8">
        <w:trPr>
          <w:trHeight w:val="264"/>
        </w:trPr>
        <w:tc>
          <w:tcPr>
            <w:tcW w:w="0" w:type="auto"/>
            <w:tcBorders>
              <w:top w:val="nil"/>
              <w:left w:val="single" w:sz="8" w:space="0" w:color="auto"/>
              <w:bottom w:val="single" w:sz="4" w:space="0" w:color="auto"/>
              <w:right w:val="single" w:sz="4" w:space="0" w:color="auto"/>
            </w:tcBorders>
            <w:shd w:val="clear" w:color="000000" w:fill="DDEBF7"/>
            <w:hideMark/>
          </w:tcPr>
          <w:p w14:paraId="6F26C9E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VVG teritorijos poreikių, kuriuos tenkina priemonė, skaičius</w:t>
            </w:r>
          </w:p>
        </w:tc>
        <w:tc>
          <w:tcPr>
            <w:tcW w:w="0" w:type="auto"/>
            <w:tcBorders>
              <w:top w:val="nil"/>
              <w:left w:val="nil"/>
              <w:bottom w:val="single" w:sz="4" w:space="0" w:color="auto"/>
              <w:right w:val="single" w:sz="8" w:space="0" w:color="auto"/>
            </w:tcBorders>
            <w:shd w:val="clear" w:color="000000" w:fill="D9D9D9"/>
            <w:hideMark/>
          </w:tcPr>
          <w:p w14:paraId="3E1DAE17"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1</w:t>
            </w:r>
          </w:p>
        </w:tc>
      </w:tr>
      <w:tr w:rsidR="00F03FA3" w:rsidRPr="00F03FA3" w14:paraId="7DE51424"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5BE90B63"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BŽŪP tikslų, kuriuos įgyvendina priemonė, skaičius</w:t>
            </w:r>
          </w:p>
        </w:tc>
        <w:tc>
          <w:tcPr>
            <w:tcW w:w="0" w:type="auto"/>
            <w:tcBorders>
              <w:top w:val="nil"/>
              <w:left w:val="nil"/>
              <w:bottom w:val="single" w:sz="4" w:space="0" w:color="auto"/>
              <w:right w:val="single" w:sz="8" w:space="0" w:color="auto"/>
            </w:tcBorders>
            <w:shd w:val="clear" w:color="000000" w:fill="D9D9D9"/>
            <w:hideMark/>
          </w:tcPr>
          <w:p w14:paraId="1666B972"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1</w:t>
            </w:r>
          </w:p>
        </w:tc>
      </w:tr>
      <w:tr w:rsidR="00F03FA3" w:rsidRPr="00F03FA3" w14:paraId="78783D24" w14:textId="77777777" w:rsidTr="004277B8">
        <w:trPr>
          <w:trHeight w:val="811"/>
        </w:trPr>
        <w:tc>
          <w:tcPr>
            <w:tcW w:w="0" w:type="auto"/>
            <w:tcBorders>
              <w:top w:val="nil"/>
              <w:left w:val="single" w:sz="8" w:space="0" w:color="auto"/>
              <w:bottom w:val="single" w:sz="4" w:space="0" w:color="auto"/>
              <w:right w:val="single" w:sz="4" w:space="0" w:color="auto"/>
            </w:tcBorders>
            <w:shd w:val="clear" w:color="000000" w:fill="DDEBF7"/>
            <w:hideMark/>
          </w:tcPr>
          <w:p w14:paraId="58429F1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Pagrindinis BŽŪP tikslas, kurį įgyvendina VPS priemonė</w:t>
            </w:r>
          </w:p>
        </w:tc>
        <w:tc>
          <w:tcPr>
            <w:tcW w:w="0" w:type="auto"/>
            <w:tcBorders>
              <w:top w:val="nil"/>
              <w:left w:val="nil"/>
              <w:bottom w:val="single" w:sz="4" w:space="0" w:color="auto"/>
              <w:right w:val="single" w:sz="8" w:space="0" w:color="auto"/>
            </w:tcBorders>
            <w:shd w:val="clear" w:color="000000" w:fill="FFF2CC"/>
            <w:hideMark/>
          </w:tcPr>
          <w:p w14:paraId="0EDE127F"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SO8. Skatinti užimtumą, augimą, lyčių lygybę, įskaitant moterų dalyvavimą ūkininkavimo veikloje, socialinę įtrauktį ir vietos plėtrą kaimo vietovėse, įskaitant žiedinę bioekonomiką ir tvarią miškininkystę</w:t>
            </w:r>
          </w:p>
        </w:tc>
      </w:tr>
      <w:tr w:rsidR="00F03FA3" w:rsidRPr="00F03FA3" w14:paraId="6EA3B89F"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7CE9852"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4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0BB6609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12D4A5E"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9EEA812"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5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73B27B3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6CE4A0B0"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618AAEE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6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2065651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919D804"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9F55EA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9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753CD08E"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E3406EF"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2F80D1D1"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A dalis. Priemonės intervencijos logika:</w:t>
            </w:r>
          </w:p>
        </w:tc>
        <w:tc>
          <w:tcPr>
            <w:tcW w:w="0" w:type="auto"/>
            <w:tcBorders>
              <w:top w:val="nil"/>
              <w:left w:val="nil"/>
              <w:bottom w:val="single" w:sz="4" w:space="0" w:color="auto"/>
              <w:right w:val="single" w:sz="8" w:space="0" w:color="auto"/>
            </w:tcBorders>
            <w:shd w:val="clear" w:color="000000" w:fill="DDEBF7"/>
            <w:hideMark/>
          </w:tcPr>
          <w:p w14:paraId="7BFE19E3"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42F06B24" w14:textId="77777777" w:rsidTr="004277B8">
        <w:trPr>
          <w:trHeight w:val="557"/>
        </w:trPr>
        <w:tc>
          <w:tcPr>
            <w:tcW w:w="0" w:type="auto"/>
            <w:tcBorders>
              <w:top w:val="nil"/>
              <w:left w:val="single" w:sz="8" w:space="0" w:color="auto"/>
              <w:bottom w:val="single" w:sz="4" w:space="0" w:color="auto"/>
              <w:right w:val="single" w:sz="4" w:space="0" w:color="auto"/>
            </w:tcBorders>
            <w:shd w:val="clear" w:color="000000" w:fill="DDEBF7"/>
            <w:hideMark/>
          </w:tcPr>
          <w:p w14:paraId="0CFAE73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Priemonės tikslas, ryšys su pagrindiniu BŽŪP tikslu ir VVG teritorijos poreikiais (problemomis ir (arba) potencialu), ryšys su VPS tema (jei taikoma)</w:t>
            </w:r>
          </w:p>
        </w:tc>
        <w:tc>
          <w:tcPr>
            <w:tcW w:w="0" w:type="auto"/>
            <w:tcBorders>
              <w:top w:val="nil"/>
              <w:left w:val="nil"/>
              <w:bottom w:val="single" w:sz="4" w:space="0" w:color="auto"/>
              <w:right w:val="single" w:sz="8" w:space="0" w:color="auto"/>
            </w:tcBorders>
            <w:shd w:val="clear" w:color="auto" w:fill="auto"/>
            <w:hideMark/>
          </w:tcPr>
          <w:p w14:paraId="10846A58"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Priemonės tikslas – vienyti įvairių amžiaus grupių ir socialinių grupių kaimo žmones ir organizacijas, skatinti jų bendravimą ir bendradarbiavimą, didinant socialinę įtrauktį ir tuo pačiu sukurti gyvenimui ir poilsiui patrauklią aplinką Tauragės rajone. Priemonė prisideda prie pagrindinio BŽŪP tikslo SO8, kadangi bus skatinamas vietos žmonių užimtumas, vieto plėtra, bei socialinė įtrauktis rajone.</w:t>
            </w:r>
            <w:r w:rsidRPr="00F03FA3">
              <w:rPr>
                <w:rFonts w:ascii="Calibri" w:hAnsi="Calibri" w:cs="Calibri"/>
                <w:sz w:val="22"/>
                <w:szCs w:val="22"/>
                <w:lang w:eastAsia="lt-LT"/>
              </w:rPr>
              <w:br/>
              <w:t>Priemone siekiama prisidėti sudarant palankesnes sąlygas vietos gyventojams naudotis įvairiomis paslaugomis bei infrastruktūra (R.41) ir skatinti socialinę įtraukti rajone (R.42).</w:t>
            </w:r>
            <w:r w:rsidRPr="00F03FA3">
              <w:rPr>
                <w:rFonts w:ascii="Calibri" w:hAnsi="Calibri" w:cs="Calibri"/>
                <w:sz w:val="22"/>
                <w:szCs w:val="22"/>
                <w:lang w:eastAsia="lt-LT"/>
              </w:rPr>
              <w:br/>
              <w:t xml:space="preserve">Gyventojų poreikių tyrimas, parodė, kad kaimo žmonėms šalia ekonominių problemų sprendimo taip pat aktuali socialinė, kultūrinė aplinka. 47,4 proc. kaip pirmaeilės svarbos kaimo plėtros sritį įvardino sveikatinimo priemonių aktyvinimo kryptis (dviračiai, aktyvus sportas, sveika mityba), </w:t>
            </w:r>
            <w:r w:rsidRPr="00F03FA3">
              <w:rPr>
                <w:rFonts w:ascii="Calibri" w:hAnsi="Calibri" w:cs="Calibri"/>
                <w:sz w:val="22"/>
                <w:szCs w:val="22"/>
                <w:lang w:eastAsia="lt-LT"/>
              </w:rPr>
              <w:lastRenderedPageBreak/>
              <w:t>48,6 proc. svarbios bendruomeniškumą skatinančios iniciatyvos, o 25,1 proc. savanorystę skatinančios veiklos.</w:t>
            </w:r>
          </w:p>
        </w:tc>
      </w:tr>
      <w:tr w:rsidR="00F03FA3" w:rsidRPr="00F03FA3" w14:paraId="63BE163C" w14:textId="77777777" w:rsidTr="000D58A3">
        <w:trPr>
          <w:trHeight w:val="1437"/>
        </w:trPr>
        <w:tc>
          <w:tcPr>
            <w:tcW w:w="0" w:type="auto"/>
            <w:tcBorders>
              <w:top w:val="nil"/>
              <w:left w:val="single" w:sz="8" w:space="0" w:color="auto"/>
              <w:bottom w:val="single" w:sz="4" w:space="0" w:color="auto"/>
              <w:right w:val="single" w:sz="4" w:space="0" w:color="auto"/>
            </w:tcBorders>
            <w:shd w:val="clear" w:color="000000" w:fill="DDEBF7"/>
            <w:hideMark/>
          </w:tcPr>
          <w:p w14:paraId="1C4B0E42"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lastRenderedPageBreak/>
              <w:t>Pokytis, kurio siekiama VPS priemone</w:t>
            </w:r>
          </w:p>
        </w:tc>
        <w:tc>
          <w:tcPr>
            <w:tcW w:w="0" w:type="auto"/>
            <w:tcBorders>
              <w:top w:val="nil"/>
              <w:left w:val="nil"/>
              <w:bottom w:val="single" w:sz="4" w:space="0" w:color="auto"/>
              <w:right w:val="single" w:sz="8" w:space="0" w:color="auto"/>
            </w:tcBorders>
            <w:shd w:val="clear" w:color="auto" w:fill="auto"/>
            <w:hideMark/>
          </w:tcPr>
          <w:p w14:paraId="066ECD13"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Ši priemonė prisideda prie VPS poreikio – didinti vietos gyventojų socialinę įtraukti,  jų užimtumą, vykdant įvairias socialines, švietimo ir kultūrines veiklas – tenkinimo, kadangi kuriant organizuojant įvairias kultūrines, sportines ir kitas veiklas, būtų prisidedam prie rajono gyventojų užimtumo, padidintas teikiamų paslaugų spektras, kuriamas teikiamas pokyti rajono kultūriniame, socialiame ir visuomeniniame gyvenime.</w:t>
            </w:r>
          </w:p>
        </w:tc>
      </w:tr>
      <w:tr w:rsidR="00F03FA3" w:rsidRPr="00F03FA3" w14:paraId="1E1C9C1F"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E67EED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d įgyvendinimo? (pildoma, jei taikoma)</w:t>
            </w:r>
          </w:p>
        </w:tc>
        <w:tc>
          <w:tcPr>
            <w:tcW w:w="0" w:type="auto"/>
            <w:tcBorders>
              <w:top w:val="nil"/>
              <w:left w:val="nil"/>
              <w:bottom w:val="single" w:sz="4" w:space="0" w:color="auto"/>
              <w:right w:val="single" w:sz="8" w:space="0" w:color="auto"/>
            </w:tcBorders>
            <w:shd w:val="clear" w:color="auto" w:fill="auto"/>
            <w:hideMark/>
          </w:tcPr>
          <w:p w14:paraId="4441746F"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12624179"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4A9E03E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e įgyvendinimo? (pildoma, jei taikoma)</w:t>
            </w:r>
          </w:p>
        </w:tc>
        <w:tc>
          <w:tcPr>
            <w:tcW w:w="0" w:type="auto"/>
            <w:tcBorders>
              <w:top w:val="nil"/>
              <w:left w:val="nil"/>
              <w:bottom w:val="single" w:sz="4" w:space="0" w:color="auto"/>
              <w:right w:val="single" w:sz="8" w:space="0" w:color="auto"/>
            </w:tcBorders>
            <w:shd w:val="clear" w:color="auto" w:fill="auto"/>
            <w:hideMark/>
          </w:tcPr>
          <w:p w14:paraId="2B08F9C2"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16324402"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5E76890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f įgyvendinimo? (pildoma, jei taikoma)</w:t>
            </w:r>
          </w:p>
        </w:tc>
        <w:tc>
          <w:tcPr>
            <w:tcW w:w="0" w:type="auto"/>
            <w:tcBorders>
              <w:top w:val="nil"/>
              <w:left w:val="nil"/>
              <w:bottom w:val="single" w:sz="4" w:space="0" w:color="auto"/>
              <w:right w:val="single" w:sz="8" w:space="0" w:color="auto"/>
            </w:tcBorders>
            <w:shd w:val="clear" w:color="auto" w:fill="auto"/>
            <w:hideMark/>
          </w:tcPr>
          <w:p w14:paraId="0474F6F2"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2C225783"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2167CD0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i įgyvendinimo? (pildoma, jei taikoma)</w:t>
            </w:r>
          </w:p>
        </w:tc>
        <w:tc>
          <w:tcPr>
            <w:tcW w:w="0" w:type="auto"/>
            <w:tcBorders>
              <w:top w:val="nil"/>
              <w:left w:val="nil"/>
              <w:bottom w:val="single" w:sz="4" w:space="0" w:color="auto"/>
              <w:right w:val="single" w:sz="8" w:space="0" w:color="auto"/>
            </w:tcBorders>
            <w:shd w:val="clear" w:color="auto" w:fill="auto"/>
            <w:hideMark/>
          </w:tcPr>
          <w:p w14:paraId="263075C2"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3E447B2D"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C8413BB"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B dalis. Pareiškėjų ir projektų tinkamumo sąlygos, projektų atrankos principai:</w:t>
            </w:r>
          </w:p>
        </w:tc>
        <w:tc>
          <w:tcPr>
            <w:tcW w:w="0" w:type="auto"/>
            <w:tcBorders>
              <w:top w:val="nil"/>
              <w:left w:val="nil"/>
              <w:bottom w:val="single" w:sz="4" w:space="0" w:color="auto"/>
              <w:right w:val="single" w:sz="8" w:space="0" w:color="auto"/>
            </w:tcBorders>
            <w:shd w:val="clear" w:color="000000" w:fill="DDEBF7"/>
            <w:hideMark/>
          </w:tcPr>
          <w:p w14:paraId="31F5D04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62801835" w14:textId="77777777" w:rsidTr="000D58A3">
        <w:trPr>
          <w:trHeight w:val="1100"/>
        </w:trPr>
        <w:tc>
          <w:tcPr>
            <w:tcW w:w="0" w:type="auto"/>
            <w:tcBorders>
              <w:top w:val="nil"/>
              <w:left w:val="single" w:sz="8" w:space="0" w:color="auto"/>
              <w:bottom w:val="single" w:sz="4" w:space="0" w:color="auto"/>
              <w:right w:val="single" w:sz="4" w:space="0" w:color="auto"/>
            </w:tcBorders>
            <w:shd w:val="clear" w:color="000000" w:fill="DDEBF7"/>
            <w:hideMark/>
          </w:tcPr>
          <w:p w14:paraId="6436547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Pagal priemonę remiamos veiklos</w:t>
            </w:r>
          </w:p>
        </w:tc>
        <w:tc>
          <w:tcPr>
            <w:tcW w:w="0" w:type="auto"/>
            <w:tcBorders>
              <w:top w:val="nil"/>
              <w:left w:val="nil"/>
              <w:bottom w:val="single" w:sz="4" w:space="0" w:color="auto"/>
              <w:right w:val="single" w:sz="8" w:space="0" w:color="auto"/>
            </w:tcBorders>
            <w:shd w:val="clear" w:color="auto" w:fill="auto"/>
            <w:hideMark/>
          </w:tcPr>
          <w:p w14:paraId="13529739"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Veiklos, kurios skatina vietos gyventojų užimtumą, sudaro palankesnes sąlygas naudotis paslaugomis ir infrastruktūra, t.y. patrauklių laisvalaikio, kultūros veiklų organizavimas, naujoviškų, netradicinių užimtumo galimybių sudarymas; renginių organizavimui, investicijoms į žmogiškuosius išteklius</w:t>
            </w:r>
          </w:p>
        </w:tc>
      </w:tr>
      <w:tr w:rsidR="00F03FA3" w:rsidRPr="00F03FA3" w14:paraId="21375EE2"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672D936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Tinkami pareiškėjai ir partneriai (jei taikomas reikalavimas projektus įgyvendinti su partneriais)</w:t>
            </w:r>
          </w:p>
        </w:tc>
        <w:tc>
          <w:tcPr>
            <w:tcW w:w="0" w:type="auto"/>
            <w:tcBorders>
              <w:top w:val="nil"/>
              <w:left w:val="nil"/>
              <w:bottom w:val="single" w:sz="4" w:space="0" w:color="auto"/>
              <w:right w:val="single" w:sz="8" w:space="0" w:color="auto"/>
            </w:tcBorders>
            <w:shd w:val="clear" w:color="auto" w:fill="auto"/>
            <w:hideMark/>
          </w:tcPr>
          <w:p w14:paraId="5A7DA532" w14:textId="7CC1441F" w:rsidR="00F03FA3" w:rsidRPr="00F03FA3" w:rsidRDefault="004277B8" w:rsidP="004277B8">
            <w:pPr>
              <w:rPr>
                <w:rFonts w:ascii="Calibri" w:hAnsi="Calibri" w:cs="Calibri"/>
                <w:sz w:val="22"/>
                <w:szCs w:val="22"/>
                <w:lang w:eastAsia="lt-LT"/>
              </w:rPr>
            </w:pPr>
            <w:r w:rsidRPr="004277B8">
              <w:rPr>
                <w:rFonts w:ascii="Calibri" w:hAnsi="Calibri" w:cs="Calibri"/>
                <w:sz w:val="22"/>
                <w:szCs w:val="22"/>
                <w:lang w:eastAsia="lt-LT"/>
              </w:rPr>
              <w:t>Kaimo bendruomenės, kitos NVO ir viešosios įstaigos, registruotos ir veiklą vykdančios VVG teritorijoje</w:t>
            </w:r>
          </w:p>
        </w:tc>
      </w:tr>
      <w:tr w:rsidR="00F03FA3" w:rsidRPr="00F03FA3" w14:paraId="2828EBD4"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643FD74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Priemonės tikslinė grupė (pildoma, jei nesutampa su tinkamais pareiškėjais ir (arba) partneriais)</w:t>
            </w:r>
          </w:p>
        </w:tc>
        <w:tc>
          <w:tcPr>
            <w:tcW w:w="0" w:type="auto"/>
            <w:tcBorders>
              <w:top w:val="nil"/>
              <w:left w:val="nil"/>
              <w:bottom w:val="single" w:sz="4" w:space="0" w:color="auto"/>
              <w:right w:val="single" w:sz="8" w:space="0" w:color="auto"/>
            </w:tcBorders>
            <w:shd w:val="clear" w:color="auto" w:fill="auto"/>
            <w:hideMark/>
          </w:tcPr>
          <w:p w14:paraId="003263B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VVG teritorijos gyventojai, įskaitant socialinę atskirtį patiriančius</w:t>
            </w:r>
          </w:p>
        </w:tc>
      </w:tr>
      <w:tr w:rsidR="00F03FA3" w:rsidRPr="00F03FA3" w14:paraId="74E20D9C" w14:textId="77777777" w:rsidTr="004277B8">
        <w:trPr>
          <w:trHeight w:val="250"/>
        </w:trPr>
        <w:tc>
          <w:tcPr>
            <w:tcW w:w="0" w:type="auto"/>
            <w:tcBorders>
              <w:top w:val="nil"/>
              <w:left w:val="single" w:sz="8" w:space="0" w:color="auto"/>
              <w:bottom w:val="single" w:sz="4" w:space="0" w:color="auto"/>
              <w:right w:val="single" w:sz="4" w:space="0" w:color="auto"/>
            </w:tcBorders>
            <w:shd w:val="clear" w:color="000000" w:fill="DDEBF7"/>
            <w:hideMark/>
          </w:tcPr>
          <w:p w14:paraId="44EBF743"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Tinkamumo sąlygos pareiškėjams ir projektams</w:t>
            </w:r>
          </w:p>
        </w:tc>
        <w:tc>
          <w:tcPr>
            <w:tcW w:w="0" w:type="auto"/>
            <w:tcBorders>
              <w:top w:val="nil"/>
              <w:left w:val="nil"/>
              <w:bottom w:val="single" w:sz="4" w:space="0" w:color="auto"/>
              <w:right w:val="single" w:sz="8" w:space="0" w:color="auto"/>
            </w:tcBorders>
            <w:shd w:val="clear" w:color="auto" w:fill="auto"/>
            <w:hideMark/>
          </w:tcPr>
          <w:p w14:paraId="2B79A600" w14:textId="004D7B87" w:rsidR="00F03FA3" w:rsidRPr="00F03FA3" w:rsidRDefault="004277B8" w:rsidP="00F03FA3">
            <w:pPr>
              <w:jc w:val="left"/>
              <w:rPr>
                <w:rFonts w:ascii="Calibri" w:hAnsi="Calibri" w:cs="Calibri"/>
                <w:sz w:val="22"/>
                <w:szCs w:val="22"/>
                <w:lang w:eastAsia="lt-LT"/>
              </w:rPr>
            </w:pPr>
            <w:r w:rsidRPr="004277B8">
              <w:rPr>
                <w:rFonts w:ascii="Calibri" w:hAnsi="Calibri" w:cs="Calibri"/>
                <w:sz w:val="22"/>
                <w:szCs w:val="22"/>
                <w:lang w:eastAsia="lt-LT"/>
              </w:rPr>
              <w:t>Sąlygos numatytos SP ir VP administravimo taisyklėse</w:t>
            </w:r>
          </w:p>
        </w:tc>
      </w:tr>
      <w:tr w:rsidR="00F03FA3" w:rsidRPr="00F03FA3" w14:paraId="359753D5" w14:textId="77777777" w:rsidTr="000D58A3">
        <w:trPr>
          <w:trHeight w:val="1088"/>
        </w:trPr>
        <w:tc>
          <w:tcPr>
            <w:tcW w:w="0" w:type="auto"/>
            <w:tcBorders>
              <w:top w:val="nil"/>
              <w:left w:val="single" w:sz="8" w:space="0" w:color="auto"/>
              <w:bottom w:val="single" w:sz="4" w:space="0" w:color="auto"/>
              <w:right w:val="single" w:sz="4" w:space="0" w:color="auto"/>
            </w:tcBorders>
            <w:shd w:val="clear" w:color="000000" w:fill="DDEBF7"/>
            <w:hideMark/>
          </w:tcPr>
          <w:p w14:paraId="1F31220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Projektų atrankos principai</w:t>
            </w:r>
          </w:p>
        </w:tc>
        <w:tc>
          <w:tcPr>
            <w:tcW w:w="0" w:type="auto"/>
            <w:tcBorders>
              <w:top w:val="nil"/>
              <w:left w:val="nil"/>
              <w:bottom w:val="single" w:sz="4" w:space="0" w:color="auto"/>
              <w:right w:val="single" w:sz="8" w:space="0" w:color="auto"/>
            </w:tcBorders>
            <w:shd w:val="clear" w:color="auto" w:fill="auto"/>
            <w:hideMark/>
          </w:tcPr>
          <w:p w14:paraId="3AF3C9F3"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1. Didesnis potencialių naudos gavėjų skaičius</w:t>
            </w:r>
            <w:r w:rsidRPr="00F03FA3">
              <w:rPr>
                <w:rFonts w:ascii="Calibri" w:hAnsi="Calibri" w:cs="Calibri"/>
                <w:sz w:val="22"/>
                <w:szCs w:val="22"/>
                <w:lang w:eastAsia="lt-LT"/>
              </w:rPr>
              <w:br/>
              <w:t>2. Projektas įgyvendinamas partnerystėje su kitomis organizacijomis</w:t>
            </w:r>
            <w:r w:rsidRPr="00F03FA3">
              <w:rPr>
                <w:rFonts w:ascii="Calibri" w:hAnsi="Calibri" w:cs="Calibri"/>
                <w:sz w:val="22"/>
                <w:szCs w:val="22"/>
                <w:lang w:eastAsia="lt-LT"/>
              </w:rPr>
              <w:br/>
              <w:t xml:space="preserve">3. Projekto rezultatai skirti ne tik 1 teritorijos, kurioje įgyvendinamas projektas, gyventojų poreikiams tenkinti </w:t>
            </w:r>
          </w:p>
        </w:tc>
      </w:tr>
      <w:tr w:rsidR="00F03FA3" w:rsidRPr="00F03FA3" w14:paraId="169BE62F"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977E31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Planuojamų kvietimų teikti paraiškas skaičius</w:t>
            </w:r>
          </w:p>
        </w:tc>
        <w:tc>
          <w:tcPr>
            <w:tcW w:w="0" w:type="auto"/>
            <w:tcBorders>
              <w:top w:val="nil"/>
              <w:left w:val="nil"/>
              <w:bottom w:val="single" w:sz="4" w:space="0" w:color="auto"/>
              <w:right w:val="single" w:sz="8" w:space="0" w:color="auto"/>
            </w:tcBorders>
            <w:shd w:val="clear" w:color="000000" w:fill="D9D9D9"/>
            <w:hideMark/>
          </w:tcPr>
          <w:p w14:paraId="574F41CB"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3</w:t>
            </w:r>
          </w:p>
        </w:tc>
      </w:tr>
      <w:tr w:rsidR="00F03FA3" w:rsidRPr="00F03FA3" w14:paraId="782EE256"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75DA5FF4"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C dalis. Paramos dydžiai:</w:t>
            </w:r>
          </w:p>
        </w:tc>
        <w:tc>
          <w:tcPr>
            <w:tcW w:w="0" w:type="auto"/>
            <w:tcBorders>
              <w:top w:val="nil"/>
              <w:left w:val="nil"/>
              <w:bottom w:val="single" w:sz="4" w:space="0" w:color="auto"/>
              <w:right w:val="single" w:sz="8" w:space="0" w:color="auto"/>
            </w:tcBorders>
            <w:shd w:val="clear" w:color="000000" w:fill="DDEBF7"/>
            <w:hideMark/>
          </w:tcPr>
          <w:p w14:paraId="55A00D6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60446082"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9ADE6BE"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lastRenderedPageBreak/>
              <w:t>Didžiausia paramos suma vietos projektui, Eur</w:t>
            </w:r>
          </w:p>
        </w:tc>
        <w:tc>
          <w:tcPr>
            <w:tcW w:w="0" w:type="auto"/>
            <w:tcBorders>
              <w:top w:val="nil"/>
              <w:left w:val="nil"/>
              <w:bottom w:val="single" w:sz="4" w:space="0" w:color="auto"/>
              <w:right w:val="single" w:sz="8" w:space="0" w:color="auto"/>
            </w:tcBorders>
            <w:shd w:val="clear" w:color="auto" w:fill="auto"/>
            <w:hideMark/>
          </w:tcPr>
          <w:p w14:paraId="5F79D74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5000</w:t>
            </w:r>
          </w:p>
        </w:tc>
      </w:tr>
      <w:tr w:rsidR="00F03FA3" w:rsidRPr="00F03FA3" w14:paraId="0E021EE5"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A375164"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xml:space="preserve">Paramos lyginamoji dalis, proc. </w:t>
            </w:r>
          </w:p>
        </w:tc>
        <w:tc>
          <w:tcPr>
            <w:tcW w:w="0" w:type="auto"/>
            <w:tcBorders>
              <w:top w:val="nil"/>
              <w:left w:val="nil"/>
              <w:bottom w:val="single" w:sz="4" w:space="0" w:color="auto"/>
              <w:right w:val="single" w:sz="8" w:space="0" w:color="auto"/>
            </w:tcBorders>
            <w:shd w:val="clear" w:color="auto" w:fill="auto"/>
            <w:hideMark/>
          </w:tcPr>
          <w:p w14:paraId="773A2DF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iki 90 proc.</w:t>
            </w:r>
          </w:p>
        </w:tc>
      </w:tr>
      <w:tr w:rsidR="00F03FA3" w:rsidRPr="00F03FA3" w14:paraId="0543C646"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267F9A8"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Planuojama paramos suma priemonei, Eur</w:t>
            </w:r>
          </w:p>
        </w:tc>
        <w:tc>
          <w:tcPr>
            <w:tcW w:w="0" w:type="auto"/>
            <w:tcBorders>
              <w:top w:val="nil"/>
              <w:left w:val="nil"/>
              <w:bottom w:val="single" w:sz="4" w:space="0" w:color="auto"/>
              <w:right w:val="single" w:sz="8" w:space="0" w:color="auto"/>
            </w:tcBorders>
            <w:shd w:val="clear" w:color="auto" w:fill="auto"/>
            <w:hideMark/>
          </w:tcPr>
          <w:p w14:paraId="69E159ED"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60 000,00</w:t>
            </w:r>
          </w:p>
        </w:tc>
      </w:tr>
      <w:tr w:rsidR="00F03FA3" w:rsidRPr="00F03FA3" w14:paraId="21750B0A"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41A288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Planuojama paremti projektų (rodiklis L700)</w:t>
            </w:r>
          </w:p>
        </w:tc>
        <w:tc>
          <w:tcPr>
            <w:tcW w:w="0" w:type="auto"/>
            <w:tcBorders>
              <w:top w:val="nil"/>
              <w:left w:val="nil"/>
              <w:bottom w:val="single" w:sz="4" w:space="0" w:color="auto"/>
              <w:right w:val="single" w:sz="8" w:space="0" w:color="auto"/>
            </w:tcBorders>
            <w:shd w:val="clear" w:color="auto" w:fill="auto"/>
            <w:hideMark/>
          </w:tcPr>
          <w:p w14:paraId="4A906B66"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12</w:t>
            </w:r>
          </w:p>
        </w:tc>
      </w:tr>
      <w:tr w:rsidR="00F03FA3" w:rsidRPr="00F03FA3" w14:paraId="450E65CF"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2235301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Paaiškinimas, kaip nustatyta rodiklio L700 reikšmė</w:t>
            </w:r>
          </w:p>
        </w:tc>
        <w:tc>
          <w:tcPr>
            <w:tcW w:w="0" w:type="auto"/>
            <w:tcBorders>
              <w:top w:val="nil"/>
              <w:left w:val="nil"/>
              <w:bottom w:val="single" w:sz="4" w:space="0" w:color="auto"/>
              <w:right w:val="single" w:sz="8" w:space="0" w:color="auto"/>
            </w:tcBorders>
            <w:shd w:val="clear" w:color="auto" w:fill="auto"/>
            <w:hideMark/>
          </w:tcPr>
          <w:p w14:paraId="6D82915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Planuojamas projektų skaičius apskaičiuotas pagal didžiausią galimą paramos sumą ir turimą biudžetą.</w:t>
            </w:r>
          </w:p>
        </w:tc>
      </w:tr>
      <w:tr w:rsidR="00F03FA3" w:rsidRPr="00F03FA3" w14:paraId="7E33AE3B"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5464A0D2"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D dalis. Priemonės indėlis į ES ir nacionalinių horizontaliųjų principų įgyvendinimą:</w:t>
            </w:r>
          </w:p>
        </w:tc>
        <w:tc>
          <w:tcPr>
            <w:tcW w:w="0" w:type="auto"/>
            <w:tcBorders>
              <w:top w:val="nil"/>
              <w:left w:val="nil"/>
              <w:bottom w:val="single" w:sz="4" w:space="0" w:color="auto"/>
              <w:right w:val="single" w:sz="8" w:space="0" w:color="auto"/>
            </w:tcBorders>
            <w:shd w:val="clear" w:color="000000" w:fill="DDEBF7"/>
            <w:hideMark/>
          </w:tcPr>
          <w:p w14:paraId="337A845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2283314F"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FB00938"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Subregioninės vietovės principas:</w:t>
            </w:r>
          </w:p>
        </w:tc>
        <w:tc>
          <w:tcPr>
            <w:tcW w:w="0" w:type="auto"/>
            <w:tcBorders>
              <w:top w:val="nil"/>
              <w:left w:val="nil"/>
              <w:bottom w:val="single" w:sz="4" w:space="0" w:color="auto"/>
              <w:right w:val="single" w:sz="8" w:space="0" w:color="auto"/>
            </w:tcBorders>
            <w:shd w:val="clear" w:color="000000" w:fill="DDEBF7"/>
            <w:hideMark/>
          </w:tcPr>
          <w:p w14:paraId="3F5E5F8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7594DD6D"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E075BD3"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siekiama, kad pagal priemonę finansuojami projektai apimtų visas VVG teritorijos seniūnijas?</w:t>
            </w:r>
          </w:p>
        </w:tc>
        <w:tc>
          <w:tcPr>
            <w:tcW w:w="0" w:type="auto"/>
            <w:tcBorders>
              <w:top w:val="nil"/>
              <w:left w:val="nil"/>
              <w:bottom w:val="single" w:sz="4" w:space="0" w:color="auto"/>
              <w:right w:val="single" w:sz="8" w:space="0" w:color="auto"/>
            </w:tcBorders>
            <w:shd w:val="clear" w:color="000000" w:fill="FFF2CC"/>
            <w:hideMark/>
          </w:tcPr>
          <w:p w14:paraId="1B5A6301"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448CA9AE"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6AFF840C"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w:t>
            </w:r>
          </w:p>
        </w:tc>
        <w:tc>
          <w:tcPr>
            <w:tcW w:w="0" w:type="auto"/>
            <w:tcBorders>
              <w:top w:val="nil"/>
              <w:left w:val="nil"/>
              <w:bottom w:val="single" w:sz="4" w:space="0" w:color="auto"/>
              <w:right w:val="single" w:sz="8" w:space="0" w:color="auto"/>
            </w:tcBorders>
            <w:shd w:val="clear" w:color="auto" w:fill="auto"/>
            <w:hideMark/>
          </w:tcPr>
          <w:p w14:paraId="6779BE76"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Planuojama, kad visose seniūnijose  bus įgyvendintas bent 1 VP ir vietos gyventojai pajus tiesioginę naudą</w:t>
            </w:r>
          </w:p>
        </w:tc>
      </w:tr>
      <w:tr w:rsidR="00F03FA3" w:rsidRPr="00F03FA3" w14:paraId="3AE93622"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635658DE"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Partnerystės principas:</w:t>
            </w:r>
          </w:p>
        </w:tc>
        <w:tc>
          <w:tcPr>
            <w:tcW w:w="0" w:type="auto"/>
            <w:tcBorders>
              <w:top w:val="nil"/>
              <w:left w:val="nil"/>
              <w:bottom w:val="single" w:sz="4" w:space="0" w:color="auto"/>
              <w:right w:val="single" w:sz="8" w:space="0" w:color="auto"/>
            </w:tcBorders>
            <w:shd w:val="clear" w:color="000000" w:fill="DDEBF7"/>
            <w:hideMark/>
          </w:tcPr>
          <w:p w14:paraId="029C22A1"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0A29B7D4"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FCE804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siekiama, kad pagal priemonę finansuojami projektai būtų vykdomi su partneriais?</w:t>
            </w:r>
          </w:p>
        </w:tc>
        <w:tc>
          <w:tcPr>
            <w:tcW w:w="0" w:type="auto"/>
            <w:tcBorders>
              <w:top w:val="nil"/>
              <w:left w:val="nil"/>
              <w:bottom w:val="single" w:sz="4" w:space="0" w:color="auto"/>
              <w:right w:val="single" w:sz="8" w:space="0" w:color="auto"/>
            </w:tcBorders>
            <w:shd w:val="clear" w:color="000000" w:fill="FFF2CC"/>
            <w:hideMark/>
          </w:tcPr>
          <w:p w14:paraId="501D2BE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 pasirinktinai</w:t>
            </w:r>
          </w:p>
        </w:tc>
      </w:tr>
      <w:tr w:rsidR="00F03FA3" w:rsidRPr="00F03FA3" w14:paraId="71FC4CA2" w14:textId="77777777" w:rsidTr="004277B8">
        <w:trPr>
          <w:trHeight w:val="611"/>
        </w:trPr>
        <w:tc>
          <w:tcPr>
            <w:tcW w:w="0" w:type="auto"/>
            <w:tcBorders>
              <w:top w:val="nil"/>
              <w:left w:val="single" w:sz="8" w:space="0" w:color="auto"/>
              <w:bottom w:val="single" w:sz="4" w:space="0" w:color="auto"/>
              <w:right w:val="single" w:sz="4" w:space="0" w:color="auto"/>
            </w:tcBorders>
            <w:shd w:val="clear" w:color="000000" w:fill="DDEBF7"/>
            <w:hideMark/>
          </w:tcPr>
          <w:p w14:paraId="7D7DE60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w:t>
            </w:r>
          </w:p>
        </w:tc>
        <w:tc>
          <w:tcPr>
            <w:tcW w:w="0" w:type="auto"/>
            <w:tcBorders>
              <w:top w:val="nil"/>
              <w:left w:val="nil"/>
              <w:bottom w:val="single" w:sz="4" w:space="0" w:color="auto"/>
              <w:right w:val="single" w:sz="8" w:space="0" w:color="auto"/>
            </w:tcBorders>
            <w:shd w:val="clear" w:color="auto" w:fill="auto"/>
            <w:hideMark/>
          </w:tcPr>
          <w:p w14:paraId="61ED91B9"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Pareiškėjai turės galimybę pasirinkti ar projektą įgyvendinti su partneriais ir ne, numatyti papildomi atrankos balai</w:t>
            </w:r>
          </w:p>
        </w:tc>
      </w:tr>
      <w:tr w:rsidR="00F03FA3" w:rsidRPr="00F03FA3" w14:paraId="26223DB8"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7714C84D"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Inovacijų principas:</w:t>
            </w:r>
          </w:p>
        </w:tc>
        <w:tc>
          <w:tcPr>
            <w:tcW w:w="0" w:type="auto"/>
            <w:tcBorders>
              <w:top w:val="nil"/>
              <w:left w:val="nil"/>
              <w:bottom w:val="single" w:sz="4" w:space="0" w:color="auto"/>
              <w:right w:val="single" w:sz="8" w:space="0" w:color="auto"/>
            </w:tcBorders>
            <w:shd w:val="clear" w:color="000000" w:fill="DDEBF7"/>
            <w:hideMark/>
          </w:tcPr>
          <w:p w14:paraId="73553013"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5C2D8C32"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AA67637"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siekiama, kad pagal priemonę finansuojami projektai būtų skirti inovacijoms vietos lygiu diegti?</w:t>
            </w:r>
          </w:p>
        </w:tc>
        <w:tc>
          <w:tcPr>
            <w:tcW w:w="0" w:type="auto"/>
            <w:tcBorders>
              <w:top w:val="nil"/>
              <w:left w:val="nil"/>
              <w:bottom w:val="single" w:sz="4" w:space="0" w:color="auto"/>
              <w:right w:val="single" w:sz="8" w:space="0" w:color="auto"/>
            </w:tcBorders>
            <w:shd w:val="clear" w:color="000000" w:fill="FFF2CC"/>
            <w:hideMark/>
          </w:tcPr>
          <w:p w14:paraId="2F11E290"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73AD474F"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5A684AD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w:t>
            </w:r>
          </w:p>
        </w:tc>
        <w:tc>
          <w:tcPr>
            <w:tcW w:w="0" w:type="auto"/>
            <w:tcBorders>
              <w:top w:val="nil"/>
              <w:left w:val="nil"/>
              <w:bottom w:val="single" w:sz="4" w:space="0" w:color="auto"/>
              <w:right w:val="single" w:sz="8" w:space="0" w:color="auto"/>
            </w:tcBorders>
            <w:shd w:val="clear" w:color="auto" w:fill="auto"/>
            <w:hideMark/>
          </w:tcPr>
          <w:p w14:paraId="6E0C949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4E18400C"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5995959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Planuojama paremti projektų, skirtų inovacijoms vietos lygiu diegti (rodiklis L710)</w:t>
            </w:r>
          </w:p>
        </w:tc>
        <w:tc>
          <w:tcPr>
            <w:tcW w:w="0" w:type="auto"/>
            <w:tcBorders>
              <w:top w:val="nil"/>
              <w:left w:val="nil"/>
              <w:bottom w:val="single" w:sz="4" w:space="0" w:color="auto"/>
              <w:right w:val="single" w:sz="8" w:space="0" w:color="auto"/>
            </w:tcBorders>
            <w:shd w:val="clear" w:color="auto" w:fill="auto"/>
            <w:hideMark/>
          </w:tcPr>
          <w:p w14:paraId="5A9981DF"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0</w:t>
            </w:r>
          </w:p>
        </w:tc>
      </w:tr>
      <w:tr w:rsidR="00F03FA3" w:rsidRPr="00F03FA3" w14:paraId="06E87694"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35DE5C0"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Lyčių lygybė ir nediskriminavimas:</w:t>
            </w:r>
          </w:p>
        </w:tc>
        <w:tc>
          <w:tcPr>
            <w:tcW w:w="0" w:type="auto"/>
            <w:tcBorders>
              <w:top w:val="nil"/>
              <w:left w:val="nil"/>
              <w:bottom w:val="single" w:sz="4" w:space="0" w:color="auto"/>
              <w:right w:val="single" w:sz="8" w:space="0" w:color="auto"/>
            </w:tcBorders>
            <w:shd w:val="clear" w:color="000000" w:fill="DDEBF7"/>
            <w:hideMark/>
          </w:tcPr>
          <w:p w14:paraId="1443C4F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779BF4C7"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F19B16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pagal priemonę finansuojami projektai, skirti lyčių lygybei ir nediskriminavimui?</w:t>
            </w:r>
          </w:p>
        </w:tc>
        <w:tc>
          <w:tcPr>
            <w:tcW w:w="0" w:type="auto"/>
            <w:tcBorders>
              <w:top w:val="nil"/>
              <w:left w:val="nil"/>
              <w:bottom w:val="single" w:sz="4" w:space="0" w:color="auto"/>
              <w:right w:val="single" w:sz="8" w:space="0" w:color="auto"/>
            </w:tcBorders>
            <w:shd w:val="clear" w:color="000000" w:fill="FFF2CC"/>
            <w:hideMark/>
          </w:tcPr>
          <w:p w14:paraId="37B6B71F"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78E40F94"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50A724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 (jei taip, kaip bus užtikrinta)</w:t>
            </w:r>
          </w:p>
        </w:tc>
        <w:tc>
          <w:tcPr>
            <w:tcW w:w="0" w:type="auto"/>
            <w:tcBorders>
              <w:top w:val="nil"/>
              <w:left w:val="nil"/>
              <w:bottom w:val="single" w:sz="4" w:space="0" w:color="auto"/>
              <w:right w:val="single" w:sz="8" w:space="0" w:color="auto"/>
            </w:tcBorders>
            <w:shd w:val="clear" w:color="auto" w:fill="auto"/>
            <w:hideMark/>
          </w:tcPr>
          <w:p w14:paraId="6CCFBF2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7D34D4D6"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6036A2C4"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Jaunimas:</w:t>
            </w:r>
          </w:p>
        </w:tc>
        <w:tc>
          <w:tcPr>
            <w:tcW w:w="0" w:type="auto"/>
            <w:tcBorders>
              <w:top w:val="nil"/>
              <w:left w:val="nil"/>
              <w:bottom w:val="single" w:sz="4" w:space="0" w:color="auto"/>
              <w:right w:val="single" w:sz="8" w:space="0" w:color="auto"/>
            </w:tcBorders>
            <w:shd w:val="clear" w:color="000000" w:fill="DDEBF7"/>
            <w:hideMark/>
          </w:tcPr>
          <w:p w14:paraId="2B0F18B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3EEF17AB"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6ED60F33"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pagal priemonę finansuojami projektai, skirti jaunimui?</w:t>
            </w:r>
          </w:p>
        </w:tc>
        <w:tc>
          <w:tcPr>
            <w:tcW w:w="0" w:type="auto"/>
            <w:tcBorders>
              <w:top w:val="nil"/>
              <w:left w:val="nil"/>
              <w:bottom w:val="single" w:sz="4" w:space="0" w:color="auto"/>
              <w:right w:val="single" w:sz="8" w:space="0" w:color="auto"/>
            </w:tcBorders>
            <w:shd w:val="clear" w:color="000000" w:fill="FFF2CC"/>
            <w:hideMark/>
          </w:tcPr>
          <w:p w14:paraId="2512024D"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421A01D"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756BD0D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lastRenderedPageBreak/>
              <w:t>Pasirinkimo pagrindimas (jei taip, kaip bus užtikrinta)</w:t>
            </w:r>
          </w:p>
        </w:tc>
        <w:tc>
          <w:tcPr>
            <w:tcW w:w="0" w:type="auto"/>
            <w:tcBorders>
              <w:top w:val="nil"/>
              <w:left w:val="nil"/>
              <w:bottom w:val="single" w:sz="4" w:space="0" w:color="auto"/>
              <w:right w:val="single" w:sz="8" w:space="0" w:color="auto"/>
            </w:tcBorders>
            <w:shd w:val="clear" w:color="auto" w:fill="auto"/>
            <w:hideMark/>
          </w:tcPr>
          <w:p w14:paraId="44379A2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6D1CB518"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9083920"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E dalis. Priemonės rezultato rodikliai:</w:t>
            </w:r>
          </w:p>
        </w:tc>
        <w:tc>
          <w:tcPr>
            <w:tcW w:w="0" w:type="auto"/>
            <w:tcBorders>
              <w:top w:val="nil"/>
              <w:left w:val="nil"/>
              <w:bottom w:val="single" w:sz="4" w:space="0" w:color="auto"/>
              <w:right w:val="single" w:sz="8" w:space="0" w:color="auto"/>
            </w:tcBorders>
            <w:shd w:val="clear" w:color="000000" w:fill="DDEBF7"/>
            <w:hideMark/>
          </w:tcPr>
          <w:p w14:paraId="0B844A22"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55338448"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15C4326"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SP rezultato rodiklių taikymas priemonei:</w:t>
            </w:r>
          </w:p>
        </w:tc>
        <w:tc>
          <w:tcPr>
            <w:tcW w:w="0" w:type="auto"/>
            <w:tcBorders>
              <w:top w:val="nil"/>
              <w:left w:val="nil"/>
              <w:bottom w:val="single" w:sz="4" w:space="0" w:color="auto"/>
              <w:right w:val="single" w:sz="8" w:space="0" w:color="auto"/>
            </w:tcBorders>
            <w:shd w:val="clear" w:color="000000" w:fill="DDEBF7"/>
            <w:hideMark/>
          </w:tcPr>
          <w:p w14:paraId="4B88ABC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71933192"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346694E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R.3</w:t>
            </w:r>
          </w:p>
        </w:tc>
        <w:tc>
          <w:tcPr>
            <w:tcW w:w="0" w:type="auto"/>
            <w:tcBorders>
              <w:top w:val="nil"/>
              <w:left w:val="nil"/>
              <w:bottom w:val="nil"/>
              <w:right w:val="single" w:sz="8" w:space="0" w:color="auto"/>
            </w:tcBorders>
            <w:shd w:val="clear" w:color="000000" w:fill="FFF2CC"/>
            <w:hideMark/>
          </w:tcPr>
          <w:p w14:paraId="5E6C089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DEA18C9"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36E1934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R.37</w:t>
            </w:r>
          </w:p>
        </w:tc>
        <w:tc>
          <w:tcPr>
            <w:tcW w:w="0" w:type="auto"/>
            <w:tcBorders>
              <w:top w:val="nil"/>
              <w:left w:val="nil"/>
              <w:bottom w:val="nil"/>
              <w:right w:val="single" w:sz="8" w:space="0" w:color="auto"/>
            </w:tcBorders>
            <w:shd w:val="clear" w:color="000000" w:fill="FFF2CC"/>
            <w:hideMark/>
          </w:tcPr>
          <w:p w14:paraId="06DB80D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B368D74"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08C5B3B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R.39</w:t>
            </w:r>
          </w:p>
        </w:tc>
        <w:tc>
          <w:tcPr>
            <w:tcW w:w="0" w:type="auto"/>
            <w:tcBorders>
              <w:top w:val="nil"/>
              <w:left w:val="nil"/>
              <w:bottom w:val="nil"/>
              <w:right w:val="single" w:sz="8" w:space="0" w:color="auto"/>
            </w:tcBorders>
            <w:shd w:val="clear" w:color="000000" w:fill="FFF2CC"/>
            <w:hideMark/>
          </w:tcPr>
          <w:p w14:paraId="238BF4AE"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7AF82F1E"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06DD779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R.41</w:t>
            </w:r>
          </w:p>
        </w:tc>
        <w:tc>
          <w:tcPr>
            <w:tcW w:w="0" w:type="auto"/>
            <w:tcBorders>
              <w:top w:val="nil"/>
              <w:left w:val="nil"/>
              <w:bottom w:val="nil"/>
              <w:right w:val="single" w:sz="8" w:space="0" w:color="auto"/>
            </w:tcBorders>
            <w:shd w:val="clear" w:color="000000" w:fill="FFF2CC"/>
            <w:hideMark/>
          </w:tcPr>
          <w:p w14:paraId="79422E5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7DE19AF8"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1E34939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R.42</w:t>
            </w:r>
          </w:p>
        </w:tc>
        <w:tc>
          <w:tcPr>
            <w:tcW w:w="0" w:type="auto"/>
            <w:tcBorders>
              <w:top w:val="nil"/>
              <w:left w:val="nil"/>
              <w:bottom w:val="nil"/>
              <w:right w:val="single" w:sz="8" w:space="0" w:color="auto"/>
            </w:tcBorders>
            <w:shd w:val="clear" w:color="000000" w:fill="FFF2CC"/>
            <w:hideMark/>
          </w:tcPr>
          <w:p w14:paraId="620F3E9B"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059F4073" w14:textId="77777777" w:rsidTr="00F03FA3">
        <w:trPr>
          <w:trHeight w:val="300"/>
        </w:trPr>
        <w:tc>
          <w:tcPr>
            <w:tcW w:w="0" w:type="auto"/>
            <w:tcBorders>
              <w:top w:val="single" w:sz="4" w:space="0" w:color="auto"/>
              <w:left w:val="single" w:sz="8" w:space="0" w:color="auto"/>
              <w:bottom w:val="single" w:sz="4" w:space="0" w:color="auto"/>
              <w:right w:val="single" w:sz="4" w:space="0" w:color="auto"/>
            </w:tcBorders>
            <w:shd w:val="clear" w:color="000000" w:fill="DDEBF7"/>
            <w:hideMark/>
          </w:tcPr>
          <w:p w14:paraId="5303140E"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VPS rodiklių taikymas priemonei:</w:t>
            </w:r>
          </w:p>
        </w:tc>
        <w:tc>
          <w:tcPr>
            <w:tcW w:w="0" w:type="auto"/>
            <w:tcBorders>
              <w:top w:val="single" w:sz="4" w:space="0" w:color="auto"/>
              <w:left w:val="nil"/>
              <w:bottom w:val="single" w:sz="4" w:space="0" w:color="auto"/>
              <w:right w:val="single" w:sz="8" w:space="0" w:color="auto"/>
            </w:tcBorders>
            <w:shd w:val="clear" w:color="000000" w:fill="DDEBF7"/>
            <w:hideMark/>
          </w:tcPr>
          <w:p w14:paraId="38252F9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725D0F06"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49781CAC"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-P.1</w:t>
            </w:r>
          </w:p>
        </w:tc>
        <w:tc>
          <w:tcPr>
            <w:tcW w:w="0" w:type="auto"/>
            <w:tcBorders>
              <w:top w:val="nil"/>
              <w:left w:val="nil"/>
              <w:bottom w:val="nil"/>
              <w:right w:val="single" w:sz="8" w:space="0" w:color="auto"/>
            </w:tcBorders>
            <w:shd w:val="clear" w:color="000000" w:fill="FFF2CC"/>
            <w:hideMark/>
          </w:tcPr>
          <w:p w14:paraId="1FF0C25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0709F76"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77163D9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-P.2</w:t>
            </w:r>
          </w:p>
        </w:tc>
        <w:tc>
          <w:tcPr>
            <w:tcW w:w="0" w:type="auto"/>
            <w:tcBorders>
              <w:top w:val="nil"/>
              <w:left w:val="nil"/>
              <w:bottom w:val="nil"/>
              <w:right w:val="single" w:sz="8" w:space="0" w:color="auto"/>
            </w:tcBorders>
            <w:shd w:val="clear" w:color="000000" w:fill="FFF2CC"/>
            <w:hideMark/>
          </w:tcPr>
          <w:p w14:paraId="2B456641"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06606A5"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1BA22F2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-P.3</w:t>
            </w:r>
          </w:p>
        </w:tc>
        <w:tc>
          <w:tcPr>
            <w:tcW w:w="0" w:type="auto"/>
            <w:tcBorders>
              <w:top w:val="nil"/>
              <w:left w:val="nil"/>
              <w:bottom w:val="nil"/>
              <w:right w:val="single" w:sz="8" w:space="0" w:color="auto"/>
            </w:tcBorders>
            <w:shd w:val="clear" w:color="000000" w:fill="FFF2CC"/>
            <w:hideMark/>
          </w:tcPr>
          <w:p w14:paraId="37F801B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C096437"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2519C0E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-P.4</w:t>
            </w:r>
          </w:p>
        </w:tc>
        <w:tc>
          <w:tcPr>
            <w:tcW w:w="0" w:type="auto"/>
            <w:tcBorders>
              <w:top w:val="nil"/>
              <w:left w:val="nil"/>
              <w:bottom w:val="nil"/>
              <w:right w:val="single" w:sz="8" w:space="0" w:color="auto"/>
            </w:tcBorders>
            <w:shd w:val="clear" w:color="000000" w:fill="FFF2CC"/>
            <w:hideMark/>
          </w:tcPr>
          <w:p w14:paraId="680968E1"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9A81849"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1F568213"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-P.5</w:t>
            </w:r>
          </w:p>
        </w:tc>
        <w:tc>
          <w:tcPr>
            <w:tcW w:w="0" w:type="auto"/>
            <w:tcBorders>
              <w:top w:val="nil"/>
              <w:left w:val="nil"/>
              <w:bottom w:val="nil"/>
              <w:right w:val="single" w:sz="8" w:space="0" w:color="auto"/>
            </w:tcBorders>
            <w:shd w:val="clear" w:color="000000" w:fill="FFF2CC"/>
            <w:hideMark/>
          </w:tcPr>
          <w:p w14:paraId="54C8E28D"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70EB9DA1"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00B872E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-P.6</w:t>
            </w:r>
          </w:p>
        </w:tc>
        <w:tc>
          <w:tcPr>
            <w:tcW w:w="0" w:type="auto"/>
            <w:tcBorders>
              <w:top w:val="nil"/>
              <w:left w:val="nil"/>
              <w:bottom w:val="nil"/>
              <w:right w:val="single" w:sz="8" w:space="0" w:color="auto"/>
            </w:tcBorders>
            <w:shd w:val="clear" w:color="000000" w:fill="FFF2CC"/>
            <w:hideMark/>
          </w:tcPr>
          <w:p w14:paraId="3F1DAFB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43E8698"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1A0B2918"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-P.7</w:t>
            </w:r>
          </w:p>
        </w:tc>
        <w:tc>
          <w:tcPr>
            <w:tcW w:w="0" w:type="auto"/>
            <w:tcBorders>
              <w:top w:val="nil"/>
              <w:left w:val="nil"/>
              <w:bottom w:val="nil"/>
              <w:right w:val="single" w:sz="8" w:space="0" w:color="auto"/>
            </w:tcBorders>
            <w:shd w:val="clear" w:color="000000" w:fill="FFF2CC"/>
            <w:hideMark/>
          </w:tcPr>
          <w:p w14:paraId="39343E1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70C49FC"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0DBE3C54"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-P.8</w:t>
            </w:r>
          </w:p>
        </w:tc>
        <w:tc>
          <w:tcPr>
            <w:tcW w:w="0" w:type="auto"/>
            <w:tcBorders>
              <w:top w:val="nil"/>
              <w:left w:val="nil"/>
              <w:bottom w:val="nil"/>
              <w:right w:val="single" w:sz="8" w:space="0" w:color="auto"/>
            </w:tcBorders>
            <w:shd w:val="clear" w:color="000000" w:fill="FFF2CC"/>
            <w:hideMark/>
          </w:tcPr>
          <w:p w14:paraId="561D247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FEED35B"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6D7F2C33"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-P.9</w:t>
            </w:r>
          </w:p>
        </w:tc>
        <w:tc>
          <w:tcPr>
            <w:tcW w:w="0" w:type="auto"/>
            <w:tcBorders>
              <w:top w:val="nil"/>
              <w:left w:val="nil"/>
              <w:bottom w:val="nil"/>
              <w:right w:val="single" w:sz="8" w:space="0" w:color="auto"/>
            </w:tcBorders>
            <w:shd w:val="clear" w:color="000000" w:fill="FFF2CC"/>
            <w:hideMark/>
          </w:tcPr>
          <w:p w14:paraId="42CF90B2"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B3A0BAE"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782F29F7"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-P.10</w:t>
            </w:r>
          </w:p>
        </w:tc>
        <w:tc>
          <w:tcPr>
            <w:tcW w:w="0" w:type="auto"/>
            <w:tcBorders>
              <w:top w:val="nil"/>
              <w:left w:val="nil"/>
              <w:bottom w:val="single" w:sz="4" w:space="0" w:color="auto"/>
              <w:right w:val="single" w:sz="8" w:space="0" w:color="auto"/>
            </w:tcBorders>
            <w:shd w:val="clear" w:color="000000" w:fill="FFF2CC"/>
            <w:hideMark/>
          </w:tcPr>
          <w:p w14:paraId="4469D5C0"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775894A1"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6CDEDF62"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F dalis. Pagal priemonę remiamų projektų pobūdis:</w:t>
            </w:r>
          </w:p>
        </w:tc>
        <w:tc>
          <w:tcPr>
            <w:tcW w:w="0" w:type="auto"/>
            <w:tcBorders>
              <w:top w:val="nil"/>
              <w:left w:val="nil"/>
              <w:bottom w:val="single" w:sz="4" w:space="0" w:color="auto"/>
              <w:right w:val="single" w:sz="8" w:space="0" w:color="auto"/>
            </w:tcBorders>
            <w:shd w:val="clear" w:color="000000" w:fill="DDEBF7"/>
            <w:hideMark/>
          </w:tcPr>
          <w:p w14:paraId="3D2CB64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52B62E0E"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C4AED7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pelno projektai</w:t>
            </w:r>
          </w:p>
        </w:tc>
        <w:tc>
          <w:tcPr>
            <w:tcW w:w="0" w:type="auto"/>
            <w:tcBorders>
              <w:top w:val="nil"/>
              <w:left w:val="nil"/>
              <w:bottom w:val="single" w:sz="4" w:space="0" w:color="auto"/>
              <w:right w:val="single" w:sz="8" w:space="0" w:color="auto"/>
            </w:tcBorders>
            <w:shd w:val="clear" w:color="000000" w:fill="FFF2CC"/>
            <w:hideMark/>
          </w:tcPr>
          <w:p w14:paraId="01847CD8"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08660923" w14:textId="77777777" w:rsidTr="00F03FA3">
        <w:trPr>
          <w:trHeight w:val="1200"/>
        </w:trPr>
        <w:tc>
          <w:tcPr>
            <w:tcW w:w="0" w:type="auto"/>
            <w:tcBorders>
              <w:top w:val="nil"/>
              <w:left w:val="single" w:sz="8" w:space="0" w:color="auto"/>
              <w:bottom w:val="single" w:sz="4" w:space="0" w:color="auto"/>
              <w:right w:val="single" w:sz="4" w:space="0" w:color="auto"/>
            </w:tcBorders>
            <w:shd w:val="clear" w:color="000000" w:fill="DDEBF7"/>
            <w:hideMark/>
          </w:tcPr>
          <w:p w14:paraId="3211A2C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žinių perdavimu, įskaitant konsultacijas, mokymą ir keitimąsi žiniomis apie tvarią, ekonominę, socialinę, aplinką ir klimatą tausojančią veiklą (aktualu rodikliui L801)</w:t>
            </w:r>
          </w:p>
        </w:tc>
        <w:tc>
          <w:tcPr>
            <w:tcW w:w="0" w:type="auto"/>
            <w:tcBorders>
              <w:top w:val="nil"/>
              <w:left w:val="nil"/>
              <w:bottom w:val="single" w:sz="4" w:space="0" w:color="auto"/>
              <w:right w:val="single" w:sz="8" w:space="0" w:color="auto"/>
            </w:tcBorders>
            <w:shd w:val="clear" w:color="000000" w:fill="FFF2CC"/>
            <w:hideMark/>
          </w:tcPr>
          <w:p w14:paraId="699EB3D6"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7338AD8A" w14:textId="77777777" w:rsidTr="00F03FA3">
        <w:trPr>
          <w:trHeight w:val="1500"/>
        </w:trPr>
        <w:tc>
          <w:tcPr>
            <w:tcW w:w="0" w:type="auto"/>
            <w:tcBorders>
              <w:top w:val="nil"/>
              <w:left w:val="single" w:sz="8" w:space="0" w:color="auto"/>
              <w:bottom w:val="single" w:sz="4" w:space="0" w:color="auto"/>
              <w:right w:val="single" w:sz="4" w:space="0" w:color="auto"/>
            </w:tcBorders>
            <w:shd w:val="clear" w:color="000000" w:fill="DDEBF7"/>
            <w:hideMark/>
          </w:tcPr>
          <w:p w14:paraId="4D7948E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gamintojų organizacijomis, vietinėmis rinkomis, trumpomis tiekimo grandinėmis ir kokybės schemomis, įskaitant paramą investicijoms, rinkodaros veiklą ir kt. (aktualu rodikliui L802)</w:t>
            </w:r>
          </w:p>
        </w:tc>
        <w:tc>
          <w:tcPr>
            <w:tcW w:w="0" w:type="auto"/>
            <w:tcBorders>
              <w:top w:val="nil"/>
              <w:left w:val="nil"/>
              <w:bottom w:val="single" w:sz="4" w:space="0" w:color="auto"/>
              <w:right w:val="single" w:sz="8" w:space="0" w:color="auto"/>
            </w:tcBorders>
            <w:shd w:val="clear" w:color="000000" w:fill="FFF2CC"/>
            <w:hideMark/>
          </w:tcPr>
          <w:p w14:paraId="40ED85F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DAFB74A" w14:textId="77777777" w:rsidTr="00F03FA3">
        <w:trPr>
          <w:trHeight w:val="900"/>
        </w:trPr>
        <w:tc>
          <w:tcPr>
            <w:tcW w:w="0" w:type="auto"/>
            <w:tcBorders>
              <w:top w:val="nil"/>
              <w:left w:val="single" w:sz="8" w:space="0" w:color="auto"/>
              <w:bottom w:val="single" w:sz="4" w:space="0" w:color="auto"/>
              <w:right w:val="single" w:sz="4" w:space="0" w:color="auto"/>
            </w:tcBorders>
            <w:shd w:val="clear" w:color="000000" w:fill="DDEBF7"/>
            <w:hideMark/>
          </w:tcPr>
          <w:p w14:paraId="60668769"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lastRenderedPageBreak/>
              <w:t>Remiami projektai, susiję su atsinaujinančios energijos gamybos pajėgumais, įskaitant biologinę (aktualu rodikliui L803)</w:t>
            </w:r>
          </w:p>
        </w:tc>
        <w:tc>
          <w:tcPr>
            <w:tcW w:w="0" w:type="auto"/>
            <w:tcBorders>
              <w:top w:val="nil"/>
              <w:left w:val="nil"/>
              <w:bottom w:val="single" w:sz="4" w:space="0" w:color="auto"/>
              <w:right w:val="single" w:sz="8" w:space="0" w:color="auto"/>
            </w:tcBorders>
            <w:shd w:val="clear" w:color="000000" w:fill="FFF2CC"/>
            <w:hideMark/>
          </w:tcPr>
          <w:p w14:paraId="58659FC9"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0284AA88" w14:textId="77777777" w:rsidTr="004277B8">
        <w:trPr>
          <w:trHeight w:val="782"/>
        </w:trPr>
        <w:tc>
          <w:tcPr>
            <w:tcW w:w="0" w:type="auto"/>
            <w:tcBorders>
              <w:top w:val="nil"/>
              <w:left w:val="single" w:sz="8" w:space="0" w:color="auto"/>
              <w:bottom w:val="single" w:sz="4" w:space="0" w:color="auto"/>
              <w:right w:val="single" w:sz="4" w:space="0" w:color="auto"/>
            </w:tcBorders>
            <w:shd w:val="clear" w:color="000000" w:fill="DDEBF7"/>
            <w:hideMark/>
          </w:tcPr>
          <w:p w14:paraId="6917607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prisidedantys prie aplinkos tvarumo, klimato kaitos švelninimo bei prisitaikymo prie jos tikslų įgyvendinimo kaimo vietovėse (aktualu rodikliui L804)</w:t>
            </w:r>
          </w:p>
        </w:tc>
        <w:tc>
          <w:tcPr>
            <w:tcW w:w="0" w:type="auto"/>
            <w:tcBorders>
              <w:top w:val="nil"/>
              <w:left w:val="nil"/>
              <w:bottom w:val="single" w:sz="4" w:space="0" w:color="auto"/>
              <w:right w:val="single" w:sz="8" w:space="0" w:color="auto"/>
            </w:tcBorders>
            <w:shd w:val="clear" w:color="000000" w:fill="FFF2CC"/>
            <w:hideMark/>
          </w:tcPr>
          <w:p w14:paraId="40DD3D47"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FF96E50"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68EDFC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kurie kuria darbo vietas (aktualu rodikliui L805)</w:t>
            </w:r>
          </w:p>
        </w:tc>
        <w:tc>
          <w:tcPr>
            <w:tcW w:w="0" w:type="auto"/>
            <w:tcBorders>
              <w:top w:val="nil"/>
              <w:left w:val="nil"/>
              <w:bottom w:val="single" w:sz="4" w:space="0" w:color="auto"/>
              <w:right w:val="single" w:sz="8" w:space="0" w:color="auto"/>
            </w:tcBorders>
            <w:shd w:val="clear" w:color="000000" w:fill="FFF2CC"/>
            <w:hideMark/>
          </w:tcPr>
          <w:p w14:paraId="222C7E6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1102459"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F09BE71"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kaimo verslų, įskaitant bioekonomiką, projektai (aktualu rodikliui L 806)</w:t>
            </w:r>
          </w:p>
        </w:tc>
        <w:tc>
          <w:tcPr>
            <w:tcW w:w="0" w:type="auto"/>
            <w:tcBorders>
              <w:top w:val="nil"/>
              <w:left w:val="nil"/>
              <w:bottom w:val="single" w:sz="4" w:space="0" w:color="auto"/>
              <w:right w:val="single" w:sz="8" w:space="0" w:color="auto"/>
            </w:tcBorders>
            <w:shd w:val="clear" w:color="000000" w:fill="FFF2CC"/>
            <w:hideMark/>
          </w:tcPr>
          <w:p w14:paraId="73DBC48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2D1DA11"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734F3CF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sumanių kaimų strategijomis (aktualu rodikliui L807)</w:t>
            </w:r>
          </w:p>
        </w:tc>
        <w:tc>
          <w:tcPr>
            <w:tcW w:w="0" w:type="auto"/>
            <w:tcBorders>
              <w:top w:val="nil"/>
              <w:left w:val="nil"/>
              <w:bottom w:val="single" w:sz="4" w:space="0" w:color="auto"/>
              <w:right w:val="single" w:sz="8" w:space="0" w:color="auto"/>
            </w:tcBorders>
            <w:shd w:val="clear" w:color="000000" w:fill="FFF2CC"/>
            <w:hideMark/>
          </w:tcPr>
          <w:p w14:paraId="41E32A12"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5F5EB21"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7A79CB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gerinantys paslaugų prieinamumą ir infrastruktūrą (aktualu rodikliui L808)</w:t>
            </w:r>
          </w:p>
        </w:tc>
        <w:tc>
          <w:tcPr>
            <w:tcW w:w="0" w:type="auto"/>
            <w:tcBorders>
              <w:top w:val="nil"/>
              <w:left w:val="nil"/>
              <w:bottom w:val="single" w:sz="4" w:space="0" w:color="auto"/>
              <w:right w:val="single" w:sz="8" w:space="0" w:color="auto"/>
            </w:tcBorders>
            <w:shd w:val="clear" w:color="000000" w:fill="FFF2CC"/>
            <w:hideMark/>
          </w:tcPr>
          <w:p w14:paraId="4434BAF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2F0917D1" w14:textId="77777777" w:rsidTr="004277B8">
        <w:trPr>
          <w:trHeight w:val="360"/>
        </w:trPr>
        <w:tc>
          <w:tcPr>
            <w:tcW w:w="0" w:type="auto"/>
            <w:tcBorders>
              <w:top w:val="nil"/>
              <w:left w:val="single" w:sz="8" w:space="0" w:color="auto"/>
              <w:bottom w:val="single" w:sz="4" w:space="0" w:color="auto"/>
              <w:right w:val="single" w:sz="4" w:space="0" w:color="auto"/>
            </w:tcBorders>
            <w:shd w:val="clear" w:color="000000" w:fill="DDEBF7"/>
            <w:hideMark/>
          </w:tcPr>
          <w:p w14:paraId="364A107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socialinės įtraukties projektai (aktualu rodikliui L809)</w:t>
            </w:r>
          </w:p>
        </w:tc>
        <w:tc>
          <w:tcPr>
            <w:tcW w:w="0" w:type="auto"/>
            <w:tcBorders>
              <w:top w:val="nil"/>
              <w:left w:val="nil"/>
              <w:bottom w:val="single" w:sz="4" w:space="0" w:color="auto"/>
              <w:right w:val="single" w:sz="8" w:space="0" w:color="auto"/>
            </w:tcBorders>
            <w:shd w:val="clear" w:color="000000" w:fill="FFF2CC"/>
            <w:hideMark/>
          </w:tcPr>
          <w:p w14:paraId="52660636"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7AF54C33" w14:textId="77777777" w:rsidTr="00F03FA3">
        <w:trPr>
          <w:trHeight w:val="300"/>
        </w:trPr>
        <w:tc>
          <w:tcPr>
            <w:tcW w:w="0" w:type="auto"/>
            <w:tcBorders>
              <w:top w:val="nil"/>
              <w:left w:val="single" w:sz="8" w:space="0" w:color="auto"/>
              <w:bottom w:val="nil"/>
              <w:right w:val="nil"/>
            </w:tcBorders>
            <w:shd w:val="clear" w:color="auto" w:fill="auto"/>
            <w:noWrap/>
            <w:hideMark/>
          </w:tcPr>
          <w:p w14:paraId="0AE36A5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w:t>
            </w:r>
          </w:p>
        </w:tc>
        <w:tc>
          <w:tcPr>
            <w:tcW w:w="0" w:type="auto"/>
            <w:tcBorders>
              <w:top w:val="nil"/>
              <w:left w:val="nil"/>
              <w:bottom w:val="nil"/>
              <w:right w:val="single" w:sz="8" w:space="0" w:color="auto"/>
            </w:tcBorders>
            <w:shd w:val="clear" w:color="auto" w:fill="auto"/>
            <w:hideMark/>
          </w:tcPr>
          <w:p w14:paraId="51746FE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36CD7ACA" w14:textId="77777777" w:rsidTr="00F03FA3">
        <w:trPr>
          <w:trHeight w:val="300"/>
        </w:trPr>
        <w:tc>
          <w:tcPr>
            <w:tcW w:w="0" w:type="auto"/>
            <w:tcBorders>
              <w:top w:val="single" w:sz="4" w:space="0" w:color="auto"/>
              <w:left w:val="single" w:sz="8" w:space="0" w:color="auto"/>
              <w:bottom w:val="single" w:sz="4" w:space="0" w:color="auto"/>
              <w:right w:val="single" w:sz="4" w:space="0" w:color="auto"/>
            </w:tcBorders>
            <w:shd w:val="clear" w:color="000000" w:fill="DDEBF7"/>
            <w:hideMark/>
          </w:tcPr>
          <w:p w14:paraId="2F794095" w14:textId="77777777" w:rsidR="00F03FA3" w:rsidRPr="00F03FA3" w:rsidRDefault="00F03FA3" w:rsidP="00F03FA3">
            <w:pPr>
              <w:jc w:val="center"/>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 </w:t>
            </w:r>
          </w:p>
        </w:tc>
        <w:tc>
          <w:tcPr>
            <w:tcW w:w="0" w:type="auto"/>
            <w:tcBorders>
              <w:top w:val="single" w:sz="4" w:space="0" w:color="auto"/>
              <w:left w:val="nil"/>
              <w:bottom w:val="single" w:sz="4" w:space="0" w:color="auto"/>
              <w:right w:val="single" w:sz="8" w:space="0" w:color="auto"/>
            </w:tcBorders>
            <w:shd w:val="clear" w:color="000000" w:fill="DDEBF7"/>
            <w:noWrap/>
            <w:hideMark/>
          </w:tcPr>
          <w:p w14:paraId="59AF57F0" w14:textId="77777777" w:rsidR="00F03FA3" w:rsidRPr="00F03FA3" w:rsidRDefault="00F03FA3" w:rsidP="00F03FA3">
            <w:pPr>
              <w:jc w:val="center"/>
              <w:rPr>
                <w:rFonts w:ascii="Calibri" w:hAnsi="Calibri" w:cs="Calibri"/>
                <w:b/>
                <w:bCs/>
                <w:sz w:val="22"/>
                <w:szCs w:val="22"/>
                <w:lang w:eastAsia="lt-LT"/>
              </w:rPr>
            </w:pPr>
            <w:r w:rsidRPr="00F03FA3">
              <w:rPr>
                <w:rFonts w:ascii="Calibri" w:hAnsi="Calibri" w:cs="Calibri"/>
                <w:b/>
                <w:bCs/>
                <w:sz w:val="22"/>
                <w:szCs w:val="22"/>
                <w:lang w:eastAsia="lt-LT"/>
              </w:rPr>
              <w:t>7 priemonė</w:t>
            </w:r>
          </w:p>
        </w:tc>
      </w:tr>
      <w:tr w:rsidR="00F03FA3" w:rsidRPr="00F03FA3" w14:paraId="4C1487AE"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3EC60BE"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Priemonės pavadinimas</w:t>
            </w:r>
          </w:p>
        </w:tc>
        <w:tc>
          <w:tcPr>
            <w:tcW w:w="0" w:type="auto"/>
            <w:tcBorders>
              <w:top w:val="nil"/>
              <w:left w:val="nil"/>
              <w:bottom w:val="single" w:sz="4" w:space="0" w:color="auto"/>
              <w:right w:val="single" w:sz="8" w:space="0" w:color="auto"/>
            </w:tcBorders>
            <w:shd w:val="clear" w:color="000000" w:fill="D9D9D9"/>
            <w:hideMark/>
          </w:tcPr>
          <w:p w14:paraId="1E4805D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Vietos projektų  pareiškėjų ir vykdytojų mokymas, kompetencijų tobulinimas</w:t>
            </w:r>
          </w:p>
        </w:tc>
      </w:tr>
      <w:tr w:rsidR="00F03FA3" w:rsidRPr="00F03FA3" w14:paraId="5843235B"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4AA60D1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Priemonės rūšis</w:t>
            </w:r>
          </w:p>
        </w:tc>
        <w:tc>
          <w:tcPr>
            <w:tcW w:w="0" w:type="auto"/>
            <w:tcBorders>
              <w:top w:val="nil"/>
              <w:left w:val="nil"/>
              <w:bottom w:val="single" w:sz="4" w:space="0" w:color="auto"/>
              <w:right w:val="single" w:sz="8" w:space="0" w:color="auto"/>
            </w:tcBorders>
            <w:shd w:val="clear" w:color="000000" w:fill="D9D9D9"/>
            <w:hideMark/>
          </w:tcPr>
          <w:p w14:paraId="5F51980D"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Mokymų projektai</w:t>
            </w:r>
          </w:p>
        </w:tc>
      </w:tr>
      <w:tr w:rsidR="00F03FA3" w:rsidRPr="00F03FA3" w14:paraId="394195C0" w14:textId="77777777" w:rsidTr="004277B8">
        <w:trPr>
          <w:trHeight w:val="301"/>
        </w:trPr>
        <w:tc>
          <w:tcPr>
            <w:tcW w:w="0" w:type="auto"/>
            <w:tcBorders>
              <w:top w:val="nil"/>
              <w:left w:val="single" w:sz="8" w:space="0" w:color="auto"/>
              <w:bottom w:val="single" w:sz="4" w:space="0" w:color="auto"/>
              <w:right w:val="single" w:sz="4" w:space="0" w:color="auto"/>
            </w:tcBorders>
            <w:shd w:val="clear" w:color="000000" w:fill="DDEBF7"/>
            <w:hideMark/>
          </w:tcPr>
          <w:p w14:paraId="22B044D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VVG teritorijos poreikių, kuriuos tenkina priemonė, skaičius</w:t>
            </w:r>
          </w:p>
        </w:tc>
        <w:tc>
          <w:tcPr>
            <w:tcW w:w="0" w:type="auto"/>
            <w:tcBorders>
              <w:top w:val="nil"/>
              <w:left w:val="nil"/>
              <w:bottom w:val="single" w:sz="4" w:space="0" w:color="auto"/>
              <w:right w:val="single" w:sz="8" w:space="0" w:color="auto"/>
            </w:tcBorders>
            <w:shd w:val="clear" w:color="000000" w:fill="D9D9D9"/>
            <w:hideMark/>
          </w:tcPr>
          <w:p w14:paraId="5F4D72FF"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1</w:t>
            </w:r>
          </w:p>
        </w:tc>
      </w:tr>
      <w:tr w:rsidR="00F03FA3" w:rsidRPr="00F03FA3" w14:paraId="7733F9C9"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241ABCE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BŽŪP tikslų, kuriuos įgyvendina priemonė, skaičius</w:t>
            </w:r>
          </w:p>
        </w:tc>
        <w:tc>
          <w:tcPr>
            <w:tcW w:w="0" w:type="auto"/>
            <w:tcBorders>
              <w:top w:val="nil"/>
              <w:left w:val="nil"/>
              <w:bottom w:val="single" w:sz="4" w:space="0" w:color="auto"/>
              <w:right w:val="single" w:sz="8" w:space="0" w:color="auto"/>
            </w:tcBorders>
            <w:shd w:val="clear" w:color="000000" w:fill="D9D9D9"/>
            <w:hideMark/>
          </w:tcPr>
          <w:p w14:paraId="30CE58DE"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1</w:t>
            </w:r>
          </w:p>
        </w:tc>
      </w:tr>
      <w:tr w:rsidR="00F03FA3" w:rsidRPr="00F03FA3" w14:paraId="51A13640" w14:textId="77777777" w:rsidTr="004277B8">
        <w:trPr>
          <w:trHeight w:val="806"/>
        </w:trPr>
        <w:tc>
          <w:tcPr>
            <w:tcW w:w="0" w:type="auto"/>
            <w:tcBorders>
              <w:top w:val="nil"/>
              <w:left w:val="single" w:sz="8" w:space="0" w:color="auto"/>
              <w:bottom w:val="single" w:sz="4" w:space="0" w:color="auto"/>
              <w:right w:val="single" w:sz="4" w:space="0" w:color="auto"/>
            </w:tcBorders>
            <w:shd w:val="clear" w:color="000000" w:fill="DDEBF7"/>
            <w:hideMark/>
          </w:tcPr>
          <w:p w14:paraId="20029C9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Pagrindinis BŽŪP tikslas, kurį įgyvendina VPS priemonė</w:t>
            </w:r>
          </w:p>
        </w:tc>
        <w:tc>
          <w:tcPr>
            <w:tcW w:w="0" w:type="auto"/>
            <w:tcBorders>
              <w:top w:val="nil"/>
              <w:left w:val="nil"/>
              <w:bottom w:val="single" w:sz="4" w:space="0" w:color="auto"/>
              <w:right w:val="single" w:sz="8" w:space="0" w:color="auto"/>
            </w:tcBorders>
            <w:shd w:val="clear" w:color="000000" w:fill="FFF2CC"/>
            <w:hideMark/>
          </w:tcPr>
          <w:p w14:paraId="1F3F11F9"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SO8. Skatinti užimtumą, augimą, lyčių lygybę, įskaitant moterų dalyvavimą ūkininkavimo veikloje, socialinę įtrauktį ir vietos plėtrą kaimo vietovėse, įskaitant žiedinę bioekonomiką ir tvarią miškininkystę</w:t>
            </w:r>
          </w:p>
        </w:tc>
      </w:tr>
      <w:tr w:rsidR="00F03FA3" w:rsidRPr="00F03FA3" w14:paraId="4FB526AA"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0AB2951"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4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315CC9C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F3F4AA1"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7399260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5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5554549F"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8A82755"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5A1EC76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Ar priemonė prisideda prie 6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69D5584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360B3E0" w14:textId="77777777" w:rsidTr="000D58A3">
        <w:trPr>
          <w:trHeight w:val="522"/>
        </w:trPr>
        <w:tc>
          <w:tcPr>
            <w:tcW w:w="0" w:type="auto"/>
            <w:tcBorders>
              <w:top w:val="nil"/>
              <w:left w:val="single" w:sz="8" w:space="0" w:color="auto"/>
              <w:bottom w:val="single" w:sz="4" w:space="0" w:color="auto"/>
              <w:right w:val="single" w:sz="4" w:space="0" w:color="auto"/>
            </w:tcBorders>
            <w:shd w:val="clear" w:color="000000" w:fill="DDEBF7"/>
            <w:hideMark/>
          </w:tcPr>
          <w:p w14:paraId="25F9C0A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lastRenderedPageBreak/>
              <w:t>Ar priemonė prisideda prie 9 konkretaus BŽŪP tikslo? (tikslas nurodytas 5 lape)</w:t>
            </w:r>
          </w:p>
        </w:tc>
        <w:tc>
          <w:tcPr>
            <w:tcW w:w="0" w:type="auto"/>
            <w:tcBorders>
              <w:top w:val="nil"/>
              <w:left w:val="nil"/>
              <w:bottom w:val="single" w:sz="4" w:space="0" w:color="auto"/>
              <w:right w:val="single" w:sz="8" w:space="0" w:color="auto"/>
            </w:tcBorders>
            <w:shd w:val="clear" w:color="000000" w:fill="FFF2CC"/>
            <w:hideMark/>
          </w:tcPr>
          <w:p w14:paraId="7961435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B962D8C"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4FE1616E"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A dalis. Priemonės intervencijos logika:</w:t>
            </w:r>
          </w:p>
        </w:tc>
        <w:tc>
          <w:tcPr>
            <w:tcW w:w="0" w:type="auto"/>
            <w:tcBorders>
              <w:top w:val="nil"/>
              <w:left w:val="nil"/>
              <w:bottom w:val="single" w:sz="4" w:space="0" w:color="auto"/>
              <w:right w:val="single" w:sz="8" w:space="0" w:color="auto"/>
            </w:tcBorders>
            <w:shd w:val="clear" w:color="000000" w:fill="DDEBF7"/>
            <w:hideMark/>
          </w:tcPr>
          <w:p w14:paraId="146396A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1FDA8AE2" w14:textId="77777777" w:rsidTr="000D58A3">
        <w:trPr>
          <w:trHeight w:val="2929"/>
        </w:trPr>
        <w:tc>
          <w:tcPr>
            <w:tcW w:w="0" w:type="auto"/>
            <w:tcBorders>
              <w:top w:val="nil"/>
              <w:left w:val="single" w:sz="8" w:space="0" w:color="auto"/>
              <w:bottom w:val="single" w:sz="4" w:space="0" w:color="auto"/>
              <w:right w:val="single" w:sz="4" w:space="0" w:color="auto"/>
            </w:tcBorders>
            <w:shd w:val="clear" w:color="000000" w:fill="DDEBF7"/>
            <w:hideMark/>
          </w:tcPr>
          <w:p w14:paraId="5B5E4141"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Priemonės tikslas, ryšys su pagrindiniu BŽŪP tikslu ir VVG teritorijos poreikiais (problemomis ir (arba) potencialu), ryšys su VPS tema (jei taikoma)</w:t>
            </w:r>
          </w:p>
        </w:tc>
        <w:tc>
          <w:tcPr>
            <w:tcW w:w="0" w:type="auto"/>
            <w:tcBorders>
              <w:top w:val="nil"/>
              <w:left w:val="nil"/>
              <w:bottom w:val="single" w:sz="4" w:space="0" w:color="auto"/>
              <w:right w:val="single" w:sz="8" w:space="0" w:color="auto"/>
            </w:tcBorders>
            <w:shd w:val="clear" w:color="auto" w:fill="auto"/>
            <w:hideMark/>
          </w:tcPr>
          <w:p w14:paraId="49FA3BF2"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Priemonės tikslas – stiprinti Tauragės rajono bendruomenių, nevyriausybinių ir kitų organizacijų narių ir kaimo gyventojų kompetencijas ir skatinti mokymąsi visą gyvenimą. Ši priemonė siejasi su pagrindiniu BŽŪP tikslu SO8, kadangi bus stiprinamas socialinis ir kultūrinis kapitalas, didinamas vietos gyventojų užimtumas, skatinama socialinė įtrauktis.</w:t>
            </w:r>
            <w:r w:rsidRPr="00F03FA3">
              <w:rPr>
                <w:rFonts w:ascii="Calibri" w:hAnsi="Calibri" w:cs="Calibri"/>
                <w:sz w:val="22"/>
                <w:szCs w:val="22"/>
                <w:lang w:eastAsia="lt-LT"/>
              </w:rPr>
              <w:br/>
              <w:t>Šia priemone siekiama prisidėti prie VVG teritorijos gyventojų žinių apie skaitmeninimą įgijimą ir tobulinimą (R3), didinant viešųjų paslaugų prieinamumą ir įgūdžių apie jų teikimą formavimą (R.41), bei įvairių įgūdžių ir kompetencijų ugdymą mažiau galimybių turintiems asmenims (R.42).</w:t>
            </w:r>
            <w:r w:rsidRPr="00F03FA3">
              <w:rPr>
                <w:rFonts w:ascii="Calibri" w:hAnsi="Calibri" w:cs="Calibri"/>
                <w:sz w:val="22"/>
                <w:szCs w:val="22"/>
                <w:lang w:eastAsia="lt-LT"/>
              </w:rPr>
              <w:br/>
              <w:t>Gyventojų poreikių tyrimas, parodė, kad 47,4 proc. kaip pirmaeilės svarbos kaimo plėtros sritį įvardino sveikatinimo priemonių aktyvinimo kryptis (dviračiai, aktyvus sportas, sveika mityba), 48,6 proc. svarbios bendruomeniškumą skatinančios iniciatyvos, o 25,1 proc. savanorystę skatinančios veiklos</w:t>
            </w:r>
          </w:p>
        </w:tc>
      </w:tr>
      <w:tr w:rsidR="00F03FA3" w:rsidRPr="00F03FA3" w14:paraId="7007EE4C" w14:textId="77777777" w:rsidTr="000D58A3">
        <w:trPr>
          <w:trHeight w:val="1407"/>
        </w:trPr>
        <w:tc>
          <w:tcPr>
            <w:tcW w:w="0" w:type="auto"/>
            <w:tcBorders>
              <w:top w:val="nil"/>
              <w:left w:val="single" w:sz="8" w:space="0" w:color="auto"/>
              <w:bottom w:val="single" w:sz="4" w:space="0" w:color="auto"/>
              <w:right w:val="single" w:sz="4" w:space="0" w:color="auto"/>
            </w:tcBorders>
            <w:shd w:val="clear" w:color="000000" w:fill="DDEBF7"/>
            <w:hideMark/>
          </w:tcPr>
          <w:p w14:paraId="1E0EBD0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Pokytis, kurio siekiama VPS priemone</w:t>
            </w:r>
          </w:p>
        </w:tc>
        <w:tc>
          <w:tcPr>
            <w:tcW w:w="0" w:type="auto"/>
            <w:tcBorders>
              <w:top w:val="nil"/>
              <w:left w:val="nil"/>
              <w:bottom w:val="single" w:sz="4" w:space="0" w:color="auto"/>
              <w:right w:val="single" w:sz="8" w:space="0" w:color="auto"/>
            </w:tcBorders>
            <w:shd w:val="clear" w:color="auto" w:fill="auto"/>
            <w:hideMark/>
          </w:tcPr>
          <w:p w14:paraId="36763625"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Ši priemonė prisideda prie VPS poreikio – didinti vietos gyventojų socialinę įtraukti,  jų užimtumą, vykdant įvairias socialines, švietimo ir kultūrines veiklas – tenkinimo, kadangi organizuojant mokymus ir gerosios patirties išvykas, būtų prisidedam prie rajono gyventojų užimtumo, įgyta žinių, kaip padidinti teikiamų paslaugų spektrą, kuriamas teikiamas pokyti rajono kultūriniame, socialiame ir visuomeniniame gyvenime.</w:t>
            </w:r>
          </w:p>
        </w:tc>
      </w:tr>
      <w:tr w:rsidR="00F03FA3" w:rsidRPr="00F03FA3" w14:paraId="41CB930C"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7B4DD70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d įgyvendinimo? (pildoma, jei taikoma)</w:t>
            </w:r>
          </w:p>
        </w:tc>
        <w:tc>
          <w:tcPr>
            <w:tcW w:w="0" w:type="auto"/>
            <w:tcBorders>
              <w:top w:val="nil"/>
              <w:left w:val="nil"/>
              <w:bottom w:val="single" w:sz="4" w:space="0" w:color="auto"/>
              <w:right w:val="single" w:sz="8" w:space="0" w:color="auto"/>
            </w:tcBorders>
            <w:shd w:val="clear" w:color="auto" w:fill="auto"/>
            <w:hideMark/>
          </w:tcPr>
          <w:p w14:paraId="743F772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13D017DD"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9D518E3"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e įgyvendinimo? (pildoma, jei taikoma)</w:t>
            </w:r>
          </w:p>
        </w:tc>
        <w:tc>
          <w:tcPr>
            <w:tcW w:w="0" w:type="auto"/>
            <w:tcBorders>
              <w:top w:val="nil"/>
              <w:left w:val="nil"/>
              <w:bottom w:val="single" w:sz="4" w:space="0" w:color="auto"/>
              <w:right w:val="single" w:sz="8" w:space="0" w:color="auto"/>
            </w:tcBorders>
            <w:shd w:val="clear" w:color="auto" w:fill="auto"/>
            <w:hideMark/>
          </w:tcPr>
          <w:p w14:paraId="3F289B0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6745669F"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130353B"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f įgyvendinimo? (pildoma, jei taikoma)</w:t>
            </w:r>
          </w:p>
        </w:tc>
        <w:tc>
          <w:tcPr>
            <w:tcW w:w="0" w:type="auto"/>
            <w:tcBorders>
              <w:top w:val="nil"/>
              <w:left w:val="nil"/>
              <w:bottom w:val="single" w:sz="4" w:space="0" w:color="auto"/>
              <w:right w:val="single" w:sz="8" w:space="0" w:color="auto"/>
            </w:tcBorders>
            <w:shd w:val="clear" w:color="auto" w:fill="auto"/>
            <w:hideMark/>
          </w:tcPr>
          <w:p w14:paraId="2176D7E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2C8221F6"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6C7EDA5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Kaip priemonė prisidės prie horizontalaus tikslo i įgyvendinimo? (pildoma, jei taikoma)</w:t>
            </w:r>
          </w:p>
        </w:tc>
        <w:tc>
          <w:tcPr>
            <w:tcW w:w="0" w:type="auto"/>
            <w:tcBorders>
              <w:top w:val="nil"/>
              <w:left w:val="nil"/>
              <w:bottom w:val="single" w:sz="4" w:space="0" w:color="auto"/>
              <w:right w:val="single" w:sz="8" w:space="0" w:color="auto"/>
            </w:tcBorders>
            <w:shd w:val="clear" w:color="auto" w:fill="auto"/>
            <w:hideMark/>
          </w:tcPr>
          <w:p w14:paraId="598A5F9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70E7E237"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75DA8BF"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B dalis. Pareiškėjų ir projektų tinkamumo sąlygos, projektų atrankos principai:</w:t>
            </w:r>
          </w:p>
        </w:tc>
        <w:tc>
          <w:tcPr>
            <w:tcW w:w="0" w:type="auto"/>
            <w:tcBorders>
              <w:top w:val="nil"/>
              <w:left w:val="nil"/>
              <w:bottom w:val="single" w:sz="4" w:space="0" w:color="auto"/>
              <w:right w:val="single" w:sz="8" w:space="0" w:color="auto"/>
            </w:tcBorders>
            <w:shd w:val="clear" w:color="000000" w:fill="DDEBF7"/>
            <w:hideMark/>
          </w:tcPr>
          <w:p w14:paraId="7F1F5AB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7B5D9941" w14:textId="77777777" w:rsidTr="000D58A3">
        <w:trPr>
          <w:trHeight w:val="557"/>
        </w:trPr>
        <w:tc>
          <w:tcPr>
            <w:tcW w:w="0" w:type="auto"/>
            <w:tcBorders>
              <w:top w:val="nil"/>
              <w:left w:val="single" w:sz="8" w:space="0" w:color="auto"/>
              <w:bottom w:val="single" w:sz="4" w:space="0" w:color="auto"/>
              <w:right w:val="single" w:sz="4" w:space="0" w:color="auto"/>
            </w:tcBorders>
            <w:shd w:val="clear" w:color="000000" w:fill="DDEBF7"/>
            <w:hideMark/>
          </w:tcPr>
          <w:p w14:paraId="0ADE399E"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Pagal priemonę remiamos veiklos</w:t>
            </w:r>
          </w:p>
        </w:tc>
        <w:tc>
          <w:tcPr>
            <w:tcW w:w="0" w:type="auto"/>
            <w:tcBorders>
              <w:top w:val="nil"/>
              <w:left w:val="nil"/>
              <w:bottom w:val="single" w:sz="4" w:space="0" w:color="auto"/>
              <w:right w:val="single" w:sz="8" w:space="0" w:color="auto"/>
            </w:tcBorders>
            <w:shd w:val="clear" w:color="auto" w:fill="auto"/>
            <w:hideMark/>
          </w:tcPr>
          <w:p w14:paraId="0A55099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Mokymų organizavimas; gerosios patirties konferencijų, išvykų ir kitų veiklų, kuriomis siekiama susipažinti su kitų rajonų gerąją patirtimi organizavimas</w:t>
            </w:r>
          </w:p>
        </w:tc>
      </w:tr>
      <w:tr w:rsidR="00F03FA3" w:rsidRPr="00F03FA3" w14:paraId="389131EE"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50CD43A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Tinkami pareiškėjai ir partneriai (jei taikomas reikalavimas projektus įgyvendinti su partneriais)</w:t>
            </w:r>
          </w:p>
        </w:tc>
        <w:tc>
          <w:tcPr>
            <w:tcW w:w="0" w:type="auto"/>
            <w:tcBorders>
              <w:top w:val="nil"/>
              <w:left w:val="nil"/>
              <w:bottom w:val="single" w:sz="4" w:space="0" w:color="auto"/>
              <w:right w:val="single" w:sz="8" w:space="0" w:color="auto"/>
            </w:tcBorders>
            <w:shd w:val="clear" w:color="auto" w:fill="auto"/>
            <w:hideMark/>
          </w:tcPr>
          <w:p w14:paraId="6DAA47CB" w14:textId="29C077F9" w:rsidR="00F03FA3" w:rsidRPr="00F03FA3" w:rsidRDefault="004277B8" w:rsidP="004277B8">
            <w:pPr>
              <w:rPr>
                <w:rFonts w:ascii="Calibri" w:hAnsi="Calibri" w:cs="Calibri"/>
                <w:sz w:val="22"/>
                <w:szCs w:val="22"/>
                <w:lang w:eastAsia="lt-LT"/>
              </w:rPr>
            </w:pPr>
            <w:r w:rsidRPr="004277B8">
              <w:rPr>
                <w:rFonts w:ascii="Calibri" w:hAnsi="Calibri" w:cs="Calibri"/>
                <w:sz w:val="22"/>
                <w:szCs w:val="22"/>
                <w:lang w:eastAsia="lt-LT"/>
              </w:rPr>
              <w:t>Kaimo bendruomenės, kitos NVO ir viešosios įstaigos, registruotos ir veiklą vykdančios VVG teritorijoje</w:t>
            </w:r>
          </w:p>
        </w:tc>
      </w:tr>
      <w:tr w:rsidR="00F03FA3" w:rsidRPr="00F03FA3" w14:paraId="354128C3"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3535429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lastRenderedPageBreak/>
              <w:t>Priemonės tikslinė grupė (pildoma, jei nesutampa su tinkamais pareiškėjais ir (arba) partneriais)</w:t>
            </w:r>
          </w:p>
        </w:tc>
        <w:tc>
          <w:tcPr>
            <w:tcW w:w="0" w:type="auto"/>
            <w:tcBorders>
              <w:top w:val="nil"/>
              <w:left w:val="nil"/>
              <w:bottom w:val="single" w:sz="4" w:space="0" w:color="auto"/>
              <w:right w:val="single" w:sz="8" w:space="0" w:color="auto"/>
            </w:tcBorders>
            <w:shd w:val="clear" w:color="auto" w:fill="auto"/>
            <w:hideMark/>
          </w:tcPr>
          <w:p w14:paraId="574961F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VVG teritorijos gyventojai, įskaitant socialinę atskirtį patiriančius</w:t>
            </w:r>
          </w:p>
        </w:tc>
      </w:tr>
      <w:tr w:rsidR="00F03FA3" w:rsidRPr="00F03FA3" w14:paraId="28778BA1" w14:textId="77777777" w:rsidTr="00164E14">
        <w:trPr>
          <w:trHeight w:val="239"/>
        </w:trPr>
        <w:tc>
          <w:tcPr>
            <w:tcW w:w="0" w:type="auto"/>
            <w:tcBorders>
              <w:top w:val="nil"/>
              <w:left w:val="single" w:sz="8" w:space="0" w:color="auto"/>
              <w:bottom w:val="single" w:sz="4" w:space="0" w:color="auto"/>
              <w:right w:val="single" w:sz="4" w:space="0" w:color="auto"/>
            </w:tcBorders>
            <w:shd w:val="clear" w:color="000000" w:fill="DDEBF7"/>
            <w:hideMark/>
          </w:tcPr>
          <w:p w14:paraId="1FC5925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Tinkamumo sąlygos pareiškėjams ir projektams</w:t>
            </w:r>
          </w:p>
        </w:tc>
        <w:tc>
          <w:tcPr>
            <w:tcW w:w="0" w:type="auto"/>
            <w:tcBorders>
              <w:top w:val="nil"/>
              <w:left w:val="nil"/>
              <w:bottom w:val="single" w:sz="4" w:space="0" w:color="auto"/>
              <w:right w:val="single" w:sz="8" w:space="0" w:color="auto"/>
            </w:tcBorders>
            <w:shd w:val="clear" w:color="auto" w:fill="auto"/>
            <w:hideMark/>
          </w:tcPr>
          <w:p w14:paraId="798CC53C" w14:textId="5058577E" w:rsidR="00F03FA3" w:rsidRPr="00F03FA3" w:rsidRDefault="00164E14" w:rsidP="00F03FA3">
            <w:pPr>
              <w:jc w:val="left"/>
              <w:rPr>
                <w:rFonts w:ascii="Calibri" w:hAnsi="Calibri" w:cs="Calibri"/>
                <w:sz w:val="22"/>
                <w:szCs w:val="22"/>
                <w:lang w:eastAsia="lt-LT"/>
              </w:rPr>
            </w:pPr>
            <w:r w:rsidRPr="00164E14">
              <w:rPr>
                <w:rFonts w:ascii="Calibri" w:hAnsi="Calibri" w:cs="Calibri"/>
                <w:sz w:val="22"/>
                <w:szCs w:val="22"/>
                <w:lang w:eastAsia="lt-LT"/>
              </w:rPr>
              <w:t>Sąlygos numatytos SP ir VP administravimo taisyklėse</w:t>
            </w:r>
          </w:p>
        </w:tc>
      </w:tr>
      <w:tr w:rsidR="00F03FA3" w:rsidRPr="00F03FA3" w14:paraId="2D5DC142" w14:textId="77777777" w:rsidTr="000D58A3">
        <w:trPr>
          <w:trHeight w:val="561"/>
        </w:trPr>
        <w:tc>
          <w:tcPr>
            <w:tcW w:w="0" w:type="auto"/>
            <w:tcBorders>
              <w:top w:val="nil"/>
              <w:left w:val="single" w:sz="8" w:space="0" w:color="auto"/>
              <w:bottom w:val="single" w:sz="4" w:space="0" w:color="auto"/>
              <w:right w:val="single" w:sz="4" w:space="0" w:color="auto"/>
            </w:tcBorders>
            <w:shd w:val="clear" w:color="000000" w:fill="DDEBF7"/>
            <w:hideMark/>
          </w:tcPr>
          <w:p w14:paraId="0D346AA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Projektų atrankos principai</w:t>
            </w:r>
          </w:p>
        </w:tc>
        <w:tc>
          <w:tcPr>
            <w:tcW w:w="0" w:type="auto"/>
            <w:tcBorders>
              <w:top w:val="nil"/>
              <w:left w:val="nil"/>
              <w:bottom w:val="single" w:sz="4" w:space="0" w:color="auto"/>
              <w:right w:val="single" w:sz="8" w:space="0" w:color="auto"/>
            </w:tcBorders>
            <w:shd w:val="clear" w:color="auto" w:fill="auto"/>
            <w:hideMark/>
          </w:tcPr>
          <w:p w14:paraId="73756E96" w14:textId="77777777" w:rsidR="00164E14" w:rsidRPr="00164E14" w:rsidRDefault="00164E14" w:rsidP="00164E14">
            <w:pPr>
              <w:rPr>
                <w:rFonts w:ascii="Calibri" w:hAnsi="Calibri" w:cs="Calibri"/>
                <w:sz w:val="22"/>
                <w:szCs w:val="22"/>
                <w:lang w:eastAsia="lt-LT"/>
              </w:rPr>
            </w:pPr>
            <w:r w:rsidRPr="00164E14">
              <w:rPr>
                <w:rFonts w:ascii="Calibri" w:hAnsi="Calibri" w:cs="Calibri"/>
                <w:sz w:val="22"/>
                <w:szCs w:val="22"/>
                <w:lang w:eastAsia="lt-LT"/>
              </w:rPr>
              <w:t>1. pareiškėjas turi patirties mokymų organizavime ir (arba) projektų rengime ir įgyvendinime</w:t>
            </w:r>
          </w:p>
          <w:p w14:paraId="7B20788F"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2. didesnis projekto naudos gavėjų skaičius</w:t>
            </w:r>
          </w:p>
          <w:p w14:paraId="2EEBF689" w14:textId="27BE00C2" w:rsidR="00F03FA3" w:rsidRPr="00F03FA3" w:rsidRDefault="00164E14" w:rsidP="00164E14">
            <w:pPr>
              <w:rPr>
                <w:rFonts w:ascii="Calibri" w:hAnsi="Calibri" w:cs="Calibri"/>
                <w:sz w:val="22"/>
                <w:szCs w:val="22"/>
                <w:lang w:eastAsia="lt-LT"/>
              </w:rPr>
            </w:pPr>
            <w:r w:rsidRPr="00164E14">
              <w:rPr>
                <w:rFonts w:ascii="Calibri" w:hAnsi="Calibri" w:cs="Calibri"/>
                <w:sz w:val="22"/>
                <w:szCs w:val="22"/>
                <w:lang w:eastAsia="lt-LT"/>
              </w:rPr>
              <w:t>3. bent 1-i mokymai per projekto įgyvendinimo laikotarpį turi būti skirti gyventojų žinių apie skaitmeninimą įgijimą ir tobulinimą</w:t>
            </w:r>
          </w:p>
        </w:tc>
      </w:tr>
      <w:tr w:rsidR="00F03FA3" w:rsidRPr="00F03FA3" w14:paraId="7CD6BE1B"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0CBD28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Planuojamų kvietimų teikti paraiškas skaičius</w:t>
            </w:r>
          </w:p>
        </w:tc>
        <w:tc>
          <w:tcPr>
            <w:tcW w:w="0" w:type="auto"/>
            <w:tcBorders>
              <w:top w:val="nil"/>
              <w:left w:val="nil"/>
              <w:bottom w:val="single" w:sz="4" w:space="0" w:color="auto"/>
              <w:right w:val="single" w:sz="8" w:space="0" w:color="auto"/>
            </w:tcBorders>
            <w:shd w:val="clear" w:color="000000" w:fill="D9D9D9"/>
            <w:hideMark/>
          </w:tcPr>
          <w:p w14:paraId="265743F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2</w:t>
            </w:r>
          </w:p>
        </w:tc>
      </w:tr>
      <w:tr w:rsidR="00F03FA3" w:rsidRPr="00F03FA3" w14:paraId="54BACFE6"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55480EAD"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C dalis. Paramos dydžiai:</w:t>
            </w:r>
          </w:p>
        </w:tc>
        <w:tc>
          <w:tcPr>
            <w:tcW w:w="0" w:type="auto"/>
            <w:tcBorders>
              <w:top w:val="nil"/>
              <w:left w:val="nil"/>
              <w:bottom w:val="single" w:sz="4" w:space="0" w:color="auto"/>
              <w:right w:val="single" w:sz="8" w:space="0" w:color="auto"/>
            </w:tcBorders>
            <w:shd w:val="clear" w:color="000000" w:fill="DDEBF7"/>
            <w:hideMark/>
          </w:tcPr>
          <w:p w14:paraId="4867E4A1"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33837780"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DC69B7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Didžiausia paramos suma vietos projektui, Eur</w:t>
            </w:r>
          </w:p>
        </w:tc>
        <w:tc>
          <w:tcPr>
            <w:tcW w:w="0" w:type="auto"/>
            <w:tcBorders>
              <w:top w:val="nil"/>
              <w:left w:val="nil"/>
              <w:bottom w:val="single" w:sz="4" w:space="0" w:color="auto"/>
              <w:right w:val="single" w:sz="8" w:space="0" w:color="auto"/>
            </w:tcBorders>
            <w:shd w:val="clear" w:color="auto" w:fill="auto"/>
            <w:hideMark/>
          </w:tcPr>
          <w:p w14:paraId="6747408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24700</w:t>
            </w:r>
          </w:p>
        </w:tc>
      </w:tr>
      <w:tr w:rsidR="00F03FA3" w:rsidRPr="00F03FA3" w14:paraId="740D31B0"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558C380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 xml:space="preserve">Paramos lyginamoji dalis, proc. </w:t>
            </w:r>
          </w:p>
        </w:tc>
        <w:tc>
          <w:tcPr>
            <w:tcW w:w="0" w:type="auto"/>
            <w:tcBorders>
              <w:top w:val="nil"/>
              <w:left w:val="nil"/>
              <w:bottom w:val="single" w:sz="4" w:space="0" w:color="auto"/>
              <w:right w:val="single" w:sz="8" w:space="0" w:color="auto"/>
            </w:tcBorders>
            <w:shd w:val="clear" w:color="auto" w:fill="auto"/>
            <w:hideMark/>
          </w:tcPr>
          <w:p w14:paraId="7F4E25C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iki 90 proc.</w:t>
            </w:r>
          </w:p>
        </w:tc>
      </w:tr>
      <w:tr w:rsidR="00F03FA3" w:rsidRPr="00F03FA3" w14:paraId="160A6D54"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93835D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Planuojama paramos suma priemonei, Eur</w:t>
            </w:r>
          </w:p>
        </w:tc>
        <w:tc>
          <w:tcPr>
            <w:tcW w:w="0" w:type="auto"/>
            <w:tcBorders>
              <w:top w:val="nil"/>
              <w:left w:val="nil"/>
              <w:bottom w:val="single" w:sz="4" w:space="0" w:color="auto"/>
              <w:right w:val="single" w:sz="8" w:space="0" w:color="auto"/>
            </w:tcBorders>
            <w:shd w:val="clear" w:color="auto" w:fill="auto"/>
            <w:hideMark/>
          </w:tcPr>
          <w:p w14:paraId="3C7600D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49 400,00</w:t>
            </w:r>
          </w:p>
        </w:tc>
      </w:tr>
      <w:tr w:rsidR="00F03FA3" w:rsidRPr="00F03FA3" w14:paraId="3EF357D9"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2910FEB7"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Planuojama paremti projektų (rodiklis L700)</w:t>
            </w:r>
          </w:p>
        </w:tc>
        <w:tc>
          <w:tcPr>
            <w:tcW w:w="0" w:type="auto"/>
            <w:tcBorders>
              <w:top w:val="nil"/>
              <w:left w:val="nil"/>
              <w:bottom w:val="single" w:sz="4" w:space="0" w:color="auto"/>
              <w:right w:val="single" w:sz="8" w:space="0" w:color="auto"/>
            </w:tcBorders>
            <w:shd w:val="clear" w:color="auto" w:fill="auto"/>
            <w:hideMark/>
          </w:tcPr>
          <w:p w14:paraId="0C088C19"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2</w:t>
            </w:r>
          </w:p>
        </w:tc>
      </w:tr>
      <w:tr w:rsidR="00F03FA3" w:rsidRPr="00F03FA3" w14:paraId="3321558A"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87E0596"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Paaiškinimas, kaip nustatyta rodiklio L700 reikšmė</w:t>
            </w:r>
          </w:p>
        </w:tc>
        <w:tc>
          <w:tcPr>
            <w:tcW w:w="0" w:type="auto"/>
            <w:tcBorders>
              <w:top w:val="nil"/>
              <w:left w:val="nil"/>
              <w:bottom w:val="single" w:sz="4" w:space="0" w:color="auto"/>
              <w:right w:val="single" w:sz="8" w:space="0" w:color="auto"/>
            </w:tcBorders>
            <w:shd w:val="clear" w:color="auto" w:fill="auto"/>
            <w:hideMark/>
          </w:tcPr>
          <w:p w14:paraId="35A91898" w14:textId="77777777" w:rsidR="00F03FA3" w:rsidRPr="00F03FA3" w:rsidRDefault="00F03FA3" w:rsidP="000D58A3">
            <w:pPr>
              <w:rPr>
                <w:rFonts w:ascii="Calibri" w:hAnsi="Calibri" w:cs="Calibri"/>
                <w:sz w:val="22"/>
                <w:szCs w:val="22"/>
                <w:lang w:eastAsia="lt-LT"/>
              </w:rPr>
            </w:pPr>
            <w:r w:rsidRPr="00F03FA3">
              <w:rPr>
                <w:rFonts w:ascii="Calibri" w:hAnsi="Calibri" w:cs="Calibri"/>
                <w:sz w:val="22"/>
                <w:szCs w:val="22"/>
                <w:lang w:eastAsia="lt-LT"/>
              </w:rPr>
              <w:t>Planuojamas projektų skaičius apskaičiuotas pagal didžiausią galimą paramos sumą ir turimą biudžetą.</w:t>
            </w:r>
          </w:p>
        </w:tc>
      </w:tr>
      <w:tr w:rsidR="00F03FA3" w:rsidRPr="00F03FA3" w14:paraId="63C1F75C"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20DB4C34" w14:textId="77777777" w:rsidR="00F03FA3" w:rsidRPr="00F03FA3" w:rsidRDefault="00F03FA3" w:rsidP="00F03FA3">
            <w:pPr>
              <w:jc w:val="left"/>
              <w:rPr>
                <w:rFonts w:ascii="Calibri" w:hAnsi="Calibri" w:cs="Calibri"/>
                <w:b/>
                <w:bCs/>
                <w:color w:val="000000"/>
                <w:sz w:val="22"/>
                <w:szCs w:val="22"/>
                <w:lang w:eastAsia="lt-LT"/>
              </w:rPr>
            </w:pPr>
            <w:r w:rsidRPr="00F03FA3">
              <w:rPr>
                <w:rFonts w:ascii="Calibri" w:hAnsi="Calibri" w:cs="Calibri"/>
                <w:b/>
                <w:bCs/>
                <w:color w:val="000000"/>
                <w:sz w:val="22"/>
                <w:szCs w:val="22"/>
                <w:lang w:eastAsia="lt-LT"/>
              </w:rPr>
              <w:t>D dalis. Priemonės indėlis į ES ir nacionalinių horizontaliųjų principų įgyvendinimą:</w:t>
            </w:r>
          </w:p>
        </w:tc>
        <w:tc>
          <w:tcPr>
            <w:tcW w:w="0" w:type="auto"/>
            <w:tcBorders>
              <w:top w:val="nil"/>
              <w:left w:val="nil"/>
              <w:bottom w:val="single" w:sz="4" w:space="0" w:color="auto"/>
              <w:right w:val="single" w:sz="8" w:space="0" w:color="auto"/>
            </w:tcBorders>
            <w:shd w:val="clear" w:color="000000" w:fill="DDEBF7"/>
            <w:hideMark/>
          </w:tcPr>
          <w:p w14:paraId="18071BC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626CA373"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233B829A"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Subregioninės vietovės principas:</w:t>
            </w:r>
          </w:p>
        </w:tc>
        <w:tc>
          <w:tcPr>
            <w:tcW w:w="0" w:type="auto"/>
            <w:tcBorders>
              <w:top w:val="nil"/>
              <w:left w:val="nil"/>
              <w:bottom w:val="single" w:sz="4" w:space="0" w:color="auto"/>
              <w:right w:val="single" w:sz="8" w:space="0" w:color="auto"/>
            </w:tcBorders>
            <w:shd w:val="clear" w:color="000000" w:fill="DDEBF7"/>
            <w:hideMark/>
          </w:tcPr>
          <w:p w14:paraId="3D0E234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52D22EA8"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7CC75D3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siekiama, kad pagal priemonę finansuojami projektai apimtų visas VVG teritorijos seniūnijas?</w:t>
            </w:r>
          </w:p>
        </w:tc>
        <w:tc>
          <w:tcPr>
            <w:tcW w:w="0" w:type="auto"/>
            <w:tcBorders>
              <w:top w:val="nil"/>
              <w:left w:val="nil"/>
              <w:bottom w:val="single" w:sz="4" w:space="0" w:color="auto"/>
              <w:right w:val="single" w:sz="8" w:space="0" w:color="auto"/>
            </w:tcBorders>
            <w:shd w:val="clear" w:color="000000" w:fill="FFF2CC"/>
            <w:hideMark/>
          </w:tcPr>
          <w:p w14:paraId="07513E5D"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833F082" w14:textId="77777777" w:rsidTr="00164E14">
        <w:trPr>
          <w:trHeight w:val="257"/>
        </w:trPr>
        <w:tc>
          <w:tcPr>
            <w:tcW w:w="0" w:type="auto"/>
            <w:tcBorders>
              <w:top w:val="nil"/>
              <w:left w:val="single" w:sz="8" w:space="0" w:color="auto"/>
              <w:bottom w:val="single" w:sz="4" w:space="0" w:color="auto"/>
              <w:right w:val="single" w:sz="4" w:space="0" w:color="auto"/>
            </w:tcBorders>
            <w:shd w:val="clear" w:color="000000" w:fill="DDEBF7"/>
            <w:hideMark/>
          </w:tcPr>
          <w:p w14:paraId="6454B7B3"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w:t>
            </w:r>
          </w:p>
        </w:tc>
        <w:tc>
          <w:tcPr>
            <w:tcW w:w="0" w:type="auto"/>
            <w:tcBorders>
              <w:top w:val="nil"/>
              <w:left w:val="nil"/>
              <w:bottom w:val="single" w:sz="4" w:space="0" w:color="auto"/>
              <w:right w:val="single" w:sz="8" w:space="0" w:color="auto"/>
            </w:tcBorders>
            <w:shd w:val="clear" w:color="auto" w:fill="auto"/>
            <w:hideMark/>
          </w:tcPr>
          <w:p w14:paraId="2118319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Nėra galimybės to padaryti, nes suplanuoti 2 VP, o seniūnijų yra - 7.</w:t>
            </w:r>
          </w:p>
        </w:tc>
      </w:tr>
      <w:tr w:rsidR="00F03FA3" w:rsidRPr="00F03FA3" w14:paraId="75848AE8"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B9E85F7"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Partnerystės principas:</w:t>
            </w:r>
          </w:p>
        </w:tc>
        <w:tc>
          <w:tcPr>
            <w:tcW w:w="0" w:type="auto"/>
            <w:tcBorders>
              <w:top w:val="nil"/>
              <w:left w:val="nil"/>
              <w:bottom w:val="single" w:sz="4" w:space="0" w:color="auto"/>
              <w:right w:val="single" w:sz="8" w:space="0" w:color="auto"/>
            </w:tcBorders>
            <w:shd w:val="clear" w:color="000000" w:fill="DDEBF7"/>
            <w:hideMark/>
          </w:tcPr>
          <w:p w14:paraId="4B862D4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202EC4B3"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78D1DF5D"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siekiama, kad pagal priemonę finansuojami projektai būtų vykdomi su partneriais?</w:t>
            </w:r>
          </w:p>
        </w:tc>
        <w:tc>
          <w:tcPr>
            <w:tcW w:w="0" w:type="auto"/>
            <w:tcBorders>
              <w:top w:val="nil"/>
              <w:left w:val="nil"/>
              <w:bottom w:val="single" w:sz="4" w:space="0" w:color="auto"/>
              <w:right w:val="single" w:sz="8" w:space="0" w:color="auto"/>
            </w:tcBorders>
            <w:shd w:val="clear" w:color="000000" w:fill="FFF2CC"/>
            <w:hideMark/>
          </w:tcPr>
          <w:p w14:paraId="2672E102"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692E1E5"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D3CB8A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w:t>
            </w:r>
          </w:p>
        </w:tc>
        <w:tc>
          <w:tcPr>
            <w:tcW w:w="0" w:type="auto"/>
            <w:tcBorders>
              <w:top w:val="nil"/>
              <w:left w:val="nil"/>
              <w:bottom w:val="single" w:sz="4" w:space="0" w:color="auto"/>
              <w:right w:val="single" w:sz="8" w:space="0" w:color="auto"/>
            </w:tcBorders>
            <w:shd w:val="clear" w:color="auto" w:fill="auto"/>
            <w:hideMark/>
          </w:tcPr>
          <w:p w14:paraId="5D83DBC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1A3CD1EC"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6BF0D30C"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Inovacijų principas:</w:t>
            </w:r>
          </w:p>
        </w:tc>
        <w:tc>
          <w:tcPr>
            <w:tcW w:w="0" w:type="auto"/>
            <w:tcBorders>
              <w:top w:val="nil"/>
              <w:left w:val="nil"/>
              <w:bottom w:val="single" w:sz="4" w:space="0" w:color="auto"/>
              <w:right w:val="single" w:sz="8" w:space="0" w:color="auto"/>
            </w:tcBorders>
            <w:shd w:val="clear" w:color="000000" w:fill="DDEBF7"/>
            <w:hideMark/>
          </w:tcPr>
          <w:p w14:paraId="10DD70CB"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49F81703"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2A4E0AB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siekiama, kad pagal priemonę finansuojami projektai būtų skirti inovacijoms vietos lygiu diegti?</w:t>
            </w:r>
          </w:p>
        </w:tc>
        <w:tc>
          <w:tcPr>
            <w:tcW w:w="0" w:type="auto"/>
            <w:tcBorders>
              <w:top w:val="nil"/>
              <w:left w:val="nil"/>
              <w:bottom w:val="single" w:sz="4" w:space="0" w:color="auto"/>
              <w:right w:val="single" w:sz="8" w:space="0" w:color="auto"/>
            </w:tcBorders>
            <w:shd w:val="clear" w:color="000000" w:fill="FFF2CC"/>
            <w:hideMark/>
          </w:tcPr>
          <w:p w14:paraId="0EFE39B2"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07A99A60"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4D97B484"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w:t>
            </w:r>
          </w:p>
        </w:tc>
        <w:tc>
          <w:tcPr>
            <w:tcW w:w="0" w:type="auto"/>
            <w:tcBorders>
              <w:top w:val="nil"/>
              <w:left w:val="nil"/>
              <w:bottom w:val="single" w:sz="4" w:space="0" w:color="auto"/>
              <w:right w:val="single" w:sz="8" w:space="0" w:color="auto"/>
            </w:tcBorders>
            <w:shd w:val="clear" w:color="auto" w:fill="auto"/>
            <w:hideMark/>
          </w:tcPr>
          <w:p w14:paraId="4FF5116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26F51CA0"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094155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Planuojama paremti projektų, skirtų inovacijoms vietos lygiu diegti (rodiklis L710)</w:t>
            </w:r>
          </w:p>
        </w:tc>
        <w:tc>
          <w:tcPr>
            <w:tcW w:w="0" w:type="auto"/>
            <w:tcBorders>
              <w:top w:val="nil"/>
              <w:left w:val="nil"/>
              <w:bottom w:val="single" w:sz="4" w:space="0" w:color="auto"/>
              <w:right w:val="single" w:sz="8" w:space="0" w:color="auto"/>
            </w:tcBorders>
            <w:shd w:val="clear" w:color="auto" w:fill="auto"/>
            <w:hideMark/>
          </w:tcPr>
          <w:p w14:paraId="1C027FFF"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0</w:t>
            </w:r>
          </w:p>
        </w:tc>
      </w:tr>
      <w:tr w:rsidR="00F03FA3" w:rsidRPr="00F03FA3" w14:paraId="60D0FF23"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2457E870"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Lyčių lygybė ir nediskriminavimas:</w:t>
            </w:r>
          </w:p>
        </w:tc>
        <w:tc>
          <w:tcPr>
            <w:tcW w:w="0" w:type="auto"/>
            <w:tcBorders>
              <w:top w:val="nil"/>
              <w:left w:val="nil"/>
              <w:bottom w:val="single" w:sz="4" w:space="0" w:color="auto"/>
              <w:right w:val="single" w:sz="8" w:space="0" w:color="auto"/>
            </w:tcBorders>
            <w:shd w:val="clear" w:color="000000" w:fill="DDEBF7"/>
            <w:hideMark/>
          </w:tcPr>
          <w:p w14:paraId="5B7CE102"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0641400E"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4CD8D3C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lastRenderedPageBreak/>
              <w:t>Ar pagal priemonę finansuojami projektai, skirti lyčių lygybei ir nediskriminavimui?</w:t>
            </w:r>
          </w:p>
        </w:tc>
        <w:tc>
          <w:tcPr>
            <w:tcW w:w="0" w:type="auto"/>
            <w:tcBorders>
              <w:top w:val="nil"/>
              <w:left w:val="nil"/>
              <w:bottom w:val="single" w:sz="4" w:space="0" w:color="auto"/>
              <w:right w:val="single" w:sz="8" w:space="0" w:color="auto"/>
            </w:tcBorders>
            <w:shd w:val="clear" w:color="000000" w:fill="FFF2CC"/>
            <w:hideMark/>
          </w:tcPr>
          <w:p w14:paraId="35407E7D"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0D484A40"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04306D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 (jei taip, kaip bus užtikrinta)</w:t>
            </w:r>
          </w:p>
        </w:tc>
        <w:tc>
          <w:tcPr>
            <w:tcW w:w="0" w:type="auto"/>
            <w:tcBorders>
              <w:top w:val="nil"/>
              <w:left w:val="nil"/>
              <w:bottom w:val="single" w:sz="4" w:space="0" w:color="auto"/>
              <w:right w:val="single" w:sz="8" w:space="0" w:color="auto"/>
            </w:tcBorders>
            <w:shd w:val="clear" w:color="auto" w:fill="auto"/>
            <w:hideMark/>
          </w:tcPr>
          <w:p w14:paraId="766B4BCF"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3272E352"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29552B14"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Jaunimas:</w:t>
            </w:r>
          </w:p>
        </w:tc>
        <w:tc>
          <w:tcPr>
            <w:tcW w:w="0" w:type="auto"/>
            <w:tcBorders>
              <w:top w:val="nil"/>
              <w:left w:val="nil"/>
              <w:bottom w:val="single" w:sz="4" w:space="0" w:color="auto"/>
              <w:right w:val="single" w:sz="8" w:space="0" w:color="auto"/>
            </w:tcBorders>
            <w:shd w:val="clear" w:color="000000" w:fill="DDEBF7"/>
            <w:hideMark/>
          </w:tcPr>
          <w:p w14:paraId="4362701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15B13556" w14:textId="77777777" w:rsidTr="00164E14">
        <w:trPr>
          <w:trHeight w:val="332"/>
        </w:trPr>
        <w:tc>
          <w:tcPr>
            <w:tcW w:w="0" w:type="auto"/>
            <w:tcBorders>
              <w:top w:val="nil"/>
              <w:left w:val="single" w:sz="8" w:space="0" w:color="auto"/>
              <w:bottom w:val="single" w:sz="4" w:space="0" w:color="auto"/>
              <w:right w:val="single" w:sz="4" w:space="0" w:color="auto"/>
            </w:tcBorders>
            <w:shd w:val="clear" w:color="000000" w:fill="DDEBF7"/>
            <w:hideMark/>
          </w:tcPr>
          <w:p w14:paraId="7C8786C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Ar pagal priemonę finansuojami projektai, skirti jaunimui?</w:t>
            </w:r>
          </w:p>
        </w:tc>
        <w:tc>
          <w:tcPr>
            <w:tcW w:w="0" w:type="auto"/>
            <w:tcBorders>
              <w:top w:val="nil"/>
              <w:left w:val="nil"/>
              <w:bottom w:val="single" w:sz="4" w:space="0" w:color="auto"/>
              <w:right w:val="single" w:sz="8" w:space="0" w:color="auto"/>
            </w:tcBorders>
            <w:shd w:val="clear" w:color="000000" w:fill="FFF2CC"/>
            <w:hideMark/>
          </w:tcPr>
          <w:p w14:paraId="764A266E"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699CFF1"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4A57E2F5"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Pasirinkimo pagrindimas (jei taip, kaip bus užtikrinta)</w:t>
            </w:r>
          </w:p>
        </w:tc>
        <w:tc>
          <w:tcPr>
            <w:tcW w:w="0" w:type="auto"/>
            <w:tcBorders>
              <w:top w:val="nil"/>
              <w:left w:val="nil"/>
              <w:bottom w:val="single" w:sz="4" w:space="0" w:color="auto"/>
              <w:right w:val="single" w:sz="8" w:space="0" w:color="auto"/>
            </w:tcBorders>
            <w:shd w:val="clear" w:color="auto" w:fill="auto"/>
            <w:hideMark/>
          </w:tcPr>
          <w:p w14:paraId="28AAAC1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Netaikoma</w:t>
            </w:r>
          </w:p>
        </w:tc>
      </w:tr>
      <w:tr w:rsidR="00F03FA3" w:rsidRPr="00F03FA3" w14:paraId="7614FE50"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45CB309C"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E dalis. Priemonės rezultato rodikliai:</w:t>
            </w:r>
          </w:p>
        </w:tc>
        <w:tc>
          <w:tcPr>
            <w:tcW w:w="0" w:type="auto"/>
            <w:tcBorders>
              <w:top w:val="nil"/>
              <w:left w:val="nil"/>
              <w:bottom w:val="single" w:sz="4" w:space="0" w:color="auto"/>
              <w:right w:val="single" w:sz="8" w:space="0" w:color="auto"/>
            </w:tcBorders>
            <w:shd w:val="clear" w:color="000000" w:fill="DDEBF7"/>
            <w:hideMark/>
          </w:tcPr>
          <w:p w14:paraId="1F14A545"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5AB634B0"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1E6D3063"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SP rezultato rodiklių taikymas priemonei:</w:t>
            </w:r>
          </w:p>
        </w:tc>
        <w:tc>
          <w:tcPr>
            <w:tcW w:w="0" w:type="auto"/>
            <w:tcBorders>
              <w:top w:val="nil"/>
              <w:left w:val="nil"/>
              <w:bottom w:val="single" w:sz="4" w:space="0" w:color="auto"/>
              <w:right w:val="single" w:sz="8" w:space="0" w:color="auto"/>
            </w:tcBorders>
            <w:shd w:val="clear" w:color="000000" w:fill="DDEBF7"/>
            <w:hideMark/>
          </w:tcPr>
          <w:p w14:paraId="5DE5FA0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041825E8"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1B1022B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R.3</w:t>
            </w:r>
          </w:p>
        </w:tc>
        <w:tc>
          <w:tcPr>
            <w:tcW w:w="0" w:type="auto"/>
            <w:tcBorders>
              <w:top w:val="nil"/>
              <w:left w:val="nil"/>
              <w:bottom w:val="nil"/>
              <w:right w:val="single" w:sz="8" w:space="0" w:color="auto"/>
            </w:tcBorders>
            <w:shd w:val="clear" w:color="000000" w:fill="FFF2CC"/>
            <w:hideMark/>
          </w:tcPr>
          <w:p w14:paraId="5510E46E"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2FC4EA10"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2D72F5D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R.37</w:t>
            </w:r>
          </w:p>
        </w:tc>
        <w:tc>
          <w:tcPr>
            <w:tcW w:w="0" w:type="auto"/>
            <w:tcBorders>
              <w:top w:val="nil"/>
              <w:left w:val="nil"/>
              <w:bottom w:val="nil"/>
              <w:right w:val="single" w:sz="8" w:space="0" w:color="auto"/>
            </w:tcBorders>
            <w:shd w:val="clear" w:color="000000" w:fill="FFF2CC"/>
            <w:hideMark/>
          </w:tcPr>
          <w:p w14:paraId="2E4F358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76FA53C"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30542AE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R.39</w:t>
            </w:r>
          </w:p>
        </w:tc>
        <w:tc>
          <w:tcPr>
            <w:tcW w:w="0" w:type="auto"/>
            <w:tcBorders>
              <w:top w:val="nil"/>
              <w:left w:val="nil"/>
              <w:bottom w:val="nil"/>
              <w:right w:val="single" w:sz="8" w:space="0" w:color="auto"/>
            </w:tcBorders>
            <w:shd w:val="clear" w:color="000000" w:fill="FFF2CC"/>
            <w:hideMark/>
          </w:tcPr>
          <w:p w14:paraId="27FD9CA8"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08A5ED0E"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2122BE3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R.41</w:t>
            </w:r>
          </w:p>
        </w:tc>
        <w:tc>
          <w:tcPr>
            <w:tcW w:w="0" w:type="auto"/>
            <w:tcBorders>
              <w:top w:val="nil"/>
              <w:left w:val="nil"/>
              <w:bottom w:val="nil"/>
              <w:right w:val="single" w:sz="8" w:space="0" w:color="auto"/>
            </w:tcBorders>
            <w:shd w:val="clear" w:color="000000" w:fill="FFF2CC"/>
            <w:hideMark/>
          </w:tcPr>
          <w:p w14:paraId="4CE858DD"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082B13EA"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6083F29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R.42</w:t>
            </w:r>
          </w:p>
        </w:tc>
        <w:tc>
          <w:tcPr>
            <w:tcW w:w="0" w:type="auto"/>
            <w:tcBorders>
              <w:top w:val="nil"/>
              <w:left w:val="nil"/>
              <w:bottom w:val="nil"/>
              <w:right w:val="single" w:sz="8" w:space="0" w:color="auto"/>
            </w:tcBorders>
            <w:shd w:val="clear" w:color="000000" w:fill="FFF2CC"/>
            <w:hideMark/>
          </w:tcPr>
          <w:p w14:paraId="40FEC07B"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616EB51C" w14:textId="77777777" w:rsidTr="00F03FA3">
        <w:trPr>
          <w:trHeight w:val="300"/>
        </w:trPr>
        <w:tc>
          <w:tcPr>
            <w:tcW w:w="0" w:type="auto"/>
            <w:tcBorders>
              <w:top w:val="single" w:sz="4" w:space="0" w:color="auto"/>
              <w:left w:val="single" w:sz="8" w:space="0" w:color="auto"/>
              <w:bottom w:val="single" w:sz="4" w:space="0" w:color="auto"/>
              <w:right w:val="single" w:sz="4" w:space="0" w:color="auto"/>
            </w:tcBorders>
            <w:shd w:val="clear" w:color="000000" w:fill="DDEBF7"/>
            <w:hideMark/>
          </w:tcPr>
          <w:p w14:paraId="77A7BAB1" w14:textId="77777777" w:rsidR="00F03FA3" w:rsidRPr="00F03FA3" w:rsidRDefault="00F03FA3" w:rsidP="00F03FA3">
            <w:pPr>
              <w:jc w:val="left"/>
              <w:rPr>
                <w:rFonts w:ascii="Calibri" w:hAnsi="Calibri" w:cs="Calibri"/>
                <w:b/>
                <w:bCs/>
                <w:i/>
                <w:iCs/>
                <w:color w:val="000000"/>
                <w:sz w:val="22"/>
                <w:szCs w:val="22"/>
                <w:lang w:eastAsia="lt-LT"/>
              </w:rPr>
            </w:pPr>
            <w:r w:rsidRPr="00F03FA3">
              <w:rPr>
                <w:rFonts w:ascii="Calibri" w:hAnsi="Calibri" w:cs="Calibri"/>
                <w:b/>
                <w:bCs/>
                <w:i/>
                <w:iCs/>
                <w:color w:val="000000"/>
                <w:sz w:val="22"/>
                <w:szCs w:val="22"/>
                <w:lang w:eastAsia="lt-LT"/>
              </w:rPr>
              <w:t>VPS rodiklių taikymas priemonei:</w:t>
            </w:r>
          </w:p>
        </w:tc>
        <w:tc>
          <w:tcPr>
            <w:tcW w:w="0" w:type="auto"/>
            <w:tcBorders>
              <w:top w:val="single" w:sz="4" w:space="0" w:color="auto"/>
              <w:left w:val="nil"/>
              <w:bottom w:val="single" w:sz="4" w:space="0" w:color="auto"/>
              <w:right w:val="single" w:sz="8" w:space="0" w:color="auto"/>
            </w:tcBorders>
            <w:shd w:val="clear" w:color="000000" w:fill="DDEBF7"/>
            <w:hideMark/>
          </w:tcPr>
          <w:p w14:paraId="78B20B76"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2A768EE7"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6F26EE20"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-P.1</w:t>
            </w:r>
          </w:p>
        </w:tc>
        <w:tc>
          <w:tcPr>
            <w:tcW w:w="0" w:type="auto"/>
            <w:tcBorders>
              <w:top w:val="nil"/>
              <w:left w:val="nil"/>
              <w:bottom w:val="nil"/>
              <w:right w:val="single" w:sz="8" w:space="0" w:color="auto"/>
            </w:tcBorders>
            <w:shd w:val="clear" w:color="000000" w:fill="FFF2CC"/>
            <w:hideMark/>
          </w:tcPr>
          <w:p w14:paraId="438A449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E6F796D"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21550E4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-P.2</w:t>
            </w:r>
          </w:p>
        </w:tc>
        <w:tc>
          <w:tcPr>
            <w:tcW w:w="0" w:type="auto"/>
            <w:tcBorders>
              <w:top w:val="nil"/>
              <w:left w:val="nil"/>
              <w:bottom w:val="nil"/>
              <w:right w:val="single" w:sz="8" w:space="0" w:color="auto"/>
            </w:tcBorders>
            <w:shd w:val="clear" w:color="000000" w:fill="FFF2CC"/>
            <w:hideMark/>
          </w:tcPr>
          <w:p w14:paraId="5711BC3E"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5DBFE1A"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759241CE"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-P.3</w:t>
            </w:r>
          </w:p>
        </w:tc>
        <w:tc>
          <w:tcPr>
            <w:tcW w:w="0" w:type="auto"/>
            <w:tcBorders>
              <w:top w:val="nil"/>
              <w:left w:val="nil"/>
              <w:bottom w:val="nil"/>
              <w:right w:val="single" w:sz="8" w:space="0" w:color="auto"/>
            </w:tcBorders>
            <w:shd w:val="clear" w:color="000000" w:fill="FFF2CC"/>
            <w:hideMark/>
          </w:tcPr>
          <w:p w14:paraId="06F37BAB"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FB9046D"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23B00104"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-P.4</w:t>
            </w:r>
          </w:p>
        </w:tc>
        <w:tc>
          <w:tcPr>
            <w:tcW w:w="0" w:type="auto"/>
            <w:tcBorders>
              <w:top w:val="nil"/>
              <w:left w:val="nil"/>
              <w:bottom w:val="nil"/>
              <w:right w:val="single" w:sz="8" w:space="0" w:color="auto"/>
            </w:tcBorders>
            <w:shd w:val="clear" w:color="000000" w:fill="FFF2CC"/>
            <w:hideMark/>
          </w:tcPr>
          <w:p w14:paraId="3223BA90"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D0B8FEC"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17EB8279"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-P.5</w:t>
            </w:r>
          </w:p>
        </w:tc>
        <w:tc>
          <w:tcPr>
            <w:tcW w:w="0" w:type="auto"/>
            <w:tcBorders>
              <w:top w:val="nil"/>
              <w:left w:val="nil"/>
              <w:bottom w:val="nil"/>
              <w:right w:val="single" w:sz="8" w:space="0" w:color="auto"/>
            </w:tcBorders>
            <w:shd w:val="clear" w:color="000000" w:fill="FFF2CC"/>
            <w:hideMark/>
          </w:tcPr>
          <w:p w14:paraId="40F90A4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4E584DC"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2F9D1392"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-P.6</w:t>
            </w:r>
          </w:p>
        </w:tc>
        <w:tc>
          <w:tcPr>
            <w:tcW w:w="0" w:type="auto"/>
            <w:tcBorders>
              <w:top w:val="nil"/>
              <w:left w:val="nil"/>
              <w:bottom w:val="nil"/>
              <w:right w:val="single" w:sz="8" w:space="0" w:color="auto"/>
            </w:tcBorders>
            <w:shd w:val="clear" w:color="000000" w:fill="FFF2CC"/>
            <w:hideMark/>
          </w:tcPr>
          <w:p w14:paraId="3804A2C7"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D6816D1"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1426BA3A"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-P.7</w:t>
            </w:r>
          </w:p>
        </w:tc>
        <w:tc>
          <w:tcPr>
            <w:tcW w:w="0" w:type="auto"/>
            <w:tcBorders>
              <w:top w:val="nil"/>
              <w:left w:val="nil"/>
              <w:bottom w:val="nil"/>
              <w:right w:val="single" w:sz="8" w:space="0" w:color="auto"/>
            </w:tcBorders>
            <w:shd w:val="clear" w:color="000000" w:fill="FFF2CC"/>
            <w:hideMark/>
          </w:tcPr>
          <w:p w14:paraId="2CC2EF6E"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E81FEF0"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2D40312F"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-P.8</w:t>
            </w:r>
          </w:p>
        </w:tc>
        <w:tc>
          <w:tcPr>
            <w:tcW w:w="0" w:type="auto"/>
            <w:tcBorders>
              <w:top w:val="nil"/>
              <w:left w:val="nil"/>
              <w:bottom w:val="nil"/>
              <w:right w:val="single" w:sz="8" w:space="0" w:color="auto"/>
            </w:tcBorders>
            <w:shd w:val="clear" w:color="000000" w:fill="FFF2CC"/>
            <w:hideMark/>
          </w:tcPr>
          <w:p w14:paraId="12ABA913"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07326F33" w14:textId="77777777" w:rsidTr="00F03FA3">
        <w:trPr>
          <w:trHeight w:val="300"/>
        </w:trPr>
        <w:tc>
          <w:tcPr>
            <w:tcW w:w="0" w:type="auto"/>
            <w:tcBorders>
              <w:top w:val="nil"/>
              <w:left w:val="single" w:sz="8" w:space="0" w:color="auto"/>
              <w:bottom w:val="nil"/>
              <w:right w:val="single" w:sz="4" w:space="0" w:color="auto"/>
            </w:tcBorders>
            <w:shd w:val="clear" w:color="000000" w:fill="DDEBF7"/>
            <w:hideMark/>
          </w:tcPr>
          <w:p w14:paraId="3C1E308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-P.9</w:t>
            </w:r>
          </w:p>
        </w:tc>
        <w:tc>
          <w:tcPr>
            <w:tcW w:w="0" w:type="auto"/>
            <w:tcBorders>
              <w:top w:val="nil"/>
              <w:left w:val="nil"/>
              <w:bottom w:val="nil"/>
              <w:right w:val="single" w:sz="8" w:space="0" w:color="auto"/>
            </w:tcBorders>
            <w:shd w:val="clear" w:color="000000" w:fill="FFF2CC"/>
            <w:hideMark/>
          </w:tcPr>
          <w:p w14:paraId="6D378D3E"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1F9B091"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34E0ABC1" w14:textId="77777777" w:rsidR="00F03FA3" w:rsidRPr="00F03FA3" w:rsidRDefault="00F03FA3" w:rsidP="00F03FA3">
            <w:pPr>
              <w:jc w:val="left"/>
              <w:rPr>
                <w:rFonts w:ascii="Calibri" w:hAnsi="Calibri" w:cs="Calibri"/>
                <w:color w:val="000000"/>
                <w:sz w:val="22"/>
                <w:szCs w:val="22"/>
                <w:lang w:eastAsia="lt-LT"/>
              </w:rPr>
            </w:pPr>
            <w:r w:rsidRPr="00F03FA3">
              <w:rPr>
                <w:rFonts w:ascii="Calibri" w:hAnsi="Calibri" w:cs="Calibri"/>
                <w:color w:val="000000"/>
                <w:sz w:val="22"/>
                <w:szCs w:val="22"/>
                <w:lang w:eastAsia="lt-LT"/>
              </w:rPr>
              <w:t>TAUR -P.10</w:t>
            </w:r>
          </w:p>
        </w:tc>
        <w:tc>
          <w:tcPr>
            <w:tcW w:w="0" w:type="auto"/>
            <w:tcBorders>
              <w:top w:val="nil"/>
              <w:left w:val="nil"/>
              <w:bottom w:val="single" w:sz="4" w:space="0" w:color="auto"/>
              <w:right w:val="single" w:sz="8" w:space="0" w:color="auto"/>
            </w:tcBorders>
            <w:shd w:val="clear" w:color="000000" w:fill="FFF2CC"/>
            <w:hideMark/>
          </w:tcPr>
          <w:p w14:paraId="2A29D5BE"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E9B9E00"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02F77CA7" w14:textId="77777777" w:rsidR="00F03FA3" w:rsidRPr="00F03FA3" w:rsidRDefault="00F03FA3" w:rsidP="00F03FA3">
            <w:pPr>
              <w:jc w:val="left"/>
              <w:rPr>
                <w:rFonts w:ascii="Calibri" w:hAnsi="Calibri" w:cs="Calibri"/>
                <w:b/>
                <w:bCs/>
                <w:sz w:val="22"/>
                <w:szCs w:val="22"/>
                <w:lang w:eastAsia="lt-LT"/>
              </w:rPr>
            </w:pPr>
            <w:r w:rsidRPr="00F03FA3">
              <w:rPr>
                <w:rFonts w:ascii="Calibri" w:hAnsi="Calibri" w:cs="Calibri"/>
                <w:b/>
                <w:bCs/>
                <w:sz w:val="22"/>
                <w:szCs w:val="22"/>
                <w:lang w:eastAsia="lt-LT"/>
              </w:rPr>
              <w:t>F dalis. Pagal priemonę remiamų projektų pobūdis:</w:t>
            </w:r>
          </w:p>
        </w:tc>
        <w:tc>
          <w:tcPr>
            <w:tcW w:w="0" w:type="auto"/>
            <w:tcBorders>
              <w:top w:val="nil"/>
              <w:left w:val="nil"/>
              <w:bottom w:val="single" w:sz="4" w:space="0" w:color="auto"/>
              <w:right w:val="single" w:sz="8" w:space="0" w:color="auto"/>
            </w:tcBorders>
            <w:shd w:val="clear" w:color="000000" w:fill="DDEBF7"/>
            <w:hideMark/>
          </w:tcPr>
          <w:p w14:paraId="6B75BB34"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 </w:t>
            </w:r>
          </w:p>
        </w:tc>
      </w:tr>
      <w:tr w:rsidR="00F03FA3" w:rsidRPr="00F03FA3" w14:paraId="7250885A" w14:textId="77777777" w:rsidTr="00F03FA3">
        <w:trPr>
          <w:trHeight w:val="300"/>
        </w:trPr>
        <w:tc>
          <w:tcPr>
            <w:tcW w:w="0" w:type="auto"/>
            <w:tcBorders>
              <w:top w:val="nil"/>
              <w:left w:val="single" w:sz="8" w:space="0" w:color="auto"/>
              <w:bottom w:val="single" w:sz="4" w:space="0" w:color="auto"/>
              <w:right w:val="single" w:sz="4" w:space="0" w:color="auto"/>
            </w:tcBorders>
            <w:shd w:val="clear" w:color="000000" w:fill="DDEBF7"/>
            <w:hideMark/>
          </w:tcPr>
          <w:p w14:paraId="530923F7"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pelno projektai</w:t>
            </w:r>
          </w:p>
        </w:tc>
        <w:tc>
          <w:tcPr>
            <w:tcW w:w="0" w:type="auto"/>
            <w:tcBorders>
              <w:top w:val="nil"/>
              <w:left w:val="nil"/>
              <w:bottom w:val="single" w:sz="4" w:space="0" w:color="auto"/>
              <w:right w:val="single" w:sz="8" w:space="0" w:color="auto"/>
            </w:tcBorders>
            <w:shd w:val="clear" w:color="000000" w:fill="FFF2CC"/>
            <w:hideMark/>
          </w:tcPr>
          <w:p w14:paraId="20B59CE4"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4E56B9DA" w14:textId="77777777" w:rsidTr="00F03FA3">
        <w:trPr>
          <w:trHeight w:val="1200"/>
        </w:trPr>
        <w:tc>
          <w:tcPr>
            <w:tcW w:w="0" w:type="auto"/>
            <w:tcBorders>
              <w:top w:val="nil"/>
              <w:left w:val="single" w:sz="8" w:space="0" w:color="auto"/>
              <w:bottom w:val="single" w:sz="4" w:space="0" w:color="auto"/>
              <w:right w:val="single" w:sz="4" w:space="0" w:color="auto"/>
            </w:tcBorders>
            <w:shd w:val="clear" w:color="000000" w:fill="DDEBF7"/>
            <w:hideMark/>
          </w:tcPr>
          <w:p w14:paraId="168BE760"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žinių perdavimu, įskaitant konsultacijas, mokymą ir keitimąsi žiniomis apie tvarią, ekonominę, socialinę, aplinką ir klimatą tausojančią veiklą (aktualu rodikliui L801)</w:t>
            </w:r>
          </w:p>
        </w:tc>
        <w:tc>
          <w:tcPr>
            <w:tcW w:w="0" w:type="auto"/>
            <w:tcBorders>
              <w:top w:val="nil"/>
              <w:left w:val="nil"/>
              <w:bottom w:val="single" w:sz="4" w:space="0" w:color="auto"/>
              <w:right w:val="single" w:sz="8" w:space="0" w:color="auto"/>
            </w:tcBorders>
            <w:shd w:val="clear" w:color="000000" w:fill="FFF2CC"/>
            <w:hideMark/>
          </w:tcPr>
          <w:p w14:paraId="1037F8F6"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487A65D9" w14:textId="77777777" w:rsidTr="00164E14">
        <w:trPr>
          <w:trHeight w:val="1124"/>
        </w:trPr>
        <w:tc>
          <w:tcPr>
            <w:tcW w:w="0" w:type="auto"/>
            <w:tcBorders>
              <w:top w:val="nil"/>
              <w:left w:val="single" w:sz="8" w:space="0" w:color="auto"/>
              <w:bottom w:val="single" w:sz="4" w:space="0" w:color="auto"/>
              <w:right w:val="single" w:sz="4" w:space="0" w:color="auto"/>
            </w:tcBorders>
            <w:shd w:val="clear" w:color="000000" w:fill="DDEBF7"/>
            <w:hideMark/>
          </w:tcPr>
          <w:p w14:paraId="7024BAC8"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lastRenderedPageBreak/>
              <w:t>Remiami projektai, susiję su gamintojų organizacijomis, vietinėmis rinkomis, trumpomis tiekimo grandinėmis ir kokybės schemomis, įskaitant paramą investicijoms, rinkodaros veiklą ir kt. (aktualu rodikliui L802)</w:t>
            </w:r>
          </w:p>
        </w:tc>
        <w:tc>
          <w:tcPr>
            <w:tcW w:w="0" w:type="auto"/>
            <w:tcBorders>
              <w:top w:val="nil"/>
              <w:left w:val="nil"/>
              <w:bottom w:val="single" w:sz="4" w:space="0" w:color="auto"/>
              <w:right w:val="single" w:sz="8" w:space="0" w:color="auto"/>
            </w:tcBorders>
            <w:shd w:val="clear" w:color="000000" w:fill="FFF2CC"/>
            <w:hideMark/>
          </w:tcPr>
          <w:p w14:paraId="4C1E7BA6"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7176867" w14:textId="77777777" w:rsidTr="00F03FA3">
        <w:trPr>
          <w:trHeight w:val="900"/>
        </w:trPr>
        <w:tc>
          <w:tcPr>
            <w:tcW w:w="0" w:type="auto"/>
            <w:tcBorders>
              <w:top w:val="nil"/>
              <w:left w:val="single" w:sz="8" w:space="0" w:color="auto"/>
              <w:bottom w:val="single" w:sz="4" w:space="0" w:color="auto"/>
              <w:right w:val="single" w:sz="4" w:space="0" w:color="auto"/>
            </w:tcBorders>
            <w:shd w:val="clear" w:color="000000" w:fill="DDEBF7"/>
            <w:hideMark/>
          </w:tcPr>
          <w:p w14:paraId="1AA207CE"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atsinaujinančios energijos gamybos pajėgumais, įskaitant biologinę (aktualu rodikliui L803)</w:t>
            </w:r>
          </w:p>
        </w:tc>
        <w:tc>
          <w:tcPr>
            <w:tcW w:w="0" w:type="auto"/>
            <w:tcBorders>
              <w:top w:val="nil"/>
              <w:left w:val="nil"/>
              <w:bottom w:val="single" w:sz="4" w:space="0" w:color="auto"/>
              <w:right w:val="single" w:sz="8" w:space="0" w:color="auto"/>
            </w:tcBorders>
            <w:shd w:val="clear" w:color="000000" w:fill="FFF2CC"/>
            <w:hideMark/>
          </w:tcPr>
          <w:p w14:paraId="551238BC"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29DD5610" w14:textId="77777777" w:rsidTr="00164E14">
        <w:trPr>
          <w:trHeight w:val="938"/>
        </w:trPr>
        <w:tc>
          <w:tcPr>
            <w:tcW w:w="0" w:type="auto"/>
            <w:tcBorders>
              <w:top w:val="nil"/>
              <w:left w:val="single" w:sz="8" w:space="0" w:color="auto"/>
              <w:bottom w:val="single" w:sz="4" w:space="0" w:color="auto"/>
              <w:right w:val="single" w:sz="4" w:space="0" w:color="auto"/>
            </w:tcBorders>
            <w:shd w:val="clear" w:color="000000" w:fill="DDEBF7"/>
            <w:hideMark/>
          </w:tcPr>
          <w:p w14:paraId="180D04AC"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prisidedantys prie aplinkos tvarumo, klimato kaitos švelninimo bei prisitaikymo prie jos tikslų įgyvendinimo kaimo vietovėse (aktualu rodikliui L804)</w:t>
            </w:r>
          </w:p>
        </w:tc>
        <w:tc>
          <w:tcPr>
            <w:tcW w:w="0" w:type="auto"/>
            <w:tcBorders>
              <w:top w:val="nil"/>
              <w:left w:val="nil"/>
              <w:bottom w:val="single" w:sz="4" w:space="0" w:color="auto"/>
              <w:right w:val="single" w:sz="8" w:space="0" w:color="auto"/>
            </w:tcBorders>
            <w:shd w:val="clear" w:color="000000" w:fill="FFF2CC"/>
            <w:hideMark/>
          </w:tcPr>
          <w:p w14:paraId="4678F860"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33E17ED3"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2B3B7FD3"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kurie kuria darbo vietas (aktualu rodikliui L805)</w:t>
            </w:r>
          </w:p>
        </w:tc>
        <w:tc>
          <w:tcPr>
            <w:tcW w:w="0" w:type="auto"/>
            <w:tcBorders>
              <w:top w:val="nil"/>
              <w:left w:val="nil"/>
              <w:bottom w:val="single" w:sz="4" w:space="0" w:color="auto"/>
              <w:right w:val="single" w:sz="8" w:space="0" w:color="auto"/>
            </w:tcBorders>
            <w:shd w:val="clear" w:color="000000" w:fill="FFF2CC"/>
            <w:hideMark/>
          </w:tcPr>
          <w:p w14:paraId="24A39D97"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15CD80E6"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6CCB3DBD"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kaimo verslų, įskaitant bioekonomiką, projektai (aktualu rodikliui L 806)</w:t>
            </w:r>
          </w:p>
        </w:tc>
        <w:tc>
          <w:tcPr>
            <w:tcW w:w="0" w:type="auto"/>
            <w:tcBorders>
              <w:top w:val="nil"/>
              <w:left w:val="nil"/>
              <w:bottom w:val="single" w:sz="4" w:space="0" w:color="auto"/>
              <w:right w:val="single" w:sz="8" w:space="0" w:color="auto"/>
            </w:tcBorders>
            <w:shd w:val="clear" w:color="000000" w:fill="FFF2CC"/>
            <w:hideMark/>
          </w:tcPr>
          <w:p w14:paraId="4C0C7ABD"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7B0EBA96"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07D6C20A"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susiję su sumanių kaimų strategijomis (aktualu rodikliui L807)</w:t>
            </w:r>
          </w:p>
        </w:tc>
        <w:tc>
          <w:tcPr>
            <w:tcW w:w="0" w:type="auto"/>
            <w:tcBorders>
              <w:top w:val="nil"/>
              <w:left w:val="nil"/>
              <w:bottom w:val="single" w:sz="4" w:space="0" w:color="auto"/>
              <w:right w:val="single" w:sz="8" w:space="0" w:color="auto"/>
            </w:tcBorders>
            <w:shd w:val="clear" w:color="000000" w:fill="FFF2CC"/>
            <w:hideMark/>
          </w:tcPr>
          <w:p w14:paraId="54DE9BE0"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Ne</w:t>
            </w:r>
          </w:p>
        </w:tc>
      </w:tr>
      <w:tr w:rsidR="00F03FA3" w:rsidRPr="00F03FA3" w14:paraId="5EC747A2"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7F190101"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projektai, gerinantys paslaugų prieinamumą ir infrastruktūrą (aktualu rodikliui L808)</w:t>
            </w:r>
          </w:p>
        </w:tc>
        <w:tc>
          <w:tcPr>
            <w:tcW w:w="0" w:type="auto"/>
            <w:tcBorders>
              <w:top w:val="nil"/>
              <w:left w:val="nil"/>
              <w:bottom w:val="single" w:sz="4" w:space="0" w:color="auto"/>
              <w:right w:val="single" w:sz="8" w:space="0" w:color="auto"/>
            </w:tcBorders>
            <w:shd w:val="clear" w:color="000000" w:fill="FFF2CC"/>
            <w:hideMark/>
          </w:tcPr>
          <w:p w14:paraId="7D486E95"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r w:rsidR="00F03FA3" w:rsidRPr="00F03FA3" w14:paraId="19BE39DB" w14:textId="77777777" w:rsidTr="00F03FA3">
        <w:trPr>
          <w:trHeight w:val="600"/>
        </w:trPr>
        <w:tc>
          <w:tcPr>
            <w:tcW w:w="0" w:type="auto"/>
            <w:tcBorders>
              <w:top w:val="nil"/>
              <w:left w:val="single" w:sz="8" w:space="0" w:color="auto"/>
              <w:bottom w:val="single" w:sz="4" w:space="0" w:color="auto"/>
              <w:right w:val="single" w:sz="4" w:space="0" w:color="auto"/>
            </w:tcBorders>
            <w:shd w:val="clear" w:color="000000" w:fill="DDEBF7"/>
            <w:hideMark/>
          </w:tcPr>
          <w:p w14:paraId="1E13F549" w14:textId="77777777" w:rsidR="00F03FA3" w:rsidRPr="00F03FA3" w:rsidRDefault="00F03FA3" w:rsidP="00F03FA3">
            <w:pPr>
              <w:jc w:val="left"/>
              <w:rPr>
                <w:rFonts w:ascii="Calibri" w:hAnsi="Calibri" w:cs="Calibri"/>
                <w:sz w:val="22"/>
                <w:szCs w:val="22"/>
                <w:lang w:eastAsia="lt-LT"/>
              </w:rPr>
            </w:pPr>
            <w:r w:rsidRPr="00F03FA3">
              <w:rPr>
                <w:rFonts w:ascii="Calibri" w:hAnsi="Calibri" w:cs="Calibri"/>
                <w:sz w:val="22"/>
                <w:szCs w:val="22"/>
                <w:lang w:eastAsia="lt-LT"/>
              </w:rPr>
              <w:t>Remiami socialinės įtraukties projektai (aktualu rodikliui L809)</w:t>
            </w:r>
          </w:p>
        </w:tc>
        <w:tc>
          <w:tcPr>
            <w:tcW w:w="0" w:type="auto"/>
            <w:tcBorders>
              <w:top w:val="nil"/>
              <w:left w:val="nil"/>
              <w:bottom w:val="single" w:sz="4" w:space="0" w:color="auto"/>
              <w:right w:val="single" w:sz="8" w:space="0" w:color="auto"/>
            </w:tcBorders>
            <w:shd w:val="clear" w:color="000000" w:fill="FFF2CC"/>
            <w:hideMark/>
          </w:tcPr>
          <w:p w14:paraId="7EB5A66A" w14:textId="77777777" w:rsidR="00F03FA3" w:rsidRPr="00F03FA3" w:rsidRDefault="00F03FA3" w:rsidP="00F03FA3">
            <w:pPr>
              <w:jc w:val="center"/>
              <w:rPr>
                <w:rFonts w:ascii="Calibri" w:hAnsi="Calibri" w:cs="Calibri"/>
                <w:sz w:val="22"/>
                <w:szCs w:val="22"/>
                <w:lang w:eastAsia="lt-LT"/>
              </w:rPr>
            </w:pPr>
            <w:r w:rsidRPr="00F03FA3">
              <w:rPr>
                <w:rFonts w:ascii="Calibri" w:hAnsi="Calibri" w:cs="Calibri"/>
                <w:sz w:val="22"/>
                <w:szCs w:val="22"/>
                <w:lang w:eastAsia="lt-LT"/>
              </w:rPr>
              <w:t>Taip</w:t>
            </w:r>
          </w:p>
        </w:tc>
      </w:tr>
    </w:tbl>
    <w:p w14:paraId="7655CF3B" w14:textId="24B4827E" w:rsidR="00DA4ECE" w:rsidRDefault="00DA4ECE" w:rsidP="00887ED0"/>
    <w:tbl>
      <w:tblPr>
        <w:tblW w:w="5000" w:type="pct"/>
        <w:tblLook w:val="04A0" w:firstRow="1" w:lastRow="0" w:firstColumn="1" w:lastColumn="0" w:noHBand="0" w:noVBand="1"/>
      </w:tblPr>
      <w:tblGrid>
        <w:gridCol w:w="7275"/>
        <w:gridCol w:w="7275"/>
      </w:tblGrid>
      <w:tr w:rsidR="00164E14" w:rsidRPr="00164E14" w14:paraId="76009244" w14:textId="77777777" w:rsidTr="00164E14">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5F428020" w14:textId="77777777" w:rsidR="00164E14" w:rsidRPr="00164E14" w:rsidRDefault="00164E14" w:rsidP="00164E14">
            <w:pPr>
              <w:jc w:val="center"/>
              <w:rPr>
                <w:rFonts w:ascii="Calibri" w:hAnsi="Calibri" w:cs="Calibri"/>
                <w:b/>
                <w:bCs/>
                <w:color w:val="000000"/>
                <w:sz w:val="22"/>
                <w:szCs w:val="22"/>
                <w:lang w:eastAsia="lt-LT"/>
              </w:rPr>
            </w:pPr>
            <w:r w:rsidRPr="00164E14">
              <w:rPr>
                <w:rFonts w:ascii="Calibri" w:hAnsi="Calibri" w:cs="Calibri"/>
                <w:b/>
                <w:bCs/>
                <w:color w:val="000000"/>
                <w:sz w:val="22"/>
                <w:szCs w:val="22"/>
                <w:lang w:eastAsia="lt-LT"/>
              </w:rPr>
              <w:t> </w:t>
            </w:r>
          </w:p>
        </w:tc>
        <w:tc>
          <w:tcPr>
            <w:tcW w:w="2500" w:type="pct"/>
            <w:tcBorders>
              <w:top w:val="single" w:sz="4" w:space="0" w:color="auto"/>
              <w:left w:val="nil"/>
              <w:bottom w:val="single" w:sz="4" w:space="0" w:color="auto"/>
              <w:right w:val="single" w:sz="8" w:space="0" w:color="auto"/>
            </w:tcBorders>
            <w:shd w:val="clear" w:color="000000" w:fill="DDEBF7"/>
            <w:noWrap/>
            <w:hideMark/>
          </w:tcPr>
          <w:p w14:paraId="153A3B45" w14:textId="77777777" w:rsidR="00164E14" w:rsidRPr="00164E14" w:rsidRDefault="00164E14" w:rsidP="00164E14">
            <w:pPr>
              <w:jc w:val="center"/>
              <w:rPr>
                <w:rFonts w:ascii="Calibri" w:hAnsi="Calibri" w:cs="Calibri"/>
                <w:b/>
                <w:bCs/>
                <w:sz w:val="22"/>
                <w:szCs w:val="22"/>
                <w:lang w:eastAsia="lt-LT"/>
              </w:rPr>
            </w:pPr>
            <w:r w:rsidRPr="00164E14">
              <w:rPr>
                <w:rFonts w:ascii="Calibri" w:hAnsi="Calibri" w:cs="Calibri"/>
                <w:b/>
                <w:bCs/>
                <w:sz w:val="22"/>
                <w:szCs w:val="22"/>
                <w:lang w:eastAsia="lt-LT"/>
              </w:rPr>
              <w:t>8 priemonė</w:t>
            </w:r>
          </w:p>
        </w:tc>
      </w:tr>
      <w:tr w:rsidR="00164E14" w:rsidRPr="00164E14" w14:paraId="7514963A"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EF8307E"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Priemonės pavadinimas</w:t>
            </w:r>
          </w:p>
        </w:tc>
        <w:tc>
          <w:tcPr>
            <w:tcW w:w="2500" w:type="pct"/>
            <w:tcBorders>
              <w:top w:val="nil"/>
              <w:left w:val="nil"/>
              <w:bottom w:val="single" w:sz="4" w:space="0" w:color="auto"/>
              <w:right w:val="single" w:sz="8" w:space="0" w:color="auto"/>
            </w:tcBorders>
            <w:shd w:val="clear" w:color="000000" w:fill="D9D9D9"/>
            <w:hideMark/>
          </w:tcPr>
          <w:p w14:paraId="626919ED"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Teritorinis VVG bendradarbiavimas</w:t>
            </w:r>
          </w:p>
        </w:tc>
      </w:tr>
      <w:tr w:rsidR="00164E14" w:rsidRPr="00164E14" w14:paraId="269969AA"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1D415F3"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Priemonės rūšis</w:t>
            </w:r>
          </w:p>
        </w:tc>
        <w:tc>
          <w:tcPr>
            <w:tcW w:w="2500" w:type="pct"/>
            <w:tcBorders>
              <w:top w:val="nil"/>
              <w:left w:val="nil"/>
              <w:bottom w:val="single" w:sz="4" w:space="0" w:color="auto"/>
              <w:right w:val="single" w:sz="8" w:space="0" w:color="auto"/>
            </w:tcBorders>
            <w:shd w:val="clear" w:color="000000" w:fill="D9D9D9"/>
            <w:hideMark/>
          </w:tcPr>
          <w:p w14:paraId="305ACDE4"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Teritorinis VVG bendradarbiavimas</w:t>
            </w:r>
          </w:p>
        </w:tc>
      </w:tr>
      <w:tr w:rsidR="00164E14" w:rsidRPr="00164E14" w14:paraId="28B3A1CE" w14:textId="77777777" w:rsidTr="00164E14">
        <w:trPr>
          <w:trHeight w:val="261"/>
        </w:trPr>
        <w:tc>
          <w:tcPr>
            <w:tcW w:w="2500" w:type="pct"/>
            <w:tcBorders>
              <w:top w:val="nil"/>
              <w:left w:val="single" w:sz="8" w:space="0" w:color="auto"/>
              <w:bottom w:val="single" w:sz="4" w:space="0" w:color="auto"/>
              <w:right w:val="single" w:sz="4" w:space="0" w:color="auto"/>
            </w:tcBorders>
            <w:shd w:val="clear" w:color="000000" w:fill="DDEBF7"/>
            <w:hideMark/>
          </w:tcPr>
          <w:p w14:paraId="66775D52"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VVG teritorijos poreikių, kuriuos tenkina priemonė, skaičius</w:t>
            </w:r>
          </w:p>
        </w:tc>
        <w:tc>
          <w:tcPr>
            <w:tcW w:w="2500" w:type="pct"/>
            <w:tcBorders>
              <w:top w:val="nil"/>
              <w:left w:val="nil"/>
              <w:bottom w:val="single" w:sz="4" w:space="0" w:color="auto"/>
              <w:right w:val="single" w:sz="8" w:space="0" w:color="auto"/>
            </w:tcBorders>
            <w:shd w:val="clear" w:color="000000" w:fill="D9D9D9"/>
            <w:hideMark/>
          </w:tcPr>
          <w:p w14:paraId="0C440655"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1</w:t>
            </w:r>
          </w:p>
        </w:tc>
      </w:tr>
      <w:tr w:rsidR="00164E14" w:rsidRPr="00164E14" w14:paraId="561DD4B4"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E5314C9"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BŽŪP tikslų, kuriuos įgyvendina priemonė, skaičius</w:t>
            </w:r>
          </w:p>
        </w:tc>
        <w:tc>
          <w:tcPr>
            <w:tcW w:w="2500" w:type="pct"/>
            <w:tcBorders>
              <w:top w:val="nil"/>
              <w:left w:val="nil"/>
              <w:bottom w:val="single" w:sz="4" w:space="0" w:color="auto"/>
              <w:right w:val="single" w:sz="8" w:space="0" w:color="auto"/>
            </w:tcBorders>
            <w:shd w:val="clear" w:color="000000" w:fill="D9D9D9"/>
            <w:hideMark/>
          </w:tcPr>
          <w:p w14:paraId="2451184C"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1</w:t>
            </w:r>
          </w:p>
        </w:tc>
      </w:tr>
      <w:tr w:rsidR="00164E14" w:rsidRPr="00164E14" w14:paraId="7D08F63C"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175E6F7"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Pagrindinis BŽŪP tikslas, kurį įgyvendina VPS priemonė</w:t>
            </w:r>
          </w:p>
        </w:tc>
        <w:tc>
          <w:tcPr>
            <w:tcW w:w="2500" w:type="pct"/>
            <w:tcBorders>
              <w:top w:val="nil"/>
              <w:left w:val="nil"/>
              <w:bottom w:val="single" w:sz="4" w:space="0" w:color="auto"/>
              <w:right w:val="single" w:sz="8" w:space="0" w:color="auto"/>
            </w:tcBorders>
            <w:shd w:val="clear" w:color="000000" w:fill="FFF2CC"/>
            <w:hideMark/>
          </w:tcPr>
          <w:p w14:paraId="332A68F3"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Pasirinkite</w:t>
            </w:r>
          </w:p>
        </w:tc>
      </w:tr>
      <w:tr w:rsidR="00164E14" w:rsidRPr="00164E14" w14:paraId="7A862CB7"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BDB5255"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Ar priemonė prisideda prie 4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07F26E82"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18BCF8AF"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86E713A"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Ar priemonė prisideda prie 5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0FFA8495"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1A9005B9"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49D2007"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lastRenderedPageBreak/>
              <w:t>Ar priemonė prisideda prie 6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3AE266D6"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1E13445C"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23845DA"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Ar priemonė prisideda prie 9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63DC8626"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083610D2"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4324E1E" w14:textId="77777777" w:rsidR="00164E14" w:rsidRPr="00164E14" w:rsidRDefault="00164E14" w:rsidP="00164E14">
            <w:pPr>
              <w:jc w:val="left"/>
              <w:rPr>
                <w:rFonts w:ascii="Calibri" w:hAnsi="Calibri" w:cs="Calibri"/>
                <w:b/>
                <w:bCs/>
                <w:sz w:val="22"/>
                <w:szCs w:val="22"/>
                <w:lang w:eastAsia="lt-LT"/>
              </w:rPr>
            </w:pPr>
            <w:r w:rsidRPr="00164E14">
              <w:rPr>
                <w:rFonts w:ascii="Calibri" w:hAnsi="Calibri" w:cs="Calibri"/>
                <w:b/>
                <w:bCs/>
                <w:sz w:val="22"/>
                <w:szCs w:val="22"/>
                <w:lang w:eastAsia="lt-LT"/>
              </w:rPr>
              <w:t>A dalis. Priemonės intervencijos logika:</w:t>
            </w:r>
          </w:p>
        </w:tc>
        <w:tc>
          <w:tcPr>
            <w:tcW w:w="2500" w:type="pct"/>
            <w:tcBorders>
              <w:top w:val="nil"/>
              <w:left w:val="nil"/>
              <w:bottom w:val="single" w:sz="4" w:space="0" w:color="auto"/>
              <w:right w:val="single" w:sz="8" w:space="0" w:color="auto"/>
            </w:tcBorders>
            <w:shd w:val="clear" w:color="000000" w:fill="DDEBF7"/>
            <w:hideMark/>
          </w:tcPr>
          <w:p w14:paraId="78EBC6C9"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58207956" w14:textId="77777777" w:rsidTr="00164E14">
        <w:trPr>
          <w:trHeight w:val="900"/>
        </w:trPr>
        <w:tc>
          <w:tcPr>
            <w:tcW w:w="2500" w:type="pct"/>
            <w:tcBorders>
              <w:top w:val="nil"/>
              <w:left w:val="single" w:sz="8" w:space="0" w:color="auto"/>
              <w:bottom w:val="single" w:sz="4" w:space="0" w:color="auto"/>
              <w:right w:val="single" w:sz="4" w:space="0" w:color="auto"/>
            </w:tcBorders>
            <w:shd w:val="clear" w:color="000000" w:fill="DDEBF7"/>
            <w:hideMark/>
          </w:tcPr>
          <w:p w14:paraId="1D300F40"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Priemonės tikslas, ryšys su pagrindiniu BŽŪP tikslu ir VVG teritorijos poreikiais (problemomis ir (arba) potencialu), ryšys su VPS tema (jei taikoma)</w:t>
            </w:r>
          </w:p>
        </w:tc>
        <w:tc>
          <w:tcPr>
            <w:tcW w:w="2500" w:type="pct"/>
            <w:tcBorders>
              <w:top w:val="nil"/>
              <w:left w:val="nil"/>
              <w:bottom w:val="single" w:sz="4" w:space="0" w:color="auto"/>
              <w:right w:val="single" w:sz="8" w:space="0" w:color="auto"/>
            </w:tcBorders>
            <w:shd w:val="clear" w:color="auto" w:fill="auto"/>
            <w:hideMark/>
          </w:tcPr>
          <w:p w14:paraId="57C5BE40"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0ABFED36"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0DBBB25"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Pokytis, kurio siekiama VPS priemone</w:t>
            </w:r>
          </w:p>
        </w:tc>
        <w:tc>
          <w:tcPr>
            <w:tcW w:w="2500" w:type="pct"/>
            <w:tcBorders>
              <w:top w:val="nil"/>
              <w:left w:val="nil"/>
              <w:bottom w:val="single" w:sz="4" w:space="0" w:color="auto"/>
              <w:right w:val="single" w:sz="8" w:space="0" w:color="auto"/>
            </w:tcBorders>
            <w:shd w:val="clear" w:color="auto" w:fill="auto"/>
            <w:hideMark/>
          </w:tcPr>
          <w:p w14:paraId="38A771A7"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4A6F2E67"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7FFBE66A"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Kaip priemonė prisidės prie horizontalaus tikslo d įgyvendinimo? (pildoma, jei taikoma)</w:t>
            </w:r>
          </w:p>
        </w:tc>
        <w:tc>
          <w:tcPr>
            <w:tcW w:w="2500" w:type="pct"/>
            <w:tcBorders>
              <w:top w:val="nil"/>
              <w:left w:val="nil"/>
              <w:bottom w:val="single" w:sz="4" w:space="0" w:color="auto"/>
              <w:right w:val="single" w:sz="8" w:space="0" w:color="auto"/>
            </w:tcBorders>
            <w:shd w:val="clear" w:color="auto" w:fill="auto"/>
            <w:hideMark/>
          </w:tcPr>
          <w:p w14:paraId="7DC35A61"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2B54936B"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654064D"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Kaip priemonė prisidės prie horizontalaus tikslo e įgyvendinimo? (pildoma, jei taikoma)</w:t>
            </w:r>
          </w:p>
        </w:tc>
        <w:tc>
          <w:tcPr>
            <w:tcW w:w="2500" w:type="pct"/>
            <w:tcBorders>
              <w:top w:val="nil"/>
              <w:left w:val="nil"/>
              <w:bottom w:val="single" w:sz="4" w:space="0" w:color="auto"/>
              <w:right w:val="single" w:sz="8" w:space="0" w:color="auto"/>
            </w:tcBorders>
            <w:shd w:val="clear" w:color="auto" w:fill="auto"/>
            <w:hideMark/>
          </w:tcPr>
          <w:p w14:paraId="00828C7F"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60B58A7F"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6A83AF3"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Kaip priemonė prisidės prie horizontalaus tikslo f įgyvendinimo? (pildoma, jei taikoma)</w:t>
            </w:r>
          </w:p>
        </w:tc>
        <w:tc>
          <w:tcPr>
            <w:tcW w:w="2500" w:type="pct"/>
            <w:tcBorders>
              <w:top w:val="nil"/>
              <w:left w:val="nil"/>
              <w:bottom w:val="single" w:sz="4" w:space="0" w:color="auto"/>
              <w:right w:val="single" w:sz="8" w:space="0" w:color="auto"/>
            </w:tcBorders>
            <w:shd w:val="clear" w:color="auto" w:fill="auto"/>
            <w:hideMark/>
          </w:tcPr>
          <w:p w14:paraId="5EEA61C4"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5163A92B"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F8F125D"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Kaip priemonė prisidės prie horizontalaus tikslo i įgyvendinimo? (pildoma, jei taikoma)</w:t>
            </w:r>
          </w:p>
        </w:tc>
        <w:tc>
          <w:tcPr>
            <w:tcW w:w="2500" w:type="pct"/>
            <w:tcBorders>
              <w:top w:val="nil"/>
              <w:left w:val="nil"/>
              <w:bottom w:val="single" w:sz="4" w:space="0" w:color="auto"/>
              <w:right w:val="single" w:sz="8" w:space="0" w:color="auto"/>
            </w:tcBorders>
            <w:shd w:val="clear" w:color="auto" w:fill="auto"/>
            <w:hideMark/>
          </w:tcPr>
          <w:p w14:paraId="1EC046AA"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664C698F"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775DC669" w14:textId="77777777" w:rsidR="00164E14" w:rsidRPr="00164E14" w:rsidRDefault="00164E14" w:rsidP="00164E14">
            <w:pPr>
              <w:jc w:val="left"/>
              <w:rPr>
                <w:rFonts w:ascii="Calibri" w:hAnsi="Calibri" w:cs="Calibri"/>
                <w:b/>
                <w:bCs/>
                <w:sz w:val="22"/>
                <w:szCs w:val="22"/>
                <w:lang w:eastAsia="lt-LT"/>
              </w:rPr>
            </w:pPr>
            <w:r w:rsidRPr="00164E14">
              <w:rPr>
                <w:rFonts w:ascii="Calibri" w:hAnsi="Calibri" w:cs="Calibri"/>
                <w:b/>
                <w:bCs/>
                <w:sz w:val="22"/>
                <w:szCs w:val="22"/>
                <w:lang w:eastAsia="lt-LT"/>
              </w:rPr>
              <w:t>B dalis. Pareiškėjų ir projektų tinkamumo sąlygos, projektų atrankos principai:</w:t>
            </w:r>
          </w:p>
        </w:tc>
        <w:tc>
          <w:tcPr>
            <w:tcW w:w="2500" w:type="pct"/>
            <w:tcBorders>
              <w:top w:val="nil"/>
              <w:left w:val="nil"/>
              <w:bottom w:val="single" w:sz="4" w:space="0" w:color="auto"/>
              <w:right w:val="single" w:sz="8" w:space="0" w:color="auto"/>
            </w:tcBorders>
            <w:shd w:val="clear" w:color="000000" w:fill="DDEBF7"/>
            <w:hideMark/>
          </w:tcPr>
          <w:p w14:paraId="6391AAA5"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7339DE09"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C7A8930"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Pagal priemonę remiamos veiklos</w:t>
            </w:r>
          </w:p>
        </w:tc>
        <w:tc>
          <w:tcPr>
            <w:tcW w:w="2500" w:type="pct"/>
            <w:tcBorders>
              <w:top w:val="nil"/>
              <w:left w:val="nil"/>
              <w:bottom w:val="single" w:sz="4" w:space="0" w:color="auto"/>
              <w:right w:val="single" w:sz="8" w:space="0" w:color="auto"/>
            </w:tcBorders>
            <w:shd w:val="clear" w:color="auto" w:fill="auto"/>
            <w:hideMark/>
          </w:tcPr>
          <w:p w14:paraId="23EDC20B"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0D4AF16D"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E07E866"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Tinkami pareiškėjai ir partneriai (jei taikomas reikalavimas projektus įgyvendinti su partneriais)</w:t>
            </w:r>
          </w:p>
        </w:tc>
        <w:tc>
          <w:tcPr>
            <w:tcW w:w="2500" w:type="pct"/>
            <w:tcBorders>
              <w:top w:val="nil"/>
              <w:left w:val="nil"/>
              <w:bottom w:val="single" w:sz="4" w:space="0" w:color="auto"/>
              <w:right w:val="single" w:sz="8" w:space="0" w:color="auto"/>
            </w:tcBorders>
            <w:shd w:val="clear" w:color="auto" w:fill="auto"/>
            <w:hideMark/>
          </w:tcPr>
          <w:p w14:paraId="606B3E89"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0336AC37"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F1CAC68"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Priemonės tikslinė grupė (pildoma, jei nesutampa su tinkamais pareiškėjais ir (arba) partneriais)</w:t>
            </w:r>
          </w:p>
        </w:tc>
        <w:tc>
          <w:tcPr>
            <w:tcW w:w="2500" w:type="pct"/>
            <w:tcBorders>
              <w:top w:val="nil"/>
              <w:left w:val="nil"/>
              <w:bottom w:val="single" w:sz="4" w:space="0" w:color="auto"/>
              <w:right w:val="single" w:sz="8" w:space="0" w:color="auto"/>
            </w:tcBorders>
            <w:shd w:val="clear" w:color="auto" w:fill="auto"/>
            <w:hideMark/>
          </w:tcPr>
          <w:p w14:paraId="5A0EC209"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73FCD1B7"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3795E65"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Tinkamumo sąlygos pareiškėjams ir projektams</w:t>
            </w:r>
          </w:p>
        </w:tc>
        <w:tc>
          <w:tcPr>
            <w:tcW w:w="2500" w:type="pct"/>
            <w:tcBorders>
              <w:top w:val="nil"/>
              <w:left w:val="nil"/>
              <w:bottom w:val="single" w:sz="4" w:space="0" w:color="auto"/>
              <w:right w:val="single" w:sz="8" w:space="0" w:color="auto"/>
            </w:tcBorders>
            <w:shd w:val="clear" w:color="auto" w:fill="auto"/>
            <w:hideMark/>
          </w:tcPr>
          <w:p w14:paraId="42272D2C"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57ED9C1E"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506466D"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Projektų atrankos principai</w:t>
            </w:r>
          </w:p>
        </w:tc>
        <w:tc>
          <w:tcPr>
            <w:tcW w:w="2500" w:type="pct"/>
            <w:tcBorders>
              <w:top w:val="nil"/>
              <w:left w:val="nil"/>
              <w:bottom w:val="single" w:sz="4" w:space="0" w:color="auto"/>
              <w:right w:val="single" w:sz="8" w:space="0" w:color="auto"/>
            </w:tcBorders>
            <w:shd w:val="clear" w:color="auto" w:fill="auto"/>
            <w:hideMark/>
          </w:tcPr>
          <w:p w14:paraId="1CC8A1A3"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30A403CD"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18B03B0"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Planuojamų kvietimų teikti paraiškas skaičius</w:t>
            </w:r>
          </w:p>
        </w:tc>
        <w:tc>
          <w:tcPr>
            <w:tcW w:w="2500" w:type="pct"/>
            <w:tcBorders>
              <w:top w:val="nil"/>
              <w:left w:val="nil"/>
              <w:bottom w:val="single" w:sz="4" w:space="0" w:color="auto"/>
              <w:right w:val="single" w:sz="8" w:space="0" w:color="auto"/>
            </w:tcBorders>
            <w:shd w:val="clear" w:color="000000" w:fill="D9D9D9"/>
            <w:hideMark/>
          </w:tcPr>
          <w:p w14:paraId="5D195A24"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32687B4A"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F329875" w14:textId="77777777" w:rsidR="00164E14" w:rsidRPr="00164E14" w:rsidRDefault="00164E14" w:rsidP="00164E14">
            <w:pPr>
              <w:jc w:val="left"/>
              <w:rPr>
                <w:rFonts w:ascii="Calibri" w:hAnsi="Calibri" w:cs="Calibri"/>
                <w:b/>
                <w:bCs/>
                <w:color w:val="000000"/>
                <w:sz w:val="22"/>
                <w:szCs w:val="22"/>
                <w:lang w:eastAsia="lt-LT"/>
              </w:rPr>
            </w:pPr>
            <w:r w:rsidRPr="00164E14">
              <w:rPr>
                <w:rFonts w:ascii="Calibri" w:hAnsi="Calibri" w:cs="Calibri"/>
                <w:b/>
                <w:bCs/>
                <w:color w:val="000000"/>
                <w:sz w:val="22"/>
                <w:szCs w:val="22"/>
                <w:lang w:eastAsia="lt-LT"/>
              </w:rPr>
              <w:t>C dalis. Paramos dydžiai:</w:t>
            </w:r>
          </w:p>
        </w:tc>
        <w:tc>
          <w:tcPr>
            <w:tcW w:w="2500" w:type="pct"/>
            <w:tcBorders>
              <w:top w:val="nil"/>
              <w:left w:val="nil"/>
              <w:bottom w:val="single" w:sz="4" w:space="0" w:color="auto"/>
              <w:right w:val="single" w:sz="8" w:space="0" w:color="auto"/>
            </w:tcBorders>
            <w:shd w:val="clear" w:color="000000" w:fill="DDEBF7"/>
            <w:hideMark/>
          </w:tcPr>
          <w:p w14:paraId="730F70D4"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3618A645"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D4E8C8A"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Didžiausia paramos suma vietos projektui, Eur</w:t>
            </w:r>
          </w:p>
        </w:tc>
        <w:tc>
          <w:tcPr>
            <w:tcW w:w="2500" w:type="pct"/>
            <w:tcBorders>
              <w:top w:val="nil"/>
              <w:left w:val="nil"/>
              <w:bottom w:val="single" w:sz="4" w:space="0" w:color="auto"/>
              <w:right w:val="single" w:sz="8" w:space="0" w:color="auto"/>
            </w:tcBorders>
            <w:shd w:val="clear" w:color="auto" w:fill="auto"/>
            <w:hideMark/>
          </w:tcPr>
          <w:p w14:paraId="79726EFC"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5000</w:t>
            </w:r>
          </w:p>
        </w:tc>
      </w:tr>
      <w:tr w:rsidR="00164E14" w:rsidRPr="00164E14" w14:paraId="63CBD185"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AAF6E1F"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 xml:space="preserve">Paramos lyginamoji dalis, proc. </w:t>
            </w:r>
          </w:p>
        </w:tc>
        <w:tc>
          <w:tcPr>
            <w:tcW w:w="2500" w:type="pct"/>
            <w:tcBorders>
              <w:top w:val="nil"/>
              <w:left w:val="nil"/>
              <w:bottom w:val="single" w:sz="4" w:space="0" w:color="auto"/>
              <w:right w:val="single" w:sz="8" w:space="0" w:color="auto"/>
            </w:tcBorders>
            <w:shd w:val="clear" w:color="auto" w:fill="auto"/>
            <w:hideMark/>
          </w:tcPr>
          <w:p w14:paraId="672078EC"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100 proc.</w:t>
            </w:r>
          </w:p>
        </w:tc>
      </w:tr>
      <w:tr w:rsidR="00164E14" w:rsidRPr="00164E14" w14:paraId="533C46BE"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D31C8B7"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Planuojama paramos suma priemonei, Eur</w:t>
            </w:r>
          </w:p>
        </w:tc>
        <w:tc>
          <w:tcPr>
            <w:tcW w:w="2500" w:type="pct"/>
            <w:tcBorders>
              <w:top w:val="nil"/>
              <w:left w:val="nil"/>
              <w:bottom w:val="single" w:sz="4" w:space="0" w:color="auto"/>
              <w:right w:val="single" w:sz="8" w:space="0" w:color="auto"/>
            </w:tcBorders>
            <w:shd w:val="clear" w:color="auto" w:fill="auto"/>
            <w:hideMark/>
          </w:tcPr>
          <w:p w14:paraId="19EDCF74"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5 000,00</w:t>
            </w:r>
          </w:p>
        </w:tc>
      </w:tr>
      <w:tr w:rsidR="00164E14" w:rsidRPr="00164E14" w14:paraId="7EDC419D"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A72CA4E"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lastRenderedPageBreak/>
              <w:t>Planuojama paremti projektų (rodiklis L700)</w:t>
            </w:r>
          </w:p>
        </w:tc>
        <w:tc>
          <w:tcPr>
            <w:tcW w:w="2500" w:type="pct"/>
            <w:tcBorders>
              <w:top w:val="nil"/>
              <w:left w:val="nil"/>
              <w:bottom w:val="single" w:sz="4" w:space="0" w:color="auto"/>
              <w:right w:val="single" w:sz="8" w:space="0" w:color="auto"/>
            </w:tcBorders>
            <w:shd w:val="clear" w:color="auto" w:fill="auto"/>
            <w:hideMark/>
          </w:tcPr>
          <w:p w14:paraId="30C7DFAA"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1</w:t>
            </w:r>
          </w:p>
        </w:tc>
      </w:tr>
      <w:tr w:rsidR="00164E14" w:rsidRPr="00164E14" w14:paraId="64CB7B8E"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2CE2177"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Paaiškinimas, kaip nustatyta rodiklio L700 reikšmė</w:t>
            </w:r>
          </w:p>
        </w:tc>
        <w:tc>
          <w:tcPr>
            <w:tcW w:w="2500" w:type="pct"/>
            <w:tcBorders>
              <w:top w:val="nil"/>
              <w:left w:val="nil"/>
              <w:bottom w:val="single" w:sz="4" w:space="0" w:color="auto"/>
              <w:right w:val="single" w:sz="8" w:space="0" w:color="auto"/>
            </w:tcBorders>
            <w:shd w:val="clear" w:color="auto" w:fill="auto"/>
            <w:hideMark/>
          </w:tcPr>
          <w:p w14:paraId="18E6AEC5"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6DC050AD"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D4FD511" w14:textId="77777777" w:rsidR="00164E14" w:rsidRPr="00164E14" w:rsidRDefault="00164E14" w:rsidP="00164E14">
            <w:pPr>
              <w:jc w:val="left"/>
              <w:rPr>
                <w:rFonts w:ascii="Calibri" w:hAnsi="Calibri" w:cs="Calibri"/>
                <w:b/>
                <w:bCs/>
                <w:color w:val="000000"/>
                <w:sz w:val="22"/>
                <w:szCs w:val="22"/>
                <w:lang w:eastAsia="lt-LT"/>
              </w:rPr>
            </w:pPr>
            <w:r w:rsidRPr="00164E14">
              <w:rPr>
                <w:rFonts w:ascii="Calibri" w:hAnsi="Calibri" w:cs="Calibri"/>
                <w:b/>
                <w:bCs/>
                <w:color w:val="000000"/>
                <w:sz w:val="22"/>
                <w:szCs w:val="22"/>
                <w:lang w:eastAsia="lt-LT"/>
              </w:rPr>
              <w:t>D dalis. Priemonės indėlis į ES ir nacionalinių horizontaliųjų principų įgyvendinimą:</w:t>
            </w:r>
          </w:p>
        </w:tc>
        <w:tc>
          <w:tcPr>
            <w:tcW w:w="2500" w:type="pct"/>
            <w:tcBorders>
              <w:top w:val="nil"/>
              <w:left w:val="nil"/>
              <w:bottom w:val="single" w:sz="4" w:space="0" w:color="auto"/>
              <w:right w:val="single" w:sz="8" w:space="0" w:color="auto"/>
            </w:tcBorders>
            <w:shd w:val="clear" w:color="000000" w:fill="DDEBF7"/>
            <w:hideMark/>
          </w:tcPr>
          <w:p w14:paraId="2AADEF41"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0D2FE9DC"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5E3E24E" w14:textId="77777777" w:rsidR="00164E14" w:rsidRPr="00164E14" w:rsidRDefault="00164E14" w:rsidP="00164E14">
            <w:pPr>
              <w:jc w:val="left"/>
              <w:rPr>
                <w:rFonts w:ascii="Calibri" w:hAnsi="Calibri" w:cs="Calibri"/>
                <w:b/>
                <w:bCs/>
                <w:i/>
                <w:iCs/>
                <w:color w:val="000000"/>
                <w:sz w:val="22"/>
                <w:szCs w:val="22"/>
                <w:lang w:eastAsia="lt-LT"/>
              </w:rPr>
            </w:pPr>
            <w:r w:rsidRPr="00164E14">
              <w:rPr>
                <w:rFonts w:ascii="Calibri" w:hAnsi="Calibri" w:cs="Calibri"/>
                <w:b/>
                <w:bCs/>
                <w:i/>
                <w:iCs/>
                <w:color w:val="000000"/>
                <w:sz w:val="22"/>
                <w:szCs w:val="22"/>
                <w:lang w:eastAsia="lt-LT"/>
              </w:rPr>
              <w:t>Subregioninės vietovės principas:</w:t>
            </w:r>
          </w:p>
        </w:tc>
        <w:tc>
          <w:tcPr>
            <w:tcW w:w="2500" w:type="pct"/>
            <w:tcBorders>
              <w:top w:val="nil"/>
              <w:left w:val="nil"/>
              <w:bottom w:val="single" w:sz="4" w:space="0" w:color="auto"/>
              <w:right w:val="single" w:sz="8" w:space="0" w:color="auto"/>
            </w:tcBorders>
            <w:shd w:val="clear" w:color="000000" w:fill="DDEBF7"/>
            <w:hideMark/>
          </w:tcPr>
          <w:p w14:paraId="126D7BB7"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21BF272F"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22B5040"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Ar siekiama, kad pagal priemonę finansuojami projektai apimtų visas VVG teritorijos seniūnijas?</w:t>
            </w:r>
          </w:p>
        </w:tc>
        <w:tc>
          <w:tcPr>
            <w:tcW w:w="2500" w:type="pct"/>
            <w:tcBorders>
              <w:top w:val="nil"/>
              <w:left w:val="nil"/>
              <w:bottom w:val="single" w:sz="4" w:space="0" w:color="auto"/>
              <w:right w:val="single" w:sz="8" w:space="0" w:color="auto"/>
            </w:tcBorders>
            <w:shd w:val="clear" w:color="000000" w:fill="FFF2CC"/>
            <w:hideMark/>
          </w:tcPr>
          <w:p w14:paraId="52B26AFC"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6778C20E"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D4EF431"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18FAC588"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467CD541"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EB97026" w14:textId="77777777" w:rsidR="00164E14" w:rsidRPr="00164E14" w:rsidRDefault="00164E14" w:rsidP="00164E14">
            <w:pPr>
              <w:jc w:val="left"/>
              <w:rPr>
                <w:rFonts w:ascii="Calibri" w:hAnsi="Calibri" w:cs="Calibri"/>
                <w:b/>
                <w:bCs/>
                <w:i/>
                <w:iCs/>
                <w:color w:val="000000"/>
                <w:sz w:val="22"/>
                <w:szCs w:val="22"/>
                <w:lang w:eastAsia="lt-LT"/>
              </w:rPr>
            </w:pPr>
            <w:r w:rsidRPr="00164E14">
              <w:rPr>
                <w:rFonts w:ascii="Calibri" w:hAnsi="Calibri" w:cs="Calibri"/>
                <w:b/>
                <w:bCs/>
                <w:i/>
                <w:iCs/>
                <w:color w:val="000000"/>
                <w:sz w:val="22"/>
                <w:szCs w:val="22"/>
                <w:lang w:eastAsia="lt-LT"/>
              </w:rPr>
              <w:t>Partnerystės principas:</w:t>
            </w:r>
          </w:p>
        </w:tc>
        <w:tc>
          <w:tcPr>
            <w:tcW w:w="2500" w:type="pct"/>
            <w:tcBorders>
              <w:top w:val="nil"/>
              <w:left w:val="nil"/>
              <w:bottom w:val="single" w:sz="4" w:space="0" w:color="auto"/>
              <w:right w:val="single" w:sz="8" w:space="0" w:color="auto"/>
            </w:tcBorders>
            <w:shd w:val="clear" w:color="000000" w:fill="DDEBF7"/>
            <w:hideMark/>
          </w:tcPr>
          <w:p w14:paraId="4B102C35"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5A471564"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E0DFCF3"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Ar siekiama, kad pagal priemonę finansuojami projektai būtų vykdomi su partneriais?</w:t>
            </w:r>
          </w:p>
        </w:tc>
        <w:tc>
          <w:tcPr>
            <w:tcW w:w="2500" w:type="pct"/>
            <w:tcBorders>
              <w:top w:val="nil"/>
              <w:left w:val="nil"/>
              <w:bottom w:val="single" w:sz="4" w:space="0" w:color="auto"/>
              <w:right w:val="single" w:sz="8" w:space="0" w:color="auto"/>
            </w:tcBorders>
            <w:shd w:val="clear" w:color="000000" w:fill="FFF2CC"/>
            <w:hideMark/>
          </w:tcPr>
          <w:p w14:paraId="39ADC40E"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5D8FD6DB"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40C8207"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1EE54B8B"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63DC1186"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23274B6" w14:textId="77777777" w:rsidR="00164E14" w:rsidRPr="00164E14" w:rsidRDefault="00164E14" w:rsidP="00164E14">
            <w:pPr>
              <w:jc w:val="left"/>
              <w:rPr>
                <w:rFonts w:ascii="Calibri" w:hAnsi="Calibri" w:cs="Calibri"/>
                <w:b/>
                <w:bCs/>
                <w:i/>
                <w:iCs/>
                <w:color w:val="000000"/>
                <w:sz w:val="22"/>
                <w:szCs w:val="22"/>
                <w:lang w:eastAsia="lt-LT"/>
              </w:rPr>
            </w:pPr>
            <w:r w:rsidRPr="00164E14">
              <w:rPr>
                <w:rFonts w:ascii="Calibri" w:hAnsi="Calibri" w:cs="Calibri"/>
                <w:b/>
                <w:bCs/>
                <w:i/>
                <w:iCs/>
                <w:color w:val="000000"/>
                <w:sz w:val="22"/>
                <w:szCs w:val="22"/>
                <w:lang w:eastAsia="lt-LT"/>
              </w:rPr>
              <w:t>Inovacijų principas:</w:t>
            </w:r>
          </w:p>
        </w:tc>
        <w:tc>
          <w:tcPr>
            <w:tcW w:w="2500" w:type="pct"/>
            <w:tcBorders>
              <w:top w:val="nil"/>
              <w:left w:val="nil"/>
              <w:bottom w:val="single" w:sz="4" w:space="0" w:color="auto"/>
              <w:right w:val="single" w:sz="8" w:space="0" w:color="auto"/>
            </w:tcBorders>
            <w:shd w:val="clear" w:color="000000" w:fill="DDEBF7"/>
            <w:hideMark/>
          </w:tcPr>
          <w:p w14:paraId="14B44C34"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5C603782"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C992916"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Ar siekiama, kad pagal priemonę finansuojami projektai būtų skirti inovacijoms vietos lygiu diegti?</w:t>
            </w:r>
          </w:p>
        </w:tc>
        <w:tc>
          <w:tcPr>
            <w:tcW w:w="2500" w:type="pct"/>
            <w:tcBorders>
              <w:top w:val="nil"/>
              <w:left w:val="nil"/>
              <w:bottom w:val="single" w:sz="4" w:space="0" w:color="auto"/>
              <w:right w:val="single" w:sz="8" w:space="0" w:color="auto"/>
            </w:tcBorders>
            <w:shd w:val="clear" w:color="000000" w:fill="FFF2CC"/>
            <w:hideMark/>
          </w:tcPr>
          <w:p w14:paraId="6AC9D794"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7D903D21"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23E620C"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5E444ECF"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06E3AA70"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1860457"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Planuojama paremti projektų, skirtų inovacijoms vietos lygiu diegti (rodiklis L710)</w:t>
            </w:r>
          </w:p>
        </w:tc>
        <w:tc>
          <w:tcPr>
            <w:tcW w:w="2500" w:type="pct"/>
            <w:tcBorders>
              <w:top w:val="nil"/>
              <w:left w:val="nil"/>
              <w:bottom w:val="single" w:sz="4" w:space="0" w:color="auto"/>
              <w:right w:val="single" w:sz="8" w:space="0" w:color="auto"/>
            </w:tcBorders>
            <w:shd w:val="clear" w:color="auto" w:fill="auto"/>
            <w:hideMark/>
          </w:tcPr>
          <w:p w14:paraId="2D614011"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1A3515A5"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70E517E" w14:textId="77777777" w:rsidR="00164E14" w:rsidRPr="00164E14" w:rsidRDefault="00164E14" w:rsidP="00164E14">
            <w:pPr>
              <w:jc w:val="left"/>
              <w:rPr>
                <w:rFonts w:ascii="Calibri" w:hAnsi="Calibri" w:cs="Calibri"/>
                <w:b/>
                <w:bCs/>
                <w:i/>
                <w:iCs/>
                <w:color w:val="000000"/>
                <w:sz w:val="22"/>
                <w:szCs w:val="22"/>
                <w:lang w:eastAsia="lt-LT"/>
              </w:rPr>
            </w:pPr>
            <w:r w:rsidRPr="00164E14">
              <w:rPr>
                <w:rFonts w:ascii="Calibri" w:hAnsi="Calibri" w:cs="Calibri"/>
                <w:b/>
                <w:bCs/>
                <w:i/>
                <w:iCs/>
                <w:color w:val="000000"/>
                <w:sz w:val="22"/>
                <w:szCs w:val="22"/>
                <w:lang w:eastAsia="lt-LT"/>
              </w:rPr>
              <w:t>Lyčių lygybė ir nediskriminavimas:</w:t>
            </w:r>
          </w:p>
        </w:tc>
        <w:tc>
          <w:tcPr>
            <w:tcW w:w="2500" w:type="pct"/>
            <w:tcBorders>
              <w:top w:val="nil"/>
              <w:left w:val="nil"/>
              <w:bottom w:val="single" w:sz="4" w:space="0" w:color="auto"/>
              <w:right w:val="single" w:sz="8" w:space="0" w:color="auto"/>
            </w:tcBorders>
            <w:shd w:val="clear" w:color="000000" w:fill="DDEBF7"/>
            <w:hideMark/>
          </w:tcPr>
          <w:p w14:paraId="2B594191"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1CCDC7C1"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18C16BD"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Ar pagal priemonę finansuojami projektai, skirti lyčių lygybei ir nediskriminavimui?</w:t>
            </w:r>
          </w:p>
        </w:tc>
        <w:tc>
          <w:tcPr>
            <w:tcW w:w="2500" w:type="pct"/>
            <w:tcBorders>
              <w:top w:val="nil"/>
              <w:left w:val="nil"/>
              <w:bottom w:val="single" w:sz="4" w:space="0" w:color="auto"/>
              <w:right w:val="single" w:sz="8" w:space="0" w:color="auto"/>
            </w:tcBorders>
            <w:shd w:val="clear" w:color="000000" w:fill="FFF2CC"/>
            <w:hideMark/>
          </w:tcPr>
          <w:p w14:paraId="7651022F"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590897D7"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D74EDBD"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29D12F19"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294900DF"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9B5F111" w14:textId="77777777" w:rsidR="00164E14" w:rsidRPr="00164E14" w:rsidRDefault="00164E14" w:rsidP="00164E14">
            <w:pPr>
              <w:jc w:val="left"/>
              <w:rPr>
                <w:rFonts w:ascii="Calibri" w:hAnsi="Calibri" w:cs="Calibri"/>
                <w:b/>
                <w:bCs/>
                <w:i/>
                <w:iCs/>
                <w:color w:val="000000"/>
                <w:sz w:val="22"/>
                <w:szCs w:val="22"/>
                <w:lang w:eastAsia="lt-LT"/>
              </w:rPr>
            </w:pPr>
            <w:r w:rsidRPr="00164E14">
              <w:rPr>
                <w:rFonts w:ascii="Calibri" w:hAnsi="Calibri" w:cs="Calibri"/>
                <w:b/>
                <w:bCs/>
                <w:i/>
                <w:iCs/>
                <w:color w:val="000000"/>
                <w:sz w:val="22"/>
                <w:szCs w:val="22"/>
                <w:lang w:eastAsia="lt-LT"/>
              </w:rPr>
              <w:t>Jaunimas:</w:t>
            </w:r>
          </w:p>
        </w:tc>
        <w:tc>
          <w:tcPr>
            <w:tcW w:w="2500" w:type="pct"/>
            <w:tcBorders>
              <w:top w:val="nil"/>
              <w:left w:val="nil"/>
              <w:bottom w:val="single" w:sz="4" w:space="0" w:color="auto"/>
              <w:right w:val="single" w:sz="8" w:space="0" w:color="auto"/>
            </w:tcBorders>
            <w:shd w:val="clear" w:color="000000" w:fill="DDEBF7"/>
            <w:hideMark/>
          </w:tcPr>
          <w:p w14:paraId="13EDEA7A"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713E690C"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70B3277A"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Ar pagal priemonę finansuojami projektai, skirti jaunimui?</w:t>
            </w:r>
          </w:p>
        </w:tc>
        <w:tc>
          <w:tcPr>
            <w:tcW w:w="2500" w:type="pct"/>
            <w:tcBorders>
              <w:top w:val="nil"/>
              <w:left w:val="nil"/>
              <w:bottom w:val="single" w:sz="4" w:space="0" w:color="auto"/>
              <w:right w:val="single" w:sz="8" w:space="0" w:color="auto"/>
            </w:tcBorders>
            <w:shd w:val="clear" w:color="000000" w:fill="FFF2CC"/>
            <w:hideMark/>
          </w:tcPr>
          <w:p w14:paraId="23FE6391"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2A16B7A7"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250D41E"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71E645F5"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488DB626"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4903E96" w14:textId="77777777" w:rsidR="00164E14" w:rsidRPr="00164E14" w:rsidRDefault="00164E14" w:rsidP="00164E14">
            <w:pPr>
              <w:jc w:val="left"/>
              <w:rPr>
                <w:rFonts w:ascii="Calibri" w:hAnsi="Calibri" w:cs="Calibri"/>
                <w:b/>
                <w:bCs/>
                <w:sz w:val="22"/>
                <w:szCs w:val="22"/>
                <w:lang w:eastAsia="lt-LT"/>
              </w:rPr>
            </w:pPr>
            <w:r w:rsidRPr="00164E14">
              <w:rPr>
                <w:rFonts w:ascii="Calibri" w:hAnsi="Calibri" w:cs="Calibri"/>
                <w:b/>
                <w:bCs/>
                <w:sz w:val="22"/>
                <w:szCs w:val="22"/>
                <w:lang w:eastAsia="lt-LT"/>
              </w:rPr>
              <w:t>E dalis. Priemonės rezultato rodikliai:</w:t>
            </w:r>
          </w:p>
        </w:tc>
        <w:tc>
          <w:tcPr>
            <w:tcW w:w="2500" w:type="pct"/>
            <w:tcBorders>
              <w:top w:val="nil"/>
              <w:left w:val="nil"/>
              <w:bottom w:val="single" w:sz="4" w:space="0" w:color="auto"/>
              <w:right w:val="single" w:sz="8" w:space="0" w:color="auto"/>
            </w:tcBorders>
            <w:shd w:val="clear" w:color="000000" w:fill="DDEBF7"/>
            <w:hideMark/>
          </w:tcPr>
          <w:p w14:paraId="6CBDCDD1"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52A5AC83"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F91A6F1" w14:textId="77777777" w:rsidR="00164E14" w:rsidRPr="00164E14" w:rsidRDefault="00164E14" w:rsidP="00164E14">
            <w:pPr>
              <w:jc w:val="left"/>
              <w:rPr>
                <w:rFonts w:ascii="Calibri" w:hAnsi="Calibri" w:cs="Calibri"/>
                <w:b/>
                <w:bCs/>
                <w:i/>
                <w:iCs/>
                <w:color w:val="000000"/>
                <w:sz w:val="22"/>
                <w:szCs w:val="22"/>
                <w:lang w:eastAsia="lt-LT"/>
              </w:rPr>
            </w:pPr>
            <w:r w:rsidRPr="00164E14">
              <w:rPr>
                <w:rFonts w:ascii="Calibri" w:hAnsi="Calibri" w:cs="Calibri"/>
                <w:b/>
                <w:bCs/>
                <w:i/>
                <w:iCs/>
                <w:color w:val="000000"/>
                <w:sz w:val="22"/>
                <w:szCs w:val="22"/>
                <w:lang w:eastAsia="lt-LT"/>
              </w:rPr>
              <w:t>SP rezultato rodiklių taikymas priemonei:</w:t>
            </w:r>
          </w:p>
        </w:tc>
        <w:tc>
          <w:tcPr>
            <w:tcW w:w="2500" w:type="pct"/>
            <w:tcBorders>
              <w:top w:val="nil"/>
              <w:left w:val="nil"/>
              <w:bottom w:val="single" w:sz="4" w:space="0" w:color="auto"/>
              <w:right w:val="single" w:sz="8" w:space="0" w:color="auto"/>
            </w:tcBorders>
            <w:shd w:val="clear" w:color="000000" w:fill="DDEBF7"/>
            <w:hideMark/>
          </w:tcPr>
          <w:p w14:paraId="11BE7546"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7B286687"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38D7EC44"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R.3</w:t>
            </w:r>
          </w:p>
        </w:tc>
        <w:tc>
          <w:tcPr>
            <w:tcW w:w="2500" w:type="pct"/>
            <w:tcBorders>
              <w:top w:val="nil"/>
              <w:left w:val="nil"/>
              <w:bottom w:val="nil"/>
              <w:right w:val="single" w:sz="8" w:space="0" w:color="auto"/>
            </w:tcBorders>
            <w:shd w:val="clear" w:color="000000" w:fill="FFF2CC"/>
            <w:hideMark/>
          </w:tcPr>
          <w:p w14:paraId="4E8FBBE7"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0E42BCA8"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57F25289"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R.37</w:t>
            </w:r>
          </w:p>
        </w:tc>
        <w:tc>
          <w:tcPr>
            <w:tcW w:w="2500" w:type="pct"/>
            <w:tcBorders>
              <w:top w:val="nil"/>
              <w:left w:val="nil"/>
              <w:bottom w:val="nil"/>
              <w:right w:val="single" w:sz="8" w:space="0" w:color="auto"/>
            </w:tcBorders>
            <w:shd w:val="clear" w:color="000000" w:fill="FFF2CC"/>
            <w:hideMark/>
          </w:tcPr>
          <w:p w14:paraId="0655379A"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166F4819"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314C24DE"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R.39</w:t>
            </w:r>
          </w:p>
        </w:tc>
        <w:tc>
          <w:tcPr>
            <w:tcW w:w="2500" w:type="pct"/>
            <w:tcBorders>
              <w:top w:val="nil"/>
              <w:left w:val="nil"/>
              <w:bottom w:val="nil"/>
              <w:right w:val="single" w:sz="8" w:space="0" w:color="auto"/>
            </w:tcBorders>
            <w:shd w:val="clear" w:color="000000" w:fill="FFF2CC"/>
            <w:hideMark/>
          </w:tcPr>
          <w:p w14:paraId="512F1617"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5B2DF8E6"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462DB575"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lastRenderedPageBreak/>
              <w:t>R.41</w:t>
            </w:r>
          </w:p>
        </w:tc>
        <w:tc>
          <w:tcPr>
            <w:tcW w:w="2500" w:type="pct"/>
            <w:tcBorders>
              <w:top w:val="nil"/>
              <w:left w:val="nil"/>
              <w:bottom w:val="nil"/>
              <w:right w:val="single" w:sz="8" w:space="0" w:color="auto"/>
            </w:tcBorders>
            <w:shd w:val="clear" w:color="000000" w:fill="FFF2CC"/>
            <w:hideMark/>
          </w:tcPr>
          <w:p w14:paraId="62972331"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36AEE2CE"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0DB27131"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R.42</w:t>
            </w:r>
          </w:p>
        </w:tc>
        <w:tc>
          <w:tcPr>
            <w:tcW w:w="2500" w:type="pct"/>
            <w:tcBorders>
              <w:top w:val="nil"/>
              <w:left w:val="nil"/>
              <w:bottom w:val="nil"/>
              <w:right w:val="single" w:sz="8" w:space="0" w:color="auto"/>
            </w:tcBorders>
            <w:shd w:val="clear" w:color="000000" w:fill="FFF2CC"/>
            <w:hideMark/>
          </w:tcPr>
          <w:p w14:paraId="11AD0BEB"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421EE1DA" w14:textId="77777777" w:rsidTr="00164E14">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6E3FC7A8" w14:textId="77777777" w:rsidR="00164E14" w:rsidRPr="00164E14" w:rsidRDefault="00164E14" w:rsidP="00164E14">
            <w:pPr>
              <w:jc w:val="left"/>
              <w:rPr>
                <w:rFonts w:ascii="Calibri" w:hAnsi="Calibri" w:cs="Calibri"/>
                <w:b/>
                <w:bCs/>
                <w:i/>
                <w:iCs/>
                <w:color w:val="000000"/>
                <w:sz w:val="22"/>
                <w:szCs w:val="22"/>
                <w:lang w:eastAsia="lt-LT"/>
              </w:rPr>
            </w:pPr>
            <w:r w:rsidRPr="00164E14">
              <w:rPr>
                <w:rFonts w:ascii="Calibri" w:hAnsi="Calibri" w:cs="Calibri"/>
                <w:b/>
                <w:bCs/>
                <w:i/>
                <w:iCs/>
                <w:color w:val="000000"/>
                <w:sz w:val="22"/>
                <w:szCs w:val="22"/>
                <w:lang w:eastAsia="lt-LT"/>
              </w:rPr>
              <w:t>VPS rodiklių taikymas priemonei:</w:t>
            </w:r>
          </w:p>
        </w:tc>
        <w:tc>
          <w:tcPr>
            <w:tcW w:w="2500" w:type="pct"/>
            <w:tcBorders>
              <w:top w:val="single" w:sz="4" w:space="0" w:color="auto"/>
              <w:left w:val="nil"/>
              <w:bottom w:val="single" w:sz="4" w:space="0" w:color="auto"/>
              <w:right w:val="single" w:sz="8" w:space="0" w:color="auto"/>
            </w:tcBorders>
            <w:shd w:val="clear" w:color="000000" w:fill="DDEBF7"/>
            <w:hideMark/>
          </w:tcPr>
          <w:p w14:paraId="1FDB7B88"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5C52F01F"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35CB530B"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TAUR -P.1</w:t>
            </w:r>
          </w:p>
        </w:tc>
        <w:tc>
          <w:tcPr>
            <w:tcW w:w="2500" w:type="pct"/>
            <w:tcBorders>
              <w:top w:val="nil"/>
              <w:left w:val="nil"/>
              <w:bottom w:val="nil"/>
              <w:right w:val="single" w:sz="8" w:space="0" w:color="auto"/>
            </w:tcBorders>
            <w:shd w:val="clear" w:color="000000" w:fill="FFF2CC"/>
            <w:hideMark/>
          </w:tcPr>
          <w:p w14:paraId="543DA795"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4CD20740"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74D2ABCD"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TAUR -P.2</w:t>
            </w:r>
          </w:p>
        </w:tc>
        <w:tc>
          <w:tcPr>
            <w:tcW w:w="2500" w:type="pct"/>
            <w:tcBorders>
              <w:top w:val="nil"/>
              <w:left w:val="nil"/>
              <w:bottom w:val="nil"/>
              <w:right w:val="single" w:sz="8" w:space="0" w:color="auto"/>
            </w:tcBorders>
            <w:shd w:val="clear" w:color="000000" w:fill="FFF2CC"/>
            <w:hideMark/>
          </w:tcPr>
          <w:p w14:paraId="5115CFCF"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6FB04898"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306CEDEE"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TAUR -P.3</w:t>
            </w:r>
          </w:p>
        </w:tc>
        <w:tc>
          <w:tcPr>
            <w:tcW w:w="2500" w:type="pct"/>
            <w:tcBorders>
              <w:top w:val="nil"/>
              <w:left w:val="nil"/>
              <w:bottom w:val="nil"/>
              <w:right w:val="single" w:sz="8" w:space="0" w:color="auto"/>
            </w:tcBorders>
            <w:shd w:val="clear" w:color="000000" w:fill="FFF2CC"/>
            <w:hideMark/>
          </w:tcPr>
          <w:p w14:paraId="5DF08878"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7687B4D9"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58DDE9BA"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TAUR -P.4</w:t>
            </w:r>
          </w:p>
        </w:tc>
        <w:tc>
          <w:tcPr>
            <w:tcW w:w="2500" w:type="pct"/>
            <w:tcBorders>
              <w:top w:val="nil"/>
              <w:left w:val="nil"/>
              <w:bottom w:val="nil"/>
              <w:right w:val="single" w:sz="8" w:space="0" w:color="auto"/>
            </w:tcBorders>
            <w:shd w:val="clear" w:color="000000" w:fill="FFF2CC"/>
            <w:hideMark/>
          </w:tcPr>
          <w:p w14:paraId="545C5DCF"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4E55C657"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4F31E330"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TAUR -P.5</w:t>
            </w:r>
          </w:p>
        </w:tc>
        <w:tc>
          <w:tcPr>
            <w:tcW w:w="2500" w:type="pct"/>
            <w:tcBorders>
              <w:top w:val="nil"/>
              <w:left w:val="nil"/>
              <w:bottom w:val="nil"/>
              <w:right w:val="single" w:sz="8" w:space="0" w:color="auto"/>
            </w:tcBorders>
            <w:shd w:val="clear" w:color="000000" w:fill="FFF2CC"/>
            <w:hideMark/>
          </w:tcPr>
          <w:p w14:paraId="47E59A1B"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7A49C300"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4BA6CADA"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TAUR -P.6</w:t>
            </w:r>
          </w:p>
        </w:tc>
        <w:tc>
          <w:tcPr>
            <w:tcW w:w="2500" w:type="pct"/>
            <w:tcBorders>
              <w:top w:val="nil"/>
              <w:left w:val="nil"/>
              <w:bottom w:val="nil"/>
              <w:right w:val="single" w:sz="8" w:space="0" w:color="auto"/>
            </w:tcBorders>
            <w:shd w:val="clear" w:color="000000" w:fill="FFF2CC"/>
            <w:hideMark/>
          </w:tcPr>
          <w:p w14:paraId="58C0DF77"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52F093DA"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7ACAD0FB"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TAUR -P.7</w:t>
            </w:r>
          </w:p>
        </w:tc>
        <w:tc>
          <w:tcPr>
            <w:tcW w:w="2500" w:type="pct"/>
            <w:tcBorders>
              <w:top w:val="nil"/>
              <w:left w:val="nil"/>
              <w:bottom w:val="nil"/>
              <w:right w:val="single" w:sz="8" w:space="0" w:color="auto"/>
            </w:tcBorders>
            <w:shd w:val="clear" w:color="000000" w:fill="FFF2CC"/>
            <w:hideMark/>
          </w:tcPr>
          <w:p w14:paraId="51C0224C"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04ABFF31"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7264EEA7"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TAUR -P.8</w:t>
            </w:r>
          </w:p>
        </w:tc>
        <w:tc>
          <w:tcPr>
            <w:tcW w:w="2500" w:type="pct"/>
            <w:tcBorders>
              <w:top w:val="nil"/>
              <w:left w:val="nil"/>
              <w:bottom w:val="nil"/>
              <w:right w:val="single" w:sz="8" w:space="0" w:color="auto"/>
            </w:tcBorders>
            <w:shd w:val="clear" w:color="000000" w:fill="FFF2CC"/>
            <w:hideMark/>
          </w:tcPr>
          <w:p w14:paraId="2524826B"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02868B45"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5569B6BE"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TAUR -P.9</w:t>
            </w:r>
          </w:p>
        </w:tc>
        <w:tc>
          <w:tcPr>
            <w:tcW w:w="2500" w:type="pct"/>
            <w:tcBorders>
              <w:top w:val="nil"/>
              <w:left w:val="nil"/>
              <w:bottom w:val="nil"/>
              <w:right w:val="single" w:sz="8" w:space="0" w:color="auto"/>
            </w:tcBorders>
            <w:shd w:val="clear" w:color="000000" w:fill="FFF2CC"/>
            <w:hideMark/>
          </w:tcPr>
          <w:p w14:paraId="53947CDA"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7C94103D"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E9981E5"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TAUR -P.10</w:t>
            </w:r>
          </w:p>
        </w:tc>
        <w:tc>
          <w:tcPr>
            <w:tcW w:w="2500" w:type="pct"/>
            <w:tcBorders>
              <w:top w:val="nil"/>
              <w:left w:val="nil"/>
              <w:bottom w:val="single" w:sz="4" w:space="0" w:color="auto"/>
              <w:right w:val="single" w:sz="8" w:space="0" w:color="auto"/>
            </w:tcBorders>
            <w:shd w:val="clear" w:color="000000" w:fill="FFF2CC"/>
            <w:hideMark/>
          </w:tcPr>
          <w:p w14:paraId="6219385C"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3913F46D"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73FE6CD" w14:textId="77777777" w:rsidR="00164E14" w:rsidRPr="00164E14" w:rsidRDefault="00164E14" w:rsidP="00164E14">
            <w:pPr>
              <w:jc w:val="left"/>
              <w:rPr>
                <w:rFonts w:ascii="Calibri" w:hAnsi="Calibri" w:cs="Calibri"/>
                <w:b/>
                <w:bCs/>
                <w:sz w:val="22"/>
                <w:szCs w:val="22"/>
                <w:lang w:eastAsia="lt-LT"/>
              </w:rPr>
            </w:pPr>
            <w:r w:rsidRPr="00164E14">
              <w:rPr>
                <w:rFonts w:ascii="Calibri" w:hAnsi="Calibri" w:cs="Calibri"/>
                <w:b/>
                <w:bCs/>
                <w:sz w:val="22"/>
                <w:szCs w:val="22"/>
                <w:lang w:eastAsia="lt-LT"/>
              </w:rPr>
              <w:t>F dalis. Pagal priemonę remiamų projektų pobūdis:</w:t>
            </w:r>
          </w:p>
        </w:tc>
        <w:tc>
          <w:tcPr>
            <w:tcW w:w="2500" w:type="pct"/>
            <w:tcBorders>
              <w:top w:val="nil"/>
              <w:left w:val="nil"/>
              <w:bottom w:val="single" w:sz="4" w:space="0" w:color="auto"/>
              <w:right w:val="single" w:sz="8" w:space="0" w:color="auto"/>
            </w:tcBorders>
            <w:shd w:val="clear" w:color="000000" w:fill="DDEBF7"/>
            <w:hideMark/>
          </w:tcPr>
          <w:p w14:paraId="49861D04"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2C2FDBC7"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D94C87F"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Remiami pelno projektai</w:t>
            </w:r>
          </w:p>
        </w:tc>
        <w:tc>
          <w:tcPr>
            <w:tcW w:w="2500" w:type="pct"/>
            <w:tcBorders>
              <w:top w:val="nil"/>
              <w:left w:val="nil"/>
              <w:bottom w:val="single" w:sz="4" w:space="0" w:color="auto"/>
              <w:right w:val="single" w:sz="8" w:space="0" w:color="auto"/>
            </w:tcBorders>
            <w:shd w:val="clear" w:color="000000" w:fill="FFF2CC"/>
            <w:hideMark/>
          </w:tcPr>
          <w:p w14:paraId="5FDC943D"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5737CB5A" w14:textId="77777777" w:rsidTr="00164E14">
        <w:trPr>
          <w:trHeight w:val="819"/>
        </w:trPr>
        <w:tc>
          <w:tcPr>
            <w:tcW w:w="2500" w:type="pct"/>
            <w:tcBorders>
              <w:top w:val="nil"/>
              <w:left w:val="single" w:sz="8" w:space="0" w:color="auto"/>
              <w:bottom w:val="single" w:sz="4" w:space="0" w:color="auto"/>
              <w:right w:val="single" w:sz="4" w:space="0" w:color="auto"/>
            </w:tcBorders>
            <w:shd w:val="clear" w:color="000000" w:fill="DDEBF7"/>
            <w:hideMark/>
          </w:tcPr>
          <w:p w14:paraId="430F1F2F"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Remiami projektai, susiję su žinių perdavimu, įskaitant konsultacijas, mokymą ir keitimąsi žiniomis apie tvarią, ekonominę, socialinę, aplinką ir klimatą tausojančią veiklą (aktualu rodikliui L801)</w:t>
            </w:r>
          </w:p>
        </w:tc>
        <w:tc>
          <w:tcPr>
            <w:tcW w:w="2500" w:type="pct"/>
            <w:tcBorders>
              <w:top w:val="nil"/>
              <w:left w:val="nil"/>
              <w:bottom w:val="single" w:sz="4" w:space="0" w:color="auto"/>
              <w:right w:val="single" w:sz="8" w:space="0" w:color="auto"/>
            </w:tcBorders>
            <w:shd w:val="clear" w:color="000000" w:fill="FFF2CC"/>
            <w:hideMark/>
          </w:tcPr>
          <w:p w14:paraId="362C2943"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77FF2F60" w14:textId="77777777" w:rsidTr="00164E14">
        <w:trPr>
          <w:trHeight w:val="844"/>
        </w:trPr>
        <w:tc>
          <w:tcPr>
            <w:tcW w:w="2500" w:type="pct"/>
            <w:tcBorders>
              <w:top w:val="nil"/>
              <w:left w:val="single" w:sz="8" w:space="0" w:color="auto"/>
              <w:bottom w:val="single" w:sz="4" w:space="0" w:color="auto"/>
              <w:right w:val="single" w:sz="4" w:space="0" w:color="auto"/>
            </w:tcBorders>
            <w:shd w:val="clear" w:color="000000" w:fill="DDEBF7"/>
            <w:hideMark/>
          </w:tcPr>
          <w:p w14:paraId="128117A3"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Remiami projektai, susiję su gamintojų organizacijomis, vietinėmis rinkomis, trumpomis tiekimo grandinėmis ir kokybės schemomis, įskaitant paramą investicijoms, rinkodaros veiklą ir kt. (aktualu rodikliui L802)</w:t>
            </w:r>
          </w:p>
        </w:tc>
        <w:tc>
          <w:tcPr>
            <w:tcW w:w="2500" w:type="pct"/>
            <w:tcBorders>
              <w:top w:val="nil"/>
              <w:left w:val="nil"/>
              <w:bottom w:val="single" w:sz="4" w:space="0" w:color="auto"/>
              <w:right w:val="single" w:sz="8" w:space="0" w:color="auto"/>
            </w:tcBorders>
            <w:shd w:val="clear" w:color="000000" w:fill="FFF2CC"/>
            <w:hideMark/>
          </w:tcPr>
          <w:p w14:paraId="7D7476D1"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10441BFB" w14:textId="77777777" w:rsidTr="00164E14">
        <w:trPr>
          <w:trHeight w:val="558"/>
        </w:trPr>
        <w:tc>
          <w:tcPr>
            <w:tcW w:w="2500" w:type="pct"/>
            <w:tcBorders>
              <w:top w:val="nil"/>
              <w:left w:val="single" w:sz="8" w:space="0" w:color="auto"/>
              <w:bottom w:val="single" w:sz="4" w:space="0" w:color="auto"/>
              <w:right w:val="single" w:sz="4" w:space="0" w:color="auto"/>
            </w:tcBorders>
            <w:shd w:val="clear" w:color="000000" w:fill="DDEBF7"/>
            <w:hideMark/>
          </w:tcPr>
          <w:p w14:paraId="13C97508"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Remiami projektai, susiję su atsinaujinančios energijos gamybos pajėgumais, įskaitant biologinę (aktualu rodikliui L803)</w:t>
            </w:r>
          </w:p>
        </w:tc>
        <w:tc>
          <w:tcPr>
            <w:tcW w:w="2500" w:type="pct"/>
            <w:tcBorders>
              <w:top w:val="nil"/>
              <w:left w:val="nil"/>
              <w:bottom w:val="single" w:sz="4" w:space="0" w:color="auto"/>
              <w:right w:val="single" w:sz="8" w:space="0" w:color="auto"/>
            </w:tcBorders>
            <w:shd w:val="clear" w:color="000000" w:fill="FFF2CC"/>
            <w:hideMark/>
          </w:tcPr>
          <w:p w14:paraId="329B70D3"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08362434" w14:textId="77777777" w:rsidTr="00164E14">
        <w:trPr>
          <w:trHeight w:val="708"/>
        </w:trPr>
        <w:tc>
          <w:tcPr>
            <w:tcW w:w="2500" w:type="pct"/>
            <w:tcBorders>
              <w:top w:val="nil"/>
              <w:left w:val="single" w:sz="8" w:space="0" w:color="auto"/>
              <w:bottom w:val="single" w:sz="4" w:space="0" w:color="auto"/>
              <w:right w:val="single" w:sz="4" w:space="0" w:color="auto"/>
            </w:tcBorders>
            <w:shd w:val="clear" w:color="000000" w:fill="DDEBF7"/>
            <w:hideMark/>
          </w:tcPr>
          <w:p w14:paraId="1FF2310C"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Remiami projektai, prisidedantys prie aplinkos tvarumo, klimato kaitos švelninimo bei prisitaikymo prie jos tikslų įgyvendinimo kaimo vietovėse (aktualu rodikliui L804)</w:t>
            </w:r>
          </w:p>
        </w:tc>
        <w:tc>
          <w:tcPr>
            <w:tcW w:w="2500" w:type="pct"/>
            <w:tcBorders>
              <w:top w:val="nil"/>
              <w:left w:val="nil"/>
              <w:bottom w:val="single" w:sz="4" w:space="0" w:color="auto"/>
              <w:right w:val="single" w:sz="8" w:space="0" w:color="auto"/>
            </w:tcBorders>
            <w:shd w:val="clear" w:color="000000" w:fill="FFF2CC"/>
            <w:hideMark/>
          </w:tcPr>
          <w:p w14:paraId="29504A11"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4A4E02C1" w14:textId="77777777" w:rsidTr="00164E14">
        <w:trPr>
          <w:trHeight w:val="323"/>
        </w:trPr>
        <w:tc>
          <w:tcPr>
            <w:tcW w:w="2500" w:type="pct"/>
            <w:tcBorders>
              <w:top w:val="nil"/>
              <w:left w:val="single" w:sz="8" w:space="0" w:color="auto"/>
              <w:bottom w:val="single" w:sz="4" w:space="0" w:color="auto"/>
              <w:right w:val="single" w:sz="4" w:space="0" w:color="auto"/>
            </w:tcBorders>
            <w:shd w:val="clear" w:color="000000" w:fill="DDEBF7"/>
            <w:hideMark/>
          </w:tcPr>
          <w:p w14:paraId="201790F2"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Remiami projektai, kurie kuria darbo vietas (aktualu rodikliui L805)</w:t>
            </w:r>
          </w:p>
        </w:tc>
        <w:tc>
          <w:tcPr>
            <w:tcW w:w="2500" w:type="pct"/>
            <w:tcBorders>
              <w:top w:val="nil"/>
              <w:left w:val="nil"/>
              <w:bottom w:val="single" w:sz="4" w:space="0" w:color="auto"/>
              <w:right w:val="single" w:sz="8" w:space="0" w:color="auto"/>
            </w:tcBorders>
            <w:shd w:val="clear" w:color="000000" w:fill="FFF2CC"/>
            <w:hideMark/>
          </w:tcPr>
          <w:p w14:paraId="43205447"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5CF886CE"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DCC9396"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Remiami kaimo verslų, įskaitant bioekonomiką, projektai (aktualu rodikliui L 806)</w:t>
            </w:r>
          </w:p>
        </w:tc>
        <w:tc>
          <w:tcPr>
            <w:tcW w:w="2500" w:type="pct"/>
            <w:tcBorders>
              <w:top w:val="nil"/>
              <w:left w:val="nil"/>
              <w:bottom w:val="single" w:sz="4" w:space="0" w:color="auto"/>
              <w:right w:val="single" w:sz="8" w:space="0" w:color="auto"/>
            </w:tcBorders>
            <w:shd w:val="clear" w:color="000000" w:fill="FFF2CC"/>
            <w:hideMark/>
          </w:tcPr>
          <w:p w14:paraId="1C46A36E"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76261361"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4558707E"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Remiami projektai, susiję su sumanių kaimų strategijomis (aktualu rodikliui L807)</w:t>
            </w:r>
          </w:p>
        </w:tc>
        <w:tc>
          <w:tcPr>
            <w:tcW w:w="2500" w:type="pct"/>
            <w:tcBorders>
              <w:top w:val="nil"/>
              <w:left w:val="nil"/>
              <w:bottom w:val="single" w:sz="4" w:space="0" w:color="auto"/>
              <w:right w:val="single" w:sz="8" w:space="0" w:color="auto"/>
            </w:tcBorders>
            <w:shd w:val="clear" w:color="000000" w:fill="FFF2CC"/>
            <w:hideMark/>
          </w:tcPr>
          <w:p w14:paraId="6CE05B93"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3E872BC8"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DC26F8B"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lastRenderedPageBreak/>
              <w:t>Remiami projektai, gerinantys paslaugų prieinamumą ir infrastruktūrą (aktualu rodikliui L808)</w:t>
            </w:r>
          </w:p>
        </w:tc>
        <w:tc>
          <w:tcPr>
            <w:tcW w:w="2500" w:type="pct"/>
            <w:tcBorders>
              <w:top w:val="nil"/>
              <w:left w:val="nil"/>
              <w:bottom w:val="single" w:sz="4" w:space="0" w:color="auto"/>
              <w:right w:val="single" w:sz="8" w:space="0" w:color="auto"/>
            </w:tcBorders>
            <w:shd w:val="clear" w:color="000000" w:fill="FFF2CC"/>
            <w:hideMark/>
          </w:tcPr>
          <w:p w14:paraId="173DF25A"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4494BE1C"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62A75D43"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Remiami socialinės įtraukties projektai (aktualu rodikliui L809)</w:t>
            </w:r>
          </w:p>
        </w:tc>
        <w:tc>
          <w:tcPr>
            <w:tcW w:w="2500" w:type="pct"/>
            <w:tcBorders>
              <w:top w:val="nil"/>
              <w:left w:val="nil"/>
              <w:bottom w:val="single" w:sz="4" w:space="0" w:color="auto"/>
              <w:right w:val="single" w:sz="8" w:space="0" w:color="auto"/>
            </w:tcBorders>
            <w:shd w:val="clear" w:color="000000" w:fill="FFF2CC"/>
            <w:hideMark/>
          </w:tcPr>
          <w:p w14:paraId="49B1C9BA"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3130BAD7" w14:textId="77777777" w:rsidTr="00164E14">
        <w:trPr>
          <w:trHeight w:val="300"/>
        </w:trPr>
        <w:tc>
          <w:tcPr>
            <w:tcW w:w="2500" w:type="pct"/>
            <w:tcBorders>
              <w:top w:val="nil"/>
              <w:left w:val="single" w:sz="8" w:space="0" w:color="auto"/>
              <w:bottom w:val="nil"/>
              <w:right w:val="nil"/>
            </w:tcBorders>
            <w:shd w:val="clear" w:color="auto" w:fill="auto"/>
            <w:noWrap/>
            <w:hideMark/>
          </w:tcPr>
          <w:p w14:paraId="194E1456"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 </w:t>
            </w:r>
          </w:p>
        </w:tc>
        <w:tc>
          <w:tcPr>
            <w:tcW w:w="2500" w:type="pct"/>
            <w:tcBorders>
              <w:top w:val="nil"/>
              <w:left w:val="nil"/>
              <w:bottom w:val="nil"/>
              <w:right w:val="single" w:sz="8" w:space="0" w:color="auto"/>
            </w:tcBorders>
            <w:shd w:val="clear" w:color="auto" w:fill="auto"/>
            <w:hideMark/>
          </w:tcPr>
          <w:p w14:paraId="636EEAC0"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6548EFE1" w14:textId="77777777" w:rsidTr="00164E14">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357CA3F2" w14:textId="77777777" w:rsidR="00164E14" w:rsidRPr="00164E14" w:rsidRDefault="00164E14" w:rsidP="00164E14">
            <w:pPr>
              <w:jc w:val="center"/>
              <w:rPr>
                <w:rFonts w:ascii="Calibri" w:hAnsi="Calibri" w:cs="Calibri"/>
                <w:b/>
                <w:bCs/>
                <w:color w:val="000000"/>
                <w:sz w:val="22"/>
                <w:szCs w:val="22"/>
                <w:lang w:eastAsia="lt-LT"/>
              </w:rPr>
            </w:pPr>
            <w:r w:rsidRPr="00164E14">
              <w:rPr>
                <w:rFonts w:ascii="Calibri" w:hAnsi="Calibri" w:cs="Calibri"/>
                <w:b/>
                <w:bCs/>
                <w:color w:val="000000"/>
                <w:sz w:val="22"/>
                <w:szCs w:val="22"/>
                <w:lang w:eastAsia="lt-LT"/>
              </w:rPr>
              <w:t> </w:t>
            </w:r>
          </w:p>
        </w:tc>
        <w:tc>
          <w:tcPr>
            <w:tcW w:w="2500" w:type="pct"/>
            <w:tcBorders>
              <w:top w:val="single" w:sz="4" w:space="0" w:color="auto"/>
              <w:left w:val="nil"/>
              <w:bottom w:val="single" w:sz="4" w:space="0" w:color="auto"/>
              <w:right w:val="single" w:sz="8" w:space="0" w:color="auto"/>
            </w:tcBorders>
            <w:shd w:val="clear" w:color="000000" w:fill="DDEBF7"/>
            <w:noWrap/>
            <w:hideMark/>
          </w:tcPr>
          <w:p w14:paraId="09AA4C97" w14:textId="77777777" w:rsidR="00164E14" w:rsidRPr="00164E14" w:rsidRDefault="00164E14" w:rsidP="00164E14">
            <w:pPr>
              <w:jc w:val="center"/>
              <w:rPr>
                <w:rFonts w:ascii="Calibri" w:hAnsi="Calibri" w:cs="Calibri"/>
                <w:b/>
                <w:bCs/>
                <w:sz w:val="22"/>
                <w:szCs w:val="22"/>
                <w:lang w:eastAsia="lt-LT"/>
              </w:rPr>
            </w:pPr>
            <w:r w:rsidRPr="00164E14">
              <w:rPr>
                <w:rFonts w:ascii="Calibri" w:hAnsi="Calibri" w:cs="Calibri"/>
                <w:b/>
                <w:bCs/>
                <w:sz w:val="22"/>
                <w:szCs w:val="22"/>
                <w:lang w:eastAsia="lt-LT"/>
              </w:rPr>
              <w:t>9 priemonė</w:t>
            </w:r>
          </w:p>
        </w:tc>
      </w:tr>
      <w:tr w:rsidR="00164E14" w:rsidRPr="00164E14" w14:paraId="4AA1740B"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A277F54"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Priemonės pavadinimas</w:t>
            </w:r>
          </w:p>
        </w:tc>
        <w:tc>
          <w:tcPr>
            <w:tcW w:w="2500" w:type="pct"/>
            <w:tcBorders>
              <w:top w:val="nil"/>
              <w:left w:val="nil"/>
              <w:bottom w:val="single" w:sz="4" w:space="0" w:color="auto"/>
              <w:right w:val="single" w:sz="8" w:space="0" w:color="auto"/>
            </w:tcBorders>
            <w:shd w:val="clear" w:color="000000" w:fill="D9D9D9"/>
            <w:hideMark/>
          </w:tcPr>
          <w:p w14:paraId="184C8545"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Tarptautinis VVG bendradarbiavimas</w:t>
            </w:r>
          </w:p>
        </w:tc>
      </w:tr>
      <w:tr w:rsidR="00164E14" w:rsidRPr="00164E14" w14:paraId="08E40FA0"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EEDAAE1"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Priemonės rūšis</w:t>
            </w:r>
          </w:p>
        </w:tc>
        <w:tc>
          <w:tcPr>
            <w:tcW w:w="2500" w:type="pct"/>
            <w:tcBorders>
              <w:top w:val="nil"/>
              <w:left w:val="nil"/>
              <w:bottom w:val="single" w:sz="4" w:space="0" w:color="auto"/>
              <w:right w:val="single" w:sz="8" w:space="0" w:color="auto"/>
            </w:tcBorders>
            <w:shd w:val="clear" w:color="000000" w:fill="D9D9D9"/>
            <w:hideMark/>
          </w:tcPr>
          <w:p w14:paraId="6EC14E41"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Tarptautinis VVG bendradarbiavimas</w:t>
            </w:r>
          </w:p>
        </w:tc>
      </w:tr>
      <w:tr w:rsidR="00164E14" w:rsidRPr="00164E14" w14:paraId="08F4C539"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03811EB"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VVG teritorijos poreikių, kuriuos tenkina priemonė, skaičius</w:t>
            </w:r>
          </w:p>
        </w:tc>
        <w:tc>
          <w:tcPr>
            <w:tcW w:w="2500" w:type="pct"/>
            <w:tcBorders>
              <w:top w:val="nil"/>
              <w:left w:val="nil"/>
              <w:bottom w:val="single" w:sz="4" w:space="0" w:color="auto"/>
              <w:right w:val="single" w:sz="8" w:space="0" w:color="auto"/>
            </w:tcBorders>
            <w:shd w:val="clear" w:color="000000" w:fill="D9D9D9"/>
            <w:hideMark/>
          </w:tcPr>
          <w:p w14:paraId="72141EF6"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1</w:t>
            </w:r>
          </w:p>
        </w:tc>
      </w:tr>
      <w:tr w:rsidR="00164E14" w:rsidRPr="00164E14" w14:paraId="7BEA6BCD"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13EC6F1"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BŽŪP tikslų, kuriuos įgyvendina priemonė, skaičius</w:t>
            </w:r>
          </w:p>
        </w:tc>
        <w:tc>
          <w:tcPr>
            <w:tcW w:w="2500" w:type="pct"/>
            <w:tcBorders>
              <w:top w:val="nil"/>
              <w:left w:val="nil"/>
              <w:bottom w:val="single" w:sz="4" w:space="0" w:color="auto"/>
              <w:right w:val="single" w:sz="8" w:space="0" w:color="auto"/>
            </w:tcBorders>
            <w:shd w:val="clear" w:color="000000" w:fill="D9D9D9"/>
            <w:hideMark/>
          </w:tcPr>
          <w:p w14:paraId="5062DDF9"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1</w:t>
            </w:r>
          </w:p>
        </w:tc>
      </w:tr>
      <w:tr w:rsidR="00164E14" w:rsidRPr="00164E14" w14:paraId="39AF47A0"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B368936"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Pagrindinis BŽŪP tikslas, kurį įgyvendina VPS priemonė</w:t>
            </w:r>
          </w:p>
        </w:tc>
        <w:tc>
          <w:tcPr>
            <w:tcW w:w="2500" w:type="pct"/>
            <w:tcBorders>
              <w:top w:val="nil"/>
              <w:left w:val="nil"/>
              <w:bottom w:val="single" w:sz="4" w:space="0" w:color="auto"/>
              <w:right w:val="single" w:sz="8" w:space="0" w:color="auto"/>
            </w:tcBorders>
            <w:shd w:val="clear" w:color="000000" w:fill="FFF2CC"/>
            <w:hideMark/>
          </w:tcPr>
          <w:p w14:paraId="263AD2A2"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Pasirinkite</w:t>
            </w:r>
          </w:p>
        </w:tc>
      </w:tr>
      <w:tr w:rsidR="00164E14" w:rsidRPr="00164E14" w14:paraId="3654FA2A" w14:textId="77777777" w:rsidTr="00164E14">
        <w:trPr>
          <w:trHeight w:val="267"/>
        </w:trPr>
        <w:tc>
          <w:tcPr>
            <w:tcW w:w="2500" w:type="pct"/>
            <w:tcBorders>
              <w:top w:val="nil"/>
              <w:left w:val="single" w:sz="8" w:space="0" w:color="auto"/>
              <w:bottom w:val="single" w:sz="4" w:space="0" w:color="auto"/>
              <w:right w:val="single" w:sz="4" w:space="0" w:color="auto"/>
            </w:tcBorders>
            <w:shd w:val="clear" w:color="000000" w:fill="DDEBF7"/>
            <w:hideMark/>
          </w:tcPr>
          <w:p w14:paraId="145B9680"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Ar priemonė prisideda prie 4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18A96A05"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4CA9FB65" w14:textId="77777777" w:rsidTr="00164E14">
        <w:trPr>
          <w:trHeight w:val="285"/>
        </w:trPr>
        <w:tc>
          <w:tcPr>
            <w:tcW w:w="2500" w:type="pct"/>
            <w:tcBorders>
              <w:top w:val="nil"/>
              <w:left w:val="single" w:sz="8" w:space="0" w:color="auto"/>
              <w:bottom w:val="single" w:sz="4" w:space="0" w:color="auto"/>
              <w:right w:val="single" w:sz="4" w:space="0" w:color="auto"/>
            </w:tcBorders>
            <w:shd w:val="clear" w:color="000000" w:fill="DDEBF7"/>
            <w:hideMark/>
          </w:tcPr>
          <w:p w14:paraId="750DE782"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Ar priemonė prisideda prie 5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317766A8"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7C405703" w14:textId="77777777" w:rsidTr="00164E14">
        <w:trPr>
          <w:trHeight w:val="261"/>
        </w:trPr>
        <w:tc>
          <w:tcPr>
            <w:tcW w:w="2500" w:type="pct"/>
            <w:tcBorders>
              <w:top w:val="nil"/>
              <w:left w:val="single" w:sz="8" w:space="0" w:color="auto"/>
              <w:bottom w:val="single" w:sz="4" w:space="0" w:color="auto"/>
              <w:right w:val="single" w:sz="4" w:space="0" w:color="auto"/>
            </w:tcBorders>
            <w:shd w:val="clear" w:color="000000" w:fill="DDEBF7"/>
            <w:hideMark/>
          </w:tcPr>
          <w:p w14:paraId="301E2CA8"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Ar priemonė prisideda prie 6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10A3F024"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6DB2ED60" w14:textId="77777777" w:rsidTr="00164E14">
        <w:trPr>
          <w:trHeight w:val="282"/>
        </w:trPr>
        <w:tc>
          <w:tcPr>
            <w:tcW w:w="2500" w:type="pct"/>
            <w:tcBorders>
              <w:top w:val="nil"/>
              <w:left w:val="single" w:sz="8" w:space="0" w:color="auto"/>
              <w:bottom w:val="single" w:sz="4" w:space="0" w:color="auto"/>
              <w:right w:val="single" w:sz="4" w:space="0" w:color="auto"/>
            </w:tcBorders>
            <w:shd w:val="clear" w:color="000000" w:fill="DDEBF7"/>
            <w:hideMark/>
          </w:tcPr>
          <w:p w14:paraId="4B57084C"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Ar priemonė prisideda prie 9 konkretaus BŽŪP tikslo? (tikslas nurodytas 5 lape)</w:t>
            </w:r>
          </w:p>
        </w:tc>
        <w:tc>
          <w:tcPr>
            <w:tcW w:w="2500" w:type="pct"/>
            <w:tcBorders>
              <w:top w:val="nil"/>
              <w:left w:val="nil"/>
              <w:bottom w:val="single" w:sz="4" w:space="0" w:color="auto"/>
              <w:right w:val="single" w:sz="8" w:space="0" w:color="auto"/>
            </w:tcBorders>
            <w:shd w:val="clear" w:color="000000" w:fill="FFF2CC"/>
            <w:hideMark/>
          </w:tcPr>
          <w:p w14:paraId="64E62F56"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341C132A"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44974BD" w14:textId="77777777" w:rsidR="00164E14" w:rsidRPr="00164E14" w:rsidRDefault="00164E14" w:rsidP="00164E14">
            <w:pPr>
              <w:jc w:val="left"/>
              <w:rPr>
                <w:rFonts w:ascii="Calibri" w:hAnsi="Calibri" w:cs="Calibri"/>
                <w:b/>
                <w:bCs/>
                <w:sz w:val="22"/>
                <w:szCs w:val="22"/>
                <w:lang w:eastAsia="lt-LT"/>
              </w:rPr>
            </w:pPr>
            <w:r w:rsidRPr="00164E14">
              <w:rPr>
                <w:rFonts w:ascii="Calibri" w:hAnsi="Calibri" w:cs="Calibri"/>
                <w:b/>
                <w:bCs/>
                <w:sz w:val="22"/>
                <w:szCs w:val="22"/>
                <w:lang w:eastAsia="lt-LT"/>
              </w:rPr>
              <w:t>A dalis. Priemonės intervencijos logika:</w:t>
            </w:r>
          </w:p>
        </w:tc>
        <w:tc>
          <w:tcPr>
            <w:tcW w:w="2500" w:type="pct"/>
            <w:tcBorders>
              <w:top w:val="nil"/>
              <w:left w:val="nil"/>
              <w:bottom w:val="single" w:sz="4" w:space="0" w:color="auto"/>
              <w:right w:val="single" w:sz="8" w:space="0" w:color="auto"/>
            </w:tcBorders>
            <w:shd w:val="clear" w:color="000000" w:fill="DDEBF7"/>
            <w:hideMark/>
          </w:tcPr>
          <w:p w14:paraId="111029B1"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0595BE10" w14:textId="77777777" w:rsidTr="00164E14">
        <w:trPr>
          <w:trHeight w:val="515"/>
        </w:trPr>
        <w:tc>
          <w:tcPr>
            <w:tcW w:w="2500" w:type="pct"/>
            <w:tcBorders>
              <w:top w:val="nil"/>
              <w:left w:val="single" w:sz="8" w:space="0" w:color="auto"/>
              <w:bottom w:val="single" w:sz="4" w:space="0" w:color="auto"/>
              <w:right w:val="single" w:sz="4" w:space="0" w:color="auto"/>
            </w:tcBorders>
            <w:shd w:val="clear" w:color="000000" w:fill="DDEBF7"/>
            <w:hideMark/>
          </w:tcPr>
          <w:p w14:paraId="3417FE03"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Priemonės tikslas, ryšys su pagrindiniu BŽŪP tikslu ir VVG teritorijos poreikiais (problemomis ir (arba) potencialu), ryšys su VPS tema (jei taikoma)</w:t>
            </w:r>
          </w:p>
        </w:tc>
        <w:tc>
          <w:tcPr>
            <w:tcW w:w="2500" w:type="pct"/>
            <w:tcBorders>
              <w:top w:val="nil"/>
              <w:left w:val="nil"/>
              <w:bottom w:val="single" w:sz="4" w:space="0" w:color="auto"/>
              <w:right w:val="single" w:sz="8" w:space="0" w:color="auto"/>
            </w:tcBorders>
            <w:shd w:val="clear" w:color="auto" w:fill="auto"/>
            <w:hideMark/>
          </w:tcPr>
          <w:p w14:paraId="17788512"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276661BD"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CA919F8"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Pokytis, kurio siekiama VPS priemone</w:t>
            </w:r>
          </w:p>
        </w:tc>
        <w:tc>
          <w:tcPr>
            <w:tcW w:w="2500" w:type="pct"/>
            <w:tcBorders>
              <w:top w:val="nil"/>
              <w:left w:val="nil"/>
              <w:bottom w:val="single" w:sz="4" w:space="0" w:color="auto"/>
              <w:right w:val="single" w:sz="8" w:space="0" w:color="auto"/>
            </w:tcBorders>
            <w:shd w:val="clear" w:color="auto" w:fill="auto"/>
            <w:hideMark/>
          </w:tcPr>
          <w:p w14:paraId="5E5614BC"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52D7B628"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DC069A7"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Kaip priemonė prisidės prie horizontalaus tikslo d įgyvendinimo? (pildoma, jei taikoma)</w:t>
            </w:r>
          </w:p>
        </w:tc>
        <w:tc>
          <w:tcPr>
            <w:tcW w:w="2500" w:type="pct"/>
            <w:tcBorders>
              <w:top w:val="nil"/>
              <w:left w:val="nil"/>
              <w:bottom w:val="single" w:sz="4" w:space="0" w:color="auto"/>
              <w:right w:val="single" w:sz="8" w:space="0" w:color="auto"/>
            </w:tcBorders>
            <w:shd w:val="clear" w:color="auto" w:fill="auto"/>
            <w:hideMark/>
          </w:tcPr>
          <w:p w14:paraId="79A1E4E9"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6A0A9035"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873EB95"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Kaip priemonė prisidės prie horizontalaus tikslo e įgyvendinimo? (pildoma, jei taikoma)</w:t>
            </w:r>
          </w:p>
        </w:tc>
        <w:tc>
          <w:tcPr>
            <w:tcW w:w="2500" w:type="pct"/>
            <w:tcBorders>
              <w:top w:val="nil"/>
              <w:left w:val="nil"/>
              <w:bottom w:val="single" w:sz="4" w:space="0" w:color="auto"/>
              <w:right w:val="single" w:sz="8" w:space="0" w:color="auto"/>
            </w:tcBorders>
            <w:shd w:val="clear" w:color="auto" w:fill="auto"/>
            <w:hideMark/>
          </w:tcPr>
          <w:p w14:paraId="52217ECE"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23B12C6E"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24B2642"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Kaip priemonė prisidės prie horizontalaus tikslo f įgyvendinimo? (pildoma, jei taikoma)</w:t>
            </w:r>
          </w:p>
        </w:tc>
        <w:tc>
          <w:tcPr>
            <w:tcW w:w="2500" w:type="pct"/>
            <w:tcBorders>
              <w:top w:val="nil"/>
              <w:left w:val="nil"/>
              <w:bottom w:val="single" w:sz="4" w:space="0" w:color="auto"/>
              <w:right w:val="single" w:sz="8" w:space="0" w:color="auto"/>
            </w:tcBorders>
            <w:shd w:val="clear" w:color="auto" w:fill="auto"/>
            <w:hideMark/>
          </w:tcPr>
          <w:p w14:paraId="08078620"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3A9E9B49"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F023148"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Kaip priemonė prisidės prie horizontalaus tikslo i įgyvendinimo? (pildoma, jei taikoma)</w:t>
            </w:r>
          </w:p>
        </w:tc>
        <w:tc>
          <w:tcPr>
            <w:tcW w:w="2500" w:type="pct"/>
            <w:tcBorders>
              <w:top w:val="nil"/>
              <w:left w:val="nil"/>
              <w:bottom w:val="single" w:sz="4" w:space="0" w:color="auto"/>
              <w:right w:val="single" w:sz="8" w:space="0" w:color="auto"/>
            </w:tcBorders>
            <w:shd w:val="clear" w:color="auto" w:fill="auto"/>
            <w:hideMark/>
          </w:tcPr>
          <w:p w14:paraId="72296F45"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5DD3386F"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71B804AD" w14:textId="77777777" w:rsidR="00164E14" w:rsidRPr="00164E14" w:rsidRDefault="00164E14" w:rsidP="00164E14">
            <w:pPr>
              <w:jc w:val="left"/>
              <w:rPr>
                <w:rFonts w:ascii="Calibri" w:hAnsi="Calibri" w:cs="Calibri"/>
                <w:b/>
                <w:bCs/>
                <w:sz w:val="22"/>
                <w:szCs w:val="22"/>
                <w:lang w:eastAsia="lt-LT"/>
              </w:rPr>
            </w:pPr>
            <w:r w:rsidRPr="00164E14">
              <w:rPr>
                <w:rFonts w:ascii="Calibri" w:hAnsi="Calibri" w:cs="Calibri"/>
                <w:b/>
                <w:bCs/>
                <w:sz w:val="22"/>
                <w:szCs w:val="22"/>
                <w:lang w:eastAsia="lt-LT"/>
              </w:rPr>
              <w:t>B dalis. Pareiškėjų ir projektų tinkamumo sąlygos, projektų atrankos principai:</w:t>
            </w:r>
          </w:p>
        </w:tc>
        <w:tc>
          <w:tcPr>
            <w:tcW w:w="2500" w:type="pct"/>
            <w:tcBorders>
              <w:top w:val="nil"/>
              <w:left w:val="nil"/>
              <w:bottom w:val="single" w:sz="4" w:space="0" w:color="auto"/>
              <w:right w:val="single" w:sz="8" w:space="0" w:color="auto"/>
            </w:tcBorders>
            <w:shd w:val="clear" w:color="000000" w:fill="DDEBF7"/>
            <w:hideMark/>
          </w:tcPr>
          <w:p w14:paraId="3B9853CA"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684B7D67"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B28E22E"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Pagal priemonę remiamos veiklos</w:t>
            </w:r>
          </w:p>
        </w:tc>
        <w:tc>
          <w:tcPr>
            <w:tcW w:w="2500" w:type="pct"/>
            <w:tcBorders>
              <w:top w:val="nil"/>
              <w:left w:val="nil"/>
              <w:bottom w:val="single" w:sz="4" w:space="0" w:color="auto"/>
              <w:right w:val="single" w:sz="8" w:space="0" w:color="auto"/>
            </w:tcBorders>
            <w:shd w:val="clear" w:color="auto" w:fill="auto"/>
            <w:hideMark/>
          </w:tcPr>
          <w:p w14:paraId="3A79A8BF"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6F361764"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316C657"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lastRenderedPageBreak/>
              <w:t>Tinkami pareiškėjai ir partneriai (jei taikomas reikalavimas projektus įgyvendinti su partneriais)</w:t>
            </w:r>
          </w:p>
        </w:tc>
        <w:tc>
          <w:tcPr>
            <w:tcW w:w="2500" w:type="pct"/>
            <w:tcBorders>
              <w:top w:val="nil"/>
              <w:left w:val="nil"/>
              <w:bottom w:val="single" w:sz="4" w:space="0" w:color="auto"/>
              <w:right w:val="single" w:sz="8" w:space="0" w:color="auto"/>
            </w:tcBorders>
            <w:shd w:val="clear" w:color="auto" w:fill="auto"/>
            <w:hideMark/>
          </w:tcPr>
          <w:p w14:paraId="0BC3BCFE"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0A317F09"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092C3D3C"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Priemonės tikslinė grupė (pildoma, jei nesutampa su tinkamais pareiškėjais ir (arba) partneriais)</w:t>
            </w:r>
          </w:p>
        </w:tc>
        <w:tc>
          <w:tcPr>
            <w:tcW w:w="2500" w:type="pct"/>
            <w:tcBorders>
              <w:top w:val="nil"/>
              <w:left w:val="nil"/>
              <w:bottom w:val="single" w:sz="4" w:space="0" w:color="auto"/>
              <w:right w:val="single" w:sz="8" w:space="0" w:color="auto"/>
            </w:tcBorders>
            <w:shd w:val="clear" w:color="auto" w:fill="auto"/>
            <w:hideMark/>
          </w:tcPr>
          <w:p w14:paraId="0135DB7A"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2FA45DE6"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7E33A17"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Tinkamumo sąlygos pareiškėjams ir projektams</w:t>
            </w:r>
          </w:p>
        </w:tc>
        <w:tc>
          <w:tcPr>
            <w:tcW w:w="2500" w:type="pct"/>
            <w:tcBorders>
              <w:top w:val="nil"/>
              <w:left w:val="nil"/>
              <w:bottom w:val="single" w:sz="4" w:space="0" w:color="auto"/>
              <w:right w:val="single" w:sz="8" w:space="0" w:color="auto"/>
            </w:tcBorders>
            <w:shd w:val="clear" w:color="auto" w:fill="auto"/>
            <w:hideMark/>
          </w:tcPr>
          <w:p w14:paraId="53383DB6"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4C45D601"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FB31C91"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Projektų atrankos principai</w:t>
            </w:r>
          </w:p>
        </w:tc>
        <w:tc>
          <w:tcPr>
            <w:tcW w:w="2500" w:type="pct"/>
            <w:tcBorders>
              <w:top w:val="nil"/>
              <w:left w:val="nil"/>
              <w:bottom w:val="single" w:sz="4" w:space="0" w:color="auto"/>
              <w:right w:val="single" w:sz="8" w:space="0" w:color="auto"/>
            </w:tcBorders>
            <w:shd w:val="clear" w:color="auto" w:fill="auto"/>
            <w:hideMark/>
          </w:tcPr>
          <w:p w14:paraId="255BC29D"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76C924CB"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E2FBD74"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Planuojamų kvietimų teikti paraiškas skaičius</w:t>
            </w:r>
          </w:p>
        </w:tc>
        <w:tc>
          <w:tcPr>
            <w:tcW w:w="2500" w:type="pct"/>
            <w:tcBorders>
              <w:top w:val="nil"/>
              <w:left w:val="nil"/>
              <w:bottom w:val="single" w:sz="4" w:space="0" w:color="auto"/>
              <w:right w:val="single" w:sz="8" w:space="0" w:color="auto"/>
            </w:tcBorders>
            <w:shd w:val="clear" w:color="000000" w:fill="D9D9D9"/>
            <w:hideMark/>
          </w:tcPr>
          <w:p w14:paraId="7883E3DA"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44DFE7D8"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D9570AA" w14:textId="77777777" w:rsidR="00164E14" w:rsidRPr="00164E14" w:rsidRDefault="00164E14" w:rsidP="00164E14">
            <w:pPr>
              <w:jc w:val="left"/>
              <w:rPr>
                <w:rFonts w:ascii="Calibri" w:hAnsi="Calibri" w:cs="Calibri"/>
                <w:b/>
                <w:bCs/>
                <w:color w:val="000000"/>
                <w:sz w:val="22"/>
                <w:szCs w:val="22"/>
                <w:lang w:eastAsia="lt-LT"/>
              </w:rPr>
            </w:pPr>
            <w:r w:rsidRPr="00164E14">
              <w:rPr>
                <w:rFonts w:ascii="Calibri" w:hAnsi="Calibri" w:cs="Calibri"/>
                <w:b/>
                <w:bCs/>
                <w:color w:val="000000"/>
                <w:sz w:val="22"/>
                <w:szCs w:val="22"/>
                <w:lang w:eastAsia="lt-LT"/>
              </w:rPr>
              <w:t>C dalis. Paramos dydžiai:</w:t>
            </w:r>
          </w:p>
        </w:tc>
        <w:tc>
          <w:tcPr>
            <w:tcW w:w="2500" w:type="pct"/>
            <w:tcBorders>
              <w:top w:val="nil"/>
              <w:left w:val="nil"/>
              <w:bottom w:val="single" w:sz="4" w:space="0" w:color="auto"/>
              <w:right w:val="single" w:sz="8" w:space="0" w:color="auto"/>
            </w:tcBorders>
            <w:shd w:val="clear" w:color="000000" w:fill="DDEBF7"/>
            <w:hideMark/>
          </w:tcPr>
          <w:p w14:paraId="090FF969"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0A07636E"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CCE13DF"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Didžiausia paramos suma vietos projektui, Eur</w:t>
            </w:r>
          </w:p>
        </w:tc>
        <w:tc>
          <w:tcPr>
            <w:tcW w:w="2500" w:type="pct"/>
            <w:tcBorders>
              <w:top w:val="nil"/>
              <w:left w:val="nil"/>
              <w:bottom w:val="single" w:sz="4" w:space="0" w:color="auto"/>
              <w:right w:val="single" w:sz="8" w:space="0" w:color="auto"/>
            </w:tcBorders>
            <w:shd w:val="clear" w:color="auto" w:fill="auto"/>
            <w:hideMark/>
          </w:tcPr>
          <w:p w14:paraId="68DD3A03"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5000</w:t>
            </w:r>
          </w:p>
        </w:tc>
      </w:tr>
      <w:tr w:rsidR="00164E14" w:rsidRPr="00164E14" w14:paraId="7688D269"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87E1A5F"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 xml:space="preserve">Paramos lyginamoji dalis, proc. </w:t>
            </w:r>
          </w:p>
        </w:tc>
        <w:tc>
          <w:tcPr>
            <w:tcW w:w="2500" w:type="pct"/>
            <w:tcBorders>
              <w:top w:val="nil"/>
              <w:left w:val="nil"/>
              <w:bottom w:val="single" w:sz="4" w:space="0" w:color="auto"/>
              <w:right w:val="single" w:sz="8" w:space="0" w:color="auto"/>
            </w:tcBorders>
            <w:shd w:val="clear" w:color="auto" w:fill="auto"/>
            <w:hideMark/>
          </w:tcPr>
          <w:p w14:paraId="78C69D2D"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100 proc.</w:t>
            </w:r>
          </w:p>
        </w:tc>
      </w:tr>
      <w:tr w:rsidR="00164E14" w:rsidRPr="00164E14" w14:paraId="763296B3"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9FD0B24"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Planuojama paramos suma priemonei, Eur</w:t>
            </w:r>
          </w:p>
        </w:tc>
        <w:tc>
          <w:tcPr>
            <w:tcW w:w="2500" w:type="pct"/>
            <w:tcBorders>
              <w:top w:val="nil"/>
              <w:left w:val="nil"/>
              <w:bottom w:val="single" w:sz="4" w:space="0" w:color="auto"/>
              <w:right w:val="single" w:sz="8" w:space="0" w:color="auto"/>
            </w:tcBorders>
            <w:shd w:val="clear" w:color="auto" w:fill="auto"/>
            <w:hideMark/>
          </w:tcPr>
          <w:p w14:paraId="7BA14DCC"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5 000,00</w:t>
            </w:r>
          </w:p>
        </w:tc>
      </w:tr>
      <w:tr w:rsidR="00164E14" w:rsidRPr="00164E14" w14:paraId="18895CBF"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DCC3A28"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Planuojama paremti projektų (rodiklis L700)</w:t>
            </w:r>
          </w:p>
        </w:tc>
        <w:tc>
          <w:tcPr>
            <w:tcW w:w="2500" w:type="pct"/>
            <w:tcBorders>
              <w:top w:val="nil"/>
              <w:left w:val="nil"/>
              <w:bottom w:val="single" w:sz="4" w:space="0" w:color="auto"/>
              <w:right w:val="single" w:sz="8" w:space="0" w:color="auto"/>
            </w:tcBorders>
            <w:shd w:val="clear" w:color="auto" w:fill="auto"/>
            <w:hideMark/>
          </w:tcPr>
          <w:p w14:paraId="6EDFBE03"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1</w:t>
            </w:r>
          </w:p>
        </w:tc>
      </w:tr>
      <w:tr w:rsidR="00164E14" w:rsidRPr="00164E14" w14:paraId="2869A898"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8B7D557"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Paaiškinimas, kaip nustatyta rodiklio L700 reikšmė</w:t>
            </w:r>
          </w:p>
        </w:tc>
        <w:tc>
          <w:tcPr>
            <w:tcW w:w="2500" w:type="pct"/>
            <w:tcBorders>
              <w:top w:val="nil"/>
              <w:left w:val="nil"/>
              <w:bottom w:val="single" w:sz="4" w:space="0" w:color="auto"/>
              <w:right w:val="single" w:sz="8" w:space="0" w:color="auto"/>
            </w:tcBorders>
            <w:shd w:val="clear" w:color="auto" w:fill="auto"/>
            <w:hideMark/>
          </w:tcPr>
          <w:p w14:paraId="6F804F28"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5CF4C56C"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78759AD1" w14:textId="77777777" w:rsidR="00164E14" w:rsidRPr="00164E14" w:rsidRDefault="00164E14" w:rsidP="00164E14">
            <w:pPr>
              <w:jc w:val="left"/>
              <w:rPr>
                <w:rFonts w:ascii="Calibri" w:hAnsi="Calibri" w:cs="Calibri"/>
                <w:b/>
                <w:bCs/>
                <w:color w:val="000000"/>
                <w:sz w:val="22"/>
                <w:szCs w:val="22"/>
                <w:lang w:eastAsia="lt-LT"/>
              </w:rPr>
            </w:pPr>
            <w:r w:rsidRPr="00164E14">
              <w:rPr>
                <w:rFonts w:ascii="Calibri" w:hAnsi="Calibri" w:cs="Calibri"/>
                <w:b/>
                <w:bCs/>
                <w:color w:val="000000"/>
                <w:sz w:val="22"/>
                <w:szCs w:val="22"/>
                <w:lang w:eastAsia="lt-LT"/>
              </w:rPr>
              <w:t>D dalis. Priemonės indėlis į ES ir nacionalinių horizontaliųjų principų įgyvendinimą:</w:t>
            </w:r>
          </w:p>
        </w:tc>
        <w:tc>
          <w:tcPr>
            <w:tcW w:w="2500" w:type="pct"/>
            <w:tcBorders>
              <w:top w:val="nil"/>
              <w:left w:val="nil"/>
              <w:bottom w:val="single" w:sz="4" w:space="0" w:color="auto"/>
              <w:right w:val="single" w:sz="8" w:space="0" w:color="auto"/>
            </w:tcBorders>
            <w:shd w:val="clear" w:color="000000" w:fill="DDEBF7"/>
            <w:hideMark/>
          </w:tcPr>
          <w:p w14:paraId="52C14EB1"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45BCD3AB"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546BA5E" w14:textId="77777777" w:rsidR="00164E14" w:rsidRPr="00164E14" w:rsidRDefault="00164E14" w:rsidP="00164E14">
            <w:pPr>
              <w:jc w:val="left"/>
              <w:rPr>
                <w:rFonts w:ascii="Calibri" w:hAnsi="Calibri" w:cs="Calibri"/>
                <w:b/>
                <w:bCs/>
                <w:i/>
                <w:iCs/>
                <w:color w:val="000000"/>
                <w:sz w:val="22"/>
                <w:szCs w:val="22"/>
                <w:lang w:eastAsia="lt-LT"/>
              </w:rPr>
            </w:pPr>
            <w:r w:rsidRPr="00164E14">
              <w:rPr>
                <w:rFonts w:ascii="Calibri" w:hAnsi="Calibri" w:cs="Calibri"/>
                <w:b/>
                <w:bCs/>
                <w:i/>
                <w:iCs/>
                <w:color w:val="000000"/>
                <w:sz w:val="22"/>
                <w:szCs w:val="22"/>
                <w:lang w:eastAsia="lt-LT"/>
              </w:rPr>
              <w:t>Subregioninės vietovės principas:</w:t>
            </w:r>
          </w:p>
        </w:tc>
        <w:tc>
          <w:tcPr>
            <w:tcW w:w="2500" w:type="pct"/>
            <w:tcBorders>
              <w:top w:val="nil"/>
              <w:left w:val="nil"/>
              <w:bottom w:val="single" w:sz="4" w:space="0" w:color="auto"/>
              <w:right w:val="single" w:sz="8" w:space="0" w:color="auto"/>
            </w:tcBorders>
            <w:shd w:val="clear" w:color="000000" w:fill="DDEBF7"/>
            <w:hideMark/>
          </w:tcPr>
          <w:p w14:paraId="756884D5"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78F3316B"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78111D5C"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Ar siekiama, kad pagal priemonę finansuojami projektai apimtų visas VVG teritorijos seniūnijas?</w:t>
            </w:r>
          </w:p>
        </w:tc>
        <w:tc>
          <w:tcPr>
            <w:tcW w:w="2500" w:type="pct"/>
            <w:tcBorders>
              <w:top w:val="nil"/>
              <w:left w:val="nil"/>
              <w:bottom w:val="single" w:sz="4" w:space="0" w:color="auto"/>
              <w:right w:val="single" w:sz="8" w:space="0" w:color="auto"/>
            </w:tcBorders>
            <w:shd w:val="clear" w:color="000000" w:fill="FFF2CC"/>
            <w:hideMark/>
          </w:tcPr>
          <w:p w14:paraId="43A0553F"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6A11F562"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4BBC66A"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52B7A3C1"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162627E4"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4DFF9B60" w14:textId="77777777" w:rsidR="00164E14" w:rsidRPr="00164E14" w:rsidRDefault="00164E14" w:rsidP="00164E14">
            <w:pPr>
              <w:jc w:val="left"/>
              <w:rPr>
                <w:rFonts w:ascii="Calibri" w:hAnsi="Calibri" w:cs="Calibri"/>
                <w:b/>
                <w:bCs/>
                <w:i/>
                <w:iCs/>
                <w:color w:val="000000"/>
                <w:sz w:val="22"/>
                <w:szCs w:val="22"/>
                <w:lang w:eastAsia="lt-LT"/>
              </w:rPr>
            </w:pPr>
            <w:r w:rsidRPr="00164E14">
              <w:rPr>
                <w:rFonts w:ascii="Calibri" w:hAnsi="Calibri" w:cs="Calibri"/>
                <w:b/>
                <w:bCs/>
                <w:i/>
                <w:iCs/>
                <w:color w:val="000000"/>
                <w:sz w:val="22"/>
                <w:szCs w:val="22"/>
                <w:lang w:eastAsia="lt-LT"/>
              </w:rPr>
              <w:t>Partnerystės principas:</w:t>
            </w:r>
          </w:p>
        </w:tc>
        <w:tc>
          <w:tcPr>
            <w:tcW w:w="2500" w:type="pct"/>
            <w:tcBorders>
              <w:top w:val="nil"/>
              <w:left w:val="nil"/>
              <w:bottom w:val="single" w:sz="4" w:space="0" w:color="auto"/>
              <w:right w:val="single" w:sz="8" w:space="0" w:color="auto"/>
            </w:tcBorders>
            <w:shd w:val="clear" w:color="000000" w:fill="DDEBF7"/>
            <w:hideMark/>
          </w:tcPr>
          <w:p w14:paraId="61F8857E"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70AF2C79"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0D505A2"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Ar siekiama, kad pagal priemonę finansuojami projektai būtų vykdomi su partneriais?</w:t>
            </w:r>
          </w:p>
        </w:tc>
        <w:tc>
          <w:tcPr>
            <w:tcW w:w="2500" w:type="pct"/>
            <w:tcBorders>
              <w:top w:val="nil"/>
              <w:left w:val="nil"/>
              <w:bottom w:val="single" w:sz="4" w:space="0" w:color="auto"/>
              <w:right w:val="single" w:sz="8" w:space="0" w:color="auto"/>
            </w:tcBorders>
            <w:shd w:val="clear" w:color="000000" w:fill="FFF2CC"/>
            <w:hideMark/>
          </w:tcPr>
          <w:p w14:paraId="1745ED59"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6ADEEBAB"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B4A0031"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30F6105F"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0ED929A1"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503F330" w14:textId="77777777" w:rsidR="00164E14" w:rsidRPr="00164E14" w:rsidRDefault="00164E14" w:rsidP="00164E14">
            <w:pPr>
              <w:jc w:val="left"/>
              <w:rPr>
                <w:rFonts w:ascii="Calibri" w:hAnsi="Calibri" w:cs="Calibri"/>
                <w:b/>
                <w:bCs/>
                <w:i/>
                <w:iCs/>
                <w:color w:val="000000"/>
                <w:sz w:val="22"/>
                <w:szCs w:val="22"/>
                <w:lang w:eastAsia="lt-LT"/>
              </w:rPr>
            </w:pPr>
            <w:r w:rsidRPr="00164E14">
              <w:rPr>
                <w:rFonts w:ascii="Calibri" w:hAnsi="Calibri" w:cs="Calibri"/>
                <w:b/>
                <w:bCs/>
                <w:i/>
                <w:iCs/>
                <w:color w:val="000000"/>
                <w:sz w:val="22"/>
                <w:szCs w:val="22"/>
                <w:lang w:eastAsia="lt-LT"/>
              </w:rPr>
              <w:t>Inovacijų principas:</w:t>
            </w:r>
          </w:p>
        </w:tc>
        <w:tc>
          <w:tcPr>
            <w:tcW w:w="2500" w:type="pct"/>
            <w:tcBorders>
              <w:top w:val="nil"/>
              <w:left w:val="nil"/>
              <w:bottom w:val="single" w:sz="4" w:space="0" w:color="auto"/>
              <w:right w:val="single" w:sz="8" w:space="0" w:color="auto"/>
            </w:tcBorders>
            <w:shd w:val="clear" w:color="000000" w:fill="DDEBF7"/>
            <w:hideMark/>
          </w:tcPr>
          <w:p w14:paraId="039539DB"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44E4C95F"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3C1EB944"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Ar siekiama, kad pagal priemonę finansuojami projektai būtų skirti inovacijoms vietos lygiu diegti?</w:t>
            </w:r>
          </w:p>
        </w:tc>
        <w:tc>
          <w:tcPr>
            <w:tcW w:w="2500" w:type="pct"/>
            <w:tcBorders>
              <w:top w:val="nil"/>
              <w:left w:val="nil"/>
              <w:bottom w:val="single" w:sz="4" w:space="0" w:color="auto"/>
              <w:right w:val="single" w:sz="8" w:space="0" w:color="auto"/>
            </w:tcBorders>
            <w:shd w:val="clear" w:color="000000" w:fill="FFF2CC"/>
            <w:hideMark/>
          </w:tcPr>
          <w:p w14:paraId="01B62CE4"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29901999"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180E113E"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Pasirinkimo pagrindimas</w:t>
            </w:r>
          </w:p>
        </w:tc>
        <w:tc>
          <w:tcPr>
            <w:tcW w:w="2500" w:type="pct"/>
            <w:tcBorders>
              <w:top w:val="nil"/>
              <w:left w:val="nil"/>
              <w:bottom w:val="single" w:sz="4" w:space="0" w:color="auto"/>
              <w:right w:val="single" w:sz="8" w:space="0" w:color="auto"/>
            </w:tcBorders>
            <w:shd w:val="clear" w:color="auto" w:fill="auto"/>
            <w:hideMark/>
          </w:tcPr>
          <w:p w14:paraId="6EB825D4"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22E8C721"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1832C57F"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Planuojama paremti projektų, skirtų inovacijoms vietos lygiu diegti (rodiklis L710)</w:t>
            </w:r>
          </w:p>
        </w:tc>
        <w:tc>
          <w:tcPr>
            <w:tcW w:w="2500" w:type="pct"/>
            <w:tcBorders>
              <w:top w:val="nil"/>
              <w:left w:val="nil"/>
              <w:bottom w:val="single" w:sz="4" w:space="0" w:color="auto"/>
              <w:right w:val="single" w:sz="8" w:space="0" w:color="auto"/>
            </w:tcBorders>
            <w:shd w:val="clear" w:color="auto" w:fill="auto"/>
            <w:hideMark/>
          </w:tcPr>
          <w:p w14:paraId="6ECF547A"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3FC3C582"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72C0BBD" w14:textId="77777777" w:rsidR="00164E14" w:rsidRPr="00164E14" w:rsidRDefault="00164E14" w:rsidP="00164E14">
            <w:pPr>
              <w:jc w:val="left"/>
              <w:rPr>
                <w:rFonts w:ascii="Calibri" w:hAnsi="Calibri" w:cs="Calibri"/>
                <w:b/>
                <w:bCs/>
                <w:i/>
                <w:iCs/>
                <w:color w:val="000000"/>
                <w:sz w:val="22"/>
                <w:szCs w:val="22"/>
                <w:lang w:eastAsia="lt-LT"/>
              </w:rPr>
            </w:pPr>
            <w:r w:rsidRPr="00164E14">
              <w:rPr>
                <w:rFonts w:ascii="Calibri" w:hAnsi="Calibri" w:cs="Calibri"/>
                <w:b/>
                <w:bCs/>
                <w:i/>
                <w:iCs/>
                <w:color w:val="000000"/>
                <w:sz w:val="22"/>
                <w:szCs w:val="22"/>
                <w:lang w:eastAsia="lt-LT"/>
              </w:rPr>
              <w:t>Lyčių lygybė ir nediskriminavimas:</w:t>
            </w:r>
          </w:p>
        </w:tc>
        <w:tc>
          <w:tcPr>
            <w:tcW w:w="2500" w:type="pct"/>
            <w:tcBorders>
              <w:top w:val="nil"/>
              <w:left w:val="nil"/>
              <w:bottom w:val="single" w:sz="4" w:space="0" w:color="auto"/>
              <w:right w:val="single" w:sz="8" w:space="0" w:color="auto"/>
            </w:tcBorders>
            <w:shd w:val="clear" w:color="000000" w:fill="DDEBF7"/>
            <w:hideMark/>
          </w:tcPr>
          <w:p w14:paraId="4FCB27D4"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6EEA191D"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547CEFBB"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lastRenderedPageBreak/>
              <w:t>Ar pagal priemonę finansuojami projektai, skirti lyčių lygybei ir nediskriminavimui?</w:t>
            </w:r>
          </w:p>
        </w:tc>
        <w:tc>
          <w:tcPr>
            <w:tcW w:w="2500" w:type="pct"/>
            <w:tcBorders>
              <w:top w:val="nil"/>
              <w:left w:val="nil"/>
              <w:bottom w:val="single" w:sz="4" w:space="0" w:color="auto"/>
              <w:right w:val="single" w:sz="8" w:space="0" w:color="auto"/>
            </w:tcBorders>
            <w:shd w:val="clear" w:color="000000" w:fill="FFF2CC"/>
            <w:hideMark/>
          </w:tcPr>
          <w:p w14:paraId="5805BB2A"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7A0A058B"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25D26C17"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14898041"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4B12505A"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6D838DB8" w14:textId="77777777" w:rsidR="00164E14" w:rsidRPr="00164E14" w:rsidRDefault="00164E14" w:rsidP="00164E14">
            <w:pPr>
              <w:jc w:val="left"/>
              <w:rPr>
                <w:rFonts w:ascii="Calibri" w:hAnsi="Calibri" w:cs="Calibri"/>
                <w:b/>
                <w:bCs/>
                <w:i/>
                <w:iCs/>
                <w:color w:val="000000"/>
                <w:sz w:val="22"/>
                <w:szCs w:val="22"/>
                <w:lang w:eastAsia="lt-LT"/>
              </w:rPr>
            </w:pPr>
            <w:r w:rsidRPr="00164E14">
              <w:rPr>
                <w:rFonts w:ascii="Calibri" w:hAnsi="Calibri" w:cs="Calibri"/>
                <w:b/>
                <w:bCs/>
                <w:i/>
                <w:iCs/>
                <w:color w:val="000000"/>
                <w:sz w:val="22"/>
                <w:szCs w:val="22"/>
                <w:lang w:eastAsia="lt-LT"/>
              </w:rPr>
              <w:t>Jaunimas:</w:t>
            </w:r>
          </w:p>
        </w:tc>
        <w:tc>
          <w:tcPr>
            <w:tcW w:w="2500" w:type="pct"/>
            <w:tcBorders>
              <w:top w:val="nil"/>
              <w:left w:val="nil"/>
              <w:bottom w:val="single" w:sz="4" w:space="0" w:color="auto"/>
              <w:right w:val="single" w:sz="8" w:space="0" w:color="auto"/>
            </w:tcBorders>
            <w:shd w:val="clear" w:color="000000" w:fill="DDEBF7"/>
            <w:hideMark/>
          </w:tcPr>
          <w:p w14:paraId="6AE0BF28"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78F5BF1E" w14:textId="77777777" w:rsidTr="00164E14">
        <w:trPr>
          <w:trHeight w:val="332"/>
        </w:trPr>
        <w:tc>
          <w:tcPr>
            <w:tcW w:w="2500" w:type="pct"/>
            <w:tcBorders>
              <w:top w:val="nil"/>
              <w:left w:val="single" w:sz="8" w:space="0" w:color="auto"/>
              <w:bottom w:val="single" w:sz="4" w:space="0" w:color="auto"/>
              <w:right w:val="single" w:sz="4" w:space="0" w:color="auto"/>
            </w:tcBorders>
            <w:shd w:val="clear" w:color="000000" w:fill="DDEBF7"/>
            <w:hideMark/>
          </w:tcPr>
          <w:p w14:paraId="18A1590D"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Ar pagal priemonę finansuojami projektai, skirti jaunimui?</w:t>
            </w:r>
          </w:p>
        </w:tc>
        <w:tc>
          <w:tcPr>
            <w:tcW w:w="2500" w:type="pct"/>
            <w:tcBorders>
              <w:top w:val="nil"/>
              <w:left w:val="nil"/>
              <w:bottom w:val="single" w:sz="4" w:space="0" w:color="auto"/>
              <w:right w:val="single" w:sz="8" w:space="0" w:color="auto"/>
            </w:tcBorders>
            <w:shd w:val="clear" w:color="000000" w:fill="FFF2CC"/>
            <w:hideMark/>
          </w:tcPr>
          <w:p w14:paraId="00E1FEB9"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46061EC3"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06B1DFC8"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Pasirinkimo pagrindimas (jei taip, kaip bus užtikrinta)</w:t>
            </w:r>
          </w:p>
        </w:tc>
        <w:tc>
          <w:tcPr>
            <w:tcW w:w="2500" w:type="pct"/>
            <w:tcBorders>
              <w:top w:val="nil"/>
              <w:left w:val="nil"/>
              <w:bottom w:val="single" w:sz="4" w:space="0" w:color="auto"/>
              <w:right w:val="single" w:sz="8" w:space="0" w:color="auto"/>
            </w:tcBorders>
            <w:shd w:val="clear" w:color="auto" w:fill="auto"/>
            <w:hideMark/>
          </w:tcPr>
          <w:p w14:paraId="70E2C0AA"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0</w:t>
            </w:r>
          </w:p>
        </w:tc>
      </w:tr>
      <w:tr w:rsidR="00164E14" w:rsidRPr="00164E14" w14:paraId="3220D3F4"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3D6F2FB" w14:textId="77777777" w:rsidR="00164E14" w:rsidRPr="00164E14" w:rsidRDefault="00164E14" w:rsidP="00164E14">
            <w:pPr>
              <w:jc w:val="left"/>
              <w:rPr>
                <w:rFonts w:ascii="Calibri" w:hAnsi="Calibri" w:cs="Calibri"/>
                <w:b/>
                <w:bCs/>
                <w:sz w:val="22"/>
                <w:szCs w:val="22"/>
                <w:lang w:eastAsia="lt-LT"/>
              </w:rPr>
            </w:pPr>
            <w:r w:rsidRPr="00164E14">
              <w:rPr>
                <w:rFonts w:ascii="Calibri" w:hAnsi="Calibri" w:cs="Calibri"/>
                <w:b/>
                <w:bCs/>
                <w:sz w:val="22"/>
                <w:szCs w:val="22"/>
                <w:lang w:eastAsia="lt-LT"/>
              </w:rPr>
              <w:t>E dalis. Priemonės rezultato rodikliai:</w:t>
            </w:r>
          </w:p>
        </w:tc>
        <w:tc>
          <w:tcPr>
            <w:tcW w:w="2500" w:type="pct"/>
            <w:tcBorders>
              <w:top w:val="nil"/>
              <w:left w:val="nil"/>
              <w:bottom w:val="single" w:sz="4" w:space="0" w:color="auto"/>
              <w:right w:val="single" w:sz="8" w:space="0" w:color="auto"/>
            </w:tcBorders>
            <w:shd w:val="clear" w:color="000000" w:fill="DDEBF7"/>
            <w:hideMark/>
          </w:tcPr>
          <w:p w14:paraId="183486B7"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3680B99C"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306FF755" w14:textId="77777777" w:rsidR="00164E14" w:rsidRPr="00164E14" w:rsidRDefault="00164E14" w:rsidP="00164E14">
            <w:pPr>
              <w:jc w:val="left"/>
              <w:rPr>
                <w:rFonts w:ascii="Calibri" w:hAnsi="Calibri" w:cs="Calibri"/>
                <w:b/>
                <w:bCs/>
                <w:i/>
                <w:iCs/>
                <w:color w:val="000000"/>
                <w:sz w:val="22"/>
                <w:szCs w:val="22"/>
                <w:lang w:eastAsia="lt-LT"/>
              </w:rPr>
            </w:pPr>
            <w:r w:rsidRPr="00164E14">
              <w:rPr>
                <w:rFonts w:ascii="Calibri" w:hAnsi="Calibri" w:cs="Calibri"/>
                <w:b/>
                <w:bCs/>
                <w:i/>
                <w:iCs/>
                <w:color w:val="000000"/>
                <w:sz w:val="22"/>
                <w:szCs w:val="22"/>
                <w:lang w:eastAsia="lt-LT"/>
              </w:rPr>
              <w:t>SP rezultato rodiklių taikymas priemonei:</w:t>
            </w:r>
          </w:p>
        </w:tc>
        <w:tc>
          <w:tcPr>
            <w:tcW w:w="2500" w:type="pct"/>
            <w:tcBorders>
              <w:top w:val="nil"/>
              <w:left w:val="nil"/>
              <w:bottom w:val="single" w:sz="4" w:space="0" w:color="auto"/>
              <w:right w:val="single" w:sz="8" w:space="0" w:color="auto"/>
            </w:tcBorders>
            <w:shd w:val="clear" w:color="000000" w:fill="DDEBF7"/>
            <w:hideMark/>
          </w:tcPr>
          <w:p w14:paraId="52703A7D"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6B234187"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035D543E"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R.3</w:t>
            </w:r>
          </w:p>
        </w:tc>
        <w:tc>
          <w:tcPr>
            <w:tcW w:w="2500" w:type="pct"/>
            <w:tcBorders>
              <w:top w:val="nil"/>
              <w:left w:val="nil"/>
              <w:bottom w:val="nil"/>
              <w:right w:val="single" w:sz="8" w:space="0" w:color="auto"/>
            </w:tcBorders>
            <w:shd w:val="clear" w:color="000000" w:fill="FFF2CC"/>
            <w:hideMark/>
          </w:tcPr>
          <w:p w14:paraId="2E757556"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35634357"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4295B75A"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R.37</w:t>
            </w:r>
          </w:p>
        </w:tc>
        <w:tc>
          <w:tcPr>
            <w:tcW w:w="2500" w:type="pct"/>
            <w:tcBorders>
              <w:top w:val="nil"/>
              <w:left w:val="nil"/>
              <w:bottom w:val="nil"/>
              <w:right w:val="single" w:sz="8" w:space="0" w:color="auto"/>
            </w:tcBorders>
            <w:shd w:val="clear" w:color="000000" w:fill="FFF2CC"/>
            <w:hideMark/>
          </w:tcPr>
          <w:p w14:paraId="04A7D356"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5F58AF66"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3C1B23D1"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R.39</w:t>
            </w:r>
          </w:p>
        </w:tc>
        <w:tc>
          <w:tcPr>
            <w:tcW w:w="2500" w:type="pct"/>
            <w:tcBorders>
              <w:top w:val="nil"/>
              <w:left w:val="nil"/>
              <w:bottom w:val="nil"/>
              <w:right w:val="single" w:sz="8" w:space="0" w:color="auto"/>
            </w:tcBorders>
            <w:shd w:val="clear" w:color="000000" w:fill="FFF2CC"/>
            <w:hideMark/>
          </w:tcPr>
          <w:p w14:paraId="7839E024"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329C44B1"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684DD2AA"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R.41</w:t>
            </w:r>
          </w:p>
        </w:tc>
        <w:tc>
          <w:tcPr>
            <w:tcW w:w="2500" w:type="pct"/>
            <w:tcBorders>
              <w:top w:val="nil"/>
              <w:left w:val="nil"/>
              <w:bottom w:val="nil"/>
              <w:right w:val="single" w:sz="8" w:space="0" w:color="auto"/>
            </w:tcBorders>
            <w:shd w:val="clear" w:color="000000" w:fill="FFF2CC"/>
            <w:hideMark/>
          </w:tcPr>
          <w:p w14:paraId="0C97B235"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5EEBE215"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3003FEF0"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R.42</w:t>
            </w:r>
          </w:p>
        </w:tc>
        <w:tc>
          <w:tcPr>
            <w:tcW w:w="2500" w:type="pct"/>
            <w:tcBorders>
              <w:top w:val="nil"/>
              <w:left w:val="nil"/>
              <w:bottom w:val="nil"/>
              <w:right w:val="single" w:sz="8" w:space="0" w:color="auto"/>
            </w:tcBorders>
            <w:shd w:val="clear" w:color="000000" w:fill="FFF2CC"/>
            <w:hideMark/>
          </w:tcPr>
          <w:p w14:paraId="2457FF5A"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1B5913D0" w14:textId="77777777" w:rsidTr="00164E14">
        <w:trPr>
          <w:trHeight w:val="300"/>
        </w:trPr>
        <w:tc>
          <w:tcPr>
            <w:tcW w:w="2500" w:type="pct"/>
            <w:tcBorders>
              <w:top w:val="single" w:sz="4" w:space="0" w:color="auto"/>
              <w:left w:val="single" w:sz="8" w:space="0" w:color="auto"/>
              <w:bottom w:val="single" w:sz="4" w:space="0" w:color="auto"/>
              <w:right w:val="single" w:sz="4" w:space="0" w:color="auto"/>
            </w:tcBorders>
            <w:shd w:val="clear" w:color="000000" w:fill="DDEBF7"/>
            <w:hideMark/>
          </w:tcPr>
          <w:p w14:paraId="1A4D16EC" w14:textId="77777777" w:rsidR="00164E14" w:rsidRPr="00164E14" w:rsidRDefault="00164E14" w:rsidP="00164E14">
            <w:pPr>
              <w:jc w:val="left"/>
              <w:rPr>
                <w:rFonts w:ascii="Calibri" w:hAnsi="Calibri" w:cs="Calibri"/>
                <w:b/>
                <w:bCs/>
                <w:i/>
                <w:iCs/>
                <w:color w:val="000000"/>
                <w:sz w:val="22"/>
                <w:szCs w:val="22"/>
                <w:lang w:eastAsia="lt-LT"/>
              </w:rPr>
            </w:pPr>
            <w:r w:rsidRPr="00164E14">
              <w:rPr>
                <w:rFonts w:ascii="Calibri" w:hAnsi="Calibri" w:cs="Calibri"/>
                <w:b/>
                <w:bCs/>
                <w:i/>
                <w:iCs/>
                <w:color w:val="000000"/>
                <w:sz w:val="22"/>
                <w:szCs w:val="22"/>
                <w:lang w:eastAsia="lt-LT"/>
              </w:rPr>
              <w:t>VPS rodiklių taikymas priemonei:</w:t>
            </w:r>
          </w:p>
        </w:tc>
        <w:tc>
          <w:tcPr>
            <w:tcW w:w="2500" w:type="pct"/>
            <w:tcBorders>
              <w:top w:val="single" w:sz="4" w:space="0" w:color="auto"/>
              <w:left w:val="nil"/>
              <w:bottom w:val="single" w:sz="4" w:space="0" w:color="auto"/>
              <w:right w:val="single" w:sz="8" w:space="0" w:color="auto"/>
            </w:tcBorders>
            <w:shd w:val="clear" w:color="000000" w:fill="DDEBF7"/>
            <w:hideMark/>
          </w:tcPr>
          <w:p w14:paraId="1A7526AA"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7F6BC647"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4359D40D"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TAUR -P.1</w:t>
            </w:r>
          </w:p>
        </w:tc>
        <w:tc>
          <w:tcPr>
            <w:tcW w:w="2500" w:type="pct"/>
            <w:tcBorders>
              <w:top w:val="nil"/>
              <w:left w:val="nil"/>
              <w:bottom w:val="nil"/>
              <w:right w:val="single" w:sz="8" w:space="0" w:color="auto"/>
            </w:tcBorders>
            <w:shd w:val="clear" w:color="000000" w:fill="FFF2CC"/>
            <w:hideMark/>
          </w:tcPr>
          <w:p w14:paraId="6828C71E"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2C6963A4"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64A27FB6"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TAUR -P.2</w:t>
            </w:r>
          </w:p>
        </w:tc>
        <w:tc>
          <w:tcPr>
            <w:tcW w:w="2500" w:type="pct"/>
            <w:tcBorders>
              <w:top w:val="nil"/>
              <w:left w:val="nil"/>
              <w:bottom w:val="nil"/>
              <w:right w:val="single" w:sz="8" w:space="0" w:color="auto"/>
            </w:tcBorders>
            <w:shd w:val="clear" w:color="000000" w:fill="FFF2CC"/>
            <w:hideMark/>
          </w:tcPr>
          <w:p w14:paraId="490A54F0"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6A8F7446"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622045FF"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TAUR -P.3</w:t>
            </w:r>
          </w:p>
        </w:tc>
        <w:tc>
          <w:tcPr>
            <w:tcW w:w="2500" w:type="pct"/>
            <w:tcBorders>
              <w:top w:val="nil"/>
              <w:left w:val="nil"/>
              <w:bottom w:val="nil"/>
              <w:right w:val="single" w:sz="8" w:space="0" w:color="auto"/>
            </w:tcBorders>
            <w:shd w:val="clear" w:color="000000" w:fill="FFF2CC"/>
            <w:hideMark/>
          </w:tcPr>
          <w:p w14:paraId="0B2A230E"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18A3640D"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1C6C975F"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TAUR -P.4</w:t>
            </w:r>
          </w:p>
        </w:tc>
        <w:tc>
          <w:tcPr>
            <w:tcW w:w="2500" w:type="pct"/>
            <w:tcBorders>
              <w:top w:val="nil"/>
              <w:left w:val="nil"/>
              <w:bottom w:val="nil"/>
              <w:right w:val="single" w:sz="8" w:space="0" w:color="auto"/>
            </w:tcBorders>
            <w:shd w:val="clear" w:color="000000" w:fill="FFF2CC"/>
            <w:hideMark/>
          </w:tcPr>
          <w:p w14:paraId="0CF7C73F"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3402C1CD"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4F4207FC"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TAUR -P.5</w:t>
            </w:r>
          </w:p>
        </w:tc>
        <w:tc>
          <w:tcPr>
            <w:tcW w:w="2500" w:type="pct"/>
            <w:tcBorders>
              <w:top w:val="nil"/>
              <w:left w:val="nil"/>
              <w:bottom w:val="nil"/>
              <w:right w:val="single" w:sz="8" w:space="0" w:color="auto"/>
            </w:tcBorders>
            <w:shd w:val="clear" w:color="000000" w:fill="FFF2CC"/>
            <w:hideMark/>
          </w:tcPr>
          <w:p w14:paraId="33393068"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3C582101"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68D19BE7"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TAUR -P.6</w:t>
            </w:r>
          </w:p>
        </w:tc>
        <w:tc>
          <w:tcPr>
            <w:tcW w:w="2500" w:type="pct"/>
            <w:tcBorders>
              <w:top w:val="nil"/>
              <w:left w:val="nil"/>
              <w:bottom w:val="nil"/>
              <w:right w:val="single" w:sz="8" w:space="0" w:color="auto"/>
            </w:tcBorders>
            <w:shd w:val="clear" w:color="000000" w:fill="FFF2CC"/>
            <w:hideMark/>
          </w:tcPr>
          <w:p w14:paraId="4C56E33B"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1D24514D"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1BF703A6"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TAUR -P.7</w:t>
            </w:r>
          </w:p>
        </w:tc>
        <w:tc>
          <w:tcPr>
            <w:tcW w:w="2500" w:type="pct"/>
            <w:tcBorders>
              <w:top w:val="nil"/>
              <w:left w:val="nil"/>
              <w:bottom w:val="nil"/>
              <w:right w:val="single" w:sz="8" w:space="0" w:color="auto"/>
            </w:tcBorders>
            <w:shd w:val="clear" w:color="000000" w:fill="FFF2CC"/>
            <w:hideMark/>
          </w:tcPr>
          <w:p w14:paraId="6E53BA70"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30EF71FE"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154FBF22"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TAUR -P.8</w:t>
            </w:r>
          </w:p>
        </w:tc>
        <w:tc>
          <w:tcPr>
            <w:tcW w:w="2500" w:type="pct"/>
            <w:tcBorders>
              <w:top w:val="nil"/>
              <w:left w:val="nil"/>
              <w:bottom w:val="nil"/>
              <w:right w:val="single" w:sz="8" w:space="0" w:color="auto"/>
            </w:tcBorders>
            <w:shd w:val="clear" w:color="000000" w:fill="FFF2CC"/>
            <w:hideMark/>
          </w:tcPr>
          <w:p w14:paraId="2F642BC2"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34B357B9" w14:textId="77777777" w:rsidTr="00164E14">
        <w:trPr>
          <w:trHeight w:val="300"/>
        </w:trPr>
        <w:tc>
          <w:tcPr>
            <w:tcW w:w="2500" w:type="pct"/>
            <w:tcBorders>
              <w:top w:val="nil"/>
              <w:left w:val="single" w:sz="8" w:space="0" w:color="auto"/>
              <w:bottom w:val="nil"/>
              <w:right w:val="single" w:sz="4" w:space="0" w:color="auto"/>
            </w:tcBorders>
            <w:shd w:val="clear" w:color="000000" w:fill="DDEBF7"/>
            <w:hideMark/>
          </w:tcPr>
          <w:p w14:paraId="6CF4DFCF"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TAUR -P.9</w:t>
            </w:r>
          </w:p>
        </w:tc>
        <w:tc>
          <w:tcPr>
            <w:tcW w:w="2500" w:type="pct"/>
            <w:tcBorders>
              <w:top w:val="nil"/>
              <w:left w:val="nil"/>
              <w:bottom w:val="nil"/>
              <w:right w:val="single" w:sz="8" w:space="0" w:color="auto"/>
            </w:tcBorders>
            <w:shd w:val="clear" w:color="000000" w:fill="FFF2CC"/>
            <w:hideMark/>
          </w:tcPr>
          <w:p w14:paraId="093AED6E"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03650F28"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F3927FA" w14:textId="77777777" w:rsidR="00164E14" w:rsidRPr="00164E14" w:rsidRDefault="00164E14" w:rsidP="00164E14">
            <w:pPr>
              <w:jc w:val="left"/>
              <w:rPr>
                <w:rFonts w:ascii="Calibri" w:hAnsi="Calibri" w:cs="Calibri"/>
                <w:color w:val="000000"/>
                <w:sz w:val="22"/>
                <w:szCs w:val="22"/>
                <w:lang w:eastAsia="lt-LT"/>
              </w:rPr>
            </w:pPr>
            <w:r w:rsidRPr="00164E14">
              <w:rPr>
                <w:rFonts w:ascii="Calibri" w:hAnsi="Calibri" w:cs="Calibri"/>
                <w:color w:val="000000"/>
                <w:sz w:val="22"/>
                <w:szCs w:val="22"/>
                <w:lang w:eastAsia="lt-LT"/>
              </w:rPr>
              <w:t>TAUR -P.10</w:t>
            </w:r>
          </w:p>
        </w:tc>
        <w:tc>
          <w:tcPr>
            <w:tcW w:w="2500" w:type="pct"/>
            <w:tcBorders>
              <w:top w:val="nil"/>
              <w:left w:val="nil"/>
              <w:bottom w:val="single" w:sz="4" w:space="0" w:color="auto"/>
              <w:right w:val="single" w:sz="8" w:space="0" w:color="auto"/>
            </w:tcBorders>
            <w:shd w:val="clear" w:color="000000" w:fill="FFF2CC"/>
            <w:hideMark/>
          </w:tcPr>
          <w:p w14:paraId="2EBF7E82"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72E93AB1"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57032169" w14:textId="77777777" w:rsidR="00164E14" w:rsidRPr="00164E14" w:rsidRDefault="00164E14" w:rsidP="00164E14">
            <w:pPr>
              <w:jc w:val="left"/>
              <w:rPr>
                <w:rFonts w:ascii="Calibri" w:hAnsi="Calibri" w:cs="Calibri"/>
                <w:b/>
                <w:bCs/>
                <w:sz w:val="22"/>
                <w:szCs w:val="22"/>
                <w:lang w:eastAsia="lt-LT"/>
              </w:rPr>
            </w:pPr>
            <w:r w:rsidRPr="00164E14">
              <w:rPr>
                <w:rFonts w:ascii="Calibri" w:hAnsi="Calibri" w:cs="Calibri"/>
                <w:b/>
                <w:bCs/>
                <w:sz w:val="22"/>
                <w:szCs w:val="22"/>
                <w:lang w:eastAsia="lt-LT"/>
              </w:rPr>
              <w:t>F dalis. Pagal priemonę remiamų projektų pobūdis:</w:t>
            </w:r>
          </w:p>
        </w:tc>
        <w:tc>
          <w:tcPr>
            <w:tcW w:w="2500" w:type="pct"/>
            <w:tcBorders>
              <w:top w:val="nil"/>
              <w:left w:val="nil"/>
              <w:bottom w:val="single" w:sz="4" w:space="0" w:color="auto"/>
              <w:right w:val="single" w:sz="8" w:space="0" w:color="auto"/>
            </w:tcBorders>
            <w:shd w:val="clear" w:color="000000" w:fill="DDEBF7"/>
            <w:hideMark/>
          </w:tcPr>
          <w:p w14:paraId="2E25959C"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 </w:t>
            </w:r>
          </w:p>
        </w:tc>
      </w:tr>
      <w:tr w:rsidR="00164E14" w:rsidRPr="00164E14" w14:paraId="50A2246C" w14:textId="77777777" w:rsidTr="00164E14">
        <w:trPr>
          <w:trHeight w:val="300"/>
        </w:trPr>
        <w:tc>
          <w:tcPr>
            <w:tcW w:w="2500" w:type="pct"/>
            <w:tcBorders>
              <w:top w:val="nil"/>
              <w:left w:val="single" w:sz="8" w:space="0" w:color="auto"/>
              <w:bottom w:val="single" w:sz="4" w:space="0" w:color="auto"/>
              <w:right w:val="single" w:sz="4" w:space="0" w:color="auto"/>
            </w:tcBorders>
            <w:shd w:val="clear" w:color="000000" w:fill="DDEBF7"/>
            <w:hideMark/>
          </w:tcPr>
          <w:p w14:paraId="787D7AE7"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Remiami pelno projektai</w:t>
            </w:r>
          </w:p>
        </w:tc>
        <w:tc>
          <w:tcPr>
            <w:tcW w:w="2500" w:type="pct"/>
            <w:tcBorders>
              <w:top w:val="nil"/>
              <w:left w:val="nil"/>
              <w:bottom w:val="single" w:sz="4" w:space="0" w:color="auto"/>
              <w:right w:val="single" w:sz="8" w:space="0" w:color="auto"/>
            </w:tcBorders>
            <w:shd w:val="clear" w:color="000000" w:fill="FFF2CC"/>
            <w:hideMark/>
          </w:tcPr>
          <w:p w14:paraId="00E0F19F"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5D89C0F3" w14:textId="77777777" w:rsidTr="00164E14">
        <w:trPr>
          <w:trHeight w:val="1200"/>
        </w:trPr>
        <w:tc>
          <w:tcPr>
            <w:tcW w:w="2500" w:type="pct"/>
            <w:tcBorders>
              <w:top w:val="nil"/>
              <w:left w:val="single" w:sz="8" w:space="0" w:color="auto"/>
              <w:bottom w:val="single" w:sz="4" w:space="0" w:color="auto"/>
              <w:right w:val="single" w:sz="4" w:space="0" w:color="auto"/>
            </w:tcBorders>
            <w:shd w:val="clear" w:color="000000" w:fill="DDEBF7"/>
            <w:hideMark/>
          </w:tcPr>
          <w:p w14:paraId="775C1DE5"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Remiami projektai, susiję su žinių perdavimu, įskaitant konsultacijas, mokymą ir keitimąsi žiniomis apie tvarią, ekonominę, socialinę, aplinką ir klimatą tausojančią veiklą (aktualu rodikliui L801)</w:t>
            </w:r>
          </w:p>
        </w:tc>
        <w:tc>
          <w:tcPr>
            <w:tcW w:w="2500" w:type="pct"/>
            <w:tcBorders>
              <w:top w:val="nil"/>
              <w:left w:val="nil"/>
              <w:bottom w:val="single" w:sz="4" w:space="0" w:color="auto"/>
              <w:right w:val="single" w:sz="8" w:space="0" w:color="auto"/>
            </w:tcBorders>
            <w:shd w:val="clear" w:color="000000" w:fill="FFF2CC"/>
            <w:hideMark/>
          </w:tcPr>
          <w:p w14:paraId="23F3DD9E"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32050B6E" w14:textId="77777777" w:rsidTr="00164E14">
        <w:trPr>
          <w:trHeight w:val="840"/>
        </w:trPr>
        <w:tc>
          <w:tcPr>
            <w:tcW w:w="2500" w:type="pct"/>
            <w:tcBorders>
              <w:top w:val="nil"/>
              <w:left w:val="single" w:sz="8" w:space="0" w:color="auto"/>
              <w:bottom w:val="single" w:sz="4" w:space="0" w:color="auto"/>
              <w:right w:val="single" w:sz="4" w:space="0" w:color="auto"/>
            </w:tcBorders>
            <w:shd w:val="clear" w:color="000000" w:fill="DDEBF7"/>
            <w:hideMark/>
          </w:tcPr>
          <w:p w14:paraId="08BC2038"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lastRenderedPageBreak/>
              <w:t>Remiami projektai, susiję su gamintojų organizacijomis, vietinėmis rinkomis, trumpomis tiekimo grandinėmis ir kokybės schemomis, įskaitant paramą investicijoms, rinkodaros veiklą ir kt. (aktualu rodikliui L802)</w:t>
            </w:r>
          </w:p>
        </w:tc>
        <w:tc>
          <w:tcPr>
            <w:tcW w:w="2500" w:type="pct"/>
            <w:tcBorders>
              <w:top w:val="nil"/>
              <w:left w:val="nil"/>
              <w:bottom w:val="single" w:sz="4" w:space="0" w:color="auto"/>
              <w:right w:val="single" w:sz="8" w:space="0" w:color="auto"/>
            </w:tcBorders>
            <w:shd w:val="clear" w:color="000000" w:fill="FFF2CC"/>
            <w:hideMark/>
          </w:tcPr>
          <w:p w14:paraId="342CB413"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7EA1CEB1" w14:textId="77777777" w:rsidTr="00164E14">
        <w:trPr>
          <w:trHeight w:val="568"/>
        </w:trPr>
        <w:tc>
          <w:tcPr>
            <w:tcW w:w="2500" w:type="pct"/>
            <w:tcBorders>
              <w:top w:val="nil"/>
              <w:left w:val="single" w:sz="8" w:space="0" w:color="auto"/>
              <w:bottom w:val="single" w:sz="4" w:space="0" w:color="auto"/>
              <w:right w:val="single" w:sz="4" w:space="0" w:color="auto"/>
            </w:tcBorders>
            <w:shd w:val="clear" w:color="000000" w:fill="DDEBF7"/>
            <w:hideMark/>
          </w:tcPr>
          <w:p w14:paraId="06943C3A"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Remiami projektai, susiję su atsinaujinančios energijos gamybos pajėgumais, įskaitant biologinę (aktualu rodikliui L803)</w:t>
            </w:r>
          </w:p>
        </w:tc>
        <w:tc>
          <w:tcPr>
            <w:tcW w:w="2500" w:type="pct"/>
            <w:tcBorders>
              <w:top w:val="nil"/>
              <w:left w:val="nil"/>
              <w:bottom w:val="single" w:sz="4" w:space="0" w:color="auto"/>
              <w:right w:val="single" w:sz="8" w:space="0" w:color="auto"/>
            </w:tcBorders>
            <w:shd w:val="clear" w:color="000000" w:fill="FFF2CC"/>
            <w:hideMark/>
          </w:tcPr>
          <w:p w14:paraId="7FD7388F"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3E8E933D" w14:textId="77777777" w:rsidTr="00164E14">
        <w:trPr>
          <w:trHeight w:val="845"/>
        </w:trPr>
        <w:tc>
          <w:tcPr>
            <w:tcW w:w="2500" w:type="pct"/>
            <w:tcBorders>
              <w:top w:val="nil"/>
              <w:left w:val="single" w:sz="8" w:space="0" w:color="auto"/>
              <w:bottom w:val="single" w:sz="4" w:space="0" w:color="auto"/>
              <w:right w:val="single" w:sz="4" w:space="0" w:color="auto"/>
            </w:tcBorders>
            <w:shd w:val="clear" w:color="000000" w:fill="DDEBF7"/>
            <w:hideMark/>
          </w:tcPr>
          <w:p w14:paraId="2083492D"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Remiami projektai, prisidedantys prie aplinkos tvarumo, klimato kaitos švelninimo bei prisitaikymo prie jos tikslų įgyvendinimo kaimo vietovėse (aktualu rodikliui L804)</w:t>
            </w:r>
          </w:p>
        </w:tc>
        <w:tc>
          <w:tcPr>
            <w:tcW w:w="2500" w:type="pct"/>
            <w:tcBorders>
              <w:top w:val="nil"/>
              <w:left w:val="nil"/>
              <w:bottom w:val="single" w:sz="4" w:space="0" w:color="auto"/>
              <w:right w:val="single" w:sz="8" w:space="0" w:color="auto"/>
            </w:tcBorders>
            <w:shd w:val="clear" w:color="000000" w:fill="FFF2CC"/>
            <w:hideMark/>
          </w:tcPr>
          <w:p w14:paraId="679AF3F9"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1F26BE17" w14:textId="77777777" w:rsidTr="00164E14">
        <w:trPr>
          <w:trHeight w:val="404"/>
        </w:trPr>
        <w:tc>
          <w:tcPr>
            <w:tcW w:w="2500" w:type="pct"/>
            <w:tcBorders>
              <w:top w:val="nil"/>
              <w:left w:val="single" w:sz="8" w:space="0" w:color="auto"/>
              <w:bottom w:val="single" w:sz="4" w:space="0" w:color="auto"/>
              <w:right w:val="single" w:sz="4" w:space="0" w:color="auto"/>
            </w:tcBorders>
            <w:shd w:val="clear" w:color="000000" w:fill="DDEBF7"/>
            <w:hideMark/>
          </w:tcPr>
          <w:p w14:paraId="7EB367B1"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Remiami projektai, kurie kuria darbo vietas (aktualu rodikliui L805)</w:t>
            </w:r>
          </w:p>
        </w:tc>
        <w:tc>
          <w:tcPr>
            <w:tcW w:w="2500" w:type="pct"/>
            <w:tcBorders>
              <w:top w:val="nil"/>
              <w:left w:val="nil"/>
              <w:bottom w:val="single" w:sz="4" w:space="0" w:color="auto"/>
              <w:right w:val="single" w:sz="8" w:space="0" w:color="auto"/>
            </w:tcBorders>
            <w:shd w:val="clear" w:color="000000" w:fill="FFF2CC"/>
            <w:hideMark/>
          </w:tcPr>
          <w:p w14:paraId="439DFE04"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42967F0B"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C573BA5"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Remiami kaimo verslų, įskaitant bioekonomiką, projektai (aktualu rodikliui L 806)</w:t>
            </w:r>
          </w:p>
        </w:tc>
        <w:tc>
          <w:tcPr>
            <w:tcW w:w="2500" w:type="pct"/>
            <w:tcBorders>
              <w:top w:val="nil"/>
              <w:left w:val="nil"/>
              <w:bottom w:val="single" w:sz="4" w:space="0" w:color="auto"/>
              <w:right w:val="single" w:sz="8" w:space="0" w:color="auto"/>
            </w:tcBorders>
            <w:shd w:val="clear" w:color="000000" w:fill="FFF2CC"/>
            <w:hideMark/>
          </w:tcPr>
          <w:p w14:paraId="2997E0C4"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7A4F1A74"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2294998C"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Remiami projektai, susiję su sumanių kaimų strategijomis (aktualu rodikliui L807)</w:t>
            </w:r>
          </w:p>
        </w:tc>
        <w:tc>
          <w:tcPr>
            <w:tcW w:w="2500" w:type="pct"/>
            <w:tcBorders>
              <w:top w:val="nil"/>
              <w:left w:val="nil"/>
              <w:bottom w:val="single" w:sz="4" w:space="0" w:color="auto"/>
              <w:right w:val="single" w:sz="8" w:space="0" w:color="auto"/>
            </w:tcBorders>
            <w:shd w:val="clear" w:color="000000" w:fill="FFF2CC"/>
            <w:hideMark/>
          </w:tcPr>
          <w:p w14:paraId="39D34D73"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7A7774B8" w14:textId="77777777" w:rsidTr="00164E14">
        <w:trPr>
          <w:trHeight w:val="600"/>
        </w:trPr>
        <w:tc>
          <w:tcPr>
            <w:tcW w:w="2500" w:type="pct"/>
            <w:tcBorders>
              <w:top w:val="nil"/>
              <w:left w:val="single" w:sz="8" w:space="0" w:color="auto"/>
              <w:bottom w:val="single" w:sz="4" w:space="0" w:color="auto"/>
              <w:right w:val="single" w:sz="4" w:space="0" w:color="auto"/>
            </w:tcBorders>
            <w:shd w:val="clear" w:color="000000" w:fill="DDEBF7"/>
            <w:hideMark/>
          </w:tcPr>
          <w:p w14:paraId="47B6C0A3"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Remiami projektai, gerinantys paslaugų prieinamumą ir infrastruktūrą (aktualu rodikliui L808)</w:t>
            </w:r>
          </w:p>
        </w:tc>
        <w:tc>
          <w:tcPr>
            <w:tcW w:w="2500" w:type="pct"/>
            <w:tcBorders>
              <w:top w:val="nil"/>
              <w:left w:val="nil"/>
              <w:bottom w:val="single" w:sz="4" w:space="0" w:color="auto"/>
              <w:right w:val="single" w:sz="8" w:space="0" w:color="auto"/>
            </w:tcBorders>
            <w:shd w:val="clear" w:color="000000" w:fill="FFF2CC"/>
            <w:hideMark/>
          </w:tcPr>
          <w:p w14:paraId="490907A7"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r w:rsidR="00164E14" w:rsidRPr="00164E14" w14:paraId="50534DF3" w14:textId="77777777" w:rsidTr="00164E14">
        <w:trPr>
          <w:trHeight w:val="279"/>
        </w:trPr>
        <w:tc>
          <w:tcPr>
            <w:tcW w:w="2500" w:type="pct"/>
            <w:tcBorders>
              <w:top w:val="nil"/>
              <w:left w:val="single" w:sz="8" w:space="0" w:color="auto"/>
              <w:bottom w:val="single" w:sz="4" w:space="0" w:color="auto"/>
              <w:right w:val="single" w:sz="4" w:space="0" w:color="auto"/>
            </w:tcBorders>
            <w:shd w:val="clear" w:color="000000" w:fill="DDEBF7"/>
            <w:hideMark/>
          </w:tcPr>
          <w:p w14:paraId="53C5BBFE" w14:textId="77777777" w:rsidR="00164E14" w:rsidRPr="00164E14" w:rsidRDefault="00164E14" w:rsidP="00164E14">
            <w:pPr>
              <w:jc w:val="left"/>
              <w:rPr>
                <w:rFonts w:ascii="Calibri" w:hAnsi="Calibri" w:cs="Calibri"/>
                <w:sz w:val="22"/>
                <w:szCs w:val="22"/>
                <w:lang w:eastAsia="lt-LT"/>
              </w:rPr>
            </w:pPr>
            <w:r w:rsidRPr="00164E14">
              <w:rPr>
                <w:rFonts w:ascii="Calibri" w:hAnsi="Calibri" w:cs="Calibri"/>
                <w:sz w:val="22"/>
                <w:szCs w:val="22"/>
                <w:lang w:eastAsia="lt-LT"/>
              </w:rPr>
              <w:t>Remiami socialinės įtraukties projektai (aktualu rodikliui L809)</w:t>
            </w:r>
          </w:p>
        </w:tc>
        <w:tc>
          <w:tcPr>
            <w:tcW w:w="2500" w:type="pct"/>
            <w:tcBorders>
              <w:top w:val="nil"/>
              <w:left w:val="nil"/>
              <w:bottom w:val="single" w:sz="4" w:space="0" w:color="auto"/>
              <w:right w:val="single" w:sz="8" w:space="0" w:color="auto"/>
            </w:tcBorders>
            <w:shd w:val="clear" w:color="000000" w:fill="FFF2CC"/>
            <w:hideMark/>
          </w:tcPr>
          <w:p w14:paraId="63C9D092" w14:textId="77777777" w:rsidR="00164E14" w:rsidRPr="00164E14" w:rsidRDefault="00164E14" w:rsidP="00164E14">
            <w:pPr>
              <w:jc w:val="center"/>
              <w:rPr>
                <w:rFonts w:ascii="Calibri" w:hAnsi="Calibri" w:cs="Calibri"/>
                <w:sz w:val="22"/>
                <w:szCs w:val="22"/>
                <w:lang w:eastAsia="lt-LT"/>
              </w:rPr>
            </w:pPr>
            <w:r w:rsidRPr="00164E14">
              <w:rPr>
                <w:rFonts w:ascii="Calibri" w:hAnsi="Calibri" w:cs="Calibri"/>
                <w:sz w:val="22"/>
                <w:szCs w:val="22"/>
                <w:lang w:eastAsia="lt-LT"/>
              </w:rPr>
              <w:t>Ne</w:t>
            </w:r>
          </w:p>
        </w:tc>
      </w:tr>
    </w:tbl>
    <w:p w14:paraId="496352D8" w14:textId="77777777" w:rsidR="00164E14" w:rsidRPr="00C8590F" w:rsidRDefault="00164E14" w:rsidP="00887ED0"/>
    <w:p w14:paraId="3C2A7BD9" w14:textId="77777777" w:rsidR="004C7F7E" w:rsidRPr="00C8590F" w:rsidRDefault="004C7F7E" w:rsidP="00BF56BF">
      <w:pPr>
        <w:pStyle w:val="Heading3"/>
        <w:numPr>
          <w:ilvl w:val="1"/>
          <w:numId w:val="1"/>
        </w:numPr>
      </w:pPr>
      <w:bookmarkStart w:id="45" w:name="_Toc119662890"/>
      <w:r w:rsidRPr="00C8590F">
        <w:t>VPS sąsaja su VVG teritorijos strateginiais dokumentais ir Europos Sąjungos Baltijos jūros regiono strategija (ESBJRS)</w:t>
      </w:r>
      <w:bookmarkEnd w:id="45"/>
    </w:p>
    <w:p w14:paraId="44DE1B02" w14:textId="77777777" w:rsidR="004C7F7E" w:rsidRPr="00C8590F" w:rsidRDefault="004C7F7E" w:rsidP="004C7F7E">
      <w:pPr>
        <w:rPr>
          <w:szCs w:val="22"/>
        </w:rPr>
      </w:pPr>
      <w:r w:rsidRPr="00C8590F">
        <w:rPr>
          <w:szCs w:val="22"/>
          <w:highlight w:val="yellow"/>
        </w:rPr>
        <w:t xml:space="preserve">VPS sąsaja su VVG teritorijos strateginiais dokumentais ir Europos Sąjungos Baltijos jūros regiono strategija (ESBJRS) aprašyta </w:t>
      </w:r>
      <w:r w:rsidRPr="00C8590F">
        <w:rPr>
          <w:b/>
          <w:bCs/>
          <w:szCs w:val="22"/>
          <w:highlight w:val="yellow"/>
        </w:rPr>
        <w:t>5 priede</w:t>
      </w:r>
      <w:r w:rsidRPr="00C8590F">
        <w:rPr>
          <w:szCs w:val="22"/>
          <w:highlight w:val="yellow"/>
        </w:rPr>
        <w:t>.</w:t>
      </w:r>
      <w:r w:rsidRPr="00C8590F">
        <w:rPr>
          <w:szCs w:val="22"/>
        </w:rPr>
        <w:t xml:space="preserve"> </w:t>
      </w:r>
    </w:p>
    <w:p w14:paraId="17BEFA24" w14:textId="77777777" w:rsidR="004C7F7E" w:rsidRPr="00C8590F" w:rsidRDefault="004C7F7E" w:rsidP="004C7F7E">
      <w:pPr>
        <w:rPr>
          <w:szCs w:val="22"/>
          <w:highlight w:val="yellow"/>
        </w:rPr>
      </w:pPr>
    </w:p>
    <w:p w14:paraId="36F3CC4D" w14:textId="77777777" w:rsidR="00C11412" w:rsidRPr="00C8590F" w:rsidRDefault="00C11412" w:rsidP="00BF56BF">
      <w:pPr>
        <w:pStyle w:val="Heading3"/>
        <w:numPr>
          <w:ilvl w:val="1"/>
          <w:numId w:val="1"/>
        </w:numPr>
      </w:pPr>
      <w:bookmarkStart w:id="46" w:name="_Toc119662891"/>
      <w:r w:rsidRPr="00C8590F">
        <w:t>VPS priemonių rezultato rodikliai</w:t>
      </w:r>
      <w:bookmarkEnd w:id="46"/>
    </w:p>
    <w:p w14:paraId="72B1F6AA" w14:textId="6AD4F367" w:rsidR="00C11412" w:rsidRPr="00C8590F" w:rsidRDefault="00C11412" w:rsidP="00C11412">
      <w:r w:rsidRPr="00C8590F">
        <w:rPr>
          <w:highlight w:val="yellow"/>
        </w:rPr>
        <w:t>VPS priemonių rezultato rodikliai</w:t>
      </w:r>
      <w:r w:rsidR="00F52379" w:rsidRPr="00C8590F">
        <w:rPr>
          <w:highlight w:val="yellow"/>
        </w:rPr>
        <w:t>, jų reikšmių pagrindimas ir planuojamų sukurti darbo vietų paskirstymas pagal amžių ir lytį</w:t>
      </w:r>
      <w:r w:rsidRPr="00C8590F">
        <w:rPr>
          <w:highlight w:val="yellow"/>
        </w:rPr>
        <w:t xml:space="preserve"> </w:t>
      </w:r>
      <w:r w:rsidR="00F52379" w:rsidRPr="00C8590F">
        <w:rPr>
          <w:highlight w:val="yellow"/>
        </w:rPr>
        <w:t xml:space="preserve">pateikti </w:t>
      </w:r>
      <w:r w:rsidR="00F52379" w:rsidRPr="00C8590F">
        <w:rPr>
          <w:b/>
          <w:bCs/>
          <w:highlight w:val="yellow"/>
        </w:rPr>
        <w:t>4 priede</w:t>
      </w:r>
      <w:r w:rsidR="00F52379" w:rsidRPr="00C8590F">
        <w:rPr>
          <w:highlight w:val="yellow"/>
        </w:rPr>
        <w:t>.</w:t>
      </w:r>
    </w:p>
    <w:p w14:paraId="696A9845" w14:textId="7041E599" w:rsidR="00603BE3" w:rsidRPr="00C8590F" w:rsidRDefault="00B40500" w:rsidP="00BF56BF">
      <w:pPr>
        <w:pStyle w:val="Heading2"/>
        <w:numPr>
          <w:ilvl w:val="0"/>
          <w:numId w:val="1"/>
        </w:numPr>
      </w:pPr>
      <w:bookmarkStart w:id="47" w:name="_Toc119662892"/>
      <w:r>
        <w:t>Preliminarus VPS įgyvendinimo planas</w:t>
      </w:r>
      <w:bookmarkEnd w:id="47"/>
    </w:p>
    <w:tbl>
      <w:tblPr>
        <w:tblW w:w="5000" w:type="pct"/>
        <w:tblLook w:val="04A0" w:firstRow="1" w:lastRow="0" w:firstColumn="1" w:lastColumn="0" w:noHBand="0" w:noVBand="1"/>
      </w:tblPr>
      <w:tblGrid>
        <w:gridCol w:w="1357"/>
        <w:gridCol w:w="5524"/>
        <w:gridCol w:w="1214"/>
        <w:gridCol w:w="1214"/>
        <w:gridCol w:w="708"/>
        <w:gridCol w:w="708"/>
        <w:gridCol w:w="1214"/>
        <w:gridCol w:w="1214"/>
        <w:gridCol w:w="708"/>
        <w:gridCol w:w="699"/>
      </w:tblGrid>
      <w:tr w:rsidR="00662B4E" w:rsidRPr="00662B4E" w14:paraId="41EC39E8" w14:textId="77777777" w:rsidTr="00662B4E">
        <w:trPr>
          <w:trHeight w:val="900"/>
        </w:trPr>
        <w:tc>
          <w:tcPr>
            <w:tcW w:w="466" w:type="pct"/>
            <w:tcBorders>
              <w:top w:val="single" w:sz="4" w:space="0" w:color="auto"/>
              <w:left w:val="single" w:sz="4" w:space="0" w:color="auto"/>
              <w:bottom w:val="single" w:sz="4" w:space="0" w:color="auto"/>
              <w:right w:val="single" w:sz="4" w:space="0" w:color="auto"/>
            </w:tcBorders>
            <w:shd w:val="clear" w:color="000000" w:fill="DDEBF7"/>
            <w:hideMark/>
          </w:tcPr>
          <w:p w14:paraId="5377CA6F"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VPS priemonės numeris</w:t>
            </w:r>
          </w:p>
        </w:tc>
        <w:tc>
          <w:tcPr>
            <w:tcW w:w="1897" w:type="pct"/>
            <w:tcBorders>
              <w:top w:val="single" w:sz="4" w:space="0" w:color="auto"/>
              <w:left w:val="nil"/>
              <w:bottom w:val="single" w:sz="4" w:space="0" w:color="auto"/>
              <w:right w:val="single" w:sz="4" w:space="0" w:color="auto"/>
            </w:tcBorders>
            <w:shd w:val="clear" w:color="000000" w:fill="DDEBF7"/>
            <w:noWrap/>
            <w:hideMark/>
          </w:tcPr>
          <w:p w14:paraId="359DDB04"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VPS priemonė</w:t>
            </w:r>
          </w:p>
        </w:tc>
        <w:tc>
          <w:tcPr>
            <w:tcW w:w="1319" w:type="pct"/>
            <w:gridSpan w:val="4"/>
            <w:tcBorders>
              <w:top w:val="single" w:sz="4" w:space="0" w:color="auto"/>
              <w:left w:val="nil"/>
              <w:bottom w:val="single" w:sz="4" w:space="0" w:color="auto"/>
              <w:right w:val="single" w:sz="4" w:space="0" w:color="auto"/>
            </w:tcBorders>
            <w:shd w:val="clear" w:color="000000" w:fill="DDEBF7"/>
            <w:noWrap/>
            <w:hideMark/>
          </w:tcPr>
          <w:p w14:paraId="03E8085E" w14:textId="77777777" w:rsidR="00662B4E" w:rsidRPr="00662B4E" w:rsidRDefault="00662B4E" w:rsidP="00662B4E">
            <w:pPr>
              <w:jc w:val="center"/>
              <w:rPr>
                <w:rFonts w:ascii="Calibri" w:hAnsi="Calibri" w:cs="Calibri"/>
                <w:b/>
                <w:bCs/>
                <w:color w:val="000000"/>
                <w:sz w:val="22"/>
                <w:szCs w:val="22"/>
                <w:lang w:eastAsia="lt-LT"/>
              </w:rPr>
            </w:pPr>
            <w:r w:rsidRPr="00662B4E">
              <w:rPr>
                <w:rFonts w:ascii="Calibri" w:hAnsi="Calibri" w:cs="Calibri"/>
                <w:b/>
                <w:bCs/>
                <w:color w:val="000000"/>
                <w:sz w:val="22"/>
                <w:szCs w:val="22"/>
                <w:lang w:eastAsia="lt-LT"/>
              </w:rPr>
              <w:t>2024 m.</w:t>
            </w:r>
          </w:p>
        </w:tc>
        <w:tc>
          <w:tcPr>
            <w:tcW w:w="1318" w:type="pct"/>
            <w:gridSpan w:val="4"/>
            <w:tcBorders>
              <w:top w:val="single" w:sz="4" w:space="0" w:color="auto"/>
              <w:left w:val="nil"/>
              <w:bottom w:val="single" w:sz="4" w:space="0" w:color="auto"/>
              <w:right w:val="single" w:sz="4" w:space="0" w:color="auto"/>
            </w:tcBorders>
            <w:shd w:val="clear" w:color="000000" w:fill="DDEBF7"/>
            <w:noWrap/>
            <w:hideMark/>
          </w:tcPr>
          <w:p w14:paraId="77959E71" w14:textId="77777777" w:rsidR="00662B4E" w:rsidRPr="00662B4E" w:rsidRDefault="00662B4E" w:rsidP="00662B4E">
            <w:pPr>
              <w:jc w:val="center"/>
              <w:rPr>
                <w:rFonts w:ascii="Calibri" w:hAnsi="Calibri" w:cs="Calibri"/>
                <w:b/>
                <w:bCs/>
                <w:color w:val="000000"/>
                <w:sz w:val="22"/>
                <w:szCs w:val="22"/>
                <w:lang w:eastAsia="lt-LT"/>
              </w:rPr>
            </w:pPr>
            <w:r w:rsidRPr="00662B4E">
              <w:rPr>
                <w:rFonts w:ascii="Calibri" w:hAnsi="Calibri" w:cs="Calibri"/>
                <w:b/>
                <w:bCs/>
                <w:color w:val="000000"/>
                <w:sz w:val="22"/>
                <w:szCs w:val="22"/>
                <w:lang w:eastAsia="lt-LT"/>
              </w:rPr>
              <w:t>2025 m.</w:t>
            </w:r>
          </w:p>
        </w:tc>
      </w:tr>
      <w:tr w:rsidR="00662B4E" w:rsidRPr="00662B4E" w14:paraId="27B9ACDD" w14:textId="77777777" w:rsidTr="00662B4E">
        <w:trPr>
          <w:trHeight w:val="300"/>
        </w:trPr>
        <w:tc>
          <w:tcPr>
            <w:tcW w:w="466" w:type="pct"/>
            <w:tcBorders>
              <w:top w:val="nil"/>
              <w:left w:val="single" w:sz="4" w:space="0" w:color="auto"/>
              <w:bottom w:val="single" w:sz="4" w:space="0" w:color="auto"/>
              <w:right w:val="single" w:sz="4" w:space="0" w:color="auto"/>
            </w:tcBorders>
            <w:shd w:val="clear" w:color="000000" w:fill="DDEBF7"/>
            <w:hideMark/>
          </w:tcPr>
          <w:p w14:paraId="1E763FA4"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lastRenderedPageBreak/>
              <w:t> </w:t>
            </w:r>
          </w:p>
        </w:tc>
        <w:tc>
          <w:tcPr>
            <w:tcW w:w="1897" w:type="pct"/>
            <w:tcBorders>
              <w:top w:val="nil"/>
              <w:left w:val="nil"/>
              <w:bottom w:val="single" w:sz="4" w:space="0" w:color="auto"/>
              <w:right w:val="single" w:sz="4" w:space="0" w:color="auto"/>
            </w:tcBorders>
            <w:shd w:val="clear" w:color="000000" w:fill="DDEBF7"/>
            <w:noWrap/>
            <w:hideMark/>
          </w:tcPr>
          <w:p w14:paraId="39743F8F"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 </w:t>
            </w:r>
          </w:p>
        </w:tc>
        <w:tc>
          <w:tcPr>
            <w:tcW w:w="417" w:type="pct"/>
            <w:tcBorders>
              <w:top w:val="nil"/>
              <w:left w:val="nil"/>
              <w:bottom w:val="single" w:sz="4" w:space="0" w:color="auto"/>
              <w:right w:val="single" w:sz="4" w:space="0" w:color="auto"/>
            </w:tcBorders>
            <w:shd w:val="clear" w:color="000000" w:fill="DDEBF7"/>
            <w:hideMark/>
          </w:tcPr>
          <w:p w14:paraId="3BB727A4"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I ketv.</w:t>
            </w:r>
          </w:p>
        </w:tc>
        <w:tc>
          <w:tcPr>
            <w:tcW w:w="417" w:type="pct"/>
            <w:tcBorders>
              <w:top w:val="nil"/>
              <w:left w:val="nil"/>
              <w:bottom w:val="single" w:sz="4" w:space="0" w:color="auto"/>
              <w:right w:val="single" w:sz="4" w:space="0" w:color="auto"/>
            </w:tcBorders>
            <w:shd w:val="clear" w:color="000000" w:fill="DDEBF7"/>
            <w:hideMark/>
          </w:tcPr>
          <w:p w14:paraId="7C789E7C"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II ketv.</w:t>
            </w:r>
          </w:p>
        </w:tc>
        <w:tc>
          <w:tcPr>
            <w:tcW w:w="243" w:type="pct"/>
            <w:tcBorders>
              <w:top w:val="nil"/>
              <w:left w:val="nil"/>
              <w:bottom w:val="single" w:sz="4" w:space="0" w:color="auto"/>
              <w:right w:val="single" w:sz="4" w:space="0" w:color="auto"/>
            </w:tcBorders>
            <w:shd w:val="clear" w:color="000000" w:fill="DDEBF7"/>
            <w:hideMark/>
          </w:tcPr>
          <w:p w14:paraId="3A64E811"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III ketv.</w:t>
            </w:r>
          </w:p>
        </w:tc>
        <w:tc>
          <w:tcPr>
            <w:tcW w:w="243" w:type="pct"/>
            <w:tcBorders>
              <w:top w:val="nil"/>
              <w:left w:val="nil"/>
              <w:bottom w:val="single" w:sz="4" w:space="0" w:color="auto"/>
              <w:right w:val="single" w:sz="4" w:space="0" w:color="auto"/>
            </w:tcBorders>
            <w:shd w:val="clear" w:color="000000" w:fill="DDEBF7"/>
            <w:hideMark/>
          </w:tcPr>
          <w:p w14:paraId="4C27B91B"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IV ketv.</w:t>
            </w:r>
          </w:p>
        </w:tc>
        <w:tc>
          <w:tcPr>
            <w:tcW w:w="417" w:type="pct"/>
            <w:tcBorders>
              <w:top w:val="nil"/>
              <w:left w:val="nil"/>
              <w:bottom w:val="single" w:sz="4" w:space="0" w:color="auto"/>
              <w:right w:val="single" w:sz="4" w:space="0" w:color="auto"/>
            </w:tcBorders>
            <w:shd w:val="clear" w:color="000000" w:fill="DDEBF7"/>
            <w:hideMark/>
          </w:tcPr>
          <w:p w14:paraId="2AF50DFD"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I ketv.</w:t>
            </w:r>
          </w:p>
        </w:tc>
        <w:tc>
          <w:tcPr>
            <w:tcW w:w="417" w:type="pct"/>
            <w:tcBorders>
              <w:top w:val="nil"/>
              <w:left w:val="nil"/>
              <w:bottom w:val="single" w:sz="4" w:space="0" w:color="auto"/>
              <w:right w:val="single" w:sz="4" w:space="0" w:color="auto"/>
            </w:tcBorders>
            <w:shd w:val="clear" w:color="000000" w:fill="DDEBF7"/>
            <w:hideMark/>
          </w:tcPr>
          <w:p w14:paraId="162659D6"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II ketv.</w:t>
            </w:r>
          </w:p>
        </w:tc>
        <w:tc>
          <w:tcPr>
            <w:tcW w:w="243" w:type="pct"/>
            <w:tcBorders>
              <w:top w:val="nil"/>
              <w:left w:val="nil"/>
              <w:bottom w:val="single" w:sz="4" w:space="0" w:color="auto"/>
              <w:right w:val="single" w:sz="4" w:space="0" w:color="auto"/>
            </w:tcBorders>
            <w:shd w:val="clear" w:color="000000" w:fill="DDEBF7"/>
            <w:hideMark/>
          </w:tcPr>
          <w:p w14:paraId="58511FB0"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III ketv.</w:t>
            </w:r>
          </w:p>
        </w:tc>
        <w:tc>
          <w:tcPr>
            <w:tcW w:w="242" w:type="pct"/>
            <w:tcBorders>
              <w:top w:val="nil"/>
              <w:left w:val="nil"/>
              <w:bottom w:val="single" w:sz="4" w:space="0" w:color="auto"/>
              <w:right w:val="single" w:sz="4" w:space="0" w:color="auto"/>
            </w:tcBorders>
            <w:shd w:val="clear" w:color="000000" w:fill="DDEBF7"/>
            <w:hideMark/>
          </w:tcPr>
          <w:p w14:paraId="3B397E93"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IV ketv.</w:t>
            </w:r>
          </w:p>
        </w:tc>
      </w:tr>
      <w:tr w:rsidR="00662B4E" w:rsidRPr="00662B4E" w14:paraId="78D81FE3" w14:textId="77777777" w:rsidTr="00662B4E">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19295D80"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1 priemonė</w:t>
            </w:r>
          </w:p>
        </w:tc>
        <w:tc>
          <w:tcPr>
            <w:tcW w:w="1897" w:type="pct"/>
            <w:tcBorders>
              <w:top w:val="nil"/>
              <w:left w:val="nil"/>
              <w:bottom w:val="single" w:sz="4" w:space="0" w:color="auto"/>
              <w:right w:val="single" w:sz="4" w:space="0" w:color="auto"/>
            </w:tcBorders>
            <w:shd w:val="clear" w:color="auto" w:fill="auto"/>
            <w:hideMark/>
          </w:tcPr>
          <w:p w14:paraId="62F4A85A"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Parama ne žemės ūkio verslui kaimo vietovėse pradėti</w:t>
            </w:r>
          </w:p>
        </w:tc>
        <w:tc>
          <w:tcPr>
            <w:tcW w:w="417" w:type="pct"/>
            <w:tcBorders>
              <w:top w:val="nil"/>
              <w:left w:val="nil"/>
              <w:bottom w:val="single" w:sz="4" w:space="0" w:color="auto"/>
              <w:right w:val="single" w:sz="4" w:space="0" w:color="auto"/>
            </w:tcBorders>
            <w:shd w:val="clear" w:color="auto" w:fill="auto"/>
            <w:noWrap/>
            <w:hideMark/>
          </w:tcPr>
          <w:p w14:paraId="5EEB6F04"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090EE2FE"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55 000,00</w:t>
            </w:r>
          </w:p>
        </w:tc>
        <w:tc>
          <w:tcPr>
            <w:tcW w:w="243" w:type="pct"/>
            <w:tcBorders>
              <w:top w:val="nil"/>
              <w:left w:val="nil"/>
              <w:bottom w:val="single" w:sz="4" w:space="0" w:color="auto"/>
              <w:right w:val="single" w:sz="4" w:space="0" w:color="auto"/>
            </w:tcBorders>
            <w:shd w:val="clear" w:color="auto" w:fill="auto"/>
            <w:noWrap/>
            <w:hideMark/>
          </w:tcPr>
          <w:p w14:paraId="1B26EB64"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43" w:type="pct"/>
            <w:tcBorders>
              <w:top w:val="nil"/>
              <w:left w:val="nil"/>
              <w:bottom w:val="single" w:sz="4" w:space="0" w:color="auto"/>
              <w:right w:val="single" w:sz="4" w:space="0" w:color="auto"/>
            </w:tcBorders>
            <w:shd w:val="clear" w:color="auto" w:fill="auto"/>
            <w:noWrap/>
            <w:hideMark/>
          </w:tcPr>
          <w:p w14:paraId="3F2108E3"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715EB0B9"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58AE9541"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55 000,00</w:t>
            </w:r>
          </w:p>
        </w:tc>
        <w:tc>
          <w:tcPr>
            <w:tcW w:w="243" w:type="pct"/>
            <w:tcBorders>
              <w:top w:val="nil"/>
              <w:left w:val="nil"/>
              <w:bottom w:val="single" w:sz="4" w:space="0" w:color="auto"/>
              <w:right w:val="single" w:sz="4" w:space="0" w:color="auto"/>
            </w:tcBorders>
            <w:shd w:val="clear" w:color="auto" w:fill="auto"/>
            <w:noWrap/>
            <w:hideMark/>
          </w:tcPr>
          <w:p w14:paraId="3CA0B5C1"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42" w:type="pct"/>
            <w:tcBorders>
              <w:top w:val="nil"/>
              <w:left w:val="nil"/>
              <w:bottom w:val="single" w:sz="4" w:space="0" w:color="auto"/>
              <w:right w:val="single" w:sz="4" w:space="0" w:color="auto"/>
            </w:tcBorders>
            <w:shd w:val="clear" w:color="auto" w:fill="auto"/>
            <w:noWrap/>
            <w:hideMark/>
          </w:tcPr>
          <w:p w14:paraId="7C699077"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r>
      <w:tr w:rsidR="00662B4E" w:rsidRPr="00662B4E" w14:paraId="335F6D37" w14:textId="77777777" w:rsidTr="00662B4E">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164C2EA5"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2 priemonė</w:t>
            </w:r>
          </w:p>
        </w:tc>
        <w:tc>
          <w:tcPr>
            <w:tcW w:w="1897" w:type="pct"/>
            <w:tcBorders>
              <w:top w:val="nil"/>
              <w:left w:val="nil"/>
              <w:bottom w:val="single" w:sz="4" w:space="0" w:color="auto"/>
              <w:right w:val="single" w:sz="4" w:space="0" w:color="auto"/>
            </w:tcBorders>
            <w:shd w:val="clear" w:color="auto" w:fill="auto"/>
            <w:hideMark/>
          </w:tcPr>
          <w:p w14:paraId="03A62811"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Parama ne žemės ūkio verslui kaimo vietovėse plėtoti</w:t>
            </w:r>
          </w:p>
        </w:tc>
        <w:tc>
          <w:tcPr>
            <w:tcW w:w="417" w:type="pct"/>
            <w:tcBorders>
              <w:top w:val="nil"/>
              <w:left w:val="nil"/>
              <w:bottom w:val="single" w:sz="4" w:space="0" w:color="auto"/>
              <w:right w:val="single" w:sz="4" w:space="0" w:color="auto"/>
            </w:tcBorders>
            <w:shd w:val="clear" w:color="auto" w:fill="auto"/>
            <w:noWrap/>
            <w:hideMark/>
          </w:tcPr>
          <w:p w14:paraId="185BC987"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144F001C"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55 000,00</w:t>
            </w:r>
          </w:p>
        </w:tc>
        <w:tc>
          <w:tcPr>
            <w:tcW w:w="243" w:type="pct"/>
            <w:tcBorders>
              <w:top w:val="nil"/>
              <w:left w:val="nil"/>
              <w:bottom w:val="single" w:sz="4" w:space="0" w:color="auto"/>
              <w:right w:val="single" w:sz="4" w:space="0" w:color="auto"/>
            </w:tcBorders>
            <w:shd w:val="clear" w:color="auto" w:fill="auto"/>
            <w:noWrap/>
            <w:hideMark/>
          </w:tcPr>
          <w:p w14:paraId="35C3F143"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43" w:type="pct"/>
            <w:tcBorders>
              <w:top w:val="nil"/>
              <w:left w:val="nil"/>
              <w:bottom w:val="single" w:sz="4" w:space="0" w:color="auto"/>
              <w:right w:val="single" w:sz="4" w:space="0" w:color="auto"/>
            </w:tcBorders>
            <w:shd w:val="clear" w:color="auto" w:fill="auto"/>
            <w:noWrap/>
            <w:hideMark/>
          </w:tcPr>
          <w:p w14:paraId="390B6EEF"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06AB8744"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7D70F745"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55 000,00</w:t>
            </w:r>
          </w:p>
        </w:tc>
        <w:tc>
          <w:tcPr>
            <w:tcW w:w="243" w:type="pct"/>
            <w:tcBorders>
              <w:top w:val="nil"/>
              <w:left w:val="nil"/>
              <w:bottom w:val="single" w:sz="4" w:space="0" w:color="auto"/>
              <w:right w:val="single" w:sz="4" w:space="0" w:color="auto"/>
            </w:tcBorders>
            <w:shd w:val="clear" w:color="auto" w:fill="auto"/>
            <w:noWrap/>
            <w:hideMark/>
          </w:tcPr>
          <w:p w14:paraId="71CAFB6A"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42" w:type="pct"/>
            <w:tcBorders>
              <w:top w:val="nil"/>
              <w:left w:val="nil"/>
              <w:bottom w:val="single" w:sz="4" w:space="0" w:color="auto"/>
              <w:right w:val="single" w:sz="4" w:space="0" w:color="auto"/>
            </w:tcBorders>
            <w:shd w:val="clear" w:color="auto" w:fill="auto"/>
            <w:noWrap/>
            <w:hideMark/>
          </w:tcPr>
          <w:p w14:paraId="131BFA56"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r>
      <w:tr w:rsidR="00662B4E" w:rsidRPr="00662B4E" w14:paraId="06BCF2A7" w14:textId="77777777" w:rsidTr="00662B4E">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6EEDA4C1"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3 priemonė</w:t>
            </w:r>
          </w:p>
        </w:tc>
        <w:tc>
          <w:tcPr>
            <w:tcW w:w="1897" w:type="pct"/>
            <w:tcBorders>
              <w:top w:val="nil"/>
              <w:left w:val="nil"/>
              <w:bottom w:val="single" w:sz="4" w:space="0" w:color="auto"/>
              <w:right w:val="single" w:sz="4" w:space="0" w:color="auto"/>
            </w:tcBorders>
            <w:shd w:val="clear" w:color="auto" w:fill="auto"/>
            <w:hideMark/>
          </w:tcPr>
          <w:p w14:paraId="2DD66EC9"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Parama žemės ūkio verslo kūrimui ir plėtrai</w:t>
            </w:r>
          </w:p>
        </w:tc>
        <w:tc>
          <w:tcPr>
            <w:tcW w:w="417" w:type="pct"/>
            <w:tcBorders>
              <w:top w:val="nil"/>
              <w:left w:val="nil"/>
              <w:bottom w:val="single" w:sz="4" w:space="0" w:color="auto"/>
              <w:right w:val="single" w:sz="4" w:space="0" w:color="auto"/>
            </w:tcBorders>
            <w:shd w:val="clear" w:color="auto" w:fill="auto"/>
            <w:noWrap/>
            <w:hideMark/>
          </w:tcPr>
          <w:p w14:paraId="1664D370"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35102EEE"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75 000,00</w:t>
            </w:r>
          </w:p>
        </w:tc>
        <w:tc>
          <w:tcPr>
            <w:tcW w:w="243" w:type="pct"/>
            <w:tcBorders>
              <w:top w:val="nil"/>
              <w:left w:val="nil"/>
              <w:bottom w:val="single" w:sz="4" w:space="0" w:color="auto"/>
              <w:right w:val="single" w:sz="4" w:space="0" w:color="auto"/>
            </w:tcBorders>
            <w:shd w:val="clear" w:color="auto" w:fill="auto"/>
            <w:noWrap/>
            <w:hideMark/>
          </w:tcPr>
          <w:p w14:paraId="48E51FA0"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43" w:type="pct"/>
            <w:tcBorders>
              <w:top w:val="nil"/>
              <w:left w:val="nil"/>
              <w:bottom w:val="single" w:sz="4" w:space="0" w:color="auto"/>
              <w:right w:val="single" w:sz="4" w:space="0" w:color="auto"/>
            </w:tcBorders>
            <w:shd w:val="clear" w:color="auto" w:fill="auto"/>
            <w:noWrap/>
            <w:hideMark/>
          </w:tcPr>
          <w:p w14:paraId="18FB1BB0"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7461EB40"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6B8AFEEB"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43" w:type="pct"/>
            <w:tcBorders>
              <w:top w:val="nil"/>
              <w:left w:val="nil"/>
              <w:bottom w:val="single" w:sz="4" w:space="0" w:color="auto"/>
              <w:right w:val="single" w:sz="4" w:space="0" w:color="auto"/>
            </w:tcBorders>
            <w:shd w:val="clear" w:color="auto" w:fill="auto"/>
            <w:noWrap/>
            <w:hideMark/>
          </w:tcPr>
          <w:p w14:paraId="4E626333"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42" w:type="pct"/>
            <w:tcBorders>
              <w:top w:val="nil"/>
              <w:left w:val="nil"/>
              <w:bottom w:val="single" w:sz="4" w:space="0" w:color="auto"/>
              <w:right w:val="single" w:sz="4" w:space="0" w:color="auto"/>
            </w:tcBorders>
            <w:shd w:val="clear" w:color="auto" w:fill="auto"/>
            <w:noWrap/>
            <w:hideMark/>
          </w:tcPr>
          <w:p w14:paraId="2F846FAC"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r>
      <w:tr w:rsidR="00662B4E" w:rsidRPr="00662B4E" w14:paraId="2D8FDB7E" w14:textId="77777777" w:rsidTr="00662B4E">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19B5A9FE"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4 priemonė</w:t>
            </w:r>
          </w:p>
        </w:tc>
        <w:tc>
          <w:tcPr>
            <w:tcW w:w="1897" w:type="pct"/>
            <w:tcBorders>
              <w:top w:val="nil"/>
              <w:left w:val="nil"/>
              <w:bottom w:val="single" w:sz="4" w:space="0" w:color="auto"/>
              <w:right w:val="single" w:sz="4" w:space="0" w:color="auto"/>
            </w:tcBorders>
            <w:shd w:val="clear" w:color="auto" w:fill="auto"/>
            <w:hideMark/>
          </w:tcPr>
          <w:p w14:paraId="69472706"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NVO socialinio verslo kūrimas ir plėtra</w:t>
            </w:r>
          </w:p>
        </w:tc>
        <w:tc>
          <w:tcPr>
            <w:tcW w:w="417" w:type="pct"/>
            <w:tcBorders>
              <w:top w:val="nil"/>
              <w:left w:val="nil"/>
              <w:bottom w:val="single" w:sz="4" w:space="0" w:color="auto"/>
              <w:right w:val="single" w:sz="4" w:space="0" w:color="auto"/>
            </w:tcBorders>
            <w:shd w:val="clear" w:color="auto" w:fill="auto"/>
            <w:noWrap/>
            <w:hideMark/>
          </w:tcPr>
          <w:p w14:paraId="69B10265"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46B5C823"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85 000,00</w:t>
            </w:r>
          </w:p>
        </w:tc>
        <w:tc>
          <w:tcPr>
            <w:tcW w:w="243" w:type="pct"/>
            <w:tcBorders>
              <w:top w:val="nil"/>
              <w:left w:val="nil"/>
              <w:bottom w:val="single" w:sz="4" w:space="0" w:color="auto"/>
              <w:right w:val="single" w:sz="4" w:space="0" w:color="auto"/>
            </w:tcBorders>
            <w:shd w:val="clear" w:color="auto" w:fill="auto"/>
            <w:noWrap/>
            <w:hideMark/>
          </w:tcPr>
          <w:p w14:paraId="46CBD2B0"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43" w:type="pct"/>
            <w:tcBorders>
              <w:top w:val="nil"/>
              <w:left w:val="nil"/>
              <w:bottom w:val="single" w:sz="4" w:space="0" w:color="auto"/>
              <w:right w:val="single" w:sz="4" w:space="0" w:color="auto"/>
            </w:tcBorders>
            <w:shd w:val="clear" w:color="auto" w:fill="auto"/>
            <w:noWrap/>
            <w:hideMark/>
          </w:tcPr>
          <w:p w14:paraId="145E79F7"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0779ABE9"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85 000,00</w:t>
            </w:r>
          </w:p>
        </w:tc>
        <w:tc>
          <w:tcPr>
            <w:tcW w:w="417" w:type="pct"/>
            <w:tcBorders>
              <w:top w:val="nil"/>
              <w:left w:val="nil"/>
              <w:bottom w:val="single" w:sz="4" w:space="0" w:color="auto"/>
              <w:right w:val="single" w:sz="4" w:space="0" w:color="auto"/>
            </w:tcBorders>
            <w:shd w:val="clear" w:color="auto" w:fill="auto"/>
            <w:noWrap/>
            <w:hideMark/>
          </w:tcPr>
          <w:p w14:paraId="61C4BF71"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43" w:type="pct"/>
            <w:tcBorders>
              <w:top w:val="nil"/>
              <w:left w:val="nil"/>
              <w:bottom w:val="single" w:sz="4" w:space="0" w:color="auto"/>
              <w:right w:val="single" w:sz="4" w:space="0" w:color="auto"/>
            </w:tcBorders>
            <w:shd w:val="clear" w:color="auto" w:fill="auto"/>
            <w:noWrap/>
            <w:hideMark/>
          </w:tcPr>
          <w:p w14:paraId="53F13BEC"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42" w:type="pct"/>
            <w:tcBorders>
              <w:top w:val="nil"/>
              <w:left w:val="nil"/>
              <w:bottom w:val="single" w:sz="4" w:space="0" w:color="auto"/>
              <w:right w:val="single" w:sz="4" w:space="0" w:color="auto"/>
            </w:tcBorders>
            <w:shd w:val="clear" w:color="auto" w:fill="auto"/>
            <w:noWrap/>
            <w:hideMark/>
          </w:tcPr>
          <w:p w14:paraId="6894BFD2"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r>
      <w:tr w:rsidR="00662B4E" w:rsidRPr="00662B4E" w14:paraId="28E02897" w14:textId="77777777" w:rsidTr="00662B4E">
        <w:trPr>
          <w:trHeight w:val="600"/>
        </w:trPr>
        <w:tc>
          <w:tcPr>
            <w:tcW w:w="466" w:type="pct"/>
            <w:tcBorders>
              <w:top w:val="nil"/>
              <w:left w:val="single" w:sz="4" w:space="0" w:color="auto"/>
              <w:bottom w:val="single" w:sz="4" w:space="0" w:color="auto"/>
              <w:right w:val="single" w:sz="4" w:space="0" w:color="auto"/>
            </w:tcBorders>
            <w:shd w:val="clear" w:color="000000" w:fill="DDEBF7"/>
            <w:noWrap/>
            <w:hideMark/>
          </w:tcPr>
          <w:p w14:paraId="02E44273"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5 priemonė</w:t>
            </w:r>
          </w:p>
        </w:tc>
        <w:tc>
          <w:tcPr>
            <w:tcW w:w="1897" w:type="pct"/>
            <w:tcBorders>
              <w:top w:val="nil"/>
              <w:left w:val="nil"/>
              <w:bottom w:val="single" w:sz="4" w:space="0" w:color="auto"/>
              <w:right w:val="single" w:sz="4" w:space="0" w:color="auto"/>
            </w:tcBorders>
            <w:shd w:val="clear" w:color="auto" w:fill="auto"/>
            <w:hideMark/>
          </w:tcPr>
          <w:p w14:paraId="09D5E8CF"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Smulkių bendruomeninių ir kitų pelno nesiekiančių organizacijų verslų kūrimas ir plėtra</w:t>
            </w:r>
          </w:p>
        </w:tc>
        <w:tc>
          <w:tcPr>
            <w:tcW w:w="417" w:type="pct"/>
            <w:tcBorders>
              <w:top w:val="nil"/>
              <w:left w:val="nil"/>
              <w:bottom w:val="single" w:sz="4" w:space="0" w:color="auto"/>
              <w:right w:val="single" w:sz="4" w:space="0" w:color="auto"/>
            </w:tcBorders>
            <w:shd w:val="clear" w:color="auto" w:fill="auto"/>
            <w:noWrap/>
            <w:hideMark/>
          </w:tcPr>
          <w:p w14:paraId="6E50F510"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108 000,00</w:t>
            </w:r>
          </w:p>
        </w:tc>
        <w:tc>
          <w:tcPr>
            <w:tcW w:w="417" w:type="pct"/>
            <w:tcBorders>
              <w:top w:val="nil"/>
              <w:left w:val="nil"/>
              <w:bottom w:val="single" w:sz="4" w:space="0" w:color="auto"/>
              <w:right w:val="single" w:sz="4" w:space="0" w:color="auto"/>
            </w:tcBorders>
            <w:shd w:val="clear" w:color="auto" w:fill="auto"/>
            <w:noWrap/>
            <w:hideMark/>
          </w:tcPr>
          <w:p w14:paraId="32D6498F"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43" w:type="pct"/>
            <w:tcBorders>
              <w:top w:val="nil"/>
              <w:left w:val="nil"/>
              <w:bottom w:val="single" w:sz="4" w:space="0" w:color="auto"/>
              <w:right w:val="single" w:sz="4" w:space="0" w:color="auto"/>
            </w:tcBorders>
            <w:shd w:val="clear" w:color="auto" w:fill="auto"/>
            <w:noWrap/>
            <w:hideMark/>
          </w:tcPr>
          <w:p w14:paraId="61D0CD16"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43" w:type="pct"/>
            <w:tcBorders>
              <w:top w:val="nil"/>
              <w:left w:val="nil"/>
              <w:bottom w:val="single" w:sz="4" w:space="0" w:color="auto"/>
              <w:right w:val="single" w:sz="4" w:space="0" w:color="auto"/>
            </w:tcBorders>
            <w:shd w:val="clear" w:color="auto" w:fill="auto"/>
            <w:noWrap/>
            <w:hideMark/>
          </w:tcPr>
          <w:p w14:paraId="2258B28A"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3FC6210A"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2EEE4C5C"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108 000,00</w:t>
            </w:r>
          </w:p>
        </w:tc>
        <w:tc>
          <w:tcPr>
            <w:tcW w:w="243" w:type="pct"/>
            <w:tcBorders>
              <w:top w:val="nil"/>
              <w:left w:val="nil"/>
              <w:bottom w:val="single" w:sz="4" w:space="0" w:color="auto"/>
              <w:right w:val="single" w:sz="4" w:space="0" w:color="auto"/>
            </w:tcBorders>
            <w:shd w:val="clear" w:color="auto" w:fill="auto"/>
            <w:noWrap/>
            <w:hideMark/>
          </w:tcPr>
          <w:p w14:paraId="06F42317"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42" w:type="pct"/>
            <w:tcBorders>
              <w:top w:val="nil"/>
              <w:left w:val="nil"/>
              <w:bottom w:val="single" w:sz="4" w:space="0" w:color="auto"/>
              <w:right w:val="single" w:sz="4" w:space="0" w:color="auto"/>
            </w:tcBorders>
            <w:shd w:val="clear" w:color="auto" w:fill="auto"/>
            <w:noWrap/>
            <w:hideMark/>
          </w:tcPr>
          <w:p w14:paraId="5EF2EFA3"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r>
      <w:tr w:rsidR="00662B4E" w:rsidRPr="00662B4E" w14:paraId="1D463918" w14:textId="77777777" w:rsidTr="00662B4E">
        <w:trPr>
          <w:trHeight w:val="600"/>
        </w:trPr>
        <w:tc>
          <w:tcPr>
            <w:tcW w:w="466" w:type="pct"/>
            <w:tcBorders>
              <w:top w:val="nil"/>
              <w:left w:val="single" w:sz="4" w:space="0" w:color="auto"/>
              <w:bottom w:val="single" w:sz="4" w:space="0" w:color="auto"/>
              <w:right w:val="single" w:sz="4" w:space="0" w:color="auto"/>
            </w:tcBorders>
            <w:shd w:val="clear" w:color="000000" w:fill="DDEBF7"/>
            <w:noWrap/>
            <w:hideMark/>
          </w:tcPr>
          <w:p w14:paraId="3A8203AB"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6 priemonė</w:t>
            </w:r>
          </w:p>
        </w:tc>
        <w:tc>
          <w:tcPr>
            <w:tcW w:w="1897" w:type="pct"/>
            <w:tcBorders>
              <w:top w:val="nil"/>
              <w:left w:val="nil"/>
              <w:bottom w:val="single" w:sz="4" w:space="0" w:color="auto"/>
              <w:right w:val="single" w:sz="4" w:space="0" w:color="auto"/>
            </w:tcBorders>
            <w:shd w:val="clear" w:color="auto" w:fill="auto"/>
            <w:hideMark/>
          </w:tcPr>
          <w:p w14:paraId="28D396A8"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Parama kaimo gyventojų aktyvumo ir socialinės įtraukties skatinimui, bendrų iniciatyvų rėmimui</w:t>
            </w:r>
          </w:p>
        </w:tc>
        <w:tc>
          <w:tcPr>
            <w:tcW w:w="417" w:type="pct"/>
            <w:tcBorders>
              <w:top w:val="nil"/>
              <w:left w:val="nil"/>
              <w:bottom w:val="single" w:sz="4" w:space="0" w:color="auto"/>
              <w:right w:val="single" w:sz="4" w:space="0" w:color="auto"/>
            </w:tcBorders>
            <w:shd w:val="clear" w:color="auto" w:fill="auto"/>
            <w:noWrap/>
            <w:hideMark/>
          </w:tcPr>
          <w:p w14:paraId="58477536"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20 000,00</w:t>
            </w:r>
          </w:p>
        </w:tc>
        <w:tc>
          <w:tcPr>
            <w:tcW w:w="417" w:type="pct"/>
            <w:tcBorders>
              <w:top w:val="nil"/>
              <w:left w:val="nil"/>
              <w:bottom w:val="single" w:sz="4" w:space="0" w:color="auto"/>
              <w:right w:val="single" w:sz="4" w:space="0" w:color="auto"/>
            </w:tcBorders>
            <w:shd w:val="clear" w:color="auto" w:fill="auto"/>
            <w:noWrap/>
            <w:hideMark/>
          </w:tcPr>
          <w:p w14:paraId="48686BB6"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43" w:type="pct"/>
            <w:tcBorders>
              <w:top w:val="nil"/>
              <w:left w:val="nil"/>
              <w:bottom w:val="single" w:sz="4" w:space="0" w:color="auto"/>
              <w:right w:val="single" w:sz="4" w:space="0" w:color="auto"/>
            </w:tcBorders>
            <w:shd w:val="clear" w:color="auto" w:fill="auto"/>
            <w:noWrap/>
            <w:hideMark/>
          </w:tcPr>
          <w:p w14:paraId="68F90FD0"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43" w:type="pct"/>
            <w:tcBorders>
              <w:top w:val="nil"/>
              <w:left w:val="nil"/>
              <w:bottom w:val="single" w:sz="4" w:space="0" w:color="auto"/>
              <w:right w:val="single" w:sz="4" w:space="0" w:color="auto"/>
            </w:tcBorders>
            <w:shd w:val="clear" w:color="auto" w:fill="auto"/>
            <w:noWrap/>
            <w:hideMark/>
          </w:tcPr>
          <w:p w14:paraId="35E09194"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033DADA4"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20 000,00</w:t>
            </w:r>
          </w:p>
        </w:tc>
        <w:tc>
          <w:tcPr>
            <w:tcW w:w="417" w:type="pct"/>
            <w:tcBorders>
              <w:top w:val="nil"/>
              <w:left w:val="nil"/>
              <w:bottom w:val="single" w:sz="4" w:space="0" w:color="auto"/>
              <w:right w:val="single" w:sz="4" w:space="0" w:color="auto"/>
            </w:tcBorders>
            <w:shd w:val="clear" w:color="auto" w:fill="auto"/>
            <w:noWrap/>
            <w:hideMark/>
          </w:tcPr>
          <w:p w14:paraId="703B1C01"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43" w:type="pct"/>
            <w:tcBorders>
              <w:top w:val="nil"/>
              <w:left w:val="nil"/>
              <w:bottom w:val="single" w:sz="4" w:space="0" w:color="auto"/>
              <w:right w:val="single" w:sz="4" w:space="0" w:color="auto"/>
            </w:tcBorders>
            <w:shd w:val="clear" w:color="auto" w:fill="auto"/>
            <w:noWrap/>
            <w:hideMark/>
          </w:tcPr>
          <w:p w14:paraId="26AE51BF"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42" w:type="pct"/>
            <w:tcBorders>
              <w:top w:val="nil"/>
              <w:left w:val="nil"/>
              <w:bottom w:val="single" w:sz="4" w:space="0" w:color="auto"/>
              <w:right w:val="single" w:sz="4" w:space="0" w:color="auto"/>
            </w:tcBorders>
            <w:shd w:val="clear" w:color="auto" w:fill="auto"/>
            <w:noWrap/>
            <w:hideMark/>
          </w:tcPr>
          <w:p w14:paraId="0882CEDA"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r>
      <w:tr w:rsidR="00662B4E" w:rsidRPr="00662B4E" w14:paraId="1210723E" w14:textId="77777777" w:rsidTr="00662B4E">
        <w:trPr>
          <w:trHeight w:val="600"/>
        </w:trPr>
        <w:tc>
          <w:tcPr>
            <w:tcW w:w="466" w:type="pct"/>
            <w:tcBorders>
              <w:top w:val="nil"/>
              <w:left w:val="single" w:sz="4" w:space="0" w:color="auto"/>
              <w:bottom w:val="single" w:sz="4" w:space="0" w:color="auto"/>
              <w:right w:val="single" w:sz="4" w:space="0" w:color="auto"/>
            </w:tcBorders>
            <w:shd w:val="clear" w:color="000000" w:fill="DDEBF7"/>
            <w:noWrap/>
            <w:hideMark/>
          </w:tcPr>
          <w:p w14:paraId="2A091487"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7 priemonė</w:t>
            </w:r>
          </w:p>
        </w:tc>
        <w:tc>
          <w:tcPr>
            <w:tcW w:w="1897" w:type="pct"/>
            <w:tcBorders>
              <w:top w:val="nil"/>
              <w:left w:val="nil"/>
              <w:bottom w:val="single" w:sz="4" w:space="0" w:color="auto"/>
              <w:right w:val="single" w:sz="4" w:space="0" w:color="auto"/>
            </w:tcBorders>
            <w:shd w:val="clear" w:color="auto" w:fill="auto"/>
            <w:hideMark/>
          </w:tcPr>
          <w:p w14:paraId="39654B78"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Vietos projektų  pareiškėjų ir vykdytojų mokymas, kompetencijų tobulinimas</w:t>
            </w:r>
          </w:p>
        </w:tc>
        <w:tc>
          <w:tcPr>
            <w:tcW w:w="417" w:type="pct"/>
            <w:tcBorders>
              <w:top w:val="nil"/>
              <w:left w:val="nil"/>
              <w:bottom w:val="single" w:sz="4" w:space="0" w:color="auto"/>
              <w:right w:val="single" w:sz="4" w:space="0" w:color="auto"/>
            </w:tcBorders>
            <w:shd w:val="clear" w:color="auto" w:fill="auto"/>
            <w:noWrap/>
            <w:hideMark/>
          </w:tcPr>
          <w:p w14:paraId="7E0D1EEB"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24 700,00</w:t>
            </w:r>
          </w:p>
        </w:tc>
        <w:tc>
          <w:tcPr>
            <w:tcW w:w="417" w:type="pct"/>
            <w:tcBorders>
              <w:top w:val="nil"/>
              <w:left w:val="nil"/>
              <w:bottom w:val="single" w:sz="4" w:space="0" w:color="auto"/>
              <w:right w:val="single" w:sz="4" w:space="0" w:color="auto"/>
            </w:tcBorders>
            <w:shd w:val="clear" w:color="auto" w:fill="auto"/>
            <w:noWrap/>
            <w:hideMark/>
          </w:tcPr>
          <w:p w14:paraId="586825E4"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43" w:type="pct"/>
            <w:tcBorders>
              <w:top w:val="nil"/>
              <w:left w:val="nil"/>
              <w:bottom w:val="single" w:sz="4" w:space="0" w:color="auto"/>
              <w:right w:val="single" w:sz="4" w:space="0" w:color="auto"/>
            </w:tcBorders>
            <w:shd w:val="clear" w:color="auto" w:fill="auto"/>
            <w:noWrap/>
            <w:hideMark/>
          </w:tcPr>
          <w:p w14:paraId="2E8273DF"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43" w:type="pct"/>
            <w:tcBorders>
              <w:top w:val="nil"/>
              <w:left w:val="nil"/>
              <w:bottom w:val="single" w:sz="4" w:space="0" w:color="auto"/>
              <w:right w:val="single" w:sz="4" w:space="0" w:color="auto"/>
            </w:tcBorders>
            <w:shd w:val="clear" w:color="auto" w:fill="auto"/>
            <w:noWrap/>
            <w:hideMark/>
          </w:tcPr>
          <w:p w14:paraId="5DA3F5E5"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761D41C2"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5B709B12"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43" w:type="pct"/>
            <w:tcBorders>
              <w:top w:val="nil"/>
              <w:left w:val="nil"/>
              <w:bottom w:val="single" w:sz="4" w:space="0" w:color="auto"/>
              <w:right w:val="single" w:sz="4" w:space="0" w:color="auto"/>
            </w:tcBorders>
            <w:shd w:val="clear" w:color="auto" w:fill="auto"/>
            <w:noWrap/>
            <w:hideMark/>
          </w:tcPr>
          <w:p w14:paraId="09F9FB73"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42" w:type="pct"/>
            <w:tcBorders>
              <w:top w:val="nil"/>
              <w:left w:val="nil"/>
              <w:bottom w:val="single" w:sz="4" w:space="0" w:color="auto"/>
              <w:right w:val="single" w:sz="4" w:space="0" w:color="auto"/>
            </w:tcBorders>
            <w:shd w:val="clear" w:color="auto" w:fill="auto"/>
            <w:noWrap/>
            <w:hideMark/>
          </w:tcPr>
          <w:p w14:paraId="5630328F"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r>
      <w:tr w:rsidR="00662B4E" w:rsidRPr="00662B4E" w14:paraId="46649300" w14:textId="77777777" w:rsidTr="00662B4E">
        <w:trPr>
          <w:trHeight w:val="300"/>
        </w:trPr>
        <w:tc>
          <w:tcPr>
            <w:tcW w:w="466" w:type="pct"/>
            <w:tcBorders>
              <w:top w:val="nil"/>
              <w:left w:val="single" w:sz="4" w:space="0" w:color="auto"/>
              <w:bottom w:val="nil"/>
              <w:right w:val="single" w:sz="4" w:space="0" w:color="auto"/>
            </w:tcBorders>
            <w:shd w:val="clear" w:color="000000" w:fill="DDEBF7"/>
            <w:noWrap/>
            <w:hideMark/>
          </w:tcPr>
          <w:p w14:paraId="47888DFE"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 </w:t>
            </w:r>
          </w:p>
        </w:tc>
        <w:tc>
          <w:tcPr>
            <w:tcW w:w="1897" w:type="pct"/>
            <w:tcBorders>
              <w:top w:val="nil"/>
              <w:left w:val="nil"/>
              <w:bottom w:val="nil"/>
              <w:right w:val="single" w:sz="4" w:space="0" w:color="auto"/>
            </w:tcBorders>
            <w:shd w:val="clear" w:color="000000" w:fill="DDEBF7"/>
            <w:noWrap/>
            <w:hideMark/>
          </w:tcPr>
          <w:p w14:paraId="5CBC2A3B"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Iš viso</w:t>
            </w:r>
          </w:p>
        </w:tc>
        <w:tc>
          <w:tcPr>
            <w:tcW w:w="417" w:type="pct"/>
            <w:tcBorders>
              <w:top w:val="nil"/>
              <w:left w:val="nil"/>
              <w:bottom w:val="nil"/>
              <w:right w:val="single" w:sz="4" w:space="0" w:color="auto"/>
            </w:tcBorders>
            <w:shd w:val="clear" w:color="000000" w:fill="DDEBF7"/>
            <w:noWrap/>
            <w:hideMark/>
          </w:tcPr>
          <w:p w14:paraId="39ACF4EC"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152 700,00</w:t>
            </w:r>
          </w:p>
        </w:tc>
        <w:tc>
          <w:tcPr>
            <w:tcW w:w="417" w:type="pct"/>
            <w:tcBorders>
              <w:top w:val="nil"/>
              <w:left w:val="nil"/>
              <w:bottom w:val="nil"/>
              <w:right w:val="single" w:sz="4" w:space="0" w:color="auto"/>
            </w:tcBorders>
            <w:shd w:val="clear" w:color="000000" w:fill="DDEBF7"/>
            <w:noWrap/>
            <w:hideMark/>
          </w:tcPr>
          <w:p w14:paraId="3B3CD342"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270 000,00</w:t>
            </w:r>
          </w:p>
        </w:tc>
        <w:tc>
          <w:tcPr>
            <w:tcW w:w="243" w:type="pct"/>
            <w:tcBorders>
              <w:top w:val="nil"/>
              <w:left w:val="nil"/>
              <w:bottom w:val="nil"/>
              <w:right w:val="single" w:sz="4" w:space="0" w:color="auto"/>
            </w:tcBorders>
            <w:shd w:val="clear" w:color="000000" w:fill="DDEBF7"/>
            <w:noWrap/>
            <w:hideMark/>
          </w:tcPr>
          <w:p w14:paraId="2781566E"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0,00</w:t>
            </w:r>
          </w:p>
        </w:tc>
        <w:tc>
          <w:tcPr>
            <w:tcW w:w="243" w:type="pct"/>
            <w:tcBorders>
              <w:top w:val="nil"/>
              <w:left w:val="nil"/>
              <w:bottom w:val="nil"/>
              <w:right w:val="single" w:sz="4" w:space="0" w:color="auto"/>
            </w:tcBorders>
            <w:shd w:val="clear" w:color="000000" w:fill="DDEBF7"/>
            <w:noWrap/>
            <w:hideMark/>
          </w:tcPr>
          <w:p w14:paraId="27DD906E"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0,00</w:t>
            </w:r>
          </w:p>
        </w:tc>
        <w:tc>
          <w:tcPr>
            <w:tcW w:w="417" w:type="pct"/>
            <w:tcBorders>
              <w:top w:val="nil"/>
              <w:left w:val="nil"/>
              <w:bottom w:val="nil"/>
              <w:right w:val="single" w:sz="4" w:space="0" w:color="auto"/>
            </w:tcBorders>
            <w:shd w:val="clear" w:color="000000" w:fill="DDEBF7"/>
            <w:noWrap/>
            <w:hideMark/>
          </w:tcPr>
          <w:p w14:paraId="79FA96F6"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105 000,00</w:t>
            </w:r>
          </w:p>
        </w:tc>
        <w:tc>
          <w:tcPr>
            <w:tcW w:w="417" w:type="pct"/>
            <w:tcBorders>
              <w:top w:val="nil"/>
              <w:left w:val="nil"/>
              <w:bottom w:val="nil"/>
              <w:right w:val="single" w:sz="4" w:space="0" w:color="auto"/>
            </w:tcBorders>
            <w:shd w:val="clear" w:color="000000" w:fill="DDEBF7"/>
            <w:noWrap/>
            <w:hideMark/>
          </w:tcPr>
          <w:p w14:paraId="1D7E54C1"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218 000,00</w:t>
            </w:r>
          </w:p>
        </w:tc>
        <w:tc>
          <w:tcPr>
            <w:tcW w:w="243" w:type="pct"/>
            <w:tcBorders>
              <w:top w:val="nil"/>
              <w:left w:val="nil"/>
              <w:bottom w:val="nil"/>
              <w:right w:val="single" w:sz="4" w:space="0" w:color="auto"/>
            </w:tcBorders>
            <w:shd w:val="clear" w:color="000000" w:fill="DDEBF7"/>
            <w:noWrap/>
            <w:hideMark/>
          </w:tcPr>
          <w:p w14:paraId="12862D7C"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0,00</w:t>
            </w:r>
          </w:p>
        </w:tc>
        <w:tc>
          <w:tcPr>
            <w:tcW w:w="242" w:type="pct"/>
            <w:tcBorders>
              <w:top w:val="nil"/>
              <w:left w:val="nil"/>
              <w:bottom w:val="nil"/>
              <w:right w:val="single" w:sz="4" w:space="0" w:color="auto"/>
            </w:tcBorders>
            <w:shd w:val="clear" w:color="000000" w:fill="DDEBF7"/>
            <w:noWrap/>
            <w:hideMark/>
          </w:tcPr>
          <w:p w14:paraId="408B9875"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0,00</w:t>
            </w:r>
          </w:p>
        </w:tc>
      </w:tr>
    </w:tbl>
    <w:p w14:paraId="3CB49FB3" w14:textId="58E841E2" w:rsidR="00603BE3" w:rsidRDefault="00603BE3" w:rsidP="00BD5766"/>
    <w:tbl>
      <w:tblPr>
        <w:tblW w:w="5000" w:type="pct"/>
        <w:tblLook w:val="04A0" w:firstRow="1" w:lastRow="0" w:firstColumn="1" w:lastColumn="0" w:noHBand="0" w:noVBand="1"/>
      </w:tblPr>
      <w:tblGrid>
        <w:gridCol w:w="1358"/>
        <w:gridCol w:w="5667"/>
        <w:gridCol w:w="1214"/>
        <w:gridCol w:w="1214"/>
        <w:gridCol w:w="853"/>
        <w:gridCol w:w="853"/>
        <w:gridCol w:w="853"/>
        <w:gridCol w:w="853"/>
        <w:gridCol w:w="853"/>
        <w:gridCol w:w="842"/>
      </w:tblGrid>
      <w:tr w:rsidR="00662B4E" w:rsidRPr="00662B4E" w14:paraId="5BE30780" w14:textId="77777777" w:rsidTr="00662B4E">
        <w:trPr>
          <w:trHeight w:val="900"/>
        </w:trPr>
        <w:tc>
          <w:tcPr>
            <w:tcW w:w="466" w:type="pct"/>
            <w:tcBorders>
              <w:top w:val="single" w:sz="4" w:space="0" w:color="auto"/>
              <w:left w:val="single" w:sz="4" w:space="0" w:color="auto"/>
              <w:bottom w:val="single" w:sz="4" w:space="0" w:color="auto"/>
              <w:right w:val="single" w:sz="4" w:space="0" w:color="auto"/>
            </w:tcBorders>
            <w:shd w:val="clear" w:color="000000" w:fill="DDEBF7"/>
            <w:hideMark/>
          </w:tcPr>
          <w:p w14:paraId="10F44C9A"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VPS priemonės numeris</w:t>
            </w:r>
          </w:p>
        </w:tc>
        <w:tc>
          <w:tcPr>
            <w:tcW w:w="1946" w:type="pct"/>
            <w:tcBorders>
              <w:top w:val="single" w:sz="4" w:space="0" w:color="auto"/>
              <w:left w:val="nil"/>
              <w:bottom w:val="single" w:sz="4" w:space="0" w:color="auto"/>
              <w:right w:val="single" w:sz="4" w:space="0" w:color="auto"/>
            </w:tcBorders>
            <w:shd w:val="clear" w:color="000000" w:fill="DDEBF7"/>
            <w:noWrap/>
            <w:hideMark/>
          </w:tcPr>
          <w:p w14:paraId="072B7632"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VPS priemonė</w:t>
            </w:r>
          </w:p>
        </w:tc>
        <w:tc>
          <w:tcPr>
            <w:tcW w:w="1418" w:type="pct"/>
            <w:gridSpan w:val="4"/>
            <w:tcBorders>
              <w:top w:val="single" w:sz="4" w:space="0" w:color="auto"/>
              <w:left w:val="nil"/>
              <w:bottom w:val="single" w:sz="4" w:space="0" w:color="auto"/>
              <w:right w:val="single" w:sz="4" w:space="0" w:color="auto"/>
            </w:tcBorders>
            <w:shd w:val="clear" w:color="000000" w:fill="DDEBF7"/>
            <w:noWrap/>
            <w:hideMark/>
          </w:tcPr>
          <w:p w14:paraId="29620783" w14:textId="77777777" w:rsidR="00662B4E" w:rsidRPr="00662B4E" w:rsidRDefault="00662B4E" w:rsidP="00662B4E">
            <w:pPr>
              <w:jc w:val="center"/>
              <w:rPr>
                <w:rFonts w:ascii="Calibri" w:hAnsi="Calibri" w:cs="Calibri"/>
                <w:b/>
                <w:bCs/>
                <w:color w:val="000000"/>
                <w:sz w:val="22"/>
                <w:szCs w:val="22"/>
                <w:lang w:eastAsia="lt-LT"/>
              </w:rPr>
            </w:pPr>
            <w:r w:rsidRPr="00662B4E">
              <w:rPr>
                <w:rFonts w:ascii="Calibri" w:hAnsi="Calibri" w:cs="Calibri"/>
                <w:b/>
                <w:bCs/>
                <w:color w:val="000000"/>
                <w:sz w:val="22"/>
                <w:szCs w:val="22"/>
                <w:lang w:eastAsia="lt-LT"/>
              </w:rPr>
              <w:t>2026 m.</w:t>
            </w:r>
          </w:p>
        </w:tc>
        <w:tc>
          <w:tcPr>
            <w:tcW w:w="1169" w:type="pct"/>
            <w:gridSpan w:val="4"/>
            <w:tcBorders>
              <w:top w:val="single" w:sz="4" w:space="0" w:color="auto"/>
              <w:left w:val="nil"/>
              <w:bottom w:val="single" w:sz="4" w:space="0" w:color="auto"/>
              <w:right w:val="single" w:sz="4" w:space="0" w:color="auto"/>
            </w:tcBorders>
            <w:shd w:val="clear" w:color="000000" w:fill="DDEBF7"/>
            <w:noWrap/>
            <w:hideMark/>
          </w:tcPr>
          <w:p w14:paraId="30C6F648" w14:textId="77777777" w:rsidR="00662B4E" w:rsidRPr="00662B4E" w:rsidRDefault="00662B4E" w:rsidP="00662B4E">
            <w:pPr>
              <w:jc w:val="center"/>
              <w:rPr>
                <w:rFonts w:ascii="Calibri" w:hAnsi="Calibri" w:cs="Calibri"/>
                <w:b/>
                <w:bCs/>
                <w:color w:val="000000"/>
                <w:sz w:val="22"/>
                <w:szCs w:val="22"/>
                <w:lang w:eastAsia="lt-LT"/>
              </w:rPr>
            </w:pPr>
            <w:r w:rsidRPr="00662B4E">
              <w:rPr>
                <w:rFonts w:ascii="Calibri" w:hAnsi="Calibri" w:cs="Calibri"/>
                <w:b/>
                <w:bCs/>
                <w:color w:val="000000"/>
                <w:sz w:val="22"/>
                <w:szCs w:val="22"/>
                <w:lang w:eastAsia="lt-LT"/>
              </w:rPr>
              <w:t>2027 m.</w:t>
            </w:r>
          </w:p>
        </w:tc>
      </w:tr>
      <w:tr w:rsidR="00662B4E" w:rsidRPr="00662B4E" w14:paraId="054D6CCB" w14:textId="77777777" w:rsidTr="00662B4E">
        <w:trPr>
          <w:trHeight w:val="300"/>
        </w:trPr>
        <w:tc>
          <w:tcPr>
            <w:tcW w:w="466" w:type="pct"/>
            <w:tcBorders>
              <w:top w:val="nil"/>
              <w:left w:val="single" w:sz="4" w:space="0" w:color="auto"/>
              <w:bottom w:val="single" w:sz="4" w:space="0" w:color="auto"/>
              <w:right w:val="single" w:sz="4" w:space="0" w:color="auto"/>
            </w:tcBorders>
            <w:shd w:val="clear" w:color="000000" w:fill="DDEBF7"/>
            <w:hideMark/>
          </w:tcPr>
          <w:p w14:paraId="2FA3ABCE"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 </w:t>
            </w:r>
          </w:p>
        </w:tc>
        <w:tc>
          <w:tcPr>
            <w:tcW w:w="1946" w:type="pct"/>
            <w:tcBorders>
              <w:top w:val="nil"/>
              <w:left w:val="nil"/>
              <w:bottom w:val="single" w:sz="4" w:space="0" w:color="auto"/>
              <w:right w:val="single" w:sz="4" w:space="0" w:color="auto"/>
            </w:tcBorders>
            <w:shd w:val="clear" w:color="000000" w:fill="DDEBF7"/>
            <w:noWrap/>
            <w:hideMark/>
          </w:tcPr>
          <w:p w14:paraId="3502C804"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 </w:t>
            </w:r>
          </w:p>
        </w:tc>
        <w:tc>
          <w:tcPr>
            <w:tcW w:w="417" w:type="pct"/>
            <w:tcBorders>
              <w:top w:val="nil"/>
              <w:left w:val="nil"/>
              <w:bottom w:val="single" w:sz="4" w:space="0" w:color="auto"/>
              <w:right w:val="single" w:sz="4" w:space="0" w:color="auto"/>
            </w:tcBorders>
            <w:shd w:val="clear" w:color="000000" w:fill="DDEBF7"/>
            <w:hideMark/>
          </w:tcPr>
          <w:p w14:paraId="46C0148C"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I ketv.</w:t>
            </w:r>
          </w:p>
        </w:tc>
        <w:tc>
          <w:tcPr>
            <w:tcW w:w="417" w:type="pct"/>
            <w:tcBorders>
              <w:top w:val="nil"/>
              <w:left w:val="nil"/>
              <w:bottom w:val="single" w:sz="4" w:space="0" w:color="auto"/>
              <w:right w:val="single" w:sz="4" w:space="0" w:color="auto"/>
            </w:tcBorders>
            <w:shd w:val="clear" w:color="000000" w:fill="DDEBF7"/>
            <w:hideMark/>
          </w:tcPr>
          <w:p w14:paraId="51E1298E"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II ketv.</w:t>
            </w:r>
          </w:p>
        </w:tc>
        <w:tc>
          <w:tcPr>
            <w:tcW w:w="293" w:type="pct"/>
            <w:tcBorders>
              <w:top w:val="nil"/>
              <w:left w:val="nil"/>
              <w:bottom w:val="single" w:sz="4" w:space="0" w:color="auto"/>
              <w:right w:val="single" w:sz="4" w:space="0" w:color="auto"/>
            </w:tcBorders>
            <w:shd w:val="clear" w:color="000000" w:fill="DDEBF7"/>
            <w:hideMark/>
          </w:tcPr>
          <w:p w14:paraId="46041F9A"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III ketv.</w:t>
            </w:r>
          </w:p>
        </w:tc>
        <w:tc>
          <w:tcPr>
            <w:tcW w:w="293" w:type="pct"/>
            <w:tcBorders>
              <w:top w:val="nil"/>
              <w:left w:val="nil"/>
              <w:bottom w:val="single" w:sz="4" w:space="0" w:color="auto"/>
              <w:right w:val="single" w:sz="4" w:space="0" w:color="auto"/>
            </w:tcBorders>
            <w:shd w:val="clear" w:color="000000" w:fill="DDEBF7"/>
            <w:hideMark/>
          </w:tcPr>
          <w:p w14:paraId="273D29D1"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IV ketv.</w:t>
            </w:r>
          </w:p>
        </w:tc>
        <w:tc>
          <w:tcPr>
            <w:tcW w:w="293" w:type="pct"/>
            <w:tcBorders>
              <w:top w:val="nil"/>
              <w:left w:val="nil"/>
              <w:bottom w:val="single" w:sz="4" w:space="0" w:color="auto"/>
              <w:right w:val="single" w:sz="4" w:space="0" w:color="auto"/>
            </w:tcBorders>
            <w:shd w:val="clear" w:color="000000" w:fill="DDEBF7"/>
            <w:hideMark/>
          </w:tcPr>
          <w:p w14:paraId="707A0CB7"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I ketv.</w:t>
            </w:r>
          </w:p>
        </w:tc>
        <w:tc>
          <w:tcPr>
            <w:tcW w:w="293" w:type="pct"/>
            <w:tcBorders>
              <w:top w:val="nil"/>
              <w:left w:val="nil"/>
              <w:bottom w:val="single" w:sz="4" w:space="0" w:color="auto"/>
              <w:right w:val="single" w:sz="4" w:space="0" w:color="auto"/>
            </w:tcBorders>
            <w:shd w:val="clear" w:color="000000" w:fill="DDEBF7"/>
            <w:hideMark/>
          </w:tcPr>
          <w:p w14:paraId="1546C7DD"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II ketv.</w:t>
            </w:r>
          </w:p>
        </w:tc>
        <w:tc>
          <w:tcPr>
            <w:tcW w:w="293" w:type="pct"/>
            <w:tcBorders>
              <w:top w:val="nil"/>
              <w:left w:val="nil"/>
              <w:bottom w:val="single" w:sz="4" w:space="0" w:color="auto"/>
              <w:right w:val="single" w:sz="4" w:space="0" w:color="auto"/>
            </w:tcBorders>
            <w:shd w:val="clear" w:color="000000" w:fill="DDEBF7"/>
            <w:hideMark/>
          </w:tcPr>
          <w:p w14:paraId="576E14AB"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III ketv.</w:t>
            </w:r>
          </w:p>
        </w:tc>
        <w:tc>
          <w:tcPr>
            <w:tcW w:w="292" w:type="pct"/>
            <w:tcBorders>
              <w:top w:val="nil"/>
              <w:left w:val="nil"/>
              <w:bottom w:val="single" w:sz="4" w:space="0" w:color="auto"/>
              <w:right w:val="single" w:sz="4" w:space="0" w:color="auto"/>
            </w:tcBorders>
            <w:shd w:val="clear" w:color="000000" w:fill="DDEBF7"/>
            <w:hideMark/>
          </w:tcPr>
          <w:p w14:paraId="351BC47B"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IV ketv.</w:t>
            </w:r>
          </w:p>
        </w:tc>
      </w:tr>
      <w:tr w:rsidR="00662B4E" w:rsidRPr="00662B4E" w14:paraId="7E2F0775" w14:textId="77777777" w:rsidTr="00662B4E">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06534D84"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1 priemonė</w:t>
            </w:r>
          </w:p>
        </w:tc>
        <w:tc>
          <w:tcPr>
            <w:tcW w:w="1946" w:type="pct"/>
            <w:tcBorders>
              <w:top w:val="nil"/>
              <w:left w:val="nil"/>
              <w:bottom w:val="single" w:sz="4" w:space="0" w:color="auto"/>
              <w:right w:val="single" w:sz="4" w:space="0" w:color="auto"/>
            </w:tcBorders>
            <w:shd w:val="clear" w:color="auto" w:fill="auto"/>
            <w:hideMark/>
          </w:tcPr>
          <w:p w14:paraId="44D1630C"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Parama ne žemės ūkio verslui kaimo vietovėse pradėti</w:t>
            </w:r>
          </w:p>
        </w:tc>
        <w:tc>
          <w:tcPr>
            <w:tcW w:w="417" w:type="pct"/>
            <w:tcBorders>
              <w:top w:val="nil"/>
              <w:left w:val="nil"/>
              <w:bottom w:val="single" w:sz="4" w:space="0" w:color="auto"/>
              <w:right w:val="single" w:sz="4" w:space="0" w:color="auto"/>
            </w:tcBorders>
            <w:shd w:val="clear" w:color="auto" w:fill="auto"/>
            <w:noWrap/>
            <w:hideMark/>
          </w:tcPr>
          <w:p w14:paraId="2FD18FA3"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1580369C"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55 000,00</w:t>
            </w:r>
          </w:p>
        </w:tc>
        <w:tc>
          <w:tcPr>
            <w:tcW w:w="293" w:type="pct"/>
            <w:tcBorders>
              <w:top w:val="nil"/>
              <w:left w:val="nil"/>
              <w:bottom w:val="single" w:sz="4" w:space="0" w:color="auto"/>
              <w:right w:val="single" w:sz="4" w:space="0" w:color="auto"/>
            </w:tcBorders>
            <w:shd w:val="clear" w:color="auto" w:fill="auto"/>
            <w:noWrap/>
            <w:hideMark/>
          </w:tcPr>
          <w:p w14:paraId="72BBC2B4"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282970E6"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58DCE49F"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2D3B8307"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5F1E6029"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2" w:type="pct"/>
            <w:tcBorders>
              <w:top w:val="nil"/>
              <w:left w:val="nil"/>
              <w:bottom w:val="single" w:sz="4" w:space="0" w:color="auto"/>
              <w:right w:val="single" w:sz="4" w:space="0" w:color="auto"/>
            </w:tcBorders>
            <w:shd w:val="clear" w:color="auto" w:fill="auto"/>
            <w:noWrap/>
            <w:hideMark/>
          </w:tcPr>
          <w:p w14:paraId="2B5BDCB6"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r>
      <w:tr w:rsidR="00662B4E" w:rsidRPr="00662B4E" w14:paraId="451035A3" w14:textId="77777777" w:rsidTr="00662B4E">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6D3E0F6F"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2 priemonė</w:t>
            </w:r>
          </w:p>
        </w:tc>
        <w:tc>
          <w:tcPr>
            <w:tcW w:w="1946" w:type="pct"/>
            <w:tcBorders>
              <w:top w:val="nil"/>
              <w:left w:val="nil"/>
              <w:bottom w:val="single" w:sz="4" w:space="0" w:color="auto"/>
              <w:right w:val="single" w:sz="4" w:space="0" w:color="auto"/>
            </w:tcBorders>
            <w:shd w:val="clear" w:color="auto" w:fill="auto"/>
            <w:hideMark/>
          </w:tcPr>
          <w:p w14:paraId="00E2FFF4"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Parama ne žemės ūkio verslui kaimo vietovėse plėtoti</w:t>
            </w:r>
          </w:p>
        </w:tc>
        <w:tc>
          <w:tcPr>
            <w:tcW w:w="417" w:type="pct"/>
            <w:tcBorders>
              <w:top w:val="nil"/>
              <w:left w:val="nil"/>
              <w:bottom w:val="single" w:sz="4" w:space="0" w:color="auto"/>
              <w:right w:val="single" w:sz="4" w:space="0" w:color="auto"/>
            </w:tcBorders>
            <w:shd w:val="clear" w:color="auto" w:fill="auto"/>
            <w:noWrap/>
            <w:hideMark/>
          </w:tcPr>
          <w:p w14:paraId="1F81D30A"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5289DE3B"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55 000,00</w:t>
            </w:r>
          </w:p>
        </w:tc>
        <w:tc>
          <w:tcPr>
            <w:tcW w:w="293" w:type="pct"/>
            <w:tcBorders>
              <w:top w:val="nil"/>
              <w:left w:val="nil"/>
              <w:bottom w:val="single" w:sz="4" w:space="0" w:color="auto"/>
              <w:right w:val="single" w:sz="4" w:space="0" w:color="auto"/>
            </w:tcBorders>
            <w:shd w:val="clear" w:color="auto" w:fill="auto"/>
            <w:noWrap/>
            <w:hideMark/>
          </w:tcPr>
          <w:p w14:paraId="0E1F5A3C"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63D57507"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0EF78774"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491434EC"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273F1C06"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2" w:type="pct"/>
            <w:tcBorders>
              <w:top w:val="nil"/>
              <w:left w:val="nil"/>
              <w:bottom w:val="single" w:sz="4" w:space="0" w:color="auto"/>
              <w:right w:val="single" w:sz="4" w:space="0" w:color="auto"/>
            </w:tcBorders>
            <w:shd w:val="clear" w:color="auto" w:fill="auto"/>
            <w:noWrap/>
            <w:hideMark/>
          </w:tcPr>
          <w:p w14:paraId="3B22E74D"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r>
      <w:tr w:rsidR="00662B4E" w:rsidRPr="00662B4E" w14:paraId="7593ECCF" w14:textId="77777777" w:rsidTr="00662B4E">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19E67EB1"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3 priemonė</w:t>
            </w:r>
          </w:p>
        </w:tc>
        <w:tc>
          <w:tcPr>
            <w:tcW w:w="1946" w:type="pct"/>
            <w:tcBorders>
              <w:top w:val="nil"/>
              <w:left w:val="nil"/>
              <w:bottom w:val="single" w:sz="4" w:space="0" w:color="auto"/>
              <w:right w:val="single" w:sz="4" w:space="0" w:color="auto"/>
            </w:tcBorders>
            <w:shd w:val="clear" w:color="auto" w:fill="auto"/>
            <w:hideMark/>
          </w:tcPr>
          <w:p w14:paraId="3A9702ED"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Parama žemės ūkio verslo kūrimui ir plėtrai</w:t>
            </w:r>
          </w:p>
        </w:tc>
        <w:tc>
          <w:tcPr>
            <w:tcW w:w="417" w:type="pct"/>
            <w:tcBorders>
              <w:top w:val="nil"/>
              <w:left w:val="nil"/>
              <w:bottom w:val="single" w:sz="4" w:space="0" w:color="auto"/>
              <w:right w:val="single" w:sz="4" w:space="0" w:color="auto"/>
            </w:tcBorders>
            <w:shd w:val="clear" w:color="auto" w:fill="auto"/>
            <w:noWrap/>
            <w:hideMark/>
          </w:tcPr>
          <w:p w14:paraId="4E580188"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75 000,00</w:t>
            </w:r>
          </w:p>
        </w:tc>
        <w:tc>
          <w:tcPr>
            <w:tcW w:w="417" w:type="pct"/>
            <w:tcBorders>
              <w:top w:val="nil"/>
              <w:left w:val="nil"/>
              <w:bottom w:val="single" w:sz="4" w:space="0" w:color="auto"/>
              <w:right w:val="single" w:sz="4" w:space="0" w:color="auto"/>
            </w:tcBorders>
            <w:shd w:val="clear" w:color="auto" w:fill="auto"/>
            <w:noWrap/>
            <w:hideMark/>
          </w:tcPr>
          <w:p w14:paraId="213FAA88"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227DDB01"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514786A9"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4005DE4E"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3C2E392B"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5453F080"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2" w:type="pct"/>
            <w:tcBorders>
              <w:top w:val="nil"/>
              <w:left w:val="nil"/>
              <w:bottom w:val="single" w:sz="4" w:space="0" w:color="auto"/>
              <w:right w:val="single" w:sz="4" w:space="0" w:color="auto"/>
            </w:tcBorders>
            <w:shd w:val="clear" w:color="auto" w:fill="auto"/>
            <w:noWrap/>
            <w:hideMark/>
          </w:tcPr>
          <w:p w14:paraId="333E3C16"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r>
      <w:tr w:rsidR="00662B4E" w:rsidRPr="00662B4E" w14:paraId="13AB0A5B" w14:textId="77777777" w:rsidTr="00662B4E">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46F0B2B7"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4 priemonė</w:t>
            </w:r>
          </w:p>
        </w:tc>
        <w:tc>
          <w:tcPr>
            <w:tcW w:w="1946" w:type="pct"/>
            <w:tcBorders>
              <w:top w:val="nil"/>
              <w:left w:val="nil"/>
              <w:bottom w:val="single" w:sz="4" w:space="0" w:color="auto"/>
              <w:right w:val="single" w:sz="4" w:space="0" w:color="auto"/>
            </w:tcBorders>
            <w:shd w:val="clear" w:color="auto" w:fill="auto"/>
            <w:hideMark/>
          </w:tcPr>
          <w:p w14:paraId="1B04F784"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NVO socialinio verslo kūrimas ir plėtra</w:t>
            </w:r>
          </w:p>
        </w:tc>
        <w:tc>
          <w:tcPr>
            <w:tcW w:w="417" w:type="pct"/>
            <w:tcBorders>
              <w:top w:val="nil"/>
              <w:left w:val="nil"/>
              <w:bottom w:val="single" w:sz="4" w:space="0" w:color="auto"/>
              <w:right w:val="single" w:sz="4" w:space="0" w:color="auto"/>
            </w:tcBorders>
            <w:shd w:val="clear" w:color="auto" w:fill="auto"/>
            <w:noWrap/>
            <w:hideMark/>
          </w:tcPr>
          <w:p w14:paraId="28983F0C"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85 000,00</w:t>
            </w:r>
          </w:p>
        </w:tc>
        <w:tc>
          <w:tcPr>
            <w:tcW w:w="417" w:type="pct"/>
            <w:tcBorders>
              <w:top w:val="nil"/>
              <w:left w:val="nil"/>
              <w:bottom w:val="single" w:sz="4" w:space="0" w:color="auto"/>
              <w:right w:val="single" w:sz="4" w:space="0" w:color="auto"/>
            </w:tcBorders>
            <w:shd w:val="clear" w:color="auto" w:fill="auto"/>
            <w:noWrap/>
            <w:hideMark/>
          </w:tcPr>
          <w:p w14:paraId="73B77CC2"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613A10AA"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0B9E4312"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517FBFF0"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2CF32F15"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08620AC1"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2" w:type="pct"/>
            <w:tcBorders>
              <w:top w:val="nil"/>
              <w:left w:val="nil"/>
              <w:bottom w:val="single" w:sz="4" w:space="0" w:color="auto"/>
              <w:right w:val="single" w:sz="4" w:space="0" w:color="auto"/>
            </w:tcBorders>
            <w:shd w:val="clear" w:color="auto" w:fill="auto"/>
            <w:noWrap/>
            <w:hideMark/>
          </w:tcPr>
          <w:p w14:paraId="34434496"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r>
      <w:tr w:rsidR="00662B4E" w:rsidRPr="00662B4E" w14:paraId="29512DFC" w14:textId="77777777" w:rsidTr="00662B4E">
        <w:trPr>
          <w:trHeight w:val="600"/>
        </w:trPr>
        <w:tc>
          <w:tcPr>
            <w:tcW w:w="466" w:type="pct"/>
            <w:tcBorders>
              <w:top w:val="nil"/>
              <w:left w:val="single" w:sz="4" w:space="0" w:color="auto"/>
              <w:bottom w:val="single" w:sz="4" w:space="0" w:color="auto"/>
              <w:right w:val="single" w:sz="4" w:space="0" w:color="auto"/>
            </w:tcBorders>
            <w:shd w:val="clear" w:color="000000" w:fill="DDEBF7"/>
            <w:noWrap/>
            <w:hideMark/>
          </w:tcPr>
          <w:p w14:paraId="23B91310"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5 priemonė</w:t>
            </w:r>
          </w:p>
        </w:tc>
        <w:tc>
          <w:tcPr>
            <w:tcW w:w="1946" w:type="pct"/>
            <w:tcBorders>
              <w:top w:val="nil"/>
              <w:left w:val="nil"/>
              <w:bottom w:val="single" w:sz="4" w:space="0" w:color="auto"/>
              <w:right w:val="single" w:sz="4" w:space="0" w:color="auto"/>
            </w:tcBorders>
            <w:shd w:val="clear" w:color="auto" w:fill="auto"/>
            <w:hideMark/>
          </w:tcPr>
          <w:p w14:paraId="0E1D03AA"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Smulkių bendruomeninių ir kitų pelno nesiekiančių organizacijų verslų kūrimas ir plėtra</w:t>
            </w:r>
          </w:p>
        </w:tc>
        <w:tc>
          <w:tcPr>
            <w:tcW w:w="417" w:type="pct"/>
            <w:tcBorders>
              <w:top w:val="nil"/>
              <w:left w:val="nil"/>
              <w:bottom w:val="single" w:sz="4" w:space="0" w:color="auto"/>
              <w:right w:val="single" w:sz="4" w:space="0" w:color="auto"/>
            </w:tcBorders>
            <w:shd w:val="clear" w:color="auto" w:fill="auto"/>
            <w:noWrap/>
            <w:hideMark/>
          </w:tcPr>
          <w:p w14:paraId="0A2242BD"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417" w:type="pct"/>
            <w:tcBorders>
              <w:top w:val="nil"/>
              <w:left w:val="nil"/>
              <w:bottom w:val="single" w:sz="4" w:space="0" w:color="auto"/>
              <w:right w:val="single" w:sz="4" w:space="0" w:color="auto"/>
            </w:tcBorders>
            <w:shd w:val="clear" w:color="auto" w:fill="auto"/>
            <w:noWrap/>
            <w:hideMark/>
          </w:tcPr>
          <w:p w14:paraId="5F67060E"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108 000,00</w:t>
            </w:r>
          </w:p>
        </w:tc>
        <w:tc>
          <w:tcPr>
            <w:tcW w:w="293" w:type="pct"/>
            <w:tcBorders>
              <w:top w:val="nil"/>
              <w:left w:val="nil"/>
              <w:bottom w:val="single" w:sz="4" w:space="0" w:color="auto"/>
              <w:right w:val="single" w:sz="4" w:space="0" w:color="auto"/>
            </w:tcBorders>
            <w:shd w:val="clear" w:color="auto" w:fill="auto"/>
            <w:noWrap/>
            <w:hideMark/>
          </w:tcPr>
          <w:p w14:paraId="0E60262C"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19A52CB8"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70B1544D"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5DFBF66C"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26296F2B"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2" w:type="pct"/>
            <w:tcBorders>
              <w:top w:val="nil"/>
              <w:left w:val="nil"/>
              <w:bottom w:val="single" w:sz="4" w:space="0" w:color="auto"/>
              <w:right w:val="single" w:sz="4" w:space="0" w:color="auto"/>
            </w:tcBorders>
            <w:shd w:val="clear" w:color="auto" w:fill="auto"/>
            <w:noWrap/>
            <w:hideMark/>
          </w:tcPr>
          <w:p w14:paraId="1E9A879C"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r>
      <w:tr w:rsidR="00662B4E" w:rsidRPr="00662B4E" w14:paraId="5BBD9BBE" w14:textId="77777777" w:rsidTr="00662B4E">
        <w:trPr>
          <w:trHeight w:val="600"/>
        </w:trPr>
        <w:tc>
          <w:tcPr>
            <w:tcW w:w="466" w:type="pct"/>
            <w:tcBorders>
              <w:top w:val="nil"/>
              <w:left w:val="single" w:sz="4" w:space="0" w:color="auto"/>
              <w:bottom w:val="single" w:sz="4" w:space="0" w:color="auto"/>
              <w:right w:val="single" w:sz="4" w:space="0" w:color="auto"/>
            </w:tcBorders>
            <w:shd w:val="clear" w:color="000000" w:fill="DDEBF7"/>
            <w:noWrap/>
            <w:hideMark/>
          </w:tcPr>
          <w:p w14:paraId="2A5DECDF"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6 priemonė</w:t>
            </w:r>
          </w:p>
        </w:tc>
        <w:tc>
          <w:tcPr>
            <w:tcW w:w="1946" w:type="pct"/>
            <w:tcBorders>
              <w:top w:val="nil"/>
              <w:left w:val="nil"/>
              <w:bottom w:val="single" w:sz="4" w:space="0" w:color="auto"/>
              <w:right w:val="single" w:sz="4" w:space="0" w:color="auto"/>
            </w:tcBorders>
            <w:shd w:val="clear" w:color="auto" w:fill="auto"/>
            <w:hideMark/>
          </w:tcPr>
          <w:p w14:paraId="7054F60F"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Parama kaimo gyventojų aktyvumo ir socialinės įtraukties skatinimui, bendrų iniciatyvų rėmimui</w:t>
            </w:r>
          </w:p>
        </w:tc>
        <w:tc>
          <w:tcPr>
            <w:tcW w:w="417" w:type="pct"/>
            <w:tcBorders>
              <w:top w:val="nil"/>
              <w:left w:val="nil"/>
              <w:bottom w:val="single" w:sz="4" w:space="0" w:color="auto"/>
              <w:right w:val="single" w:sz="4" w:space="0" w:color="auto"/>
            </w:tcBorders>
            <w:shd w:val="clear" w:color="auto" w:fill="auto"/>
            <w:noWrap/>
            <w:hideMark/>
          </w:tcPr>
          <w:p w14:paraId="06708F7E"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20 000,00</w:t>
            </w:r>
          </w:p>
        </w:tc>
        <w:tc>
          <w:tcPr>
            <w:tcW w:w="417" w:type="pct"/>
            <w:tcBorders>
              <w:top w:val="nil"/>
              <w:left w:val="nil"/>
              <w:bottom w:val="single" w:sz="4" w:space="0" w:color="auto"/>
              <w:right w:val="single" w:sz="4" w:space="0" w:color="auto"/>
            </w:tcBorders>
            <w:shd w:val="clear" w:color="auto" w:fill="auto"/>
            <w:noWrap/>
            <w:hideMark/>
          </w:tcPr>
          <w:p w14:paraId="273D99EF"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01473268"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23656553"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03ECD4B5"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2FA8E189"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7CE10252"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2" w:type="pct"/>
            <w:tcBorders>
              <w:top w:val="nil"/>
              <w:left w:val="nil"/>
              <w:bottom w:val="single" w:sz="4" w:space="0" w:color="auto"/>
              <w:right w:val="single" w:sz="4" w:space="0" w:color="auto"/>
            </w:tcBorders>
            <w:shd w:val="clear" w:color="auto" w:fill="auto"/>
            <w:noWrap/>
            <w:hideMark/>
          </w:tcPr>
          <w:p w14:paraId="5F22F92A"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r>
      <w:tr w:rsidR="00662B4E" w:rsidRPr="00662B4E" w14:paraId="111CE0F2" w14:textId="77777777" w:rsidTr="00662B4E">
        <w:trPr>
          <w:trHeight w:val="600"/>
        </w:trPr>
        <w:tc>
          <w:tcPr>
            <w:tcW w:w="466" w:type="pct"/>
            <w:tcBorders>
              <w:top w:val="nil"/>
              <w:left w:val="single" w:sz="4" w:space="0" w:color="auto"/>
              <w:bottom w:val="single" w:sz="4" w:space="0" w:color="auto"/>
              <w:right w:val="single" w:sz="4" w:space="0" w:color="auto"/>
            </w:tcBorders>
            <w:shd w:val="clear" w:color="000000" w:fill="DDEBF7"/>
            <w:noWrap/>
            <w:hideMark/>
          </w:tcPr>
          <w:p w14:paraId="140CBFE9"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7 priemonė</w:t>
            </w:r>
          </w:p>
        </w:tc>
        <w:tc>
          <w:tcPr>
            <w:tcW w:w="1946" w:type="pct"/>
            <w:tcBorders>
              <w:top w:val="nil"/>
              <w:left w:val="nil"/>
              <w:bottom w:val="single" w:sz="4" w:space="0" w:color="auto"/>
              <w:right w:val="single" w:sz="4" w:space="0" w:color="auto"/>
            </w:tcBorders>
            <w:shd w:val="clear" w:color="auto" w:fill="auto"/>
            <w:hideMark/>
          </w:tcPr>
          <w:p w14:paraId="482B1919"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Vietos projektų  pareiškėjų ir vykdytojų mokymas, kompetencijų tobulinimas</w:t>
            </w:r>
          </w:p>
        </w:tc>
        <w:tc>
          <w:tcPr>
            <w:tcW w:w="417" w:type="pct"/>
            <w:tcBorders>
              <w:top w:val="nil"/>
              <w:left w:val="nil"/>
              <w:bottom w:val="single" w:sz="4" w:space="0" w:color="auto"/>
              <w:right w:val="single" w:sz="4" w:space="0" w:color="auto"/>
            </w:tcBorders>
            <w:shd w:val="clear" w:color="auto" w:fill="auto"/>
            <w:noWrap/>
            <w:hideMark/>
          </w:tcPr>
          <w:p w14:paraId="386EAA8D"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24 700,00</w:t>
            </w:r>
          </w:p>
        </w:tc>
        <w:tc>
          <w:tcPr>
            <w:tcW w:w="417" w:type="pct"/>
            <w:tcBorders>
              <w:top w:val="nil"/>
              <w:left w:val="nil"/>
              <w:bottom w:val="single" w:sz="4" w:space="0" w:color="auto"/>
              <w:right w:val="single" w:sz="4" w:space="0" w:color="auto"/>
            </w:tcBorders>
            <w:shd w:val="clear" w:color="auto" w:fill="auto"/>
            <w:noWrap/>
            <w:hideMark/>
          </w:tcPr>
          <w:p w14:paraId="0891AE3B"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57D5BA17"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3D50E816"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63E464C3"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4BFA85B3"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3" w:type="pct"/>
            <w:tcBorders>
              <w:top w:val="nil"/>
              <w:left w:val="nil"/>
              <w:bottom w:val="single" w:sz="4" w:space="0" w:color="auto"/>
              <w:right w:val="single" w:sz="4" w:space="0" w:color="auto"/>
            </w:tcBorders>
            <w:shd w:val="clear" w:color="auto" w:fill="auto"/>
            <w:noWrap/>
            <w:hideMark/>
          </w:tcPr>
          <w:p w14:paraId="64E7FD57"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c>
          <w:tcPr>
            <w:tcW w:w="292" w:type="pct"/>
            <w:tcBorders>
              <w:top w:val="nil"/>
              <w:left w:val="nil"/>
              <w:bottom w:val="single" w:sz="4" w:space="0" w:color="auto"/>
              <w:right w:val="single" w:sz="4" w:space="0" w:color="auto"/>
            </w:tcBorders>
            <w:shd w:val="clear" w:color="auto" w:fill="auto"/>
            <w:noWrap/>
            <w:hideMark/>
          </w:tcPr>
          <w:p w14:paraId="32EEE03A"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0,00</w:t>
            </w:r>
          </w:p>
        </w:tc>
      </w:tr>
      <w:tr w:rsidR="00662B4E" w:rsidRPr="00662B4E" w14:paraId="69E67747" w14:textId="77777777" w:rsidTr="00662B4E">
        <w:trPr>
          <w:trHeight w:val="300"/>
        </w:trPr>
        <w:tc>
          <w:tcPr>
            <w:tcW w:w="466" w:type="pct"/>
            <w:tcBorders>
              <w:top w:val="nil"/>
              <w:left w:val="single" w:sz="4" w:space="0" w:color="auto"/>
              <w:bottom w:val="single" w:sz="4" w:space="0" w:color="auto"/>
              <w:right w:val="single" w:sz="4" w:space="0" w:color="auto"/>
            </w:tcBorders>
            <w:shd w:val="clear" w:color="000000" w:fill="DDEBF7"/>
            <w:noWrap/>
            <w:hideMark/>
          </w:tcPr>
          <w:p w14:paraId="6C9189B0"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 </w:t>
            </w:r>
          </w:p>
        </w:tc>
        <w:tc>
          <w:tcPr>
            <w:tcW w:w="1946" w:type="pct"/>
            <w:tcBorders>
              <w:top w:val="nil"/>
              <w:left w:val="nil"/>
              <w:bottom w:val="single" w:sz="4" w:space="0" w:color="auto"/>
              <w:right w:val="single" w:sz="4" w:space="0" w:color="auto"/>
            </w:tcBorders>
            <w:shd w:val="clear" w:color="000000" w:fill="DDEBF7"/>
            <w:noWrap/>
            <w:hideMark/>
          </w:tcPr>
          <w:p w14:paraId="265C05F9"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Iš viso</w:t>
            </w:r>
          </w:p>
        </w:tc>
        <w:tc>
          <w:tcPr>
            <w:tcW w:w="417" w:type="pct"/>
            <w:tcBorders>
              <w:top w:val="nil"/>
              <w:left w:val="nil"/>
              <w:bottom w:val="single" w:sz="4" w:space="0" w:color="auto"/>
              <w:right w:val="single" w:sz="4" w:space="0" w:color="auto"/>
            </w:tcBorders>
            <w:shd w:val="clear" w:color="000000" w:fill="DDEBF7"/>
            <w:noWrap/>
            <w:hideMark/>
          </w:tcPr>
          <w:p w14:paraId="335DDDA0"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204 700,00</w:t>
            </w:r>
          </w:p>
        </w:tc>
        <w:tc>
          <w:tcPr>
            <w:tcW w:w="417" w:type="pct"/>
            <w:tcBorders>
              <w:top w:val="nil"/>
              <w:left w:val="nil"/>
              <w:bottom w:val="single" w:sz="4" w:space="0" w:color="auto"/>
              <w:right w:val="single" w:sz="4" w:space="0" w:color="auto"/>
            </w:tcBorders>
            <w:shd w:val="clear" w:color="000000" w:fill="DDEBF7"/>
            <w:noWrap/>
            <w:hideMark/>
          </w:tcPr>
          <w:p w14:paraId="330C177F"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218 000,00</w:t>
            </w:r>
          </w:p>
        </w:tc>
        <w:tc>
          <w:tcPr>
            <w:tcW w:w="293" w:type="pct"/>
            <w:tcBorders>
              <w:top w:val="nil"/>
              <w:left w:val="nil"/>
              <w:bottom w:val="single" w:sz="4" w:space="0" w:color="auto"/>
              <w:right w:val="single" w:sz="4" w:space="0" w:color="auto"/>
            </w:tcBorders>
            <w:shd w:val="clear" w:color="000000" w:fill="DDEBF7"/>
            <w:noWrap/>
            <w:hideMark/>
          </w:tcPr>
          <w:p w14:paraId="71EE2AD7"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0,00</w:t>
            </w:r>
          </w:p>
        </w:tc>
        <w:tc>
          <w:tcPr>
            <w:tcW w:w="293" w:type="pct"/>
            <w:tcBorders>
              <w:top w:val="nil"/>
              <w:left w:val="nil"/>
              <w:bottom w:val="single" w:sz="4" w:space="0" w:color="auto"/>
              <w:right w:val="single" w:sz="4" w:space="0" w:color="auto"/>
            </w:tcBorders>
            <w:shd w:val="clear" w:color="000000" w:fill="DDEBF7"/>
            <w:noWrap/>
            <w:hideMark/>
          </w:tcPr>
          <w:p w14:paraId="58EE73CA"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0,00</w:t>
            </w:r>
          </w:p>
        </w:tc>
        <w:tc>
          <w:tcPr>
            <w:tcW w:w="293" w:type="pct"/>
            <w:tcBorders>
              <w:top w:val="nil"/>
              <w:left w:val="nil"/>
              <w:bottom w:val="single" w:sz="4" w:space="0" w:color="auto"/>
              <w:right w:val="single" w:sz="4" w:space="0" w:color="auto"/>
            </w:tcBorders>
            <w:shd w:val="clear" w:color="000000" w:fill="DDEBF7"/>
            <w:noWrap/>
            <w:hideMark/>
          </w:tcPr>
          <w:p w14:paraId="4EDCE59F"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0,00</w:t>
            </w:r>
          </w:p>
        </w:tc>
        <w:tc>
          <w:tcPr>
            <w:tcW w:w="293" w:type="pct"/>
            <w:tcBorders>
              <w:top w:val="nil"/>
              <w:left w:val="nil"/>
              <w:bottom w:val="single" w:sz="4" w:space="0" w:color="auto"/>
              <w:right w:val="single" w:sz="4" w:space="0" w:color="auto"/>
            </w:tcBorders>
            <w:shd w:val="clear" w:color="000000" w:fill="DDEBF7"/>
            <w:noWrap/>
            <w:hideMark/>
          </w:tcPr>
          <w:p w14:paraId="0B61EB6B"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0,00</w:t>
            </w:r>
          </w:p>
        </w:tc>
        <w:tc>
          <w:tcPr>
            <w:tcW w:w="293" w:type="pct"/>
            <w:tcBorders>
              <w:top w:val="nil"/>
              <w:left w:val="nil"/>
              <w:bottom w:val="single" w:sz="4" w:space="0" w:color="auto"/>
              <w:right w:val="single" w:sz="4" w:space="0" w:color="auto"/>
            </w:tcBorders>
            <w:shd w:val="clear" w:color="000000" w:fill="DDEBF7"/>
            <w:noWrap/>
            <w:hideMark/>
          </w:tcPr>
          <w:p w14:paraId="46911581"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0,00</w:t>
            </w:r>
          </w:p>
        </w:tc>
        <w:tc>
          <w:tcPr>
            <w:tcW w:w="292" w:type="pct"/>
            <w:tcBorders>
              <w:top w:val="nil"/>
              <w:left w:val="nil"/>
              <w:bottom w:val="single" w:sz="4" w:space="0" w:color="auto"/>
              <w:right w:val="single" w:sz="4" w:space="0" w:color="auto"/>
            </w:tcBorders>
            <w:shd w:val="clear" w:color="000000" w:fill="DDEBF7"/>
            <w:noWrap/>
            <w:hideMark/>
          </w:tcPr>
          <w:p w14:paraId="46F2C117"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0,00</w:t>
            </w:r>
          </w:p>
        </w:tc>
      </w:tr>
      <w:tr w:rsidR="00662B4E" w:rsidRPr="00662B4E" w14:paraId="621D3FB2" w14:textId="77777777" w:rsidTr="00662B4E">
        <w:trPr>
          <w:trHeight w:val="600"/>
        </w:trPr>
        <w:tc>
          <w:tcPr>
            <w:tcW w:w="466" w:type="pct"/>
            <w:tcBorders>
              <w:top w:val="nil"/>
              <w:left w:val="nil"/>
              <w:bottom w:val="nil"/>
              <w:right w:val="nil"/>
            </w:tcBorders>
            <w:shd w:val="clear" w:color="auto" w:fill="auto"/>
            <w:noWrap/>
            <w:hideMark/>
          </w:tcPr>
          <w:p w14:paraId="497ADC86" w14:textId="77777777" w:rsidR="00662B4E" w:rsidRPr="00662B4E" w:rsidRDefault="00662B4E" w:rsidP="00662B4E">
            <w:pPr>
              <w:jc w:val="left"/>
              <w:rPr>
                <w:rFonts w:ascii="Calibri" w:hAnsi="Calibri" w:cs="Calibri"/>
                <w:b/>
                <w:bCs/>
                <w:color w:val="000000"/>
                <w:sz w:val="22"/>
                <w:szCs w:val="22"/>
                <w:lang w:eastAsia="lt-LT"/>
              </w:rPr>
            </w:pPr>
            <w:r w:rsidRPr="00662B4E">
              <w:rPr>
                <w:rFonts w:ascii="Calibri" w:hAnsi="Calibri" w:cs="Calibri"/>
                <w:b/>
                <w:bCs/>
                <w:color w:val="000000"/>
                <w:sz w:val="22"/>
                <w:szCs w:val="22"/>
                <w:lang w:eastAsia="lt-LT"/>
              </w:rPr>
              <w:lastRenderedPageBreak/>
              <w:t>Pastaba:</w:t>
            </w:r>
          </w:p>
        </w:tc>
        <w:tc>
          <w:tcPr>
            <w:tcW w:w="4534" w:type="pct"/>
            <w:gridSpan w:val="9"/>
            <w:tcBorders>
              <w:top w:val="single" w:sz="4" w:space="0" w:color="auto"/>
              <w:left w:val="nil"/>
              <w:bottom w:val="nil"/>
              <w:right w:val="nil"/>
            </w:tcBorders>
            <w:shd w:val="clear" w:color="auto" w:fill="auto"/>
            <w:vAlign w:val="bottom"/>
            <w:hideMark/>
          </w:tcPr>
          <w:p w14:paraId="096AD294"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Faktinis kvietimų skaičius konkrečiais metais gali nesutapti su lentelėje nurodytu. Konkrečių metų kvietimai suplanuojami rengiant metinį kvietimų grafiką, kuris skelbiamas VVG svetainėje.</w:t>
            </w:r>
          </w:p>
        </w:tc>
      </w:tr>
    </w:tbl>
    <w:p w14:paraId="058721B9" w14:textId="32A8F290" w:rsidR="00603BE3" w:rsidRPr="00C8590F" w:rsidRDefault="00603BE3" w:rsidP="00BF56BF">
      <w:pPr>
        <w:pStyle w:val="Heading2"/>
        <w:numPr>
          <w:ilvl w:val="0"/>
          <w:numId w:val="1"/>
        </w:numPr>
      </w:pPr>
      <w:bookmarkStart w:id="48" w:name="_Toc119662893"/>
      <w:r w:rsidRPr="00C8590F">
        <w:t>VPS finansinis planas</w:t>
      </w:r>
      <w:bookmarkEnd w:id="48"/>
    </w:p>
    <w:p w14:paraId="4EC296FF" w14:textId="4ABCB0FC" w:rsidR="00F4402B" w:rsidRPr="00C8590F" w:rsidRDefault="00F4402B" w:rsidP="00BF56BF">
      <w:pPr>
        <w:pStyle w:val="Heading3"/>
        <w:numPr>
          <w:ilvl w:val="1"/>
          <w:numId w:val="1"/>
        </w:numPr>
      </w:pPr>
      <w:bookmarkStart w:id="49" w:name="_Toc119662894"/>
      <w:r w:rsidRPr="00C8590F">
        <w:t>VPS išlaidos pagal išlaidų kategorijas ir priemonių rūšis</w:t>
      </w:r>
      <w:bookmarkEnd w:id="49"/>
    </w:p>
    <w:tbl>
      <w:tblPr>
        <w:tblW w:w="5000" w:type="pct"/>
        <w:tblLook w:val="04A0" w:firstRow="1" w:lastRow="0" w:firstColumn="1" w:lastColumn="0" w:noHBand="0" w:noVBand="1"/>
      </w:tblPr>
      <w:tblGrid>
        <w:gridCol w:w="4191"/>
        <w:gridCol w:w="1875"/>
        <w:gridCol w:w="4030"/>
        <w:gridCol w:w="1142"/>
        <w:gridCol w:w="1380"/>
        <w:gridCol w:w="1381"/>
        <w:gridCol w:w="551"/>
      </w:tblGrid>
      <w:tr w:rsidR="00662B4E" w:rsidRPr="00662B4E" w14:paraId="6AB63E0B" w14:textId="77777777" w:rsidTr="00662B4E">
        <w:trPr>
          <w:trHeight w:val="300"/>
          <w:tblHeader/>
        </w:trPr>
        <w:tc>
          <w:tcPr>
            <w:tcW w:w="1161" w:type="pct"/>
            <w:tcBorders>
              <w:top w:val="single" w:sz="8" w:space="0" w:color="auto"/>
              <w:left w:val="single" w:sz="8" w:space="0" w:color="auto"/>
              <w:bottom w:val="single" w:sz="4" w:space="0" w:color="auto"/>
              <w:right w:val="single" w:sz="4" w:space="0" w:color="auto"/>
            </w:tcBorders>
            <w:shd w:val="clear" w:color="000000" w:fill="DDEBF7"/>
            <w:noWrap/>
            <w:hideMark/>
          </w:tcPr>
          <w:p w14:paraId="43DC3B1C"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1</w:t>
            </w:r>
          </w:p>
        </w:tc>
        <w:tc>
          <w:tcPr>
            <w:tcW w:w="531" w:type="pct"/>
            <w:tcBorders>
              <w:top w:val="single" w:sz="8" w:space="0" w:color="auto"/>
              <w:left w:val="nil"/>
              <w:bottom w:val="single" w:sz="4" w:space="0" w:color="auto"/>
              <w:right w:val="single" w:sz="4" w:space="0" w:color="auto"/>
            </w:tcBorders>
            <w:shd w:val="clear" w:color="000000" w:fill="DDEBF7"/>
            <w:noWrap/>
            <w:hideMark/>
          </w:tcPr>
          <w:p w14:paraId="72D48499"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2</w:t>
            </w:r>
          </w:p>
        </w:tc>
        <w:tc>
          <w:tcPr>
            <w:tcW w:w="1502" w:type="pct"/>
            <w:tcBorders>
              <w:top w:val="single" w:sz="8" w:space="0" w:color="auto"/>
              <w:left w:val="nil"/>
              <w:bottom w:val="single" w:sz="4" w:space="0" w:color="auto"/>
              <w:right w:val="single" w:sz="4" w:space="0" w:color="auto"/>
            </w:tcBorders>
            <w:shd w:val="clear" w:color="000000" w:fill="DDEBF7"/>
            <w:noWrap/>
            <w:hideMark/>
          </w:tcPr>
          <w:p w14:paraId="5DEFE335"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3</w:t>
            </w:r>
          </w:p>
        </w:tc>
        <w:tc>
          <w:tcPr>
            <w:tcW w:w="363" w:type="pct"/>
            <w:tcBorders>
              <w:top w:val="single" w:sz="8" w:space="0" w:color="auto"/>
              <w:left w:val="nil"/>
              <w:bottom w:val="single" w:sz="4" w:space="0" w:color="auto"/>
              <w:right w:val="single" w:sz="4" w:space="0" w:color="auto"/>
            </w:tcBorders>
            <w:shd w:val="clear" w:color="000000" w:fill="DDEBF7"/>
            <w:noWrap/>
            <w:hideMark/>
          </w:tcPr>
          <w:p w14:paraId="56EC4B62"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4</w:t>
            </w:r>
          </w:p>
        </w:tc>
        <w:tc>
          <w:tcPr>
            <w:tcW w:w="591" w:type="pct"/>
            <w:tcBorders>
              <w:top w:val="single" w:sz="8" w:space="0" w:color="auto"/>
              <w:left w:val="nil"/>
              <w:bottom w:val="single" w:sz="4" w:space="0" w:color="auto"/>
              <w:right w:val="single" w:sz="4" w:space="0" w:color="auto"/>
            </w:tcBorders>
            <w:shd w:val="clear" w:color="000000" w:fill="DDEBF7"/>
            <w:noWrap/>
            <w:hideMark/>
          </w:tcPr>
          <w:p w14:paraId="4214D45B"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5</w:t>
            </w:r>
          </w:p>
        </w:tc>
        <w:tc>
          <w:tcPr>
            <w:tcW w:w="591" w:type="pct"/>
            <w:tcBorders>
              <w:top w:val="single" w:sz="8" w:space="0" w:color="auto"/>
              <w:left w:val="nil"/>
              <w:bottom w:val="single" w:sz="4" w:space="0" w:color="auto"/>
              <w:right w:val="single" w:sz="4" w:space="0" w:color="auto"/>
            </w:tcBorders>
            <w:shd w:val="clear" w:color="000000" w:fill="DDEBF7"/>
            <w:noWrap/>
            <w:hideMark/>
          </w:tcPr>
          <w:p w14:paraId="34237429"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6</w:t>
            </w:r>
          </w:p>
        </w:tc>
        <w:tc>
          <w:tcPr>
            <w:tcW w:w="260" w:type="pct"/>
            <w:tcBorders>
              <w:top w:val="single" w:sz="8" w:space="0" w:color="auto"/>
              <w:left w:val="nil"/>
              <w:bottom w:val="single" w:sz="4" w:space="0" w:color="auto"/>
              <w:right w:val="single" w:sz="8" w:space="0" w:color="auto"/>
            </w:tcBorders>
            <w:shd w:val="clear" w:color="000000" w:fill="DDEBF7"/>
            <w:noWrap/>
            <w:hideMark/>
          </w:tcPr>
          <w:p w14:paraId="4F2C1F36"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7</w:t>
            </w:r>
          </w:p>
        </w:tc>
      </w:tr>
      <w:tr w:rsidR="00662B4E" w:rsidRPr="00662B4E" w14:paraId="257062C7" w14:textId="77777777" w:rsidTr="00662B4E">
        <w:trPr>
          <w:trHeight w:val="1200"/>
          <w:tblHeader/>
        </w:trPr>
        <w:tc>
          <w:tcPr>
            <w:tcW w:w="1161" w:type="pct"/>
            <w:tcBorders>
              <w:top w:val="nil"/>
              <w:left w:val="single" w:sz="8" w:space="0" w:color="auto"/>
              <w:bottom w:val="single" w:sz="4" w:space="0" w:color="auto"/>
              <w:right w:val="nil"/>
            </w:tcBorders>
            <w:shd w:val="clear" w:color="000000" w:fill="DDEBF7"/>
            <w:hideMark/>
          </w:tcPr>
          <w:p w14:paraId="6C772D9F"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Išlaidų kategorija</w:t>
            </w:r>
          </w:p>
        </w:tc>
        <w:tc>
          <w:tcPr>
            <w:tcW w:w="531" w:type="pct"/>
            <w:tcBorders>
              <w:top w:val="nil"/>
              <w:left w:val="single" w:sz="4" w:space="0" w:color="auto"/>
              <w:bottom w:val="single" w:sz="4" w:space="0" w:color="auto"/>
              <w:right w:val="single" w:sz="4" w:space="0" w:color="auto"/>
            </w:tcBorders>
            <w:shd w:val="clear" w:color="000000" w:fill="DDEBF7"/>
            <w:hideMark/>
          </w:tcPr>
          <w:p w14:paraId="331E0FBE"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Priemonės kodas (bendras)</w:t>
            </w:r>
          </w:p>
        </w:tc>
        <w:tc>
          <w:tcPr>
            <w:tcW w:w="1502" w:type="pct"/>
            <w:tcBorders>
              <w:top w:val="nil"/>
              <w:left w:val="nil"/>
              <w:bottom w:val="single" w:sz="4" w:space="0" w:color="auto"/>
              <w:right w:val="single" w:sz="4" w:space="0" w:color="auto"/>
            </w:tcBorders>
            <w:shd w:val="clear" w:color="000000" w:fill="DDEBF7"/>
            <w:hideMark/>
          </w:tcPr>
          <w:p w14:paraId="234EC3EB"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Priemonės rūšis</w:t>
            </w:r>
          </w:p>
        </w:tc>
        <w:tc>
          <w:tcPr>
            <w:tcW w:w="363" w:type="pct"/>
            <w:tcBorders>
              <w:top w:val="nil"/>
              <w:left w:val="nil"/>
              <w:bottom w:val="single" w:sz="4" w:space="0" w:color="auto"/>
              <w:right w:val="single" w:sz="4" w:space="0" w:color="auto"/>
            </w:tcBorders>
            <w:shd w:val="clear" w:color="000000" w:fill="DDEBF7"/>
            <w:hideMark/>
          </w:tcPr>
          <w:p w14:paraId="1FBEC452"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VPS priemonių skaičius</w:t>
            </w:r>
          </w:p>
        </w:tc>
        <w:tc>
          <w:tcPr>
            <w:tcW w:w="591" w:type="pct"/>
            <w:tcBorders>
              <w:top w:val="nil"/>
              <w:left w:val="nil"/>
              <w:bottom w:val="single" w:sz="4" w:space="0" w:color="auto"/>
              <w:right w:val="nil"/>
            </w:tcBorders>
            <w:shd w:val="clear" w:color="000000" w:fill="DDEBF7"/>
            <w:hideMark/>
          </w:tcPr>
          <w:p w14:paraId="747E4F3C"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Planuojama paramos suma, Eur</w:t>
            </w:r>
          </w:p>
        </w:tc>
        <w:tc>
          <w:tcPr>
            <w:tcW w:w="591" w:type="pct"/>
            <w:tcBorders>
              <w:top w:val="nil"/>
              <w:left w:val="single" w:sz="4" w:space="0" w:color="auto"/>
              <w:bottom w:val="single" w:sz="4" w:space="0" w:color="auto"/>
              <w:right w:val="nil"/>
            </w:tcBorders>
            <w:shd w:val="clear" w:color="000000" w:fill="DDEBF7"/>
            <w:hideMark/>
          </w:tcPr>
          <w:p w14:paraId="2CB29BA5"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Išlaidų dalis, nuo atitinkamos kategorijos išlaidų, proc.</w:t>
            </w:r>
          </w:p>
        </w:tc>
        <w:tc>
          <w:tcPr>
            <w:tcW w:w="260" w:type="pct"/>
            <w:tcBorders>
              <w:top w:val="nil"/>
              <w:left w:val="single" w:sz="4" w:space="0" w:color="auto"/>
              <w:bottom w:val="single" w:sz="4" w:space="0" w:color="auto"/>
              <w:right w:val="single" w:sz="8" w:space="0" w:color="auto"/>
            </w:tcBorders>
            <w:shd w:val="clear" w:color="000000" w:fill="DDEBF7"/>
            <w:noWrap/>
            <w:hideMark/>
          </w:tcPr>
          <w:p w14:paraId="5B09E3AE"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 </w:t>
            </w:r>
          </w:p>
        </w:tc>
      </w:tr>
      <w:tr w:rsidR="00662B4E" w:rsidRPr="00662B4E" w14:paraId="0B7E660A" w14:textId="77777777" w:rsidTr="00662B4E">
        <w:trPr>
          <w:trHeight w:val="300"/>
        </w:trPr>
        <w:tc>
          <w:tcPr>
            <w:tcW w:w="1161" w:type="pct"/>
            <w:tcBorders>
              <w:top w:val="nil"/>
              <w:left w:val="single" w:sz="8" w:space="0" w:color="auto"/>
              <w:bottom w:val="nil"/>
              <w:right w:val="nil"/>
            </w:tcBorders>
            <w:shd w:val="clear" w:color="000000" w:fill="DDEBF7"/>
            <w:noWrap/>
            <w:hideMark/>
          </w:tcPr>
          <w:p w14:paraId="638A3A97"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Vietos projektų įgyvendinimo išlaidos</w:t>
            </w:r>
          </w:p>
        </w:tc>
        <w:tc>
          <w:tcPr>
            <w:tcW w:w="531" w:type="pct"/>
            <w:tcBorders>
              <w:top w:val="nil"/>
              <w:left w:val="single" w:sz="4" w:space="0" w:color="auto"/>
              <w:bottom w:val="nil"/>
              <w:right w:val="single" w:sz="4" w:space="0" w:color="auto"/>
            </w:tcBorders>
            <w:shd w:val="clear" w:color="000000" w:fill="DDEBF7"/>
            <w:noWrap/>
            <w:hideMark/>
          </w:tcPr>
          <w:p w14:paraId="48F6ABF0"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LEADER-20VVG-01</w:t>
            </w:r>
          </w:p>
        </w:tc>
        <w:tc>
          <w:tcPr>
            <w:tcW w:w="1502" w:type="pct"/>
            <w:tcBorders>
              <w:top w:val="nil"/>
              <w:left w:val="nil"/>
              <w:bottom w:val="nil"/>
              <w:right w:val="single" w:sz="4" w:space="0" w:color="auto"/>
            </w:tcBorders>
            <w:shd w:val="clear" w:color="000000" w:fill="DDEBF7"/>
            <w:hideMark/>
          </w:tcPr>
          <w:p w14:paraId="3A2F0468"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Ne žemės ūkio verslo pradžia</w:t>
            </w:r>
          </w:p>
        </w:tc>
        <w:tc>
          <w:tcPr>
            <w:tcW w:w="363" w:type="pct"/>
            <w:tcBorders>
              <w:top w:val="nil"/>
              <w:left w:val="nil"/>
              <w:bottom w:val="nil"/>
              <w:right w:val="single" w:sz="4" w:space="0" w:color="auto"/>
            </w:tcBorders>
            <w:shd w:val="clear" w:color="000000" w:fill="D9D9D9"/>
            <w:noWrap/>
            <w:hideMark/>
          </w:tcPr>
          <w:p w14:paraId="38C8EB0A"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1</w:t>
            </w:r>
          </w:p>
        </w:tc>
        <w:tc>
          <w:tcPr>
            <w:tcW w:w="591" w:type="pct"/>
            <w:tcBorders>
              <w:top w:val="nil"/>
              <w:left w:val="nil"/>
              <w:bottom w:val="nil"/>
              <w:right w:val="nil"/>
            </w:tcBorders>
            <w:shd w:val="clear" w:color="000000" w:fill="D9D9D9"/>
            <w:noWrap/>
            <w:hideMark/>
          </w:tcPr>
          <w:p w14:paraId="0EEDAFA2"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165 000,00</w:t>
            </w:r>
          </w:p>
        </w:tc>
        <w:tc>
          <w:tcPr>
            <w:tcW w:w="591" w:type="pct"/>
            <w:tcBorders>
              <w:top w:val="nil"/>
              <w:left w:val="single" w:sz="4" w:space="0" w:color="auto"/>
              <w:bottom w:val="nil"/>
              <w:right w:val="single" w:sz="4" w:space="0" w:color="auto"/>
            </w:tcBorders>
            <w:shd w:val="clear" w:color="000000" w:fill="D9D9D9"/>
            <w:noWrap/>
            <w:hideMark/>
          </w:tcPr>
          <w:p w14:paraId="4F779AE4"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14,1</w:t>
            </w:r>
          </w:p>
        </w:tc>
        <w:tc>
          <w:tcPr>
            <w:tcW w:w="260" w:type="pct"/>
            <w:vMerge w:val="restart"/>
            <w:tcBorders>
              <w:top w:val="nil"/>
              <w:left w:val="single" w:sz="4" w:space="0" w:color="auto"/>
              <w:bottom w:val="single" w:sz="4" w:space="0" w:color="auto"/>
              <w:right w:val="single" w:sz="8" w:space="0" w:color="auto"/>
            </w:tcBorders>
            <w:shd w:val="clear" w:color="000000" w:fill="DDEBF7"/>
            <w:noWrap/>
            <w:hideMark/>
          </w:tcPr>
          <w:p w14:paraId="3A7DE9C8"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100</w:t>
            </w:r>
          </w:p>
        </w:tc>
      </w:tr>
      <w:tr w:rsidR="00662B4E" w:rsidRPr="00662B4E" w14:paraId="0031776D" w14:textId="77777777" w:rsidTr="00662B4E">
        <w:trPr>
          <w:trHeight w:val="300"/>
        </w:trPr>
        <w:tc>
          <w:tcPr>
            <w:tcW w:w="1161" w:type="pct"/>
            <w:tcBorders>
              <w:top w:val="nil"/>
              <w:left w:val="single" w:sz="8" w:space="0" w:color="auto"/>
              <w:bottom w:val="nil"/>
              <w:right w:val="nil"/>
            </w:tcBorders>
            <w:shd w:val="clear" w:color="000000" w:fill="DDEBF7"/>
            <w:noWrap/>
            <w:hideMark/>
          </w:tcPr>
          <w:p w14:paraId="0B1D52F2"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Vietos projektų įgyvendinimo išlaidos</w:t>
            </w:r>
          </w:p>
        </w:tc>
        <w:tc>
          <w:tcPr>
            <w:tcW w:w="531" w:type="pct"/>
            <w:tcBorders>
              <w:top w:val="nil"/>
              <w:left w:val="single" w:sz="4" w:space="0" w:color="auto"/>
              <w:bottom w:val="nil"/>
              <w:right w:val="single" w:sz="4" w:space="0" w:color="auto"/>
            </w:tcBorders>
            <w:shd w:val="clear" w:color="000000" w:fill="DDEBF7"/>
            <w:noWrap/>
            <w:hideMark/>
          </w:tcPr>
          <w:p w14:paraId="7F03C210"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LEADER-20VVG-02</w:t>
            </w:r>
          </w:p>
        </w:tc>
        <w:tc>
          <w:tcPr>
            <w:tcW w:w="1502" w:type="pct"/>
            <w:tcBorders>
              <w:top w:val="nil"/>
              <w:left w:val="nil"/>
              <w:bottom w:val="nil"/>
              <w:right w:val="single" w:sz="4" w:space="0" w:color="auto"/>
            </w:tcBorders>
            <w:shd w:val="clear" w:color="000000" w:fill="DDEBF7"/>
            <w:hideMark/>
          </w:tcPr>
          <w:p w14:paraId="4E38C9D6"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Ne žemės ūkio verslo plėtra</w:t>
            </w:r>
          </w:p>
        </w:tc>
        <w:tc>
          <w:tcPr>
            <w:tcW w:w="363" w:type="pct"/>
            <w:tcBorders>
              <w:top w:val="nil"/>
              <w:left w:val="nil"/>
              <w:bottom w:val="nil"/>
              <w:right w:val="single" w:sz="4" w:space="0" w:color="auto"/>
            </w:tcBorders>
            <w:shd w:val="clear" w:color="000000" w:fill="D9D9D9"/>
            <w:noWrap/>
            <w:hideMark/>
          </w:tcPr>
          <w:p w14:paraId="73A3F17A"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1</w:t>
            </w:r>
          </w:p>
        </w:tc>
        <w:tc>
          <w:tcPr>
            <w:tcW w:w="591" w:type="pct"/>
            <w:tcBorders>
              <w:top w:val="nil"/>
              <w:left w:val="nil"/>
              <w:bottom w:val="nil"/>
              <w:right w:val="nil"/>
            </w:tcBorders>
            <w:shd w:val="clear" w:color="000000" w:fill="D9D9D9"/>
            <w:noWrap/>
            <w:hideMark/>
          </w:tcPr>
          <w:p w14:paraId="7373D43F"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165 000,00</w:t>
            </w:r>
          </w:p>
        </w:tc>
        <w:tc>
          <w:tcPr>
            <w:tcW w:w="591" w:type="pct"/>
            <w:tcBorders>
              <w:top w:val="nil"/>
              <w:left w:val="single" w:sz="4" w:space="0" w:color="auto"/>
              <w:bottom w:val="nil"/>
              <w:right w:val="single" w:sz="4" w:space="0" w:color="auto"/>
            </w:tcBorders>
            <w:shd w:val="clear" w:color="000000" w:fill="D9D9D9"/>
            <w:noWrap/>
            <w:hideMark/>
          </w:tcPr>
          <w:p w14:paraId="3DA269B3"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14,1</w:t>
            </w:r>
          </w:p>
        </w:tc>
        <w:tc>
          <w:tcPr>
            <w:tcW w:w="260" w:type="pct"/>
            <w:vMerge/>
            <w:tcBorders>
              <w:top w:val="nil"/>
              <w:left w:val="single" w:sz="4" w:space="0" w:color="auto"/>
              <w:bottom w:val="single" w:sz="4" w:space="0" w:color="auto"/>
              <w:right w:val="single" w:sz="8" w:space="0" w:color="auto"/>
            </w:tcBorders>
            <w:vAlign w:val="center"/>
            <w:hideMark/>
          </w:tcPr>
          <w:p w14:paraId="1ABDD8C3" w14:textId="77777777" w:rsidR="00662B4E" w:rsidRPr="00662B4E" w:rsidRDefault="00662B4E" w:rsidP="00662B4E">
            <w:pPr>
              <w:jc w:val="left"/>
              <w:rPr>
                <w:rFonts w:ascii="Calibri" w:hAnsi="Calibri" w:cs="Calibri"/>
                <w:color w:val="000000"/>
                <w:sz w:val="22"/>
                <w:szCs w:val="22"/>
                <w:lang w:eastAsia="lt-LT"/>
              </w:rPr>
            </w:pPr>
          </w:p>
        </w:tc>
      </w:tr>
      <w:tr w:rsidR="00662B4E" w:rsidRPr="00662B4E" w14:paraId="4F767987" w14:textId="77777777" w:rsidTr="00662B4E">
        <w:trPr>
          <w:trHeight w:val="300"/>
        </w:trPr>
        <w:tc>
          <w:tcPr>
            <w:tcW w:w="1161" w:type="pct"/>
            <w:tcBorders>
              <w:top w:val="nil"/>
              <w:left w:val="single" w:sz="8" w:space="0" w:color="auto"/>
              <w:bottom w:val="nil"/>
              <w:right w:val="nil"/>
            </w:tcBorders>
            <w:shd w:val="clear" w:color="000000" w:fill="DDEBF7"/>
            <w:noWrap/>
            <w:hideMark/>
          </w:tcPr>
          <w:p w14:paraId="04BF4820"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Vietos projektų įgyvendinimo išlaidos</w:t>
            </w:r>
          </w:p>
        </w:tc>
        <w:tc>
          <w:tcPr>
            <w:tcW w:w="531" w:type="pct"/>
            <w:tcBorders>
              <w:top w:val="nil"/>
              <w:left w:val="single" w:sz="4" w:space="0" w:color="auto"/>
              <w:bottom w:val="nil"/>
              <w:right w:val="single" w:sz="4" w:space="0" w:color="auto"/>
            </w:tcBorders>
            <w:shd w:val="clear" w:color="000000" w:fill="DDEBF7"/>
            <w:noWrap/>
            <w:hideMark/>
          </w:tcPr>
          <w:p w14:paraId="393E9798"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LEADER-20VVG-03</w:t>
            </w:r>
          </w:p>
        </w:tc>
        <w:tc>
          <w:tcPr>
            <w:tcW w:w="1502" w:type="pct"/>
            <w:tcBorders>
              <w:top w:val="nil"/>
              <w:left w:val="nil"/>
              <w:bottom w:val="nil"/>
              <w:right w:val="single" w:sz="4" w:space="0" w:color="auto"/>
            </w:tcBorders>
            <w:shd w:val="clear" w:color="000000" w:fill="DDEBF7"/>
            <w:hideMark/>
          </w:tcPr>
          <w:p w14:paraId="314A6B43"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Ne žemės ūkio verslo kūrimas ir plėtra</w:t>
            </w:r>
          </w:p>
        </w:tc>
        <w:tc>
          <w:tcPr>
            <w:tcW w:w="363" w:type="pct"/>
            <w:tcBorders>
              <w:top w:val="nil"/>
              <w:left w:val="nil"/>
              <w:bottom w:val="nil"/>
              <w:right w:val="single" w:sz="4" w:space="0" w:color="auto"/>
            </w:tcBorders>
            <w:shd w:val="clear" w:color="000000" w:fill="D9D9D9"/>
            <w:noWrap/>
            <w:hideMark/>
          </w:tcPr>
          <w:p w14:paraId="0F01B027"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0</w:t>
            </w:r>
          </w:p>
        </w:tc>
        <w:tc>
          <w:tcPr>
            <w:tcW w:w="591" w:type="pct"/>
            <w:tcBorders>
              <w:top w:val="nil"/>
              <w:left w:val="nil"/>
              <w:bottom w:val="nil"/>
              <w:right w:val="nil"/>
            </w:tcBorders>
            <w:shd w:val="clear" w:color="000000" w:fill="D9D9D9"/>
            <w:noWrap/>
            <w:hideMark/>
          </w:tcPr>
          <w:p w14:paraId="4ECF6E3B"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0,00</w:t>
            </w:r>
          </w:p>
        </w:tc>
        <w:tc>
          <w:tcPr>
            <w:tcW w:w="591" w:type="pct"/>
            <w:tcBorders>
              <w:top w:val="nil"/>
              <w:left w:val="single" w:sz="4" w:space="0" w:color="auto"/>
              <w:bottom w:val="nil"/>
              <w:right w:val="single" w:sz="4" w:space="0" w:color="auto"/>
            </w:tcBorders>
            <w:shd w:val="clear" w:color="000000" w:fill="D9D9D9"/>
            <w:noWrap/>
            <w:hideMark/>
          </w:tcPr>
          <w:p w14:paraId="06C4B1C4"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0,0</w:t>
            </w:r>
          </w:p>
        </w:tc>
        <w:tc>
          <w:tcPr>
            <w:tcW w:w="260" w:type="pct"/>
            <w:vMerge/>
            <w:tcBorders>
              <w:top w:val="nil"/>
              <w:left w:val="single" w:sz="4" w:space="0" w:color="auto"/>
              <w:bottom w:val="single" w:sz="4" w:space="0" w:color="auto"/>
              <w:right w:val="single" w:sz="8" w:space="0" w:color="auto"/>
            </w:tcBorders>
            <w:vAlign w:val="center"/>
            <w:hideMark/>
          </w:tcPr>
          <w:p w14:paraId="42E467FF" w14:textId="77777777" w:rsidR="00662B4E" w:rsidRPr="00662B4E" w:rsidRDefault="00662B4E" w:rsidP="00662B4E">
            <w:pPr>
              <w:jc w:val="left"/>
              <w:rPr>
                <w:rFonts w:ascii="Calibri" w:hAnsi="Calibri" w:cs="Calibri"/>
                <w:color w:val="000000"/>
                <w:sz w:val="22"/>
                <w:szCs w:val="22"/>
                <w:lang w:eastAsia="lt-LT"/>
              </w:rPr>
            </w:pPr>
          </w:p>
        </w:tc>
      </w:tr>
      <w:tr w:rsidR="00662B4E" w:rsidRPr="00662B4E" w14:paraId="0E41F367" w14:textId="77777777" w:rsidTr="00662B4E">
        <w:trPr>
          <w:trHeight w:val="600"/>
        </w:trPr>
        <w:tc>
          <w:tcPr>
            <w:tcW w:w="1161" w:type="pct"/>
            <w:tcBorders>
              <w:top w:val="nil"/>
              <w:left w:val="single" w:sz="8" w:space="0" w:color="auto"/>
              <w:bottom w:val="nil"/>
              <w:right w:val="nil"/>
            </w:tcBorders>
            <w:shd w:val="clear" w:color="000000" w:fill="DDEBF7"/>
            <w:noWrap/>
            <w:hideMark/>
          </w:tcPr>
          <w:p w14:paraId="0F210C5C"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Vietos projektų įgyvendinimo išlaidos</w:t>
            </w:r>
          </w:p>
        </w:tc>
        <w:tc>
          <w:tcPr>
            <w:tcW w:w="531" w:type="pct"/>
            <w:tcBorders>
              <w:top w:val="nil"/>
              <w:left w:val="single" w:sz="4" w:space="0" w:color="auto"/>
              <w:bottom w:val="nil"/>
              <w:right w:val="single" w:sz="4" w:space="0" w:color="auto"/>
            </w:tcBorders>
            <w:shd w:val="clear" w:color="000000" w:fill="DDEBF7"/>
            <w:noWrap/>
            <w:hideMark/>
          </w:tcPr>
          <w:p w14:paraId="01E3D082"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LEADER-20VVG-04</w:t>
            </w:r>
          </w:p>
        </w:tc>
        <w:tc>
          <w:tcPr>
            <w:tcW w:w="1502" w:type="pct"/>
            <w:tcBorders>
              <w:top w:val="nil"/>
              <w:left w:val="nil"/>
              <w:bottom w:val="nil"/>
              <w:right w:val="single" w:sz="4" w:space="0" w:color="auto"/>
            </w:tcBorders>
            <w:shd w:val="clear" w:color="000000" w:fill="DDEBF7"/>
            <w:hideMark/>
          </w:tcPr>
          <w:p w14:paraId="1BC2CFB7"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Ūkio subjektų (fizinių ir (arba) juridinių asmenų) bendradarbiavimas</w:t>
            </w:r>
          </w:p>
        </w:tc>
        <w:tc>
          <w:tcPr>
            <w:tcW w:w="363" w:type="pct"/>
            <w:tcBorders>
              <w:top w:val="nil"/>
              <w:left w:val="nil"/>
              <w:bottom w:val="nil"/>
              <w:right w:val="single" w:sz="4" w:space="0" w:color="auto"/>
            </w:tcBorders>
            <w:shd w:val="clear" w:color="000000" w:fill="D9D9D9"/>
            <w:noWrap/>
            <w:hideMark/>
          </w:tcPr>
          <w:p w14:paraId="1BA753B6"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0</w:t>
            </w:r>
          </w:p>
        </w:tc>
        <w:tc>
          <w:tcPr>
            <w:tcW w:w="591" w:type="pct"/>
            <w:tcBorders>
              <w:top w:val="nil"/>
              <w:left w:val="nil"/>
              <w:bottom w:val="nil"/>
              <w:right w:val="nil"/>
            </w:tcBorders>
            <w:shd w:val="clear" w:color="000000" w:fill="D9D9D9"/>
            <w:noWrap/>
            <w:hideMark/>
          </w:tcPr>
          <w:p w14:paraId="7D432862"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0,00</w:t>
            </w:r>
          </w:p>
        </w:tc>
        <w:tc>
          <w:tcPr>
            <w:tcW w:w="591" w:type="pct"/>
            <w:tcBorders>
              <w:top w:val="nil"/>
              <w:left w:val="single" w:sz="4" w:space="0" w:color="auto"/>
              <w:bottom w:val="nil"/>
              <w:right w:val="single" w:sz="4" w:space="0" w:color="auto"/>
            </w:tcBorders>
            <w:shd w:val="clear" w:color="000000" w:fill="D9D9D9"/>
            <w:noWrap/>
            <w:hideMark/>
          </w:tcPr>
          <w:p w14:paraId="14712B72"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0,0</w:t>
            </w:r>
          </w:p>
        </w:tc>
        <w:tc>
          <w:tcPr>
            <w:tcW w:w="260" w:type="pct"/>
            <w:vMerge/>
            <w:tcBorders>
              <w:top w:val="nil"/>
              <w:left w:val="single" w:sz="4" w:space="0" w:color="auto"/>
              <w:bottom w:val="single" w:sz="4" w:space="0" w:color="auto"/>
              <w:right w:val="single" w:sz="8" w:space="0" w:color="auto"/>
            </w:tcBorders>
            <w:vAlign w:val="center"/>
            <w:hideMark/>
          </w:tcPr>
          <w:p w14:paraId="549C60FF" w14:textId="77777777" w:rsidR="00662B4E" w:rsidRPr="00662B4E" w:rsidRDefault="00662B4E" w:rsidP="00662B4E">
            <w:pPr>
              <w:jc w:val="left"/>
              <w:rPr>
                <w:rFonts w:ascii="Calibri" w:hAnsi="Calibri" w:cs="Calibri"/>
                <w:color w:val="000000"/>
                <w:sz w:val="22"/>
                <w:szCs w:val="22"/>
                <w:lang w:eastAsia="lt-LT"/>
              </w:rPr>
            </w:pPr>
          </w:p>
        </w:tc>
      </w:tr>
      <w:tr w:rsidR="00662B4E" w:rsidRPr="00662B4E" w14:paraId="1EFAF345" w14:textId="77777777" w:rsidTr="00662B4E">
        <w:trPr>
          <w:trHeight w:val="300"/>
        </w:trPr>
        <w:tc>
          <w:tcPr>
            <w:tcW w:w="1161" w:type="pct"/>
            <w:tcBorders>
              <w:top w:val="nil"/>
              <w:left w:val="single" w:sz="8" w:space="0" w:color="auto"/>
              <w:bottom w:val="nil"/>
              <w:right w:val="nil"/>
            </w:tcBorders>
            <w:shd w:val="clear" w:color="000000" w:fill="DDEBF7"/>
            <w:noWrap/>
            <w:hideMark/>
          </w:tcPr>
          <w:p w14:paraId="132364F4"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Vietos projektų įgyvendinimo išlaidos</w:t>
            </w:r>
          </w:p>
        </w:tc>
        <w:tc>
          <w:tcPr>
            <w:tcW w:w="531" w:type="pct"/>
            <w:tcBorders>
              <w:top w:val="nil"/>
              <w:left w:val="single" w:sz="4" w:space="0" w:color="auto"/>
              <w:bottom w:val="nil"/>
              <w:right w:val="single" w:sz="4" w:space="0" w:color="auto"/>
            </w:tcBorders>
            <w:shd w:val="clear" w:color="000000" w:fill="DDEBF7"/>
            <w:noWrap/>
            <w:hideMark/>
          </w:tcPr>
          <w:p w14:paraId="4FE49066"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LEADER-20VVG-05</w:t>
            </w:r>
          </w:p>
        </w:tc>
        <w:tc>
          <w:tcPr>
            <w:tcW w:w="1502" w:type="pct"/>
            <w:tcBorders>
              <w:top w:val="nil"/>
              <w:left w:val="nil"/>
              <w:bottom w:val="nil"/>
              <w:right w:val="single" w:sz="4" w:space="0" w:color="auto"/>
            </w:tcBorders>
            <w:shd w:val="clear" w:color="000000" w:fill="DDEBF7"/>
            <w:hideMark/>
          </w:tcPr>
          <w:p w14:paraId="0E8475E5"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Žemės ūkio verslas</w:t>
            </w:r>
          </w:p>
        </w:tc>
        <w:tc>
          <w:tcPr>
            <w:tcW w:w="363" w:type="pct"/>
            <w:tcBorders>
              <w:top w:val="nil"/>
              <w:left w:val="nil"/>
              <w:bottom w:val="nil"/>
              <w:right w:val="single" w:sz="4" w:space="0" w:color="auto"/>
            </w:tcBorders>
            <w:shd w:val="clear" w:color="000000" w:fill="D9D9D9"/>
            <w:noWrap/>
            <w:hideMark/>
          </w:tcPr>
          <w:p w14:paraId="0AAB87B2"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1</w:t>
            </w:r>
          </w:p>
        </w:tc>
        <w:tc>
          <w:tcPr>
            <w:tcW w:w="591" w:type="pct"/>
            <w:tcBorders>
              <w:top w:val="nil"/>
              <w:left w:val="nil"/>
              <w:bottom w:val="nil"/>
              <w:right w:val="nil"/>
            </w:tcBorders>
            <w:shd w:val="clear" w:color="000000" w:fill="D9D9D9"/>
            <w:noWrap/>
            <w:hideMark/>
          </w:tcPr>
          <w:p w14:paraId="71815F4C"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150 000,00</w:t>
            </w:r>
          </w:p>
        </w:tc>
        <w:tc>
          <w:tcPr>
            <w:tcW w:w="591" w:type="pct"/>
            <w:tcBorders>
              <w:top w:val="nil"/>
              <w:left w:val="single" w:sz="4" w:space="0" w:color="auto"/>
              <w:bottom w:val="nil"/>
              <w:right w:val="single" w:sz="4" w:space="0" w:color="auto"/>
            </w:tcBorders>
            <w:shd w:val="clear" w:color="000000" w:fill="D9D9D9"/>
            <w:noWrap/>
            <w:hideMark/>
          </w:tcPr>
          <w:p w14:paraId="0B31EA30"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12,8</w:t>
            </w:r>
          </w:p>
        </w:tc>
        <w:tc>
          <w:tcPr>
            <w:tcW w:w="260" w:type="pct"/>
            <w:vMerge/>
            <w:tcBorders>
              <w:top w:val="nil"/>
              <w:left w:val="single" w:sz="4" w:space="0" w:color="auto"/>
              <w:bottom w:val="single" w:sz="4" w:space="0" w:color="auto"/>
              <w:right w:val="single" w:sz="8" w:space="0" w:color="auto"/>
            </w:tcBorders>
            <w:vAlign w:val="center"/>
            <w:hideMark/>
          </w:tcPr>
          <w:p w14:paraId="14F1E56B" w14:textId="77777777" w:rsidR="00662B4E" w:rsidRPr="00662B4E" w:rsidRDefault="00662B4E" w:rsidP="00662B4E">
            <w:pPr>
              <w:jc w:val="left"/>
              <w:rPr>
                <w:rFonts w:ascii="Calibri" w:hAnsi="Calibri" w:cs="Calibri"/>
                <w:color w:val="000000"/>
                <w:sz w:val="22"/>
                <w:szCs w:val="22"/>
                <w:lang w:eastAsia="lt-LT"/>
              </w:rPr>
            </w:pPr>
          </w:p>
        </w:tc>
      </w:tr>
      <w:tr w:rsidR="00662B4E" w:rsidRPr="00662B4E" w14:paraId="71B90B6C" w14:textId="77777777" w:rsidTr="00662B4E">
        <w:trPr>
          <w:trHeight w:val="300"/>
        </w:trPr>
        <w:tc>
          <w:tcPr>
            <w:tcW w:w="1161" w:type="pct"/>
            <w:tcBorders>
              <w:top w:val="nil"/>
              <w:left w:val="single" w:sz="8" w:space="0" w:color="auto"/>
              <w:bottom w:val="nil"/>
              <w:right w:val="nil"/>
            </w:tcBorders>
            <w:shd w:val="clear" w:color="000000" w:fill="DDEBF7"/>
            <w:noWrap/>
            <w:hideMark/>
          </w:tcPr>
          <w:p w14:paraId="1C5356CA"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Vietos projektų įgyvendinimo išlaidos</w:t>
            </w:r>
          </w:p>
        </w:tc>
        <w:tc>
          <w:tcPr>
            <w:tcW w:w="531" w:type="pct"/>
            <w:tcBorders>
              <w:top w:val="nil"/>
              <w:left w:val="single" w:sz="4" w:space="0" w:color="auto"/>
              <w:bottom w:val="nil"/>
              <w:right w:val="single" w:sz="4" w:space="0" w:color="auto"/>
            </w:tcBorders>
            <w:shd w:val="clear" w:color="000000" w:fill="DDEBF7"/>
            <w:noWrap/>
            <w:hideMark/>
          </w:tcPr>
          <w:p w14:paraId="44354A1D"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LEADER-20VVG-06</w:t>
            </w:r>
          </w:p>
        </w:tc>
        <w:tc>
          <w:tcPr>
            <w:tcW w:w="1502" w:type="pct"/>
            <w:tcBorders>
              <w:top w:val="nil"/>
              <w:left w:val="nil"/>
              <w:bottom w:val="nil"/>
              <w:right w:val="single" w:sz="4" w:space="0" w:color="auto"/>
            </w:tcBorders>
            <w:shd w:val="clear" w:color="000000" w:fill="DDEBF7"/>
            <w:hideMark/>
          </w:tcPr>
          <w:p w14:paraId="4B69265B"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Socialinis verslas</w:t>
            </w:r>
          </w:p>
        </w:tc>
        <w:tc>
          <w:tcPr>
            <w:tcW w:w="363" w:type="pct"/>
            <w:tcBorders>
              <w:top w:val="nil"/>
              <w:left w:val="nil"/>
              <w:bottom w:val="nil"/>
              <w:right w:val="single" w:sz="4" w:space="0" w:color="auto"/>
            </w:tcBorders>
            <w:shd w:val="clear" w:color="000000" w:fill="D9D9D9"/>
            <w:noWrap/>
            <w:hideMark/>
          </w:tcPr>
          <w:p w14:paraId="1BF15983"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1</w:t>
            </w:r>
          </w:p>
        </w:tc>
        <w:tc>
          <w:tcPr>
            <w:tcW w:w="591" w:type="pct"/>
            <w:tcBorders>
              <w:top w:val="nil"/>
              <w:left w:val="nil"/>
              <w:bottom w:val="nil"/>
              <w:right w:val="nil"/>
            </w:tcBorders>
            <w:shd w:val="clear" w:color="000000" w:fill="D9D9D9"/>
            <w:noWrap/>
            <w:hideMark/>
          </w:tcPr>
          <w:p w14:paraId="1503B203"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255 000,00</w:t>
            </w:r>
          </w:p>
        </w:tc>
        <w:tc>
          <w:tcPr>
            <w:tcW w:w="591" w:type="pct"/>
            <w:tcBorders>
              <w:top w:val="nil"/>
              <w:left w:val="single" w:sz="4" w:space="0" w:color="auto"/>
              <w:bottom w:val="nil"/>
              <w:right w:val="single" w:sz="4" w:space="0" w:color="auto"/>
            </w:tcBorders>
            <w:shd w:val="clear" w:color="000000" w:fill="D9D9D9"/>
            <w:noWrap/>
            <w:hideMark/>
          </w:tcPr>
          <w:p w14:paraId="49D0D224"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21,8</w:t>
            </w:r>
          </w:p>
        </w:tc>
        <w:tc>
          <w:tcPr>
            <w:tcW w:w="260" w:type="pct"/>
            <w:vMerge/>
            <w:tcBorders>
              <w:top w:val="nil"/>
              <w:left w:val="single" w:sz="4" w:space="0" w:color="auto"/>
              <w:bottom w:val="single" w:sz="4" w:space="0" w:color="auto"/>
              <w:right w:val="single" w:sz="8" w:space="0" w:color="auto"/>
            </w:tcBorders>
            <w:vAlign w:val="center"/>
            <w:hideMark/>
          </w:tcPr>
          <w:p w14:paraId="6B1A79A1" w14:textId="77777777" w:rsidR="00662B4E" w:rsidRPr="00662B4E" w:rsidRDefault="00662B4E" w:rsidP="00662B4E">
            <w:pPr>
              <w:jc w:val="left"/>
              <w:rPr>
                <w:rFonts w:ascii="Calibri" w:hAnsi="Calibri" w:cs="Calibri"/>
                <w:color w:val="000000"/>
                <w:sz w:val="22"/>
                <w:szCs w:val="22"/>
                <w:lang w:eastAsia="lt-LT"/>
              </w:rPr>
            </w:pPr>
          </w:p>
        </w:tc>
      </w:tr>
      <w:tr w:rsidR="00662B4E" w:rsidRPr="00662B4E" w14:paraId="10579A89" w14:textId="77777777" w:rsidTr="00662B4E">
        <w:trPr>
          <w:trHeight w:val="300"/>
        </w:trPr>
        <w:tc>
          <w:tcPr>
            <w:tcW w:w="1161" w:type="pct"/>
            <w:tcBorders>
              <w:top w:val="nil"/>
              <w:left w:val="single" w:sz="8" w:space="0" w:color="auto"/>
              <w:bottom w:val="nil"/>
              <w:right w:val="nil"/>
            </w:tcBorders>
            <w:shd w:val="clear" w:color="000000" w:fill="DDEBF7"/>
            <w:noWrap/>
            <w:hideMark/>
          </w:tcPr>
          <w:p w14:paraId="62F82AD7"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Vietos projektų įgyvendinimo išlaidos</w:t>
            </w:r>
          </w:p>
        </w:tc>
        <w:tc>
          <w:tcPr>
            <w:tcW w:w="531" w:type="pct"/>
            <w:tcBorders>
              <w:top w:val="nil"/>
              <w:left w:val="single" w:sz="4" w:space="0" w:color="auto"/>
              <w:bottom w:val="nil"/>
              <w:right w:val="single" w:sz="4" w:space="0" w:color="auto"/>
            </w:tcBorders>
            <w:shd w:val="clear" w:color="000000" w:fill="DDEBF7"/>
            <w:noWrap/>
            <w:hideMark/>
          </w:tcPr>
          <w:p w14:paraId="659056A4"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LEADER-20VVG-07</w:t>
            </w:r>
          </w:p>
        </w:tc>
        <w:tc>
          <w:tcPr>
            <w:tcW w:w="1502" w:type="pct"/>
            <w:tcBorders>
              <w:top w:val="nil"/>
              <w:left w:val="nil"/>
              <w:bottom w:val="nil"/>
              <w:right w:val="single" w:sz="4" w:space="0" w:color="auto"/>
            </w:tcBorders>
            <w:shd w:val="clear" w:color="000000" w:fill="DDEBF7"/>
            <w:hideMark/>
          </w:tcPr>
          <w:p w14:paraId="6D58B7ED"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Bendruomeninis verslas</w:t>
            </w:r>
          </w:p>
        </w:tc>
        <w:tc>
          <w:tcPr>
            <w:tcW w:w="363" w:type="pct"/>
            <w:tcBorders>
              <w:top w:val="nil"/>
              <w:left w:val="nil"/>
              <w:bottom w:val="nil"/>
              <w:right w:val="single" w:sz="4" w:space="0" w:color="auto"/>
            </w:tcBorders>
            <w:shd w:val="clear" w:color="000000" w:fill="D9D9D9"/>
            <w:noWrap/>
            <w:hideMark/>
          </w:tcPr>
          <w:p w14:paraId="7F9503F1"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1</w:t>
            </w:r>
          </w:p>
        </w:tc>
        <w:tc>
          <w:tcPr>
            <w:tcW w:w="591" w:type="pct"/>
            <w:tcBorders>
              <w:top w:val="nil"/>
              <w:left w:val="nil"/>
              <w:bottom w:val="nil"/>
              <w:right w:val="nil"/>
            </w:tcBorders>
            <w:shd w:val="clear" w:color="000000" w:fill="D9D9D9"/>
            <w:noWrap/>
            <w:hideMark/>
          </w:tcPr>
          <w:p w14:paraId="12C536B4"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324 000,00</w:t>
            </w:r>
          </w:p>
        </w:tc>
        <w:tc>
          <w:tcPr>
            <w:tcW w:w="591" w:type="pct"/>
            <w:tcBorders>
              <w:top w:val="nil"/>
              <w:left w:val="single" w:sz="4" w:space="0" w:color="auto"/>
              <w:bottom w:val="nil"/>
              <w:right w:val="single" w:sz="4" w:space="0" w:color="auto"/>
            </w:tcBorders>
            <w:shd w:val="clear" w:color="000000" w:fill="D9D9D9"/>
            <w:noWrap/>
            <w:hideMark/>
          </w:tcPr>
          <w:p w14:paraId="32D05E80"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27,7</w:t>
            </w:r>
          </w:p>
        </w:tc>
        <w:tc>
          <w:tcPr>
            <w:tcW w:w="260" w:type="pct"/>
            <w:vMerge/>
            <w:tcBorders>
              <w:top w:val="nil"/>
              <w:left w:val="single" w:sz="4" w:space="0" w:color="auto"/>
              <w:bottom w:val="single" w:sz="4" w:space="0" w:color="auto"/>
              <w:right w:val="single" w:sz="8" w:space="0" w:color="auto"/>
            </w:tcBorders>
            <w:vAlign w:val="center"/>
            <w:hideMark/>
          </w:tcPr>
          <w:p w14:paraId="7EC6166F" w14:textId="77777777" w:rsidR="00662B4E" w:rsidRPr="00662B4E" w:rsidRDefault="00662B4E" w:rsidP="00662B4E">
            <w:pPr>
              <w:jc w:val="left"/>
              <w:rPr>
                <w:rFonts w:ascii="Calibri" w:hAnsi="Calibri" w:cs="Calibri"/>
                <w:color w:val="000000"/>
                <w:sz w:val="22"/>
                <w:szCs w:val="22"/>
                <w:lang w:eastAsia="lt-LT"/>
              </w:rPr>
            </w:pPr>
          </w:p>
        </w:tc>
      </w:tr>
      <w:tr w:rsidR="00662B4E" w:rsidRPr="00662B4E" w14:paraId="7A8F7E6C" w14:textId="77777777" w:rsidTr="00662B4E">
        <w:trPr>
          <w:trHeight w:val="300"/>
        </w:trPr>
        <w:tc>
          <w:tcPr>
            <w:tcW w:w="1161" w:type="pct"/>
            <w:tcBorders>
              <w:top w:val="nil"/>
              <w:left w:val="single" w:sz="8" w:space="0" w:color="auto"/>
              <w:bottom w:val="nil"/>
              <w:right w:val="nil"/>
            </w:tcBorders>
            <w:shd w:val="clear" w:color="000000" w:fill="DDEBF7"/>
            <w:noWrap/>
            <w:hideMark/>
          </w:tcPr>
          <w:p w14:paraId="0BD03724"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Vietos projektų įgyvendinimo išlaidos</w:t>
            </w:r>
          </w:p>
        </w:tc>
        <w:tc>
          <w:tcPr>
            <w:tcW w:w="531" w:type="pct"/>
            <w:tcBorders>
              <w:top w:val="nil"/>
              <w:left w:val="single" w:sz="4" w:space="0" w:color="auto"/>
              <w:bottom w:val="nil"/>
              <w:right w:val="single" w:sz="4" w:space="0" w:color="auto"/>
            </w:tcBorders>
            <w:shd w:val="clear" w:color="000000" w:fill="DDEBF7"/>
            <w:noWrap/>
            <w:hideMark/>
          </w:tcPr>
          <w:p w14:paraId="4DE00A7D"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LEADER-20VVG-08</w:t>
            </w:r>
          </w:p>
        </w:tc>
        <w:tc>
          <w:tcPr>
            <w:tcW w:w="1502" w:type="pct"/>
            <w:tcBorders>
              <w:top w:val="nil"/>
              <w:left w:val="nil"/>
              <w:bottom w:val="nil"/>
              <w:right w:val="single" w:sz="4" w:space="0" w:color="auto"/>
            </w:tcBorders>
            <w:shd w:val="clear" w:color="000000" w:fill="DDEBF7"/>
            <w:hideMark/>
          </w:tcPr>
          <w:p w14:paraId="26FF2FE8"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Viešųjų paslaugų prieinamumo didinimas (ne pelno)</w:t>
            </w:r>
          </w:p>
        </w:tc>
        <w:tc>
          <w:tcPr>
            <w:tcW w:w="363" w:type="pct"/>
            <w:tcBorders>
              <w:top w:val="nil"/>
              <w:left w:val="nil"/>
              <w:bottom w:val="nil"/>
              <w:right w:val="single" w:sz="4" w:space="0" w:color="auto"/>
            </w:tcBorders>
            <w:shd w:val="clear" w:color="000000" w:fill="D9D9D9"/>
            <w:noWrap/>
            <w:hideMark/>
          </w:tcPr>
          <w:p w14:paraId="26DDB099"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0</w:t>
            </w:r>
          </w:p>
        </w:tc>
        <w:tc>
          <w:tcPr>
            <w:tcW w:w="591" w:type="pct"/>
            <w:tcBorders>
              <w:top w:val="nil"/>
              <w:left w:val="nil"/>
              <w:bottom w:val="nil"/>
              <w:right w:val="nil"/>
            </w:tcBorders>
            <w:shd w:val="clear" w:color="000000" w:fill="D9D9D9"/>
            <w:noWrap/>
            <w:hideMark/>
          </w:tcPr>
          <w:p w14:paraId="21CCA4D7"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0,00</w:t>
            </w:r>
          </w:p>
        </w:tc>
        <w:tc>
          <w:tcPr>
            <w:tcW w:w="591" w:type="pct"/>
            <w:tcBorders>
              <w:top w:val="nil"/>
              <w:left w:val="single" w:sz="4" w:space="0" w:color="auto"/>
              <w:bottom w:val="nil"/>
              <w:right w:val="single" w:sz="4" w:space="0" w:color="auto"/>
            </w:tcBorders>
            <w:shd w:val="clear" w:color="000000" w:fill="D9D9D9"/>
            <w:noWrap/>
            <w:hideMark/>
          </w:tcPr>
          <w:p w14:paraId="42DC9BFB"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0,0</w:t>
            </w:r>
          </w:p>
        </w:tc>
        <w:tc>
          <w:tcPr>
            <w:tcW w:w="260" w:type="pct"/>
            <w:vMerge/>
            <w:tcBorders>
              <w:top w:val="nil"/>
              <w:left w:val="single" w:sz="4" w:space="0" w:color="auto"/>
              <w:bottom w:val="single" w:sz="4" w:space="0" w:color="auto"/>
              <w:right w:val="single" w:sz="8" w:space="0" w:color="auto"/>
            </w:tcBorders>
            <w:vAlign w:val="center"/>
            <w:hideMark/>
          </w:tcPr>
          <w:p w14:paraId="2458B7CA" w14:textId="77777777" w:rsidR="00662B4E" w:rsidRPr="00662B4E" w:rsidRDefault="00662B4E" w:rsidP="00662B4E">
            <w:pPr>
              <w:jc w:val="left"/>
              <w:rPr>
                <w:rFonts w:ascii="Calibri" w:hAnsi="Calibri" w:cs="Calibri"/>
                <w:color w:val="000000"/>
                <w:sz w:val="22"/>
                <w:szCs w:val="22"/>
                <w:lang w:eastAsia="lt-LT"/>
              </w:rPr>
            </w:pPr>
          </w:p>
        </w:tc>
      </w:tr>
      <w:tr w:rsidR="00662B4E" w:rsidRPr="00662B4E" w14:paraId="3012FDFD" w14:textId="77777777" w:rsidTr="00662B4E">
        <w:trPr>
          <w:trHeight w:val="300"/>
        </w:trPr>
        <w:tc>
          <w:tcPr>
            <w:tcW w:w="1161" w:type="pct"/>
            <w:tcBorders>
              <w:top w:val="nil"/>
              <w:left w:val="single" w:sz="8" w:space="0" w:color="auto"/>
              <w:bottom w:val="nil"/>
              <w:right w:val="nil"/>
            </w:tcBorders>
            <w:shd w:val="clear" w:color="000000" w:fill="DDEBF7"/>
            <w:noWrap/>
            <w:hideMark/>
          </w:tcPr>
          <w:p w14:paraId="6DF1DE5B"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Vietos projektų įgyvendinimo išlaidos</w:t>
            </w:r>
          </w:p>
        </w:tc>
        <w:tc>
          <w:tcPr>
            <w:tcW w:w="531" w:type="pct"/>
            <w:tcBorders>
              <w:top w:val="nil"/>
              <w:left w:val="single" w:sz="4" w:space="0" w:color="auto"/>
              <w:bottom w:val="nil"/>
              <w:right w:val="single" w:sz="4" w:space="0" w:color="auto"/>
            </w:tcBorders>
            <w:shd w:val="clear" w:color="000000" w:fill="DDEBF7"/>
            <w:noWrap/>
            <w:hideMark/>
          </w:tcPr>
          <w:p w14:paraId="72EC4344"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LEADER-20VVG-09</w:t>
            </w:r>
          </w:p>
        </w:tc>
        <w:tc>
          <w:tcPr>
            <w:tcW w:w="1502" w:type="pct"/>
            <w:tcBorders>
              <w:top w:val="nil"/>
              <w:left w:val="nil"/>
              <w:bottom w:val="nil"/>
              <w:right w:val="single" w:sz="4" w:space="0" w:color="auto"/>
            </w:tcBorders>
            <w:shd w:val="clear" w:color="000000" w:fill="DDEBF7"/>
            <w:hideMark/>
          </w:tcPr>
          <w:p w14:paraId="6CDD6B6E"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Veiklos projektai</w:t>
            </w:r>
          </w:p>
        </w:tc>
        <w:tc>
          <w:tcPr>
            <w:tcW w:w="363" w:type="pct"/>
            <w:tcBorders>
              <w:top w:val="nil"/>
              <w:left w:val="nil"/>
              <w:bottom w:val="nil"/>
              <w:right w:val="single" w:sz="4" w:space="0" w:color="auto"/>
            </w:tcBorders>
            <w:shd w:val="clear" w:color="000000" w:fill="D9D9D9"/>
            <w:noWrap/>
            <w:hideMark/>
          </w:tcPr>
          <w:p w14:paraId="056F522D"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1</w:t>
            </w:r>
          </w:p>
        </w:tc>
        <w:tc>
          <w:tcPr>
            <w:tcW w:w="591" w:type="pct"/>
            <w:tcBorders>
              <w:top w:val="nil"/>
              <w:left w:val="nil"/>
              <w:bottom w:val="nil"/>
              <w:right w:val="nil"/>
            </w:tcBorders>
            <w:shd w:val="clear" w:color="000000" w:fill="D9D9D9"/>
            <w:noWrap/>
            <w:hideMark/>
          </w:tcPr>
          <w:p w14:paraId="1AB03B87"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60 000,00</w:t>
            </w:r>
          </w:p>
        </w:tc>
        <w:tc>
          <w:tcPr>
            <w:tcW w:w="591" w:type="pct"/>
            <w:tcBorders>
              <w:top w:val="nil"/>
              <w:left w:val="single" w:sz="4" w:space="0" w:color="auto"/>
              <w:bottom w:val="nil"/>
              <w:right w:val="single" w:sz="4" w:space="0" w:color="auto"/>
            </w:tcBorders>
            <w:shd w:val="clear" w:color="000000" w:fill="D9D9D9"/>
            <w:noWrap/>
            <w:hideMark/>
          </w:tcPr>
          <w:p w14:paraId="75E85FD7"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5,1</w:t>
            </w:r>
          </w:p>
        </w:tc>
        <w:tc>
          <w:tcPr>
            <w:tcW w:w="260" w:type="pct"/>
            <w:vMerge/>
            <w:tcBorders>
              <w:top w:val="nil"/>
              <w:left w:val="single" w:sz="4" w:space="0" w:color="auto"/>
              <w:bottom w:val="single" w:sz="4" w:space="0" w:color="auto"/>
              <w:right w:val="single" w:sz="8" w:space="0" w:color="auto"/>
            </w:tcBorders>
            <w:vAlign w:val="center"/>
            <w:hideMark/>
          </w:tcPr>
          <w:p w14:paraId="6EB1A4FA" w14:textId="77777777" w:rsidR="00662B4E" w:rsidRPr="00662B4E" w:rsidRDefault="00662B4E" w:rsidP="00662B4E">
            <w:pPr>
              <w:jc w:val="left"/>
              <w:rPr>
                <w:rFonts w:ascii="Calibri" w:hAnsi="Calibri" w:cs="Calibri"/>
                <w:color w:val="000000"/>
                <w:sz w:val="22"/>
                <w:szCs w:val="22"/>
                <w:lang w:eastAsia="lt-LT"/>
              </w:rPr>
            </w:pPr>
          </w:p>
        </w:tc>
      </w:tr>
      <w:tr w:rsidR="00662B4E" w:rsidRPr="00662B4E" w14:paraId="7499A930" w14:textId="77777777" w:rsidTr="00662B4E">
        <w:trPr>
          <w:trHeight w:val="300"/>
        </w:trPr>
        <w:tc>
          <w:tcPr>
            <w:tcW w:w="1161" w:type="pct"/>
            <w:tcBorders>
              <w:top w:val="nil"/>
              <w:left w:val="single" w:sz="8" w:space="0" w:color="auto"/>
              <w:bottom w:val="single" w:sz="4" w:space="0" w:color="auto"/>
              <w:right w:val="nil"/>
            </w:tcBorders>
            <w:shd w:val="clear" w:color="000000" w:fill="DDEBF7"/>
            <w:noWrap/>
            <w:hideMark/>
          </w:tcPr>
          <w:p w14:paraId="63A68D6D"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Vietos projektų įgyvendinimo išlaidos</w:t>
            </w:r>
          </w:p>
        </w:tc>
        <w:tc>
          <w:tcPr>
            <w:tcW w:w="531" w:type="pct"/>
            <w:tcBorders>
              <w:top w:val="nil"/>
              <w:left w:val="single" w:sz="4" w:space="0" w:color="auto"/>
              <w:bottom w:val="single" w:sz="4" w:space="0" w:color="auto"/>
              <w:right w:val="single" w:sz="4" w:space="0" w:color="auto"/>
            </w:tcBorders>
            <w:shd w:val="clear" w:color="000000" w:fill="DDEBF7"/>
            <w:noWrap/>
            <w:hideMark/>
          </w:tcPr>
          <w:p w14:paraId="078C897C"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LEADER-20VVG-10</w:t>
            </w:r>
          </w:p>
        </w:tc>
        <w:tc>
          <w:tcPr>
            <w:tcW w:w="1502" w:type="pct"/>
            <w:tcBorders>
              <w:top w:val="nil"/>
              <w:left w:val="nil"/>
              <w:bottom w:val="single" w:sz="4" w:space="0" w:color="auto"/>
              <w:right w:val="single" w:sz="4" w:space="0" w:color="auto"/>
            </w:tcBorders>
            <w:shd w:val="clear" w:color="000000" w:fill="DDEBF7"/>
            <w:hideMark/>
          </w:tcPr>
          <w:p w14:paraId="35830954"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Mokymų projektai</w:t>
            </w:r>
          </w:p>
        </w:tc>
        <w:tc>
          <w:tcPr>
            <w:tcW w:w="363" w:type="pct"/>
            <w:tcBorders>
              <w:top w:val="nil"/>
              <w:left w:val="nil"/>
              <w:bottom w:val="single" w:sz="4" w:space="0" w:color="auto"/>
              <w:right w:val="single" w:sz="4" w:space="0" w:color="auto"/>
            </w:tcBorders>
            <w:shd w:val="clear" w:color="000000" w:fill="D9D9D9"/>
            <w:noWrap/>
            <w:hideMark/>
          </w:tcPr>
          <w:p w14:paraId="7F09A697"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1</w:t>
            </w:r>
          </w:p>
        </w:tc>
        <w:tc>
          <w:tcPr>
            <w:tcW w:w="591" w:type="pct"/>
            <w:tcBorders>
              <w:top w:val="nil"/>
              <w:left w:val="nil"/>
              <w:bottom w:val="single" w:sz="4" w:space="0" w:color="auto"/>
              <w:right w:val="nil"/>
            </w:tcBorders>
            <w:shd w:val="clear" w:color="000000" w:fill="D9D9D9"/>
            <w:noWrap/>
            <w:hideMark/>
          </w:tcPr>
          <w:p w14:paraId="3048EF35"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49 400,00</w:t>
            </w:r>
          </w:p>
        </w:tc>
        <w:tc>
          <w:tcPr>
            <w:tcW w:w="591" w:type="pct"/>
            <w:tcBorders>
              <w:top w:val="nil"/>
              <w:left w:val="single" w:sz="4" w:space="0" w:color="auto"/>
              <w:bottom w:val="single" w:sz="4" w:space="0" w:color="auto"/>
              <w:right w:val="single" w:sz="4" w:space="0" w:color="auto"/>
            </w:tcBorders>
            <w:shd w:val="clear" w:color="000000" w:fill="D9D9D9"/>
            <w:noWrap/>
            <w:hideMark/>
          </w:tcPr>
          <w:p w14:paraId="790DA3EF"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4,2</w:t>
            </w:r>
          </w:p>
        </w:tc>
        <w:tc>
          <w:tcPr>
            <w:tcW w:w="260" w:type="pct"/>
            <w:vMerge/>
            <w:tcBorders>
              <w:top w:val="nil"/>
              <w:left w:val="single" w:sz="4" w:space="0" w:color="auto"/>
              <w:bottom w:val="single" w:sz="4" w:space="0" w:color="auto"/>
              <w:right w:val="single" w:sz="8" w:space="0" w:color="auto"/>
            </w:tcBorders>
            <w:vAlign w:val="center"/>
            <w:hideMark/>
          </w:tcPr>
          <w:p w14:paraId="1B57064E" w14:textId="77777777" w:rsidR="00662B4E" w:rsidRPr="00662B4E" w:rsidRDefault="00662B4E" w:rsidP="00662B4E">
            <w:pPr>
              <w:jc w:val="left"/>
              <w:rPr>
                <w:rFonts w:ascii="Calibri" w:hAnsi="Calibri" w:cs="Calibri"/>
                <w:color w:val="000000"/>
                <w:sz w:val="22"/>
                <w:szCs w:val="22"/>
                <w:lang w:eastAsia="lt-LT"/>
              </w:rPr>
            </w:pPr>
          </w:p>
        </w:tc>
      </w:tr>
      <w:tr w:rsidR="00662B4E" w:rsidRPr="00662B4E" w14:paraId="103D6ADE" w14:textId="77777777" w:rsidTr="00662B4E">
        <w:trPr>
          <w:trHeight w:val="300"/>
        </w:trPr>
        <w:tc>
          <w:tcPr>
            <w:tcW w:w="1161" w:type="pct"/>
            <w:tcBorders>
              <w:top w:val="nil"/>
              <w:left w:val="single" w:sz="8" w:space="0" w:color="auto"/>
              <w:bottom w:val="nil"/>
              <w:right w:val="nil"/>
            </w:tcBorders>
            <w:shd w:val="clear" w:color="000000" w:fill="DDEBF7"/>
            <w:noWrap/>
            <w:hideMark/>
          </w:tcPr>
          <w:p w14:paraId="45FC81E2"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VPS administravimo išlaidos</w:t>
            </w:r>
          </w:p>
        </w:tc>
        <w:tc>
          <w:tcPr>
            <w:tcW w:w="531" w:type="pct"/>
            <w:tcBorders>
              <w:top w:val="nil"/>
              <w:left w:val="single" w:sz="4" w:space="0" w:color="auto"/>
              <w:bottom w:val="nil"/>
              <w:right w:val="single" w:sz="4" w:space="0" w:color="auto"/>
            </w:tcBorders>
            <w:shd w:val="clear" w:color="000000" w:fill="DDEBF7"/>
            <w:noWrap/>
            <w:hideMark/>
          </w:tcPr>
          <w:p w14:paraId="030FA73A"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LEADER-20VVG-11</w:t>
            </w:r>
          </w:p>
        </w:tc>
        <w:tc>
          <w:tcPr>
            <w:tcW w:w="1502" w:type="pct"/>
            <w:tcBorders>
              <w:top w:val="nil"/>
              <w:left w:val="nil"/>
              <w:bottom w:val="nil"/>
              <w:right w:val="single" w:sz="4" w:space="0" w:color="auto"/>
            </w:tcBorders>
            <w:shd w:val="clear" w:color="000000" w:fill="DDEBF7"/>
            <w:hideMark/>
          </w:tcPr>
          <w:p w14:paraId="0A8F13AC"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Teritorinis VVG bendradarbiavimas</w:t>
            </w:r>
          </w:p>
        </w:tc>
        <w:tc>
          <w:tcPr>
            <w:tcW w:w="363" w:type="pct"/>
            <w:tcBorders>
              <w:top w:val="nil"/>
              <w:left w:val="nil"/>
              <w:bottom w:val="nil"/>
              <w:right w:val="single" w:sz="4" w:space="0" w:color="auto"/>
            </w:tcBorders>
            <w:shd w:val="clear" w:color="000000" w:fill="D9D9D9"/>
            <w:noWrap/>
            <w:hideMark/>
          </w:tcPr>
          <w:p w14:paraId="2DF2586C"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0</w:t>
            </w:r>
          </w:p>
        </w:tc>
        <w:tc>
          <w:tcPr>
            <w:tcW w:w="591" w:type="pct"/>
            <w:tcBorders>
              <w:top w:val="nil"/>
              <w:left w:val="nil"/>
              <w:bottom w:val="nil"/>
              <w:right w:val="single" w:sz="4" w:space="0" w:color="auto"/>
            </w:tcBorders>
            <w:shd w:val="clear" w:color="000000" w:fill="D9D9D9"/>
            <w:noWrap/>
            <w:hideMark/>
          </w:tcPr>
          <w:p w14:paraId="4536F4C7" w14:textId="0E73BE6F" w:rsidR="00662B4E" w:rsidRPr="00662B4E" w:rsidRDefault="00B45066" w:rsidP="00662B4E">
            <w:pPr>
              <w:jc w:val="right"/>
              <w:rPr>
                <w:rFonts w:ascii="Calibri" w:hAnsi="Calibri" w:cs="Calibri"/>
                <w:color w:val="000000"/>
                <w:sz w:val="22"/>
                <w:szCs w:val="22"/>
                <w:lang w:eastAsia="lt-LT"/>
              </w:rPr>
            </w:pPr>
            <w:r>
              <w:rPr>
                <w:rFonts w:ascii="Calibri" w:hAnsi="Calibri" w:cs="Calibri"/>
                <w:color w:val="000000"/>
                <w:sz w:val="22"/>
                <w:szCs w:val="22"/>
                <w:lang w:eastAsia="lt-LT"/>
              </w:rPr>
              <w:t>5 000</w:t>
            </w:r>
            <w:r w:rsidR="00662B4E" w:rsidRPr="00662B4E">
              <w:rPr>
                <w:rFonts w:ascii="Calibri" w:hAnsi="Calibri" w:cs="Calibri"/>
                <w:color w:val="000000"/>
                <w:sz w:val="22"/>
                <w:szCs w:val="22"/>
                <w:lang w:eastAsia="lt-LT"/>
              </w:rPr>
              <w:t>,00</w:t>
            </w:r>
          </w:p>
        </w:tc>
        <w:tc>
          <w:tcPr>
            <w:tcW w:w="591" w:type="pct"/>
            <w:tcBorders>
              <w:top w:val="nil"/>
              <w:left w:val="nil"/>
              <w:bottom w:val="nil"/>
              <w:right w:val="single" w:sz="4" w:space="0" w:color="auto"/>
            </w:tcBorders>
            <w:shd w:val="clear" w:color="000000" w:fill="D9D9D9"/>
            <w:noWrap/>
            <w:hideMark/>
          </w:tcPr>
          <w:p w14:paraId="685940CF" w14:textId="1C6024E0" w:rsidR="00662B4E" w:rsidRPr="00662B4E" w:rsidRDefault="00B45066" w:rsidP="00662B4E">
            <w:pPr>
              <w:jc w:val="center"/>
              <w:rPr>
                <w:rFonts w:ascii="Calibri" w:hAnsi="Calibri" w:cs="Calibri"/>
                <w:color w:val="000000"/>
                <w:sz w:val="22"/>
                <w:szCs w:val="22"/>
                <w:lang w:eastAsia="lt-LT"/>
              </w:rPr>
            </w:pPr>
            <w:r>
              <w:rPr>
                <w:rFonts w:ascii="Calibri" w:hAnsi="Calibri" w:cs="Calibri"/>
                <w:color w:val="000000"/>
                <w:sz w:val="22"/>
                <w:szCs w:val="22"/>
                <w:lang w:eastAsia="lt-LT"/>
              </w:rPr>
              <w:t>1,7</w:t>
            </w:r>
          </w:p>
        </w:tc>
        <w:tc>
          <w:tcPr>
            <w:tcW w:w="260" w:type="pct"/>
            <w:vMerge w:val="restart"/>
            <w:tcBorders>
              <w:top w:val="nil"/>
              <w:left w:val="single" w:sz="4" w:space="0" w:color="auto"/>
              <w:bottom w:val="single" w:sz="4" w:space="0" w:color="auto"/>
              <w:right w:val="single" w:sz="8" w:space="0" w:color="auto"/>
            </w:tcBorders>
            <w:shd w:val="clear" w:color="000000" w:fill="DDEBF7"/>
            <w:noWrap/>
            <w:hideMark/>
          </w:tcPr>
          <w:p w14:paraId="43182482"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100</w:t>
            </w:r>
          </w:p>
        </w:tc>
      </w:tr>
      <w:tr w:rsidR="00662B4E" w:rsidRPr="00662B4E" w14:paraId="307B8F0C" w14:textId="77777777" w:rsidTr="00662B4E">
        <w:trPr>
          <w:trHeight w:val="300"/>
        </w:trPr>
        <w:tc>
          <w:tcPr>
            <w:tcW w:w="1161" w:type="pct"/>
            <w:tcBorders>
              <w:top w:val="nil"/>
              <w:left w:val="single" w:sz="8" w:space="0" w:color="auto"/>
              <w:bottom w:val="single" w:sz="4" w:space="0" w:color="auto"/>
              <w:right w:val="nil"/>
            </w:tcBorders>
            <w:shd w:val="clear" w:color="000000" w:fill="DDEBF7"/>
            <w:noWrap/>
            <w:hideMark/>
          </w:tcPr>
          <w:p w14:paraId="1F397FBF"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VPS administravimo išlaidos</w:t>
            </w:r>
          </w:p>
        </w:tc>
        <w:tc>
          <w:tcPr>
            <w:tcW w:w="531" w:type="pct"/>
            <w:tcBorders>
              <w:top w:val="nil"/>
              <w:left w:val="single" w:sz="4" w:space="0" w:color="auto"/>
              <w:bottom w:val="single" w:sz="4" w:space="0" w:color="auto"/>
              <w:right w:val="single" w:sz="4" w:space="0" w:color="auto"/>
            </w:tcBorders>
            <w:shd w:val="clear" w:color="000000" w:fill="DDEBF7"/>
            <w:noWrap/>
            <w:hideMark/>
          </w:tcPr>
          <w:p w14:paraId="7BE68598"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LEADER-20VVG-12</w:t>
            </w:r>
          </w:p>
        </w:tc>
        <w:tc>
          <w:tcPr>
            <w:tcW w:w="1502" w:type="pct"/>
            <w:tcBorders>
              <w:top w:val="nil"/>
              <w:left w:val="nil"/>
              <w:bottom w:val="single" w:sz="4" w:space="0" w:color="auto"/>
              <w:right w:val="single" w:sz="4" w:space="0" w:color="auto"/>
            </w:tcBorders>
            <w:shd w:val="clear" w:color="000000" w:fill="DDEBF7"/>
            <w:hideMark/>
          </w:tcPr>
          <w:p w14:paraId="55A015CC"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Tarptautinis VVG bendradarbiavimas</w:t>
            </w:r>
          </w:p>
        </w:tc>
        <w:tc>
          <w:tcPr>
            <w:tcW w:w="363" w:type="pct"/>
            <w:tcBorders>
              <w:top w:val="nil"/>
              <w:left w:val="nil"/>
              <w:bottom w:val="single" w:sz="4" w:space="0" w:color="auto"/>
              <w:right w:val="single" w:sz="4" w:space="0" w:color="auto"/>
            </w:tcBorders>
            <w:shd w:val="clear" w:color="000000" w:fill="D9D9D9"/>
            <w:noWrap/>
            <w:hideMark/>
          </w:tcPr>
          <w:p w14:paraId="79711D6E"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0</w:t>
            </w:r>
          </w:p>
        </w:tc>
        <w:tc>
          <w:tcPr>
            <w:tcW w:w="591" w:type="pct"/>
            <w:tcBorders>
              <w:top w:val="nil"/>
              <w:left w:val="nil"/>
              <w:bottom w:val="single" w:sz="4" w:space="0" w:color="auto"/>
              <w:right w:val="single" w:sz="4" w:space="0" w:color="auto"/>
            </w:tcBorders>
            <w:shd w:val="clear" w:color="000000" w:fill="D9D9D9"/>
            <w:noWrap/>
            <w:hideMark/>
          </w:tcPr>
          <w:p w14:paraId="0382FB80" w14:textId="54D4F2D8" w:rsidR="00662B4E" w:rsidRPr="00662B4E" w:rsidRDefault="00B45066" w:rsidP="00662B4E">
            <w:pPr>
              <w:jc w:val="right"/>
              <w:rPr>
                <w:rFonts w:ascii="Calibri" w:hAnsi="Calibri" w:cs="Calibri"/>
                <w:color w:val="000000"/>
                <w:sz w:val="22"/>
                <w:szCs w:val="22"/>
                <w:lang w:eastAsia="lt-LT"/>
              </w:rPr>
            </w:pPr>
            <w:r>
              <w:rPr>
                <w:rFonts w:ascii="Calibri" w:hAnsi="Calibri" w:cs="Calibri"/>
                <w:color w:val="000000"/>
                <w:sz w:val="22"/>
                <w:szCs w:val="22"/>
                <w:lang w:eastAsia="lt-LT"/>
              </w:rPr>
              <w:t>5 000</w:t>
            </w:r>
            <w:r w:rsidR="00662B4E" w:rsidRPr="00662B4E">
              <w:rPr>
                <w:rFonts w:ascii="Calibri" w:hAnsi="Calibri" w:cs="Calibri"/>
                <w:color w:val="000000"/>
                <w:sz w:val="22"/>
                <w:szCs w:val="22"/>
                <w:lang w:eastAsia="lt-LT"/>
              </w:rPr>
              <w:t>,00</w:t>
            </w:r>
          </w:p>
        </w:tc>
        <w:tc>
          <w:tcPr>
            <w:tcW w:w="591" w:type="pct"/>
            <w:tcBorders>
              <w:top w:val="nil"/>
              <w:left w:val="nil"/>
              <w:bottom w:val="nil"/>
              <w:right w:val="single" w:sz="4" w:space="0" w:color="auto"/>
            </w:tcBorders>
            <w:shd w:val="clear" w:color="000000" w:fill="D9D9D9"/>
            <w:noWrap/>
            <w:hideMark/>
          </w:tcPr>
          <w:p w14:paraId="52F71EC3" w14:textId="1D50E0C9" w:rsidR="00662B4E" w:rsidRPr="00662B4E" w:rsidRDefault="00B45066" w:rsidP="00662B4E">
            <w:pPr>
              <w:jc w:val="center"/>
              <w:rPr>
                <w:rFonts w:ascii="Calibri" w:hAnsi="Calibri" w:cs="Calibri"/>
                <w:color w:val="000000"/>
                <w:sz w:val="22"/>
                <w:szCs w:val="22"/>
                <w:lang w:eastAsia="lt-LT"/>
              </w:rPr>
            </w:pPr>
            <w:r>
              <w:rPr>
                <w:rFonts w:ascii="Calibri" w:hAnsi="Calibri" w:cs="Calibri"/>
                <w:color w:val="000000"/>
                <w:sz w:val="22"/>
                <w:szCs w:val="22"/>
                <w:lang w:eastAsia="lt-LT"/>
              </w:rPr>
              <w:t>1,7</w:t>
            </w:r>
          </w:p>
        </w:tc>
        <w:tc>
          <w:tcPr>
            <w:tcW w:w="260" w:type="pct"/>
            <w:vMerge/>
            <w:tcBorders>
              <w:top w:val="nil"/>
              <w:left w:val="single" w:sz="4" w:space="0" w:color="auto"/>
              <w:bottom w:val="single" w:sz="4" w:space="0" w:color="auto"/>
              <w:right w:val="single" w:sz="8" w:space="0" w:color="auto"/>
            </w:tcBorders>
            <w:vAlign w:val="center"/>
            <w:hideMark/>
          </w:tcPr>
          <w:p w14:paraId="6D6400B2" w14:textId="77777777" w:rsidR="00662B4E" w:rsidRPr="00662B4E" w:rsidRDefault="00662B4E" w:rsidP="00662B4E">
            <w:pPr>
              <w:jc w:val="left"/>
              <w:rPr>
                <w:rFonts w:ascii="Calibri" w:hAnsi="Calibri" w:cs="Calibri"/>
                <w:color w:val="000000"/>
                <w:sz w:val="22"/>
                <w:szCs w:val="22"/>
                <w:lang w:eastAsia="lt-LT"/>
              </w:rPr>
            </w:pPr>
          </w:p>
        </w:tc>
      </w:tr>
      <w:tr w:rsidR="00662B4E" w:rsidRPr="00662B4E" w14:paraId="2B7E356E" w14:textId="77777777" w:rsidTr="00662B4E">
        <w:trPr>
          <w:trHeight w:val="300"/>
        </w:trPr>
        <w:tc>
          <w:tcPr>
            <w:tcW w:w="1161" w:type="pct"/>
            <w:tcBorders>
              <w:top w:val="nil"/>
              <w:left w:val="single" w:sz="8" w:space="0" w:color="auto"/>
              <w:bottom w:val="nil"/>
              <w:right w:val="nil"/>
            </w:tcBorders>
            <w:shd w:val="clear" w:color="000000" w:fill="DDEBF7"/>
            <w:noWrap/>
            <w:hideMark/>
          </w:tcPr>
          <w:p w14:paraId="0F2B85DF"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VPS administravimo išlaidos</w:t>
            </w:r>
          </w:p>
        </w:tc>
        <w:tc>
          <w:tcPr>
            <w:tcW w:w="531" w:type="pct"/>
            <w:tcBorders>
              <w:top w:val="nil"/>
              <w:left w:val="single" w:sz="4" w:space="0" w:color="auto"/>
              <w:bottom w:val="nil"/>
              <w:right w:val="single" w:sz="4" w:space="0" w:color="auto"/>
            </w:tcBorders>
            <w:shd w:val="clear" w:color="000000" w:fill="DDEBF7"/>
            <w:noWrap/>
            <w:hideMark/>
          </w:tcPr>
          <w:p w14:paraId="13BB6C91"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w:t>
            </w:r>
          </w:p>
        </w:tc>
        <w:tc>
          <w:tcPr>
            <w:tcW w:w="1502" w:type="pct"/>
            <w:tcBorders>
              <w:top w:val="nil"/>
              <w:left w:val="nil"/>
              <w:bottom w:val="nil"/>
              <w:right w:val="single" w:sz="4" w:space="0" w:color="auto"/>
            </w:tcBorders>
            <w:shd w:val="clear" w:color="000000" w:fill="DDEBF7"/>
            <w:hideMark/>
          </w:tcPr>
          <w:p w14:paraId="1840C521"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VVG veiklos išlaidos</w:t>
            </w:r>
          </w:p>
        </w:tc>
        <w:tc>
          <w:tcPr>
            <w:tcW w:w="363" w:type="pct"/>
            <w:tcBorders>
              <w:top w:val="nil"/>
              <w:left w:val="nil"/>
              <w:bottom w:val="nil"/>
              <w:right w:val="single" w:sz="4" w:space="0" w:color="auto"/>
            </w:tcBorders>
            <w:shd w:val="clear" w:color="000000" w:fill="D9D9D9"/>
            <w:noWrap/>
            <w:hideMark/>
          </w:tcPr>
          <w:p w14:paraId="07D73D49"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0</w:t>
            </w:r>
          </w:p>
        </w:tc>
        <w:tc>
          <w:tcPr>
            <w:tcW w:w="591" w:type="pct"/>
            <w:tcBorders>
              <w:top w:val="nil"/>
              <w:left w:val="nil"/>
              <w:bottom w:val="nil"/>
              <w:right w:val="nil"/>
            </w:tcBorders>
            <w:shd w:val="clear" w:color="auto" w:fill="auto"/>
            <w:noWrap/>
            <w:hideMark/>
          </w:tcPr>
          <w:p w14:paraId="6756D922" w14:textId="32717901"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2</w:t>
            </w:r>
            <w:r w:rsidR="00B45066">
              <w:rPr>
                <w:rFonts w:ascii="Calibri" w:hAnsi="Calibri" w:cs="Calibri"/>
                <w:sz w:val="22"/>
                <w:szCs w:val="22"/>
                <w:lang w:eastAsia="lt-LT"/>
              </w:rPr>
              <w:t>7</w:t>
            </w:r>
            <w:r w:rsidRPr="00662B4E">
              <w:rPr>
                <w:rFonts w:ascii="Calibri" w:hAnsi="Calibri" w:cs="Calibri"/>
                <w:sz w:val="22"/>
                <w:szCs w:val="22"/>
                <w:lang w:eastAsia="lt-LT"/>
              </w:rPr>
              <w:t>2 100,00</w:t>
            </w:r>
          </w:p>
        </w:tc>
        <w:tc>
          <w:tcPr>
            <w:tcW w:w="591" w:type="pct"/>
            <w:tcBorders>
              <w:top w:val="nil"/>
              <w:left w:val="single" w:sz="4" w:space="0" w:color="auto"/>
              <w:bottom w:val="nil"/>
              <w:right w:val="single" w:sz="4" w:space="0" w:color="auto"/>
            </w:tcBorders>
            <w:shd w:val="clear" w:color="000000" w:fill="D9D9D9"/>
            <w:noWrap/>
            <w:hideMark/>
          </w:tcPr>
          <w:p w14:paraId="09D4CF5D" w14:textId="2D38F460" w:rsidR="00662B4E" w:rsidRPr="00662B4E" w:rsidRDefault="00B45066" w:rsidP="00662B4E">
            <w:pPr>
              <w:jc w:val="center"/>
              <w:rPr>
                <w:rFonts w:ascii="Calibri" w:hAnsi="Calibri" w:cs="Calibri"/>
                <w:color w:val="000000"/>
                <w:sz w:val="22"/>
                <w:szCs w:val="22"/>
                <w:lang w:eastAsia="lt-LT"/>
              </w:rPr>
            </w:pPr>
            <w:r>
              <w:rPr>
                <w:rFonts w:ascii="Calibri" w:hAnsi="Calibri" w:cs="Calibri"/>
                <w:color w:val="000000"/>
                <w:sz w:val="22"/>
                <w:szCs w:val="22"/>
                <w:lang w:eastAsia="lt-LT"/>
              </w:rPr>
              <w:t>93,2</w:t>
            </w:r>
          </w:p>
        </w:tc>
        <w:tc>
          <w:tcPr>
            <w:tcW w:w="260" w:type="pct"/>
            <w:vMerge/>
            <w:tcBorders>
              <w:top w:val="nil"/>
              <w:left w:val="single" w:sz="4" w:space="0" w:color="auto"/>
              <w:bottom w:val="single" w:sz="4" w:space="0" w:color="auto"/>
              <w:right w:val="single" w:sz="8" w:space="0" w:color="auto"/>
            </w:tcBorders>
            <w:vAlign w:val="center"/>
            <w:hideMark/>
          </w:tcPr>
          <w:p w14:paraId="4423C660" w14:textId="77777777" w:rsidR="00662B4E" w:rsidRPr="00662B4E" w:rsidRDefault="00662B4E" w:rsidP="00662B4E">
            <w:pPr>
              <w:jc w:val="left"/>
              <w:rPr>
                <w:rFonts w:ascii="Calibri" w:hAnsi="Calibri" w:cs="Calibri"/>
                <w:color w:val="000000"/>
                <w:sz w:val="22"/>
                <w:szCs w:val="22"/>
                <w:lang w:eastAsia="lt-LT"/>
              </w:rPr>
            </w:pPr>
          </w:p>
        </w:tc>
      </w:tr>
      <w:tr w:rsidR="00662B4E" w:rsidRPr="00662B4E" w14:paraId="4937D07E" w14:textId="77777777" w:rsidTr="00662B4E">
        <w:trPr>
          <w:trHeight w:val="300"/>
        </w:trPr>
        <w:tc>
          <w:tcPr>
            <w:tcW w:w="1161" w:type="pct"/>
            <w:tcBorders>
              <w:top w:val="nil"/>
              <w:left w:val="single" w:sz="8" w:space="0" w:color="auto"/>
              <w:bottom w:val="nil"/>
              <w:right w:val="nil"/>
            </w:tcBorders>
            <w:shd w:val="clear" w:color="000000" w:fill="DDEBF7"/>
            <w:noWrap/>
            <w:hideMark/>
          </w:tcPr>
          <w:p w14:paraId="23D48DA9"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VPS administravimo išlaidos</w:t>
            </w:r>
          </w:p>
        </w:tc>
        <w:tc>
          <w:tcPr>
            <w:tcW w:w="531" w:type="pct"/>
            <w:tcBorders>
              <w:top w:val="nil"/>
              <w:left w:val="single" w:sz="4" w:space="0" w:color="auto"/>
              <w:bottom w:val="nil"/>
              <w:right w:val="single" w:sz="4" w:space="0" w:color="auto"/>
            </w:tcBorders>
            <w:shd w:val="clear" w:color="000000" w:fill="DDEBF7"/>
            <w:noWrap/>
            <w:hideMark/>
          </w:tcPr>
          <w:p w14:paraId="2C4B57EC"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w:t>
            </w:r>
          </w:p>
        </w:tc>
        <w:tc>
          <w:tcPr>
            <w:tcW w:w="1502" w:type="pct"/>
            <w:tcBorders>
              <w:top w:val="nil"/>
              <w:left w:val="nil"/>
              <w:bottom w:val="nil"/>
              <w:right w:val="single" w:sz="4" w:space="0" w:color="auto"/>
            </w:tcBorders>
            <w:shd w:val="clear" w:color="000000" w:fill="DDEBF7"/>
            <w:hideMark/>
          </w:tcPr>
          <w:p w14:paraId="6178D62B"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VVG teritorijos gyventojų aktyvumo skatinimo išlaidos</w:t>
            </w:r>
          </w:p>
        </w:tc>
        <w:tc>
          <w:tcPr>
            <w:tcW w:w="363" w:type="pct"/>
            <w:tcBorders>
              <w:top w:val="nil"/>
              <w:left w:val="nil"/>
              <w:bottom w:val="nil"/>
              <w:right w:val="single" w:sz="4" w:space="0" w:color="auto"/>
            </w:tcBorders>
            <w:shd w:val="clear" w:color="000000" w:fill="D9D9D9"/>
            <w:noWrap/>
            <w:hideMark/>
          </w:tcPr>
          <w:p w14:paraId="73BD1CDD"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0</w:t>
            </w:r>
          </w:p>
        </w:tc>
        <w:tc>
          <w:tcPr>
            <w:tcW w:w="591" w:type="pct"/>
            <w:tcBorders>
              <w:top w:val="nil"/>
              <w:left w:val="nil"/>
              <w:bottom w:val="nil"/>
              <w:right w:val="nil"/>
            </w:tcBorders>
            <w:shd w:val="clear" w:color="auto" w:fill="auto"/>
            <w:noWrap/>
            <w:hideMark/>
          </w:tcPr>
          <w:p w14:paraId="3909440B" w14:textId="6B5E8BC2" w:rsidR="00662B4E" w:rsidRPr="00662B4E" w:rsidRDefault="00662B4E" w:rsidP="00B45066">
            <w:pPr>
              <w:jc w:val="right"/>
              <w:rPr>
                <w:rFonts w:ascii="Calibri" w:hAnsi="Calibri" w:cs="Calibri"/>
                <w:sz w:val="22"/>
                <w:szCs w:val="22"/>
                <w:lang w:eastAsia="lt-LT"/>
              </w:rPr>
            </w:pPr>
            <w:r w:rsidRPr="00662B4E">
              <w:rPr>
                <w:rFonts w:ascii="Calibri" w:hAnsi="Calibri" w:cs="Calibri"/>
                <w:sz w:val="22"/>
                <w:szCs w:val="22"/>
                <w:lang w:eastAsia="lt-LT"/>
              </w:rPr>
              <w:t> </w:t>
            </w:r>
            <w:r w:rsidR="00B45066">
              <w:rPr>
                <w:rFonts w:ascii="Calibri" w:hAnsi="Calibri" w:cs="Calibri"/>
                <w:sz w:val="22"/>
                <w:szCs w:val="22"/>
                <w:lang w:eastAsia="lt-LT"/>
              </w:rPr>
              <w:t>10 000,00</w:t>
            </w:r>
          </w:p>
        </w:tc>
        <w:tc>
          <w:tcPr>
            <w:tcW w:w="591" w:type="pct"/>
            <w:tcBorders>
              <w:top w:val="nil"/>
              <w:left w:val="single" w:sz="4" w:space="0" w:color="auto"/>
              <w:bottom w:val="nil"/>
              <w:right w:val="single" w:sz="4" w:space="0" w:color="auto"/>
            </w:tcBorders>
            <w:shd w:val="clear" w:color="000000" w:fill="D9D9D9"/>
            <w:noWrap/>
            <w:hideMark/>
          </w:tcPr>
          <w:p w14:paraId="33843A48" w14:textId="7D036D8C" w:rsidR="00662B4E" w:rsidRPr="00662B4E" w:rsidRDefault="00B45066" w:rsidP="00662B4E">
            <w:pPr>
              <w:jc w:val="center"/>
              <w:rPr>
                <w:rFonts w:ascii="Calibri" w:hAnsi="Calibri" w:cs="Calibri"/>
                <w:color w:val="000000"/>
                <w:sz w:val="22"/>
                <w:szCs w:val="22"/>
                <w:lang w:eastAsia="lt-LT"/>
              </w:rPr>
            </w:pPr>
            <w:r>
              <w:rPr>
                <w:rFonts w:ascii="Calibri" w:hAnsi="Calibri" w:cs="Calibri"/>
                <w:color w:val="000000"/>
                <w:sz w:val="22"/>
                <w:szCs w:val="22"/>
                <w:lang w:eastAsia="lt-LT"/>
              </w:rPr>
              <w:t>3,4</w:t>
            </w:r>
          </w:p>
        </w:tc>
        <w:tc>
          <w:tcPr>
            <w:tcW w:w="260" w:type="pct"/>
            <w:vMerge/>
            <w:tcBorders>
              <w:top w:val="nil"/>
              <w:left w:val="single" w:sz="4" w:space="0" w:color="auto"/>
              <w:bottom w:val="single" w:sz="4" w:space="0" w:color="auto"/>
              <w:right w:val="single" w:sz="8" w:space="0" w:color="auto"/>
            </w:tcBorders>
            <w:vAlign w:val="center"/>
            <w:hideMark/>
          </w:tcPr>
          <w:p w14:paraId="72BC9F4A" w14:textId="77777777" w:rsidR="00662B4E" w:rsidRPr="00662B4E" w:rsidRDefault="00662B4E" w:rsidP="00662B4E">
            <w:pPr>
              <w:jc w:val="left"/>
              <w:rPr>
                <w:rFonts w:ascii="Calibri" w:hAnsi="Calibri" w:cs="Calibri"/>
                <w:color w:val="000000"/>
                <w:sz w:val="22"/>
                <w:szCs w:val="22"/>
                <w:lang w:eastAsia="lt-LT"/>
              </w:rPr>
            </w:pPr>
          </w:p>
        </w:tc>
      </w:tr>
      <w:tr w:rsidR="00662B4E" w:rsidRPr="00662B4E" w14:paraId="381BD32C" w14:textId="77777777" w:rsidTr="00662B4E">
        <w:trPr>
          <w:trHeight w:val="300"/>
        </w:trPr>
        <w:tc>
          <w:tcPr>
            <w:tcW w:w="1161" w:type="pct"/>
            <w:tcBorders>
              <w:top w:val="single" w:sz="4" w:space="0" w:color="auto"/>
              <w:left w:val="single" w:sz="8" w:space="0" w:color="auto"/>
              <w:bottom w:val="nil"/>
              <w:right w:val="nil"/>
            </w:tcBorders>
            <w:shd w:val="clear" w:color="000000" w:fill="DDEBF7"/>
            <w:noWrap/>
            <w:hideMark/>
          </w:tcPr>
          <w:p w14:paraId="7D46604A"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Vietos projektų įgyvendinimo išlaidos, iš viso</w:t>
            </w:r>
          </w:p>
        </w:tc>
        <w:tc>
          <w:tcPr>
            <w:tcW w:w="531" w:type="pct"/>
            <w:tcBorders>
              <w:top w:val="single" w:sz="4" w:space="0" w:color="auto"/>
              <w:left w:val="single" w:sz="4" w:space="0" w:color="auto"/>
              <w:bottom w:val="nil"/>
              <w:right w:val="single" w:sz="4" w:space="0" w:color="auto"/>
            </w:tcBorders>
            <w:shd w:val="clear" w:color="000000" w:fill="DDEBF7"/>
            <w:noWrap/>
            <w:hideMark/>
          </w:tcPr>
          <w:p w14:paraId="0FE8F404"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 </w:t>
            </w:r>
          </w:p>
        </w:tc>
        <w:tc>
          <w:tcPr>
            <w:tcW w:w="1502" w:type="pct"/>
            <w:tcBorders>
              <w:top w:val="single" w:sz="4" w:space="0" w:color="auto"/>
              <w:left w:val="nil"/>
              <w:bottom w:val="nil"/>
              <w:right w:val="single" w:sz="4" w:space="0" w:color="auto"/>
            </w:tcBorders>
            <w:shd w:val="clear" w:color="000000" w:fill="DDEBF7"/>
            <w:noWrap/>
            <w:hideMark/>
          </w:tcPr>
          <w:p w14:paraId="76E5FE1D"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 </w:t>
            </w:r>
          </w:p>
        </w:tc>
        <w:tc>
          <w:tcPr>
            <w:tcW w:w="363" w:type="pct"/>
            <w:tcBorders>
              <w:top w:val="single" w:sz="4" w:space="0" w:color="auto"/>
              <w:left w:val="nil"/>
              <w:bottom w:val="nil"/>
              <w:right w:val="single" w:sz="4" w:space="0" w:color="auto"/>
            </w:tcBorders>
            <w:shd w:val="clear" w:color="000000" w:fill="DDEBF7"/>
            <w:noWrap/>
            <w:hideMark/>
          </w:tcPr>
          <w:p w14:paraId="7052955E"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 </w:t>
            </w:r>
          </w:p>
        </w:tc>
        <w:tc>
          <w:tcPr>
            <w:tcW w:w="591" w:type="pct"/>
            <w:tcBorders>
              <w:top w:val="single" w:sz="4" w:space="0" w:color="auto"/>
              <w:left w:val="nil"/>
              <w:bottom w:val="nil"/>
              <w:right w:val="nil"/>
            </w:tcBorders>
            <w:shd w:val="clear" w:color="000000" w:fill="D9D9D9"/>
            <w:noWrap/>
            <w:hideMark/>
          </w:tcPr>
          <w:p w14:paraId="2B393AA6"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1 168 400,00</w:t>
            </w:r>
          </w:p>
        </w:tc>
        <w:tc>
          <w:tcPr>
            <w:tcW w:w="591" w:type="pct"/>
            <w:tcBorders>
              <w:top w:val="single" w:sz="4" w:space="0" w:color="auto"/>
              <w:left w:val="single" w:sz="4" w:space="0" w:color="auto"/>
              <w:bottom w:val="nil"/>
              <w:right w:val="single" w:sz="4" w:space="0" w:color="auto"/>
            </w:tcBorders>
            <w:shd w:val="clear" w:color="000000" w:fill="D9D9D9"/>
            <w:noWrap/>
            <w:hideMark/>
          </w:tcPr>
          <w:p w14:paraId="4D8BC3C0"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80,0</w:t>
            </w:r>
          </w:p>
        </w:tc>
        <w:tc>
          <w:tcPr>
            <w:tcW w:w="260" w:type="pct"/>
            <w:vMerge w:val="restart"/>
            <w:tcBorders>
              <w:top w:val="nil"/>
              <w:left w:val="single" w:sz="4" w:space="0" w:color="auto"/>
              <w:bottom w:val="single" w:sz="4" w:space="0" w:color="auto"/>
              <w:right w:val="single" w:sz="8" w:space="0" w:color="auto"/>
            </w:tcBorders>
            <w:shd w:val="clear" w:color="000000" w:fill="DDEBF7"/>
            <w:noWrap/>
            <w:hideMark/>
          </w:tcPr>
          <w:p w14:paraId="05E1879A"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100</w:t>
            </w:r>
          </w:p>
        </w:tc>
      </w:tr>
      <w:tr w:rsidR="00662B4E" w:rsidRPr="00662B4E" w14:paraId="60424B67" w14:textId="77777777" w:rsidTr="00662B4E">
        <w:trPr>
          <w:trHeight w:val="300"/>
        </w:trPr>
        <w:tc>
          <w:tcPr>
            <w:tcW w:w="1161" w:type="pct"/>
            <w:tcBorders>
              <w:top w:val="nil"/>
              <w:left w:val="single" w:sz="8" w:space="0" w:color="auto"/>
              <w:bottom w:val="single" w:sz="4" w:space="0" w:color="auto"/>
              <w:right w:val="nil"/>
            </w:tcBorders>
            <w:shd w:val="clear" w:color="000000" w:fill="DDEBF7"/>
            <w:noWrap/>
            <w:hideMark/>
          </w:tcPr>
          <w:p w14:paraId="1E81099E"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VPS administravimo išlaidos, iš viso</w:t>
            </w:r>
          </w:p>
        </w:tc>
        <w:tc>
          <w:tcPr>
            <w:tcW w:w="531" w:type="pct"/>
            <w:tcBorders>
              <w:top w:val="nil"/>
              <w:left w:val="single" w:sz="4" w:space="0" w:color="auto"/>
              <w:bottom w:val="single" w:sz="4" w:space="0" w:color="auto"/>
              <w:right w:val="single" w:sz="4" w:space="0" w:color="auto"/>
            </w:tcBorders>
            <w:shd w:val="clear" w:color="000000" w:fill="DDEBF7"/>
            <w:noWrap/>
            <w:hideMark/>
          </w:tcPr>
          <w:p w14:paraId="575AA294"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 </w:t>
            </w:r>
          </w:p>
        </w:tc>
        <w:tc>
          <w:tcPr>
            <w:tcW w:w="1502" w:type="pct"/>
            <w:tcBorders>
              <w:top w:val="nil"/>
              <w:left w:val="nil"/>
              <w:bottom w:val="single" w:sz="4" w:space="0" w:color="auto"/>
              <w:right w:val="single" w:sz="4" w:space="0" w:color="auto"/>
            </w:tcBorders>
            <w:shd w:val="clear" w:color="000000" w:fill="DDEBF7"/>
            <w:noWrap/>
            <w:hideMark/>
          </w:tcPr>
          <w:p w14:paraId="4B1BD9BD" w14:textId="77777777" w:rsidR="00662B4E" w:rsidRPr="00662B4E" w:rsidRDefault="00662B4E" w:rsidP="00662B4E">
            <w:pPr>
              <w:jc w:val="left"/>
              <w:rPr>
                <w:rFonts w:ascii="Calibri" w:hAnsi="Calibri" w:cs="Calibri"/>
                <w:color w:val="000000"/>
                <w:sz w:val="22"/>
                <w:szCs w:val="22"/>
                <w:lang w:eastAsia="lt-LT"/>
              </w:rPr>
            </w:pPr>
            <w:r w:rsidRPr="00662B4E">
              <w:rPr>
                <w:rFonts w:ascii="Calibri" w:hAnsi="Calibri" w:cs="Calibri"/>
                <w:color w:val="000000"/>
                <w:sz w:val="22"/>
                <w:szCs w:val="22"/>
                <w:lang w:eastAsia="lt-LT"/>
              </w:rPr>
              <w:t> </w:t>
            </w:r>
          </w:p>
        </w:tc>
        <w:tc>
          <w:tcPr>
            <w:tcW w:w="363" w:type="pct"/>
            <w:tcBorders>
              <w:top w:val="nil"/>
              <w:left w:val="nil"/>
              <w:bottom w:val="single" w:sz="4" w:space="0" w:color="auto"/>
              <w:right w:val="single" w:sz="4" w:space="0" w:color="auto"/>
            </w:tcBorders>
            <w:shd w:val="clear" w:color="000000" w:fill="DDEBF7"/>
            <w:noWrap/>
            <w:hideMark/>
          </w:tcPr>
          <w:p w14:paraId="067CF690"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 </w:t>
            </w:r>
          </w:p>
        </w:tc>
        <w:tc>
          <w:tcPr>
            <w:tcW w:w="591" w:type="pct"/>
            <w:tcBorders>
              <w:top w:val="nil"/>
              <w:left w:val="nil"/>
              <w:bottom w:val="single" w:sz="4" w:space="0" w:color="auto"/>
              <w:right w:val="nil"/>
            </w:tcBorders>
            <w:shd w:val="clear" w:color="000000" w:fill="D9D9D9"/>
            <w:noWrap/>
            <w:hideMark/>
          </w:tcPr>
          <w:p w14:paraId="030BB00F" w14:textId="77777777" w:rsidR="00662B4E" w:rsidRPr="00662B4E" w:rsidRDefault="00662B4E" w:rsidP="00662B4E">
            <w:pPr>
              <w:jc w:val="right"/>
              <w:rPr>
                <w:rFonts w:ascii="Calibri" w:hAnsi="Calibri" w:cs="Calibri"/>
                <w:color w:val="000000"/>
                <w:sz w:val="22"/>
                <w:szCs w:val="22"/>
                <w:lang w:eastAsia="lt-LT"/>
              </w:rPr>
            </w:pPr>
            <w:r w:rsidRPr="00662B4E">
              <w:rPr>
                <w:rFonts w:ascii="Calibri" w:hAnsi="Calibri" w:cs="Calibri"/>
                <w:color w:val="000000"/>
                <w:sz w:val="22"/>
                <w:szCs w:val="22"/>
                <w:lang w:eastAsia="lt-LT"/>
              </w:rPr>
              <w:t>292 100,00</w:t>
            </w:r>
          </w:p>
        </w:tc>
        <w:tc>
          <w:tcPr>
            <w:tcW w:w="591" w:type="pct"/>
            <w:tcBorders>
              <w:top w:val="nil"/>
              <w:left w:val="single" w:sz="4" w:space="0" w:color="auto"/>
              <w:bottom w:val="single" w:sz="4" w:space="0" w:color="auto"/>
              <w:right w:val="single" w:sz="4" w:space="0" w:color="auto"/>
            </w:tcBorders>
            <w:shd w:val="clear" w:color="000000" w:fill="D9D9D9"/>
            <w:noWrap/>
            <w:hideMark/>
          </w:tcPr>
          <w:p w14:paraId="726DD656"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20,0</w:t>
            </w:r>
          </w:p>
        </w:tc>
        <w:tc>
          <w:tcPr>
            <w:tcW w:w="260" w:type="pct"/>
            <w:vMerge/>
            <w:tcBorders>
              <w:top w:val="nil"/>
              <w:left w:val="single" w:sz="4" w:space="0" w:color="auto"/>
              <w:bottom w:val="single" w:sz="4" w:space="0" w:color="auto"/>
              <w:right w:val="single" w:sz="8" w:space="0" w:color="auto"/>
            </w:tcBorders>
            <w:vAlign w:val="center"/>
            <w:hideMark/>
          </w:tcPr>
          <w:p w14:paraId="7AC4857F" w14:textId="77777777" w:rsidR="00662B4E" w:rsidRPr="00662B4E" w:rsidRDefault="00662B4E" w:rsidP="00662B4E">
            <w:pPr>
              <w:jc w:val="left"/>
              <w:rPr>
                <w:rFonts w:ascii="Calibri" w:hAnsi="Calibri" w:cs="Calibri"/>
                <w:color w:val="000000"/>
                <w:sz w:val="22"/>
                <w:szCs w:val="22"/>
                <w:lang w:eastAsia="lt-LT"/>
              </w:rPr>
            </w:pPr>
          </w:p>
        </w:tc>
      </w:tr>
      <w:tr w:rsidR="00662B4E" w:rsidRPr="00662B4E" w14:paraId="22F612AB" w14:textId="77777777" w:rsidTr="00662B4E">
        <w:trPr>
          <w:trHeight w:val="315"/>
        </w:trPr>
        <w:tc>
          <w:tcPr>
            <w:tcW w:w="1161" w:type="pct"/>
            <w:tcBorders>
              <w:top w:val="nil"/>
              <w:left w:val="single" w:sz="8" w:space="0" w:color="auto"/>
              <w:bottom w:val="single" w:sz="8" w:space="0" w:color="auto"/>
              <w:right w:val="nil"/>
            </w:tcBorders>
            <w:shd w:val="clear" w:color="000000" w:fill="DDEBF7"/>
            <w:noWrap/>
            <w:hideMark/>
          </w:tcPr>
          <w:p w14:paraId="6A538868" w14:textId="77777777" w:rsidR="00662B4E" w:rsidRPr="00662B4E" w:rsidRDefault="00662B4E" w:rsidP="00662B4E">
            <w:pPr>
              <w:jc w:val="left"/>
              <w:rPr>
                <w:rFonts w:ascii="Calibri" w:hAnsi="Calibri" w:cs="Calibri"/>
                <w:b/>
                <w:bCs/>
                <w:color w:val="000000"/>
                <w:sz w:val="22"/>
                <w:szCs w:val="22"/>
                <w:lang w:eastAsia="lt-LT"/>
              </w:rPr>
            </w:pPr>
            <w:r w:rsidRPr="00662B4E">
              <w:rPr>
                <w:rFonts w:ascii="Calibri" w:hAnsi="Calibri" w:cs="Calibri"/>
                <w:b/>
                <w:bCs/>
                <w:color w:val="000000"/>
                <w:sz w:val="22"/>
                <w:szCs w:val="22"/>
                <w:lang w:eastAsia="lt-LT"/>
              </w:rPr>
              <w:lastRenderedPageBreak/>
              <w:t>Iš viso</w:t>
            </w:r>
          </w:p>
        </w:tc>
        <w:tc>
          <w:tcPr>
            <w:tcW w:w="531" w:type="pct"/>
            <w:tcBorders>
              <w:top w:val="nil"/>
              <w:left w:val="single" w:sz="4" w:space="0" w:color="auto"/>
              <w:bottom w:val="single" w:sz="8" w:space="0" w:color="auto"/>
              <w:right w:val="single" w:sz="4" w:space="0" w:color="auto"/>
            </w:tcBorders>
            <w:shd w:val="clear" w:color="000000" w:fill="DDEBF7"/>
            <w:noWrap/>
            <w:hideMark/>
          </w:tcPr>
          <w:p w14:paraId="21A4DD64" w14:textId="77777777" w:rsidR="00662B4E" w:rsidRPr="00662B4E" w:rsidRDefault="00662B4E" w:rsidP="00662B4E">
            <w:pPr>
              <w:jc w:val="left"/>
              <w:rPr>
                <w:rFonts w:ascii="Calibri" w:hAnsi="Calibri" w:cs="Calibri"/>
                <w:b/>
                <w:bCs/>
                <w:color w:val="000000"/>
                <w:sz w:val="22"/>
                <w:szCs w:val="22"/>
                <w:lang w:eastAsia="lt-LT"/>
              </w:rPr>
            </w:pPr>
            <w:r w:rsidRPr="00662B4E">
              <w:rPr>
                <w:rFonts w:ascii="Calibri" w:hAnsi="Calibri" w:cs="Calibri"/>
                <w:b/>
                <w:bCs/>
                <w:color w:val="000000"/>
                <w:sz w:val="22"/>
                <w:szCs w:val="22"/>
                <w:lang w:eastAsia="lt-LT"/>
              </w:rPr>
              <w:t> </w:t>
            </w:r>
          </w:p>
        </w:tc>
        <w:tc>
          <w:tcPr>
            <w:tcW w:w="1502" w:type="pct"/>
            <w:tcBorders>
              <w:top w:val="nil"/>
              <w:left w:val="nil"/>
              <w:bottom w:val="single" w:sz="8" w:space="0" w:color="auto"/>
              <w:right w:val="single" w:sz="4" w:space="0" w:color="auto"/>
            </w:tcBorders>
            <w:shd w:val="clear" w:color="000000" w:fill="DDEBF7"/>
            <w:noWrap/>
            <w:hideMark/>
          </w:tcPr>
          <w:p w14:paraId="4CCE167A" w14:textId="77777777" w:rsidR="00662B4E" w:rsidRPr="00662B4E" w:rsidRDefault="00662B4E" w:rsidP="00662B4E">
            <w:pPr>
              <w:jc w:val="left"/>
              <w:rPr>
                <w:rFonts w:ascii="Calibri" w:hAnsi="Calibri" w:cs="Calibri"/>
                <w:b/>
                <w:bCs/>
                <w:color w:val="000000"/>
                <w:sz w:val="22"/>
                <w:szCs w:val="22"/>
                <w:lang w:eastAsia="lt-LT"/>
              </w:rPr>
            </w:pPr>
            <w:r w:rsidRPr="00662B4E">
              <w:rPr>
                <w:rFonts w:ascii="Calibri" w:hAnsi="Calibri" w:cs="Calibri"/>
                <w:b/>
                <w:bCs/>
                <w:color w:val="000000"/>
                <w:sz w:val="22"/>
                <w:szCs w:val="22"/>
                <w:lang w:eastAsia="lt-LT"/>
              </w:rPr>
              <w:t> </w:t>
            </w:r>
          </w:p>
        </w:tc>
        <w:tc>
          <w:tcPr>
            <w:tcW w:w="363" w:type="pct"/>
            <w:tcBorders>
              <w:top w:val="nil"/>
              <w:left w:val="nil"/>
              <w:bottom w:val="single" w:sz="8" w:space="0" w:color="auto"/>
              <w:right w:val="single" w:sz="4" w:space="0" w:color="auto"/>
            </w:tcBorders>
            <w:shd w:val="clear" w:color="000000" w:fill="DDEBF7"/>
            <w:noWrap/>
            <w:hideMark/>
          </w:tcPr>
          <w:p w14:paraId="1941154C" w14:textId="77777777" w:rsidR="00662B4E" w:rsidRPr="00662B4E" w:rsidRDefault="00662B4E" w:rsidP="00662B4E">
            <w:pPr>
              <w:jc w:val="center"/>
              <w:rPr>
                <w:rFonts w:ascii="Calibri" w:hAnsi="Calibri" w:cs="Calibri"/>
                <w:b/>
                <w:bCs/>
                <w:color w:val="000000"/>
                <w:sz w:val="22"/>
                <w:szCs w:val="22"/>
                <w:lang w:eastAsia="lt-LT"/>
              </w:rPr>
            </w:pPr>
            <w:r w:rsidRPr="00662B4E">
              <w:rPr>
                <w:rFonts w:ascii="Calibri" w:hAnsi="Calibri" w:cs="Calibri"/>
                <w:b/>
                <w:bCs/>
                <w:color w:val="000000"/>
                <w:sz w:val="22"/>
                <w:szCs w:val="22"/>
                <w:lang w:eastAsia="lt-LT"/>
              </w:rPr>
              <w:t> </w:t>
            </w:r>
          </w:p>
        </w:tc>
        <w:tc>
          <w:tcPr>
            <w:tcW w:w="591" w:type="pct"/>
            <w:tcBorders>
              <w:top w:val="nil"/>
              <w:left w:val="nil"/>
              <w:bottom w:val="single" w:sz="8" w:space="0" w:color="auto"/>
              <w:right w:val="nil"/>
            </w:tcBorders>
            <w:shd w:val="clear" w:color="000000" w:fill="D9D9D9"/>
            <w:noWrap/>
            <w:hideMark/>
          </w:tcPr>
          <w:p w14:paraId="70DAC951" w14:textId="77777777" w:rsidR="00662B4E" w:rsidRPr="00662B4E" w:rsidRDefault="00662B4E" w:rsidP="00662B4E">
            <w:pPr>
              <w:jc w:val="right"/>
              <w:rPr>
                <w:rFonts w:ascii="Calibri" w:hAnsi="Calibri" w:cs="Calibri"/>
                <w:b/>
                <w:bCs/>
                <w:color w:val="000000"/>
                <w:sz w:val="22"/>
                <w:szCs w:val="22"/>
                <w:lang w:eastAsia="lt-LT"/>
              </w:rPr>
            </w:pPr>
            <w:r w:rsidRPr="00662B4E">
              <w:rPr>
                <w:rFonts w:ascii="Calibri" w:hAnsi="Calibri" w:cs="Calibri"/>
                <w:b/>
                <w:bCs/>
                <w:color w:val="000000"/>
                <w:sz w:val="22"/>
                <w:szCs w:val="22"/>
                <w:lang w:eastAsia="lt-LT"/>
              </w:rPr>
              <w:t>1 460 500,00</w:t>
            </w:r>
          </w:p>
        </w:tc>
        <w:tc>
          <w:tcPr>
            <w:tcW w:w="591" w:type="pct"/>
            <w:tcBorders>
              <w:top w:val="nil"/>
              <w:left w:val="single" w:sz="4" w:space="0" w:color="auto"/>
              <w:bottom w:val="single" w:sz="8" w:space="0" w:color="auto"/>
              <w:right w:val="single" w:sz="4" w:space="0" w:color="auto"/>
            </w:tcBorders>
            <w:shd w:val="clear" w:color="000000" w:fill="D9D9D9"/>
            <w:noWrap/>
            <w:hideMark/>
          </w:tcPr>
          <w:p w14:paraId="146A17EC" w14:textId="77777777" w:rsidR="00662B4E" w:rsidRPr="00662B4E" w:rsidRDefault="00662B4E" w:rsidP="00662B4E">
            <w:pPr>
              <w:jc w:val="center"/>
              <w:rPr>
                <w:rFonts w:ascii="Calibri" w:hAnsi="Calibri" w:cs="Calibri"/>
                <w:b/>
                <w:bCs/>
                <w:color w:val="000000"/>
                <w:sz w:val="22"/>
                <w:szCs w:val="22"/>
                <w:lang w:eastAsia="lt-LT"/>
              </w:rPr>
            </w:pPr>
            <w:r w:rsidRPr="00662B4E">
              <w:rPr>
                <w:rFonts w:ascii="Calibri" w:hAnsi="Calibri" w:cs="Calibri"/>
                <w:b/>
                <w:bCs/>
                <w:color w:val="000000"/>
                <w:sz w:val="22"/>
                <w:szCs w:val="22"/>
                <w:lang w:eastAsia="lt-LT"/>
              </w:rPr>
              <w:t>100</w:t>
            </w:r>
          </w:p>
        </w:tc>
        <w:tc>
          <w:tcPr>
            <w:tcW w:w="260" w:type="pct"/>
            <w:tcBorders>
              <w:top w:val="nil"/>
              <w:left w:val="nil"/>
              <w:bottom w:val="single" w:sz="8" w:space="0" w:color="auto"/>
              <w:right w:val="single" w:sz="8" w:space="0" w:color="auto"/>
            </w:tcBorders>
            <w:shd w:val="clear" w:color="000000" w:fill="DDEBF7"/>
            <w:noWrap/>
            <w:hideMark/>
          </w:tcPr>
          <w:p w14:paraId="45247700" w14:textId="77777777" w:rsidR="00662B4E" w:rsidRPr="00662B4E" w:rsidRDefault="00662B4E" w:rsidP="00662B4E">
            <w:pPr>
              <w:jc w:val="center"/>
              <w:rPr>
                <w:rFonts w:ascii="Calibri" w:hAnsi="Calibri" w:cs="Calibri"/>
                <w:color w:val="000000"/>
                <w:sz w:val="22"/>
                <w:szCs w:val="22"/>
                <w:lang w:eastAsia="lt-LT"/>
              </w:rPr>
            </w:pPr>
            <w:r w:rsidRPr="00662B4E">
              <w:rPr>
                <w:rFonts w:ascii="Calibri" w:hAnsi="Calibri" w:cs="Calibri"/>
                <w:color w:val="000000"/>
                <w:sz w:val="22"/>
                <w:szCs w:val="22"/>
                <w:lang w:eastAsia="lt-LT"/>
              </w:rPr>
              <w:t>100</w:t>
            </w:r>
          </w:p>
        </w:tc>
      </w:tr>
    </w:tbl>
    <w:p w14:paraId="0AAE9215" w14:textId="0283F32B" w:rsidR="00603BE3" w:rsidRPr="00C8590F" w:rsidRDefault="00603BE3" w:rsidP="00BD5766"/>
    <w:p w14:paraId="77B79201" w14:textId="0A24F4A5" w:rsidR="00603BE3" w:rsidRPr="00C8590F" w:rsidRDefault="00603BE3" w:rsidP="00BF56BF">
      <w:pPr>
        <w:pStyle w:val="Heading3"/>
        <w:numPr>
          <w:ilvl w:val="1"/>
          <w:numId w:val="1"/>
        </w:numPr>
      </w:pPr>
      <w:bookmarkStart w:id="50" w:name="_Toc119662895"/>
      <w:r w:rsidRPr="00C8590F">
        <w:t>Metinis VPS išlaidų planas</w:t>
      </w:r>
      <w:bookmarkEnd w:id="50"/>
    </w:p>
    <w:tbl>
      <w:tblPr>
        <w:tblW w:w="5000" w:type="pct"/>
        <w:tblLook w:val="04A0" w:firstRow="1" w:lastRow="0" w:firstColumn="1" w:lastColumn="0" w:noHBand="0" w:noVBand="1"/>
      </w:tblPr>
      <w:tblGrid>
        <w:gridCol w:w="6691"/>
        <w:gridCol w:w="1376"/>
        <w:gridCol w:w="1215"/>
        <w:gridCol w:w="1215"/>
        <w:gridCol w:w="1215"/>
        <w:gridCol w:w="873"/>
        <w:gridCol w:w="985"/>
        <w:gridCol w:w="980"/>
      </w:tblGrid>
      <w:tr w:rsidR="008848A4" w:rsidRPr="008848A4" w14:paraId="3B6A7877" w14:textId="77777777" w:rsidTr="008848A4">
        <w:trPr>
          <w:trHeight w:val="300"/>
        </w:trPr>
        <w:tc>
          <w:tcPr>
            <w:tcW w:w="2078" w:type="pct"/>
            <w:tcBorders>
              <w:top w:val="single" w:sz="8" w:space="0" w:color="auto"/>
              <w:left w:val="single" w:sz="8" w:space="0" w:color="auto"/>
              <w:bottom w:val="nil"/>
              <w:right w:val="nil"/>
            </w:tcBorders>
            <w:shd w:val="clear" w:color="000000" w:fill="DDEBF7"/>
            <w:noWrap/>
            <w:vAlign w:val="bottom"/>
            <w:hideMark/>
          </w:tcPr>
          <w:p w14:paraId="305AC875" w14:textId="77777777" w:rsidR="008848A4" w:rsidRPr="008848A4" w:rsidRDefault="008848A4" w:rsidP="008848A4">
            <w:pPr>
              <w:jc w:val="center"/>
              <w:rPr>
                <w:rFonts w:ascii="Calibri" w:hAnsi="Calibri" w:cs="Calibri"/>
                <w:color w:val="000000"/>
                <w:sz w:val="22"/>
                <w:szCs w:val="22"/>
                <w:lang w:eastAsia="lt-LT"/>
              </w:rPr>
            </w:pPr>
            <w:r w:rsidRPr="008848A4">
              <w:rPr>
                <w:rFonts w:ascii="Calibri" w:hAnsi="Calibri" w:cs="Calibri"/>
                <w:color w:val="000000"/>
                <w:sz w:val="22"/>
                <w:szCs w:val="22"/>
                <w:lang w:eastAsia="lt-LT"/>
              </w:rPr>
              <w:t>1</w:t>
            </w:r>
          </w:p>
        </w:tc>
        <w:tc>
          <w:tcPr>
            <w:tcW w:w="500" w:type="pct"/>
            <w:tcBorders>
              <w:top w:val="single" w:sz="8" w:space="0" w:color="auto"/>
              <w:left w:val="single" w:sz="4" w:space="0" w:color="auto"/>
              <w:bottom w:val="nil"/>
              <w:right w:val="single" w:sz="4" w:space="0" w:color="auto"/>
            </w:tcBorders>
            <w:shd w:val="clear" w:color="000000" w:fill="DDEBF7"/>
            <w:noWrap/>
            <w:vAlign w:val="bottom"/>
            <w:hideMark/>
          </w:tcPr>
          <w:p w14:paraId="25C8F8F6" w14:textId="77777777" w:rsidR="008848A4" w:rsidRPr="008848A4" w:rsidRDefault="008848A4" w:rsidP="008848A4">
            <w:pPr>
              <w:jc w:val="center"/>
              <w:rPr>
                <w:rFonts w:ascii="Calibri" w:hAnsi="Calibri" w:cs="Calibri"/>
                <w:color w:val="000000"/>
                <w:sz w:val="22"/>
                <w:szCs w:val="22"/>
                <w:lang w:eastAsia="lt-LT"/>
              </w:rPr>
            </w:pPr>
            <w:r w:rsidRPr="008848A4">
              <w:rPr>
                <w:rFonts w:ascii="Calibri" w:hAnsi="Calibri" w:cs="Calibri"/>
                <w:color w:val="000000"/>
                <w:sz w:val="22"/>
                <w:szCs w:val="22"/>
                <w:lang w:eastAsia="lt-LT"/>
              </w:rPr>
              <w:t>2</w:t>
            </w:r>
          </w:p>
        </w:tc>
        <w:tc>
          <w:tcPr>
            <w:tcW w:w="404" w:type="pct"/>
            <w:tcBorders>
              <w:top w:val="single" w:sz="8" w:space="0" w:color="auto"/>
              <w:left w:val="nil"/>
              <w:bottom w:val="single" w:sz="4" w:space="0" w:color="auto"/>
              <w:right w:val="single" w:sz="4" w:space="0" w:color="auto"/>
            </w:tcBorders>
            <w:shd w:val="clear" w:color="000000" w:fill="DDEBF7"/>
            <w:noWrap/>
            <w:vAlign w:val="bottom"/>
            <w:hideMark/>
          </w:tcPr>
          <w:p w14:paraId="2A03C1A5" w14:textId="77777777" w:rsidR="008848A4" w:rsidRPr="008848A4" w:rsidRDefault="008848A4" w:rsidP="008848A4">
            <w:pPr>
              <w:jc w:val="center"/>
              <w:rPr>
                <w:rFonts w:ascii="Calibri" w:hAnsi="Calibri" w:cs="Calibri"/>
                <w:color w:val="000000"/>
                <w:sz w:val="22"/>
                <w:szCs w:val="22"/>
                <w:lang w:eastAsia="lt-LT"/>
              </w:rPr>
            </w:pPr>
            <w:r w:rsidRPr="008848A4">
              <w:rPr>
                <w:rFonts w:ascii="Calibri" w:hAnsi="Calibri" w:cs="Calibri"/>
                <w:color w:val="000000"/>
                <w:sz w:val="22"/>
                <w:szCs w:val="22"/>
                <w:lang w:eastAsia="lt-LT"/>
              </w:rPr>
              <w:t>3</w:t>
            </w:r>
          </w:p>
        </w:tc>
        <w:tc>
          <w:tcPr>
            <w:tcW w:w="404" w:type="pct"/>
            <w:tcBorders>
              <w:top w:val="single" w:sz="8" w:space="0" w:color="auto"/>
              <w:left w:val="nil"/>
              <w:bottom w:val="single" w:sz="4" w:space="0" w:color="auto"/>
              <w:right w:val="single" w:sz="4" w:space="0" w:color="auto"/>
            </w:tcBorders>
            <w:shd w:val="clear" w:color="000000" w:fill="DDEBF7"/>
            <w:noWrap/>
            <w:vAlign w:val="bottom"/>
            <w:hideMark/>
          </w:tcPr>
          <w:p w14:paraId="6D28AD55" w14:textId="77777777" w:rsidR="008848A4" w:rsidRPr="008848A4" w:rsidRDefault="008848A4" w:rsidP="008848A4">
            <w:pPr>
              <w:jc w:val="center"/>
              <w:rPr>
                <w:rFonts w:ascii="Calibri" w:hAnsi="Calibri" w:cs="Calibri"/>
                <w:color w:val="000000"/>
                <w:sz w:val="22"/>
                <w:szCs w:val="22"/>
                <w:lang w:eastAsia="lt-LT"/>
              </w:rPr>
            </w:pPr>
            <w:r w:rsidRPr="008848A4">
              <w:rPr>
                <w:rFonts w:ascii="Calibri" w:hAnsi="Calibri" w:cs="Calibri"/>
                <w:color w:val="000000"/>
                <w:sz w:val="22"/>
                <w:szCs w:val="22"/>
                <w:lang w:eastAsia="lt-LT"/>
              </w:rPr>
              <w:t>4</w:t>
            </w:r>
          </w:p>
        </w:tc>
        <w:tc>
          <w:tcPr>
            <w:tcW w:w="404" w:type="pct"/>
            <w:tcBorders>
              <w:top w:val="single" w:sz="8" w:space="0" w:color="auto"/>
              <w:left w:val="nil"/>
              <w:bottom w:val="single" w:sz="4" w:space="0" w:color="auto"/>
              <w:right w:val="single" w:sz="4" w:space="0" w:color="auto"/>
            </w:tcBorders>
            <w:shd w:val="clear" w:color="000000" w:fill="DDEBF7"/>
            <w:noWrap/>
            <w:vAlign w:val="bottom"/>
            <w:hideMark/>
          </w:tcPr>
          <w:p w14:paraId="4C8E8047" w14:textId="77777777" w:rsidR="008848A4" w:rsidRPr="008848A4" w:rsidRDefault="008848A4" w:rsidP="008848A4">
            <w:pPr>
              <w:jc w:val="center"/>
              <w:rPr>
                <w:rFonts w:ascii="Calibri" w:hAnsi="Calibri" w:cs="Calibri"/>
                <w:color w:val="000000"/>
                <w:sz w:val="22"/>
                <w:szCs w:val="22"/>
                <w:lang w:eastAsia="lt-LT"/>
              </w:rPr>
            </w:pPr>
            <w:r w:rsidRPr="008848A4">
              <w:rPr>
                <w:rFonts w:ascii="Calibri" w:hAnsi="Calibri" w:cs="Calibri"/>
                <w:color w:val="000000"/>
                <w:sz w:val="22"/>
                <w:szCs w:val="22"/>
                <w:lang w:eastAsia="lt-LT"/>
              </w:rPr>
              <w:t>5</w:t>
            </w:r>
          </w:p>
        </w:tc>
        <w:tc>
          <w:tcPr>
            <w:tcW w:w="404" w:type="pct"/>
            <w:tcBorders>
              <w:top w:val="single" w:sz="8" w:space="0" w:color="auto"/>
              <w:left w:val="nil"/>
              <w:bottom w:val="single" w:sz="4" w:space="0" w:color="auto"/>
              <w:right w:val="single" w:sz="4" w:space="0" w:color="auto"/>
            </w:tcBorders>
            <w:shd w:val="clear" w:color="000000" w:fill="DDEBF7"/>
            <w:noWrap/>
            <w:vAlign w:val="bottom"/>
            <w:hideMark/>
          </w:tcPr>
          <w:p w14:paraId="11DBFAF0" w14:textId="77777777" w:rsidR="008848A4" w:rsidRPr="008848A4" w:rsidRDefault="008848A4" w:rsidP="008848A4">
            <w:pPr>
              <w:jc w:val="center"/>
              <w:rPr>
                <w:rFonts w:ascii="Calibri" w:hAnsi="Calibri" w:cs="Calibri"/>
                <w:color w:val="000000"/>
                <w:sz w:val="22"/>
                <w:szCs w:val="22"/>
                <w:lang w:eastAsia="lt-LT"/>
              </w:rPr>
            </w:pPr>
            <w:r w:rsidRPr="008848A4">
              <w:rPr>
                <w:rFonts w:ascii="Calibri" w:hAnsi="Calibri" w:cs="Calibri"/>
                <w:color w:val="000000"/>
                <w:sz w:val="22"/>
                <w:szCs w:val="22"/>
                <w:lang w:eastAsia="lt-LT"/>
              </w:rPr>
              <w:t>6</w:t>
            </w:r>
          </w:p>
        </w:tc>
        <w:tc>
          <w:tcPr>
            <w:tcW w:w="404" w:type="pct"/>
            <w:tcBorders>
              <w:top w:val="single" w:sz="8" w:space="0" w:color="auto"/>
              <w:left w:val="nil"/>
              <w:bottom w:val="single" w:sz="4" w:space="0" w:color="auto"/>
              <w:right w:val="single" w:sz="4" w:space="0" w:color="auto"/>
            </w:tcBorders>
            <w:shd w:val="clear" w:color="000000" w:fill="DDEBF7"/>
            <w:noWrap/>
            <w:vAlign w:val="bottom"/>
            <w:hideMark/>
          </w:tcPr>
          <w:p w14:paraId="3F36862E" w14:textId="77777777" w:rsidR="008848A4" w:rsidRPr="008848A4" w:rsidRDefault="008848A4" w:rsidP="008848A4">
            <w:pPr>
              <w:jc w:val="center"/>
              <w:rPr>
                <w:rFonts w:ascii="Calibri" w:hAnsi="Calibri" w:cs="Calibri"/>
                <w:color w:val="000000"/>
                <w:sz w:val="22"/>
                <w:szCs w:val="22"/>
                <w:lang w:eastAsia="lt-LT"/>
              </w:rPr>
            </w:pPr>
            <w:r w:rsidRPr="008848A4">
              <w:rPr>
                <w:rFonts w:ascii="Calibri" w:hAnsi="Calibri" w:cs="Calibri"/>
                <w:color w:val="000000"/>
                <w:sz w:val="22"/>
                <w:szCs w:val="22"/>
                <w:lang w:eastAsia="lt-LT"/>
              </w:rPr>
              <w:t>7</w:t>
            </w:r>
          </w:p>
        </w:tc>
        <w:tc>
          <w:tcPr>
            <w:tcW w:w="404" w:type="pct"/>
            <w:tcBorders>
              <w:top w:val="single" w:sz="8" w:space="0" w:color="auto"/>
              <w:left w:val="nil"/>
              <w:bottom w:val="single" w:sz="4" w:space="0" w:color="auto"/>
              <w:right w:val="single" w:sz="8" w:space="0" w:color="auto"/>
            </w:tcBorders>
            <w:shd w:val="clear" w:color="000000" w:fill="DDEBF7"/>
            <w:noWrap/>
            <w:vAlign w:val="bottom"/>
            <w:hideMark/>
          </w:tcPr>
          <w:p w14:paraId="29C66702" w14:textId="77777777" w:rsidR="008848A4" w:rsidRPr="008848A4" w:rsidRDefault="008848A4" w:rsidP="008848A4">
            <w:pPr>
              <w:jc w:val="center"/>
              <w:rPr>
                <w:rFonts w:ascii="Calibri" w:hAnsi="Calibri" w:cs="Calibri"/>
                <w:color w:val="000000"/>
                <w:sz w:val="22"/>
                <w:szCs w:val="22"/>
                <w:lang w:eastAsia="lt-LT"/>
              </w:rPr>
            </w:pPr>
            <w:r w:rsidRPr="008848A4">
              <w:rPr>
                <w:rFonts w:ascii="Calibri" w:hAnsi="Calibri" w:cs="Calibri"/>
                <w:color w:val="000000"/>
                <w:sz w:val="22"/>
                <w:szCs w:val="22"/>
                <w:lang w:eastAsia="lt-LT"/>
              </w:rPr>
              <w:t>8</w:t>
            </w:r>
          </w:p>
        </w:tc>
      </w:tr>
      <w:tr w:rsidR="008848A4" w:rsidRPr="008848A4" w14:paraId="3B8BE5E5" w14:textId="77777777" w:rsidTr="008848A4">
        <w:trPr>
          <w:trHeight w:val="900"/>
        </w:trPr>
        <w:tc>
          <w:tcPr>
            <w:tcW w:w="2078" w:type="pct"/>
            <w:tcBorders>
              <w:top w:val="single" w:sz="4" w:space="0" w:color="auto"/>
              <w:left w:val="single" w:sz="8" w:space="0" w:color="auto"/>
              <w:bottom w:val="single" w:sz="4" w:space="0" w:color="auto"/>
              <w:right w:val="nil"/>
            </w:tcBorders>
            <w:shd w:val="clear" w:color="000000" w:fill="DDEBF7"/>
            <w:vAlign w:val="center"/>
            <w:hideMark/>
          </w:tcPr>
          <w:p w14:paraId="7E9C44AB" w14:textId="77777777" w:rsidR="008848A4" w:rsidRPr="008848A4" w:rsidRDefault="008848A4" w:rsidP="008848A4">
            <w:pPr>
              <w:jc w:val="center"/>
              <w:rPr>
                <w:rFonts w:ascii="Calibri" w:hAnsi="Calibri" w:cs="Calibri"/>
                <w:color w:val="000000"/>
                <w:sz w:val="22"/>
                <w:szCs w:val="22"/>
                <w:lang w:eastAsia="lt-LT"/>
              </w:rPr>
            </w:pPr>
            <w:r w:rsidRPr="008848A4">
              <w:rPr>
                <w:rFonts w:ascii="Calibri" w:hAnsi="Calibri" w:cs="Calibri"/>
                <w:color w:val="000000"/>
                <w:sz w:val="22"/>
                <w:szCs w:val="22"/>
                <w:lang w:eastAsia="lt-LT"/>
              </w:rPr>
              <w:t>Išlaidų kategorija</w:t>
            </w:r>
          </w:p>
        </w:tc>
        <w:tc>
          <w:tcPr>
            <w:tcW w:w="500"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4C035359" w14:textId="77777777" w:rsidR="008848A4" w:rsidRPr="008848A4" w:rsidRDefault="008848A4" w:rsidP="008848A4">
            <w:pPr>
              <w:jc w:val="center"/>
              <w:rPr>
                <w:rFonts w:ascii="Calibri" w:hAnsi="Calibri" w:cs="Calibri"/>
                <w:color w:val="000000"/>
                <w:sz w:val="22"/>
                <w:szCs w:val="22"/>
                <w:lang w:eastAsia="lt-LT"/>
              </w:rPr>
            </w:pPr>
            <w:r w:rsidRPr="008848A4">
              <w:rPr>
                <w:rFonts w:ascii="Calibri" w:hAnsi="Calibri" w:cs="Calibri"/>
                <w:color w:val="000000"/>
                <w:sz w:val="22"/>
                <w:szCs w:val="22"/>
                <w:lang w:eastAsia="lt-LT"/>
              </w:rPr>
              <w:t>Planuojama išlaidų suma, iš viso, Eur</w:t>
            </w:r>
          </w:p>
        </w:tc>
        <w:tc>
          <w:tcPr>
            <w:tcW w:w="404" w:type="pct"/>
            <w:tcBorders>
              <w:top w:val="nil"/>
              <w:left w:val="nil"/>
              <w:bottom w:val="single" w:sz="4" w:space="0" w:color="auto"/>
              <w:right w:val="single" w:sz="4" w:space="0" w:color="auto"/>
            </w:tcBorders>
            <w:shd w:val="clear" w:color="000000" w:fill="DDEBF7"/>
            <w:vAlign w:val="center"/>
            <w:hideMark/>
          </w:tcPr>
          <w:p w14:paraId="36A167A8" w14:textId="77777777" w:rsidR="008848A4" w:rsidRPr="008848A4" w:rsidRDefault="008848A4" w:rsidP="008848A4">
            <w:pPr>
              <w:jc w:val="center"/>
              <w:rPr>
                <w:rFonts w:ascii="Calibri" w:hAnsi="Calibri" w:cs="Calibri"/>
                <w:color w:val="000000"/>
                <w:sz w:val="22"/>
                <w:szCs w:val="22"/>
                <w:lang w:eastAsia="lt-LT"/>
              </w:rPr>
            </w:pPr>
            <w:r w:rsidRPr="008848A4">
              <w:rPr>
                <w:rFonts w:ascii="Calibri" w:hAnsi="Calibri" w:cs="Calibri"/>
                <w:color w:val="000000"/>
                <w:sz w:val="22"/>
                <w:szCs w:val="22"/>
                <w:lang w:eastAsia="lt-LT"/>
              </w:rPr>
              <w:t>2024 m.</w:t>
            </w:r>
          </w:p>
        </w:tc>
        <w:tc>
          <w:tcPr>
            <w:tcW w:w="404" w:type="pct"/>
            <w:tcBorders>
              <w:top w:val="nil"/>
              <w:left w:val="nil"/>
              <w:bottom w:val="single" w:sz="4" w:space="0" w:color="auto"/>
              <w:right w:val="single" w:sz="4" w:space="0" w:color="auto"/>
            </w:tcBorders>
            <w:shd w:val="clear" w:color="000000" w:fill="DDEBF7"/>
            <w:vAlign w:val="center"/>
            <w:hideMark/>
          </w:tcPr>
          <w:p w14:paraId="69126834" w14:textId="77777777" w:rsidR="008848A4" w:rsidRPr="008848A4" w:rsidRDefault="008848A4" w:rsidP="008848A4">
            <w:pPr>
              <w:jc w:val="center"/>
              <w:rPr>
                <w:rFonts w:ascii="Calibri" w:hAnsi="Calibri" w:cs="Calibri"/>
                <w:color w:val="000000"/>
                <w:sz w:val="22"/>
                <w:szCs w:val="22"/>
                <w:lang w:eastAsia="lt-LT"/>
              </w:rPr>
            </w:pPr>
            <w:r w:rsidRPr="008848A4">
              <w:rPr>
                <w:rFonts w:ascii="Calibri" w:hAnsi="Calibri" w:cs="Calibri"/>
                <w:color w:val="000000"/>
                <w:sz w:val="22"/>
                <w:szCs w:val="22"/>
                <w:lang w:eastAsia="lt-LT"/>
              </w:rPr>
              <w:t>2025 m.</w:t>
            </w:r>
          </w:p>
        </w:tc>
        <w:tc>
          <w:tcPr>
            <w:tcW w:w="404" w:type="pct"/>
            <w:tcBorders>
              <w:top w:val="nil"/>
              <w:left w:val="nil"/>
              <w:bottom w:val="single" w:sz="4" w:space="0" w:color="auto"/>
              <w:right w:val="single" w:sz="4" w:space="0" w:color="auto"/>
            </w:tcBorders>
            <w:shd w:val="clear" w:color="000000" w:fill="DDEBF7"/>
            <w:vAlign w:val="center"/>
            <w:hideMark/>
          </w:tcPr>
          <w:p w14:paraId="02347A5F" w14:textId="77777777" w:rsidR="008848A4" w:rsidRPr="008848A4" w:rsidRDefault="008848A4" w:rsidP="008848A4">
            <w:pPr>
              <w:jc w:val="center"/>
              <w:rPr>
                <w:rFonts w:ascii="Calibri" w:hAnsi="Calibri" w:cs="Calibri"/>
                <w:color w:val="000000"/>
                <w:sz w:val="22"/>
                <w:szCs w:val="22"/>
                <w:lang w:eastAsia="lt-LT"/>
              </w:rPr>
            </w:pPr>
            <w:r w:rsidRPr="008848A4">
              <w:rPr>
                <w:rFonts w:ascii="Calibri" w:hAnsi="Calibri" w:cs="Calibri"/>
                <w:color w:val="000000"/>
                <w:sz w:val="22"/>
                <w:szCs w:val="22"/>
                <w:lang w:eastAsia="lt-LT"/>
              </w:rPr>
              <w:t>2026 m.</w:t>
            </w:r>
          </w:p>
        </w:tc>
        <w:tc>
          <w:tcPr>
            <w:tcW w:w="404" w:type="pct"/>
            <w:tcBorders>
              <w:top w:val="nil"/>
              <w:left w:val="nil"/>
              <w:bottom w:val="single" w:sz="4" w:space="0" w:color="auto"/>
              <w:right w:val="single" w:sz="4" w:space="0" w:color="auto"/>
            </w:tcBorders>
            <w:shd w:val="clear" w:color="000000" w:fill="DDEBF7"/>
            <w:vAlign w:val="center"/>
            <w:hideMark/>
          </w:tcPr>
          <w:p w14:paraId="32473C12" w14:textId="77777777" w:rsidR="008848A4" w:rsidRPr="008848A4" w:rsidRDefault="008848A4" w:rsidP="008848A4">
            <w:pPr>
              <w:jc w:val="center"/>
              <w:rPr>
                <w:rFonts w:ascii="Calibri" w:hAnsi="Calibri" w:cs="Calibri"/>
                <w:color w:val="000000"/>
                <w:sz w:val="22"/>
                <w:szCs w:val="22"/>
                <w:lang w:eastAsia="lt-LT"/>
              </w:rPr>
            </w:pPr>
            <w:r w:rsidRPr="008848A4">
              <w:rPr>
                <w:rFonts w:ascii="Calibri" w:hAnsi="Calibri" w:cs="Calibri"/>
                <w:color w:val="000000"/>
                <w:sz w:val="22"/>
                <w:szCs w:val="22"/>
                <w:lang w:eastAsia="lt-LT"/>
              </w:rPr>
              <w:t>2027 m.</w:t>
            </w:r>
          </w:p>
        </w:tc>
        <w:tc>
          <w:tcPr>
            <w:tcW w:w="404" w:type="pct"/>
            <w:tcBorders>
              <w:top w:val="nil"/>
              <w:left w:val="nil"/>
              <w:bottom w:val="single" w:sz="4" w:space="0" w:color="auto"/>
              <w:right w:val="single" w:sz="4" w:space="0" w:color="auto"/>
            </w:tcBorders>
            <w:shd w:val="clear" w:color="000000" w:fill="DDEBF7"/>
            <w:vAlign w:val="center"/>
            <w:hideMark/>
          </w:tcPr>
          <w:p w14:paraId="71D842CC" w14:textId="77777777" w:rsidR="008848A4" w:rsidRPr="008848A4" w:rsidRDefault="008848A4" w:rsidP="008848A4">
            <w:pPr>
              <w:jc w:val="center"/>
              <w:rPr>
                <w:rFonts w:ascii="Calibri" w:hAnsi="Calibri" w:cs="Calibri"/>
                <w:color w:val="000000"/>
                <w:sz w:val="22"/>
                <w:szCs w:val="22"/>
                <w:lang w:eastAsia="lt-LT"/>
              </w:rPr>
            </w:pPr>
            <w:r w:rsidRPr="008848A4">
              <w:rPr>
                <w:rFonts w:ascii="Calibri" w:hAnsi="Calibri" w:cs="Calibri"/>
                <w:color w:val="000000"/>
                <w:sz w:val="22"/>
                <w:szCs w:val="22"/>
                <w:lang w:eastAsia="lt-LT"/>
              </w:rPr>
              <w:t>2028 m.</w:t>
            </w:r>
          </w:p>
        </w:tc>
        <w:tc>
          <w:tcPr>
            <w:tcW w:w="404" w:type="pct"/>
            <w:tcBorders>
              <w:top w:val="nil"/>
              <w:left w:val="nil"/>
              <w:bottom w:val="single" w:sz="4" w:space="0" w:color="auto"/>
              <w:right w:val="single" w:sz="8" w:space="0" w:color="auto"/>
            </w:tcBorders>
            <w:shd w:val="clear" w:color="000000" w:fill="DDEBF7"/>
            <w:vAlign w:val="center"/>
            <w:hideMark/>
          </w:tcPr>
          <w:p w14:paraId="10878F2A" w14:textId="77777777" w:rsidR="008848A4" w:rsidRPr="008848A4" w:rsidRDefault="008848A4" w:rsidP="008848A4">
            <w:pPr>
              <w:jc w:val="center"/>
              <w:rPr>
                <w:rFonts w:ascii="Calibri" w:hAnsi="Calibri" w:cs="Calibri"/>
                <w:color w:val="000000"/>
                <w:sz w:val="22"/>
                <w:szCs w:val="22"/>
                <w:lang w:eastAsia="lt-LT"/>
              </w:rPr>
            </w:pPr>
            <w:r w:rsidRPr="008848A4">
              <w:rPr>
                <w:rFonts w:ascii="Calibri" w:hAnsi="Calibri" w:cs="Calibri"/>
                <w:color w:val="000000"/>
                <w:sz w:val="22"/>
                <w:szCs w:val="22"/>
                <w:lang w:eastAsia="lt-LT"/>
              </w:rPr>
              <w:t>2029 m.</w:t>
            </w:r>
          </w:p>
        </w:tc>
      </w:tr>
      <w:tr w:rsidR="008848A4" w:rsidRPr="008848A4" w14:paraId="2A126C59" w14:textId="77777777" w:rsidTr="008848A4">
        <w:trPr>
          <w:trHeight w:val="300"/>
        </w:trPr>
        <w:tc>
          <w:tcPr>
            <w:tcW w:w="2078" w:type="pct"/>
            <w:tcBorders>
              <w:top w:val="nil"/>
              <w:left w:val="single" w:sz="8" w:space="0" w:color="auto"/>
              <w:bottom w:val="nil"/>
              <w:right w:val="nil"/>
            </w:tcBorders>
            <w:shd w:val="clear" w:color="000000" w:fill="DDEBF7"/>
            <w:noWrap/>
            <w:vAlign w:val="bottom"/>
            <w:hideMark/>
          </w:tcPr>
          <w:p w14:paraId="00FF5F68" w14:textId="77777777" w:rsidR="008848A4" w:rsidRPr="008848A4" w:rsidRDefault="008848A4" w:rsidP="008848A4">
            <w:pPr>
              <w:jc w:val="left"/>
              <w:rPr>
                <w:rFonts w:ascii="Calibri" w:hAnsi="Calibri" w:cs="Calibri"/>
                <w:b/>
                <w:bCs/>
                <w:color w:val="000000"/>
                <w:sz w:val="22"/>
                <w:szCs w:val="22"/>
                <w:lang w:eastAsia="lt-LT"/>
              </w:rPr>
            </w:pPr>
            <w:r w:rsidRPr="008848A4">
              <w:rPr>
                <w:rFonts w:ascii="Calibri" w:hAnsi="Calibri" w:cs="Calibri"/>
                <w:b/>
                <w:bCs/>
                <w:color w:val="000000"/>
                <w:sz w:val="22"/>
                <w:szCs w:val="22"/>
                <w:lang w:eastAsia="lt-LT"/>
              </w:rPr>
              <w:t>Planuojama metinė išlaidų suma, Eur</w:t>
            </w:r>
          </w:p>
        </w:tc>
        <w:tc>
          <w:tcPr>
            <w:tcW w:w="500" w:type="pct"/>
            <w:tcBorders>
              <w:top w:val="nil"/>
              <w:left w:val="single" w:sz="4" w:space="0" w:color="auto"/>
              <w:bottom w:val="nil"/>
              <w:right w:val="single" w:sz="4" w:space="0" w:color="auto"/>
            </w:tcBorders>
            <w:shd w:val="clear" w:color="000000" w:fill="DDEBF7"/>
            <w:noWrap/>
            <w:vAlign w:val="bottom"/>
            <w:hideMark/>
          </w:tcPr>
          <w:p w14:paraId="5FFBCAC2" w14:textId="77777777" w:rsidR="008848A4" w:rsidRPr="008848A4" w:rsidRDefault="008848A4" w:rsidP="008848A4">
            <w:pPr>
              <w:jc w:val="left"/>
              <w:rPr>
                <w:rFonts w:ascii="Calibri" w:hAnsi="Calibri" w:cs="Calibri"/>
                <w:color w:val="000000"/>
                <w:sz w:val="22"/>
                <w:szCs w:val="22"/>
                <w:lang w:eastAsia="lt-LT"/>
              </w:rPr>
            </w:pPr>
            <w:r w:rsidRPr="008848A4">
              <w:rPr>
                <w:rFonts w:ascii="Calibri" w:hAnsi="Calibri" w:cs="Calibri"/>
                <w:color w:val="000000"/>
                <w:sz w:val="22"/>
                <w:szCs w:val="22"/>
                <w:lang w:eastAsia="lt-LT"/>
              </w:rPr>
              <w:t> </w:t>
            </w:r>
          </w:p>
        </w:tc>
        <w:tc>
          <w:tcPr>
            <w:tcW w:w="2422" w:type="pct"/>
            <w:gridSpan w:val="6"/>
            <w:tcBorders>
              <w:top w:val="single" w:sz="4" w:space="0" w:color="auto"/>
              <w:left w:val="nil"/>
              <w:bottom w:val="single" w:sz="4" w:space="0" w:color="auto"/>
              <w:right w:val="single" w:sz="8" w:space="0" w:color="000000"/>
            </w:tcBorders>
            <w:shd w:val="clear" w:color="000000" w:fill="DDEBF7"/>
            <w:noWrap/>
            <w:vAlign w:val="bottom"/>
            <w:hideMark/>
          </w:tcPr>
          <w:p w14:paraId="599E543C" w14:textId="77777777" w:rsidR="008848A4" w:rsidRPr="008848A4" w:rsidRDefault="008848A4" w:rsidP="008848A4">
            <w:pPr>
              <w:jc w:val="center"/>
              <w:rPr>
                <w:rFonts w:ascii="Calibri" w:hAnsi="Calibri" w:cs="Calibri"/>
                <w:b/>
                <w:bCs/>
                <w:color w:val="000000"/>
                <w:sz w:val="22"/>
                <w:szCs w:val="22"/>
                <w:lang w:eastAsia="lt-LT"/>
              </w:rPr>
            </w:pPr>
            <w:r w:rsidRPr="008848A4">
              <w:rPr>
                <w:rFonts w:ascii="Calibri" w:hAnsi="Calibri" w:cs="Calibri"/>
                <w:b/>
                <w:bCs/>
                <w:color w:val="000000"/>
                <w:sz w:val="22"/>
                <w:szCs w:val="22"/>
                <w:lang w:eastAsia="lt-LT"/>
              </w:rPr>
              <w:t> </w:t>
            </w:r>
          </w:p>
        </w:tc>
      </w:tr>
      <w:tr w:rsidR="008848A4" w:rsidRPr="008848A4" w14:paraId="5135F948" w14:textId="77777777" w:rsidTr="008848A4">
        <w:trPr>
          <w:trHeight w:val="300"/>
        </w:trPr>
        <w:tc>
          <w:tcPr>
            <w:tcW w:w="2078" w:type="pct"/>
            <w:tcBorders>
              <w:top w:val="single" w:sz="4" w:space="0" w:color="auto"/>
              <w:left w:val="single" w:sz="8" w:space="0" w:color="auto"/>
              <w:bottom w:val="nil"/>
              <w:right w:val="nil"/>
            </w:tcBorders>
            <w:shd w:val="clear" w:color="000000" w:fill="DDEBF7"/>
            <w:noWrap/>
            <w:vAlign w:val="bottom"/>
            <w:hideMark/>
          </w:tcPr>
          <w:p w14:paraId="1FD3510D" w14:textId="77777777" w:rsidR="008848A4" w:rsidRPr="008848A4" w:rsidRDefault="008848A4" w:rsidP="008848A4">
            <w:pPr>
              <w:jc w:val="left"/>
              <w:rPr>
                <w:rFonts w:ascii="Calibri" w:hAnsi="Calibri" w:cs="Calibri"/>
                <w:color w:val="000000"/>
                <w:sz w:val="22"/>
                <w:szCs w:val="22"/>
                <w:lang w:eastAsia="lt-LT"/>
              </w:rPr>
            </w:pPr>
            <w:r w:rsidRPr="008848A4">
              <w:rPr>
                <w:rFonts w:ascii="Calibri" w:hAnsi="Calibri" w:cs="Calibri"/>
                <w:color w:val="000000"/>
                <w:sz w:val="22"/>
                <w:szCs w:val="22"/>
                <w:lang w:eastAsia="lt-LT"/>
              </w:rPr>
              <w:t>Vietos projektų įgyvendinimo išlaidos</w:t>
            </w:r>
          </w:p>
        </w:tc>
        <w:tc>
          <w:tcPr>
            <w:tcW w:w="500"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8D9147A" w14:textId="77777777" w:rsidR="008848A4" w:rsidRPr="008848A4" w:rsidRDefault="008848A4" w:rsidP="008848A4">
            <w:pPr>
              <w:jc w:val="right"/>
              <w:rPr>
                <w:rFonts w:ascii="Calibri" w:hAnsi="Calibri" w:cs="Calibri"/>
                <w:color w:val="000000"/>
                <w:sz w:val="22"/>
                <w:szCs w:val="22"/>
                <w:lang w:eastAsia="lt-LT"/>
              </w:rPr>
            </w:pPr>
            <w:r w:rsidRPr="008848A4">
              <w:rPr>
                <w:rFonts w:ascii="Calibri" w:hAnsi="Calibri" w:cs="Calibri"/>
                <w:color w:val="000000"/>
                <w:sz w:val="22"/>
                <w:szCs w:val="22"/>
                <w:lang w:eastAsia="lt-LT"/>
              </w:rPr>
              <w:t>1 168 400,00</w:t>
            </w:r>
          </w:p>
        </w:tc>
        <w:tc>
          <w:tcPr>
            <w:tcW w:w="404" w:type="pct"/>
            <w:tcBorders>
              <w:top w:val="nil"/>
              <w:left w:val="nil"/>
              <w:bottom w:val="single" w:sz="4" w:space="0" w:color="auto"/>
              <w:right w:val="single" w:sz="4" w:space="0" w:color="auto"/>
            </w:tcBorders>
            <w:shd w:val="clear" w:color="000000" w:fill="D9D9D9"/>
            <w:noWrap/>
            <w:vAlign w:val="bottom"/>
            <w:hideMark/>
          </w:tcPr>
          <w:p w14:paraId="0AF33B01" w14:textId="77777777" w:rsidR="008848A4" w:rsidRPr="008848A4" w:rsidRDefault="008848A4" w:rsidP="008848A4">
            <w:pPr>
              <w:jc w:val="right"/>
              <w:rPr>
                <w:rFonts w:ascii="Calibri" w:hAnsi="Calibri" w:cs="Calibri"/>
                <w:sz w:val="22"/>
                <w:szCs w:val="22"/>
                <w:lang w:eastAsia="lt-LT"/>
              </w:rPr>
            </w:pPr>
            <w:r w:rsidRPr="008848A4">
              <w:rPr>
                <w:rFonts w:ascii="Calibri" w:hAnsi="Calibri" w:cs="Calibri"/>
                <w:sz w:val="22"/>
                <w:szCs w:val="22"/>
                <w:lang w:eastAsia="lt-LT"/>
              </w:rPr>
              <w:t>422 700,00</w:t>
            </w:r>
          </w:p>
        </w:tc>
        <w:tc>
          <w:tcPr>
            <w:tcW w:w="404" w:type="pct"/>
            <w:tcBorders>
              <w:top w:val="nil"/>
              <w:left w:val="nil"/>
              <w:bottom w:val="single" w:sz="4" w:space="0" w:color="auto"/>
              <w:right w:val="single" w:sz="4" w:space="0" w:color="auto"/>
            </w:tcBorders>
            <w:shd w:val="clear" w:color="000000" w:fill="D9D9D9"/>
            <w:noWrap/>
            <w:vAlign w:val="bottom"/>
            <w:hideMark/>
          </w:tcPr>
          <w:p w14:paraId="302B4F0F" w14:textId="77777777" w:rsidR="008848A4" w:rsidRPr="008848A4" w:rsidRDefault="008848A4" w:rsidP="008848A4">
            <w:pPr>
              <w:jc w:val="right"/>
              <w:rPr>
                <w:rFonts w:ascii="Calibri" w:hAnsi="Calibri" w:cs="Calibri"/>
                <w:sz w:val="22"/>
                <w:szCs w:val="22"/>
                <w:lang w:eastAsia="lt-LT"/>
              </w:rPr>
            </w:pPr>
            <w:r w:rsidRPr="008848A4">
              <w:rPr>
                <w:rFonts w:ascii="Calibri" w:hAnsi="Calibri" w:cs="Calibri"/>
                <w:sz w:val="22"/>
                <w:szCs w:val="22"/>
                <w:lang w:eastAsia="lt-LT"/>
              </w:rPr>
              <w:t>323 000,00</w:t>
            </w:r>
          </w:p>
        </w:tc>
        <w:tc>
          <w:tcPr>
            <w:tcW w:w="404" w:type="pct"/>
            <w:tcBorders>
              <w:top w:val="nil"/>
              <w:left w:val="nil"/>
              <w:bottom w:val="single" w:sz="4" w:space="0" w:color="auto"/>
              <w:right w:val="single" w:sz="4" w:space="0" w:color="auto"/>
            </w:tcBorders>
            <w:shd w:val="clear" w:color="000000" w:fill="D9D9D9"/>
            <w:noWrap/>
            <w:vAlign w:val="bottom"/>
            <w:hideMark/>
          </w:tcPr>
          <w:p w14:paraId="0884C70C" w14:textId="77777777" w:rsidR="008848A4" w:rsidRPr="008848A4" w:rsidRDefault="008848A4" w:rsidP="008848A4">
            <w:pPr>
              <w:jc w:val="right"/>
              <w:rPr>
                <w:rFonts w:ascii="Calibri" w:hAnsi="Calibri" w:cs="Calibri"/>
                <w:sz w:val="22"/>
                <w:szCs w:val="22"/>
                <w:lang w:eastAsia="lt-LT"/>
              </w:rPr>
            </w:pPr>
            <w:r w:rsidRPr="008848A4">
              <w:rPr>
                <w:rFonts w:ascii="Calibri" w:hAnsi="Calibri" w:cs="Calibri"/>
                <w:sz w:val="22"/>
                <w:szCs w:val="22"/>
                <w:lang w:eastAsia="lt-LT"/>
              </w:rPr>
              <w:t>422 700,00</w:t>
            </w:r>
          </w:p>
        </w:tc>
        <w:tc>
          <w:tcPr>
            <w:tcW w:w="404" w:type="pct"/>
            <w:tcBorders>
              <w:top w:val="nil"/>
              <w:left w:val="nil"/>
              <w:bottom w:val="single" w:sz="4" w:space="0" w:color="auto"/>
              <w:right w:val="single" w:sz="4" w:space="0" w:color="auto"/>
            </w:tcBorders>
            <w:shd w:val="clear" w:color="000000" w:fill="D9D9D9"/>
            <w:noWrap/>
            <w:vAlign w:val="bottom"/>
            <w:hideMark/>
          </w:tcPr>
          <w:p w14:paraId="68D4CD9B" w14:textId="77777777" w:rsidR="008848A4" w:rsidRPr="008848A4" w:rsidRDefault="008848A4" w:rsidP="008848A4">
            <w:pPr>
              <w:jc w:val="right"/>
              <w:rPr>
                <w:rFonts w:ascii="Calibri" w:hAnsi="Calibri" w:cs="Calibri"/>
                <w:sz w:val="22"/>
                <w:szCs w:val="22"/>
                <w:lang w:eastAsia="lt-LT"/>
              </w:rPr>
            </w:pPr>
            <w:r w:rsidRPr="008848A4">
              <w:rPr>
                <w:rFonts w:ascii="Calibri" w:hAnsi="Calibri" w:cs="Calibri"/>
                <w:sz w:val="22"/>
                <w:szCs w:val="22"/>
                <w:lang w:eastAsia="lt-LT"/>
              </w:rPr>
              <w:t>0,00</w:t>
            </w:r>
          </w:p>
        </w:tc>
        <w:tc>
          <w:tcPr>
            <w:tcW w:w="404" w:type="pct"/>
            <w:tcBorders>
              <w:top w:val="nil"/>
              <w:left w:val="nil"/>
              <w:bottom w:val="single" w:sz="4" w:space="0" w:color="auto"/>
              <w:right w:val="single" w:sz="4" w:space="0" w:color="auto"/>
            </w:tcBorders>
            <w:shd w:val="clear" w:color="000000" w:fill="D9D9D9"/>
            <w:noWrap/>
            <w:vAlign w:val="bottom"/>
            <w:hideMark/>
          </w:tcPr>
          <w:p w14:paraId="46E0A0A1" w14:textId="77777777" w:rsidR="008848A4" w:rsidRPr="008848A4" w:rsidRDefault="008848A4" w:rsidP="008848A4">
            <w:pPr>
              <w:jc w:val="right"/>
              <w:rPr>
                <w:rFonts w:ascii="Calibri" w:hAnsi="Calibri" w:cs="Calibri"/>
                <w:sz w:val="22"/>
                <w:szCs w:val="22"/>
                <w:lang w:eastAsia="lt-LT"/>
              </w:rPr>
            </w:pPr>
            <w:r w:rsidRPr="008848A4">
              <w:rPr>
                <w:rFonts w:ascii="Calibri" w:hAnsi="Calibri" w:cs="Calibri"/>
                <w:sz w:val="22"/>
                <w:szCs w:val="22"/>
                <w:lang w:eastAsia="lt-LT"/>
              </w:rPr>
              <w:t>0,00</w:t>
            </w:r>
          </w:p>
        </w:tc>
        <w:tc>
          <w:tcPr>
            <w:tcW w:w="404" w:type="pct"/>
            <w:tcBorders>
              <w:top w:val="nil"/>
              <w:left w:val="nil"/>
              <w:bottom w:val="single" w:sz="4" w:space="0" w:color="auto"/>
              <w:right w:val="single" w:sz="8" w:space="0" w:color="auto"/>
            </w:tcBorders>
            <w:shd w:val="clear" w:color="000000" w:fill="D9D9D9"/>
            <w:noWrap/>
            <w:vAlign w:val="bottom"/>
            <w:hideMark/>
          </w:tcPr>
          <w:p w14:paraId="327F1ADA" w14:textId="77777777" w:rsidR="008848A4" w:rsidRPr="008848A4" w:rsidRDefault="008848A4" w:rsidP="008848A4">
            <w:pPr>
              <w:jc w:val="right"/>
              <w:rPr>
                <w:rFonts w:ascii="Calibri" w:hAnsi="Calibri" w:cs="Calibri"/>
                <w:sz w:val="22"/>
                <w:szCs w:val="22"/>
                <w:lang w:eastAsia="lt-LT"/>
              </w:rPr>
            </w:pPr>
            <w:r w:rsidRPr="008848A4">
              <w:rPr>
                <w:rFonts w:ascii="Calibri" w:hAnsi="Calibri" w:cs="Calibri"/>
                <w:sz w:val="22"/>
                <w:szCs w:val="22"/>
                <w:lang w:eastAsia="lt-LT"/>
              </w:rPr>
              <w:t>0,00</w:t>
            </w:r>
          </w:p>
        </w:tc>
      </w:tr>
      <w:tr w:rsidR="008848A4" w:rsidRPr="008848A4" w14:paraId="6A6F8E7A" w14:textId="77777777" w:rsidTr="008848A4">
        <w:trPr>
          <w:trHeight w:val="300"/>
        </w:trPr>
        <w:tc>
          <w:tcPr>
            <w:tcW w:w="2078" w:type="pct"/>
            <w:tcBorders>
              <w:top w:val="nil"/>
              <w:left w:val="single" w:sz="8" w:space="0" w:color="auto"/>
              <w:bottom w:val="nil"/>
              <w:right w:val="nil"/>
            </w:tcBorders>
            <w:shd w:val="clear" w:color="000000" w:fill="DDEBF7"/>
            <w:noWrap/>
            <w:vAlign w:val="bottom"/>
            <w:hideMark/>
          </w:tcPr>
          <w:p w14:paraId="1EA92210" w14:textId="77777777" w:rsidR="008848A4" w:rsidRPr="008848A4" w:rsidRDefault="008848A4" w:rsidP="008848A4">
            <w:pPr>
              <w:jc w:val="left"/>
              <w:rPr>
                <w:rFonts w:ascii="Calibri" w:hAnsi="Calibri" w:cs="Calibri"/>
                <w:color w:val="000000"/>
                <w:sz w:val="22"/>
                <w:szCs w:val="22"/>
                <w:lang w:eastAsia="lt-LT"/>
              </w:rPr>
            </w:pPr>
            <w:r w:rsidRPr="008848A4">
              <w:rPr>
                <w:rFonts w:ascii="Calibri" w:hAnsi="Calibri" w:cs="Calibri"/>
                <w:color w:val="000000"/>
                <w:sz w:val="22"/>
                <w:szCs w:val="22"/>
                <w:lang w:eastAsia="lt-LT"/>
              </w:rPr>
              <w:t>VPS administravimo išlaidos (be VVG bendradarbiavimo projektų išlaidų)</w:t>
            </w:r>
          </w:p>
        </w:tc>
        <w:tc>
          <w:tcPr>
            <w:tcW w:w="500" w:type="pct"/>
            <w:tcBorders>
              <w:top w:val="nil"/>
              <w:left w:val="single" w:sz="4" w:space="0" w:color="auto"/>
              <w:bottom w:val="single" w:sz="4" w:space="0" w:color="auto"/>
              <w:right w:val="single" w:sz="4" w:space="0" w:color="auto"/>
            </w:tcBorders>
            <w:shd w:val="clear" w:color="000000" w:fill="D9D9D9"/>
            <w:noWrap/>
            <w:vAlign w:val="bottom"/>
            <w:hideMark/>
          </w:tcPr>
          <w:p w14:paraId="598C90A9" w14:textId="77777777" w:rsidR="008848A4" w:rsidRPr="008848A4" w:rsidRDefault="008848A4" w:rsidP="008848A4">
            <w:pPr>
              <w:jc w:val="right"/>
              <w:rPr>
                <w:rFonts w:ascii="Calibri" w:hAnsi="Calibri" w:cs="Calibri"/>
                <w:color w:val="000000"/>
                <w:sz w:val="22"/>
                <w:szCs w:val="22"/>
                <w:lang w:eastAsia="lt-LT"/>
              </w:rPr>
            </w:pPr>
            <w:r w:rsidRPr="008848A4">
              <w:rPr>
                <w:rFonts w:ascii="Calibri" w:hAnsi="Calibri" w:cs="Calibri"/>
                <w:color w:val="000000"/>
                <w:sz w:val="22"/>
                <w:szCs w:val="22"/>
                <w:lang w:eastAsia="lt-LT"/>
              </w:rPr>
              <w:t>282 100,00</w:t>
            </w:r>
          </w:p>
        </w:tc>
        <w:tc>
          <w:tcPr>
            <w:tcW w:w="404" w:type="pct"/>
            <w:tcBorders>
              <w:top w:val="nil"/>
              <w:left w:val="nil"/>
              <w:bottom w:val="single" w:sz="4" w:space="0" w:color="auto"/>
              <w:right w:val="single" w:sz="4" w:space="0" w:color="auto"/>
            </w:tcBorders>
            <w:shd w:val="clear" w:color="000000" w:fill="D9D9D9"/>
            <w:noWrap/>
            <w:vAlign w:val="bottom"/>
            <w:hideMark/>
          </w:tcPr>
          <w:p w14:paraId="00967CDD" w14:textId="77777777" w:rsidR="008848A4" w:rsidRPr="008848A4" w:rsidRDefault="008848A4" w:rsidP="008848A4">
            <w:pPr>
              <w:jc w:val="right"/>
              <w:rPr>
                <w:rFonts w:ascii="Calibri" w:hAnsi="Calibri" w:cs="Calibri"/>
                <w:sz w:val="22"/>
                <w:szCs w:val="22"/>
                <w:lang w:eastAsia="lt-LT"/>
              </w:rPr>
            </w:pPr>
            <w:r w:rsidRPr="008848A4">
              <w:rPr>
                <w:rFonts w:ascii="Calibri" w:hAnsi="Calibri" w:cs="Calibri"/>
                <w:sz w:val="22"/>
                <w:szCs w:val="22"/>
                <w:lang w:eastAsia="lt-LT"/>
              </w:rPr>
              <w:t>102 063,78</w:t>
            </w:r>
          </w:p>
        </w:tc>
        <w:tc>
          <w:tcPr>
            <w:tcW w:w="404" w:type="pct"/>
            <w:tcBorders>
              <w:top w:val="nil"/>
              <w:left w:val="nil"/>
              <w:bottom w:val="single" w:sz="4" w:space="0" w:color="auto"/>
              <w:right w:val="single" w:sz="4" w:space="0" w:color="auto"/>
            </w:tcBorders>
            <w:shd w:val="clear" w:color="000000" w:fill="D9D9D9"/>
            <w:noWrap/>
            <w:vAlign w:val="bottom"/>
            <w:hideMark/>
          </w:tcPr>
          <w:p w14:paraId="2840D91E" w14:textId="77777777" w:rsidR="008848A4" w:rsidRPr="008848A4" w:rsidRDefault="008848A4" w:rsidP="008848A4">
            <w:pPr>
              <w:jc w:val="right"/>
              <w:rPr>
                <w:rFonts w:ascii="Calibri" w:hAnsi="Calibri" w:cs="Calibri"/>
                <w:sz w:val="22"/>
                <w:szCs w:val="22"/>
                <w:lang w:eastAsia="lt-LT"/>
              </w:rPr>
            </w:pPr>
            <w:r w:rsidRPr="008848A4">
              <w:rPr>
                <w:rFonts w:ascii="Calibri" w:hAnsi="Calibri" w:cs="Calibri"/>
                <w:sz w:val="22"/>
                <w:szCs w:val="22"/>
                <w:lang w:eastAsia="lt-LT"/>
              </w:rPr>
              <w:t>77 972,44</w:t>
            </w:r>
          </w:p>
        </w:tc>
        <w:tc>
          <w:tcPr>
            <w:tcW w:w="404" w:type="pct"/>
            <w:tcBorders>
              <w:top w:val="nil"/>
              <w:left w:val="nil"/>
              <w:bottom w:val="single" w:sz="4" w:space="0" w:color="auto"/>
              <w:right w:val="single" w:sz="4" w:space="0" w:color="auto"/>
            </w:tcBorders>
            <w:shd w:val="clear" w:color="000000" w:fill="D9D9D9"/>
            <w:noWrap/>
            <w:vAlign w:val="bottom"/>
            <w:hideMark/>
          </w:tcPr>
          <w:p w14:paraId="5AD61B88" w14:textId="77777777" w:rsidR="008848A4" w:rsidRPr="008848A4" w:rsidRDefault="008848A4" w:rsidP="008848A4">
            <w:pPr>
              <w:jc w:val="right"/>
              <w:rPr>
                <w:rFonts w:ascii="Calibri" w:hAnsi="Calibri" w:cs="Calibri"/>
                <w:sz w:val="22"/>
                <w:szCs w:val="22"/>
                <w:lang w:eastAsia="lt-LT"/>
              </w:rPr>
            </w:pPr>
            <w:r w:rsidRPr="008848A4">
              <w:rPr>
                <w:rFonts w:ascii="Calibri" w:hAnsi="Calibri" w:cs="Calibri"/>
                <w:sz w:val="22"/>
                <w:szCs w:val="22"/>
                <w:lang w:eastAsia="lt-LT"/>
              </w:rPr>
              <w:t>102 063,78</w:t>
            </w:r>
          </w:p>
        </w:tc>
        <w:tc>
          <w:tcPr>
            <w:tcW w:w="404" w:type="pct"/>
            <w:tcBorders>
              <w:top w:val="nil"/>
              <w:left w:val="nil"/>
              <w:bottom w:val="single" w:sz="4" w:space="0" w:color="auto"/>
              <w:right w:val="single" w:sz="4" w:space="0" w:color="auto"/>
            </w:tcBorders>
            <w:shd w:val="clear" w:color="000000" w:fill="D9D9D9"/>
            <w:noWrap/>
            <w:vAlign w:val="bottom"/>
            <w:hideMark/>
          </w:tcPr>
          <w:p w14:paraId="62EB0842" w14:textId="77777777" w:rsidR="008848A4" w:rsidRPr="008848A4" w:rsidRDefault="008848A4" w:rsidP="008848A4">
            <w:pPr>
              <w:jc w:val="right"/>
              <w:rPr>
                <w:rFonts w:ascii="Calibri" w:hAnsi="Calibri" w:cs="Calibri"/>
                <w:sz w:val="22"/>
                <w:szCs w:val="22"/>
                <w:lang w:eastAsia="lt-LT"/>
              </w:rPr>
            </w:pPr>
            <w:r w:rsidRPr="008848A4">
              <w:rPr>
                <w:rFonts w:ascii="Calibri" w:hAnsi="Calibri" w:cs="Calibri"/>
                <w:sz w:val="22"/>
                <w:szCs w:val="22"/>
                <w:lang w:eastAsia="lt-LT"/>
              </w:rPr>
              <w:t>0,00</w:t>
            </w:r>
          </w:p>
        </w:tc>
        <w:tc>
          <w:tcPr>
            <w:tcW w:w="404" w:type="pct"/>
            <w:tcBorders>
              <w:top w:val="nil"/>
              <w:left w:val="nil"/>
              <w:bottom w:val="single" w:sz="4" w:space="0" w:color="auto"/>
              <w:right w:val="single" w:sz="4" w:space="0" w:color="auto"/>
            </w:tcBorders>
            <w:shd w:val="clear" w:color="000000" w:fill="D9D9D9"/>
            <w:noWrap/>
            <w:vAlign w:val="bottom"/>
            <w:hideMark/>
          </w:tcPr>
          <w:p w14:paraId="6DA8B805" w14:textId="77777777" w:rsidR="008848A4" w:rsidRPr="008848A4" w:rsidRDefault="008848A4" w:rsidP="008848A4">
            <w:pPr>
              <w:jc w:val="right"/>
              <w:rPr>
                <w:rFonts w:ascii="Calibri" w:hAnsi="Calibri" w:cs="Calibri"/>
                <w:sz w:val="22"/>
                <w:szCs w:val="22"/>
                <w:lang w:eastAsia="lt-LT"/>
              </w:rPr>
            </w:pPr>
            <w:r w:rsidRPr="008848A4">
              <w:rPr>
                <w:rFonts w:ascii="Calibri" w:hAnsi="Calibri" w:cs="Calibri"/>
                <w:sz w:val="22"/>
                <w:szCs w:val="22"/>
                <w:lang w:eastAsia="lt-LT"/>
              </w:rPr>
              <w:t>0,00</w:t>
            </w:r>
          </w:p>
        </w:tc>
        <w:tc>
          <w:tcPr>
            <w:tcW w:w="404" w:type="pct"/>
            <w:tcBorders>
              <w:top w:val="nil"/>
              <w:left w:val="nil"/>
              <w:bottom w:val="single" w:sz="4" w:space="0" w:color="auto"/>
              <w:right w:val="single" w:sz="8" w:space="0" w:color="auto"/>
            </w:tcBorders>
            <w:shd w:val="clear" w:color="000000" w:fill="D9D9D9"/>
            <w:noWrap/>
            <w:vAlign w:val="bottom"/>
            <w:hideMark/>
          </w:tcPr>
          <w:p w14:paraId="7CA8952B" w14:textId="77777777" w:rsidR="008848A4" w:rsidRPr="008848A4" w:rsidRDefault="008848A4" w:rsidP="008848A4">
            <w:pPr>
              <w:jc w:val="right"/>
              <w:rPr>
                <w:rFonts w:ascii="Calibri" w:hAnsi="Calibri" w:cs="Calibri"/>
                <w:sz w:val="22"/>
                <w:szCs w:val="22"/>
                <w:lang w:eastAsia="lt-LT"/>
              </w:rPr>
            </w:pPr>
            <w:r w:rsidRPr="008848A4">
              <w:rPr>
                <w:rFonts w:ascii="Calibri" w:hAnsi="Calibri" w:cs="Calibri"/>
                <w:sz w:val="22"/>
                <w:szCs w:val="22"/>
                <w:lang w:eastAsia="lt-LT"/>
              </w:rPr>
              <w:t>0,00</w:t>
            </w:r>
          </w:p>
        </w:tc>
      </w:tr>
      <w:tr w:rsidR="008848A4" w:rsidRPr="008848A4" w14:paraId="15AC82FC" w14:textId="77777777" w:rsidTr="008848A4">
        <w:trPr>
          <w:trHeight w:val="300"/>
        </w:trPr>
        <w:tc>
          <w:tcPr>
            <w:tcW w:w="2078" w:type="pct"/>
            <w:tcBorders>
              <w:top w:val="nil"/>
              <w:left w:val="single" w:sz="8" w:space="0" w:color="auto"/>
              <w:bottom w:val="nil"/>
              <w:right w:val="nil"/>
            </w:tcBorders>
            <w:shd w:val="clear" w:color="000000" w:fill="DDEBF7"/>
            <w:noWrap/>
            <w:vAlign w:val="bottom"/>
            <w:hideMark/>
          </w:tcPr>
          <w:p w14:paraId="54B9C1E6" w14:textId="77777777" w:rsidR="008848A4" w:rsidRPr="008848A4" w:rsidRDefault="008848A4" w:rsidP="008848A4">
            <w:pPr>
              <w:jc w:val="left"/>
              <w:rPr>
                <w:rFonts w:ascii="Calibri" w:hAnsi="Calibri" w:cs="Calibri"/>
                <w:color w:val="000000"/>
                <w:sz w:val="22"/>
                <w:szCs w:val="22"/>
                <w:lang w:eastAsia="lt-LT"/>
              </w:rPr>
            </w:pPr>
            <w:r w:rsidRPr="008848A4">
              <w:rPr>
                <w:rFonts w:ascii="Calibri" w:hAnsi="Calibri" w:cs="Calibri"/>
                <w:color w:val="000000"/>
                <w:sz w:val="22"/>
                <w:szCs w:val="22"/>
                <w:lang w:eastAsia="lt-LT"/>
              </w:rPr>
              <w:t>VVG bendradarbiavimo projektų išlaidos</w:t>
            </w:r>
          </w:p>
        </w:tc>
        <w:tc>
          <w:tcPr>
            <w:tcW w:w="500" w:type="pct"/>
            <w:tcBorders>
              <w:top w:val="nil"/>
              <w:left w:val="single" w:sz="4" w:space="0" w:color="auto"/>
              <w:bottom w:val="single" w:sz="4" w:space="0" w:color="auto"/>
              <w:right w:val="single" w:sz="4" w:space="0" w:color="auto"/>
            </w:tcBorders>
            <w:shd w:val="clear" w:color="000000" w:fill="D9D9D9"/>
            <w:noWrap/>
            <w:vAlign w:val="bottom"/>
            <w:hideMark/>
          </w:tcPr>
          <w:p w14:paraId="75507DC0" w14:textId="77777777" w:rsidR="008848A4" w:rsidRPr="008848A4" w:rsidRDefault="008848A4" w:rsidP="008848A4">
            <w:pPr>
              <w:jc w:val="right"/>
              <w:rPr>
                <w:rFonts w:ascii="Calibri" w:hAnsi="Calibri" w:cs="Calibri"/>
                <w:color w:val="000000"/>
                <w:sz w:val="22"/>
                <w:szCs w:val="22"/>
                <w:lang w:eastAsia="lt-LT"/>
              </w:rPr>
            </w:pPr>
            <w:r w:rsidRPr="008848A4">
              <w:rPr>
                <w:rFonts w:ascii="Calibri" w:hAnsi="Calibri" w:cs="Calibri"/>
                <w:color w:val="000000"/>
                <w:sz w:val="22"/>
                <w:szCs w:val="22"/>
                <w:lang w:eastAsia="lt-LT"/>
              </w:rPr>
              <w:t>10 000,00</w:t>
            </w:r>
          </w:p>
        </w:tc>
        <w:tc>
          <w:tcPr>
            <w:tcW w:w="404" w:type="pct"/>
            <w:tcBorders>
              <w:top w:val="nil"/>
              <w:left w:val="nil"/>
              <w:bottom w:val="single" w:sz="4" w:space="0" w:color="auto"/>
              <w:right w:val="single" w:sz="4" w:space="0" w:color="auto"/>
            </w:tcBorders>
            <w:shd w:val="clear" w:color="000000" w:fill="D9D9D9"/>
            <w:noWrap/>
            <w:vAlign w:val="bottom"/>
            <w:hideMark/>
          </w:tcPr>
          <w:p w14:paraId="2BF52FDA" w14:textId="77777777" w:rsidR="008848A4" w:rsidRPr="008848A4" w:rsidRDefault="008848A4" w:rsidP="008848A4">
            <w:pPr>
              <w:jc w:val="right"/>
              <w:rPr>
                <w:rFonts w:ascii="Calibri" w:hAnsi="Calibri" w:cs="Calibri"/>
                <w:sz w:val="22"/>
                <w:szCs w:val="22"/>
                <w:lang w:eastAsia="lt-LT"/>
              </w:rPr>
            </w:pPr>
            <w:r w:rsidRPr="008848A4">
              <w:rPr>
                <w:rFonts w:ascii="Calibri" w:hAnsi="Calibri" w:cs="Calibri"/>
                <w:sz w:val="22"/>
                <w:szCs w:val="22"/>
                <w:lang w:eastAsia="lt-LT"/>
              </w:rPr>
              <w:t>0,00</w:t>
            </w:r>
          </w:p>
        </w:tc>
        <w:tc>
          <w:tcPr>
            <w:tcW w:w="404" w:type="pct"/>
            <w:tcBorders>
              <w:top w:val="nil"/>
              <w:left w:val="nil"/>
              <w:bottom w:val="single" w:sz="4" w:space="0" w:color="auto"/>
              <w:right w:val="single" w:sz="4" w:space="0" w:color="auto"/>
            </w:tcBorders>
            <w:shd w:val="clear" w:color="000000" w:fill="D9D9D9"/>
            <w:noWrap/>
            <w:vAlign w:val="bottom"/>
            <w:hideMark/>
          </w:tcPr>
          <w:p w14:paraId="783996D5" w14:textId="77777777" w:rsidR="008848A4" w:rsidRPr="008848A4" w:rsidRDefault="008848A4" w:rsidP="008848A4">
            <w:pPr>
              <w:jc w:val="right"/>
              <w:rPr>
                <w:rFonts w:ascii="Calibri" w:hAnsi="Calibri" w:cs="Calibri"/>
                <w:sz w:val="22"/>
                <w:szCs w:val="22"/>
                <w:lang w:eastAsia="lt-LT"/>
              </w:rPr>
            </w:pPr>
            <w:r w:rsidRPr="008848A4">
              <w:rPr>
                <w:rFonts w:ascii="Calibri" w:hAnsi="Calibri" w:cs="Calibri"/>
                <w:sz w:val="22"/>
                <w:szCs w:val="22"/>
                <w:lang w:eastAsia="lt-LT"/>
              </w:rPr>
              <w:t>5 000,00</w:t>
            </w:r>
          </w:p>
        </w:tc>
        <w:tc>
          <w:tcPr>
            <w:tcW w:w="404" w:type="pct"/>
            <w:tcBorders>
              <w:top w:val="nil"/>
              <w:left w:val="nil"/>
              <w:bottom w:val="single" w:sz="4" w:space="0" w:color="auto"/>
              <w:right w:val="single" w:sz="4" w:space="0" w:color="auto"/>
            </w:tcBorders>
            <w:shd w:val="clear" w:color="000000" w:fill="D9D9D9"/>
            <w:noWrap/>
            <w:vAlign w:val="bottom"/>
            <w:hideMark/>
          </w:tcPr>
          <w:p w14:paraId="545C6502" w14:textId="77777777" w:rsidR="008848A4" w:rsidRPr="008848A4" w:rsidRDefault="008848A4" w:rsidP="008848A4">
            <w:pPr>
              <w:jc w:val="right"/>
              <w:rPr>
                <w:rFonts w:ascii="Calibri" w:hAnsi="Calibri" w:cs="Calibri"/>
                <w:sz w:val="22"/>
                <w:szCs w:val="22"/>
                <w:lang w:eastAsia="lt-LT"/>
              </w:rPr>
            </w:pPr>
            <w:r w:rsidRPr="008848A4">
              <w:rPr>
                <w:rFonts w:ascii="Calibri" w:hAnsi="Calibri" w:cs="Calibri"/>
                <w:sz w:val="22"/>
                <w:szCs w:val="22"/>
                <w:lang w:eastAsia="lt-LT"/>
              </w:rPr>
              <w:t>5 000,00</w:t>
            </w:r>
          </w:p>
        </w:tc>
        <w:tc>
          <w:tcPr>
            <w:tcW w:w="404" w:type="pct"/>
            <w:tcBorders>
              <w:top w:val="nil"/>
              <w:left w:val="nil"/>
              <w:bottom w:val="single" w:sz="4" w:space="0" w:color="auto"/>
              <w:right w:val="single" w:sz="4" w:space="0" w:color="auto"/>
            </w:tcBorders>
            <w:shd w:val="clear" w:color="000000" w:fill="D9D9D9"/>
            <w:noWrap/>
            <w:vAlign w:val="bottom"/>
            <w:hideMark/>
          </w:tcPr>
          <w:p w14:paraId="779BF2D6" w14:textId="77777777" w:rsidR="008848A4" w:rsidRPr="008848A4" w:rsidRDefault="008848A4" w:rsidP="008848A4">
            <w:pPr>
              <w:jc w:val="right"/>
              <w:rPr>
                <w:rFonts w:ascii="Calibri" w:hAnsi="Calibri" w:cs="Calibri"/>
                <w:sz w:val="22"/>
                <w:szCs w:val="22"/>
                <w:lang w:eastAsia="lt-LT"/>
              </w:rPr>
            </w:pPr>
            <w:r w:rsidRPr="008848A4">
              <w:rPr>
                <w:rFonts w:ascii="Calibri" w:hAnsi="Calibri" w:cs="Calibri"/>
                <w:sz w:val="22"/>
                <w:szCs w:val="22"/>
                <w:lang w:eastAsia="lt-LT"/>
              </w:rPr>
              <w:t>0,00</w:t>
            </w:r>
          </w:p>
        </w:tc>
        <w:tc>
          <w:tcPr>
            <w:tcW w:w="404" w:type="pct"/>
            <w:tcBorders>
              <w:top w:val="nil"/>
              <w:left w:val="nil"/>
              <w:bottom w:val="single" w:sz="4" w:space="0" w:color="auto"/>
              <w:right w:val="single" w:sz="4" w:space="0" w:color="auto"/>
            </w:tcBorders>
            <w:shd w:val="clear" w:color="000000" w:fill="D9D9D9"/>
            <w:noWrap/>
            <w:vAlign w:val="bottom"/>
            <w:hideMark/>
          </w:tcPr>
          <w:p w14:paraId="34BFF846" w14:textId="77777777" w:rsidR="008848A4" w:rsidRPr="008848A4" w:rsidRDefault="008848A4" w:rsidP="008848A4">
            <w:pPr>
              <w:jc w:val="right"/>
              <w:rPr>
                <w:rFonts w:ascii="Calibri" w:hAnsi="Calibri" w:cs="Calibri"/>
                <w:sz w:val="22"/>
                <w:szCs w:val="22"/>
                <w:lang w:eastAsia="lt-LT"/>
              </w:rPr>
            </w:pPr>
            <w:r w:rsidRPr="008848A4">
              <w:rPr>
                <w:rFonts w:ascii="Calibri" w:hAnsi="Calibri" w:cs="Calibri"/>
                <w:sz w:val="22"/>
                <w:szCs w:val="22"/>
                <w:lang w:eastAsia="lt-LT"/>
              </w:rPr>
              <w:t>0,00</w:t>
            </w:r>
          </w:p>
        </w:tc>
        <w:tc>
          <w:tcPr>
            <w:tcW w:w="404" w:type="pct"/>
            <w:tcBorders>
              <w:top w:val="nil"/>
              <w:left w:val="nil"/>
              <w:bottom w:val="single" w:sz="4" w:space="0" w:color="auto"/>
              <w:right w:val="single" w:sz="8" w:space="0" w:color="auto"/>
            </w:tcBorders>
            <w:shd w:val="clear" w:color="000000" w:fill="D9D9D9"/>
            <w:noWrap/>
            <w:vAlign w:val="bottom"/>
            <w:hideMark/>
          </w:tcPr>
          <w:p w14:paraId="43A46B13" w14:textId="77777777" w:rsidR="008848A4" w:rsidRPr="008848A4" w:rsidRDefault="008848A4" w:rsidP="008848A4">
            <w:pPr>
              <w:jc w:val="right"/>
              <w:rPr>
                <w:rFonts w:ascii="Calibri" w:hAnsi="Calibri" w:cs="Calibri"/>
                <w:sz w:val="22"/>
                <w:szCs w:val="22"/>
                <w:lang w:eastAsia="lt-LT"/>
              </w:rPr>
            </w:pPr>
            <w:r w:rsidRPr="008848A4">
              <w:rPr>
                <w:rFonts w:ascii="Calibri" w:hAnsi="Calibri" w:cs="Calibri"/>
                <w:sz w:val="22"/>
                <w:szCs w:val="22"/>
                <w:lang w:eastAsia="lt-LT"/>
              </w:rPr>
              <w:t>0,00</w:t>
            </w:r>
          </w:p>
        </w:tc>
      </w:tr>
      <w:tr w:rsidR="008848A4" w:rsidRPr="008848A4" w14:paraId="016FF4F3" w14:textId="77777777" w:rsidTr="008848A4">
        <w:trPr>
          <w:trHeight w:val="300"/>
        </w:trPr>
        <w:tc>
          <w:tcPr>
            <w:tcW w:w="2078" w:type="pct"/>
            <w:tcBorders>
              <w:top w:val="single" w:sz="4" w:space="0" w:color="auto"/>
              <w:left w:val="single" w:sz="8" w:space="0" w:color="auto"/>
              <w:bottom w:val="single" w:sz="4" w:space="0" w:color="auto"/>
              <w:right w:val="nil"/>
            </w:tcBorders>
            <w:shd w:val="clear" w:color="000000" w:fill="DDEBF7"/>
            <w:noWrap/>
            <w:vAlign w:val="bottom"/>
            <w:hideMark/>
          </w:tcPr>
          <w:p w14:paraId="1629B12D" w14:textId="77777777" w:rsidR="008848A4" w:rsidRPr="008848A4" w:rsidRDefault="008848A4" w:rsidP="008848A4">
            <w:pPr>
              <w:jc w:val="left"/>
              <w:rPr>
                <w:rFonts w:ascii="Calibri" w:hAnsi="Calibri" w:cs="Calibri"/>
                <w:b/>
                <w:bCs/>
                <w:color w:val="000000"/>
                <w:sz w:val="22"/>
                <w:szCs w:val="22"/>
                <w:lang w:eastAsia="lt-LT"/>
              </w:rPr>
            </w:pPr>
            <w:r w:rsidRPr="008848A4">
              <w:rPr>
                <w:rFonts w:ascii="Calibri" w:hAnsi="Calibri" w:cs="Calibri"/>
                <w:b/>
                <w:bCs/>
                <w:color w:val="000000"/>
                <w:sz w:val="22"/>
                <w:szCs w:val="22"/>
                <w:lang w:eastAsia="lt-LT"/>
              </w:rPr>
              <w:t>Iš viso</w:t>
            </w:r>
          </w:p>
        </w:tc>
        <w:tc>
          <w:tcPr>
            <w:tcW w:w="500" w:type="pct"/>
            <w:tcBorders>
              <w:top w:val="nil"/>
              <w:left w:val="single" w:sz="4" w:space="0" w:color="auto"/>
              <w:bottom w:val="single" w:sz="4" w:space="0" w:color="auto"/>
              <w:right w:val="single" w:sz="4" w:space="0" w:color="auto"/>
            </w:tcBorders>
            <w:shd w:val="clear" w:color="000000" w:fill="D9D9D9"/>
            <w:noWrap/>
            <w:vAlign w:val="bottom"/>
            <w:hideMark/>
          </w:tcPr>
          <w:p w14:paraId="587EC497" w14:textId="77777777" w:rsidR="008848A4" w:rsidRPr="008848A4" w:rsidRDefault="008848A4" w:rsidP="008848A4">
            <w:pPr>
              <w:jc w:val="right"/>
              <w:rPr>
                <w:rFonts w:ascii="Calibri" w:hAnsi="Calibri" w:cs="Calibri"/>
                <w:b/>
                <w:bCs/>
                <w:color w:val="000000"/>
                <w:sz w:val="22"/>
                <w:szCs w:val="22"/>
                <w:lang w:eastAsia="lt-LT"/>
              </w:rPr>
            </w:pPr>
            <w:r w:rsidRPr="008848A4">
              <w:rPr>
                <w:rFonts w:ascii="Calibri" w:hAnsi="Calibri" w:cs="Calibri"/>
                <w:b/>
                <w:bCs/>
                <w:color w:val="000000"/>
                <w:sz w:val="22"/>
                <w:szCs w:val="22"/>
                <w:lang w:eastAsia="lt-LT"/>
              </w:rPr>
              <w:t>1 460 500,00</w:t>
            </w:r>
          </w:p>
        </w:tc>
        <w:tc>
          <w:tcPr>
            <w:tcW w:w="404" w:type="pct"/>
            <w:tcBorders>
              <w:top w:val="nil"/>
              <w:left w:val="nil"/>
              <w:bottom w:val="single" w:sz="4" w:space="0" w:color="auto"/>
              <w:right w:val="single" w:sz="4" w:space="0" w:color="auto"/>
            </w:tcBorders>
            <w:shd w:val="clear" w:color="000000" w:fill="D9D9D9"/>
            <w:noWrap/>
            <w:vAlign w:val="bottom"/>
            <w:hideMark/>
          </w:tcPr>
          <w:p w14:paraId="1248CC5F" w14:textId="77777777" w:rsidR="008848A4" w:rsidRPr="008848A4" w:rsidRDefault="008848A4" w:rsidP="008848A4">
            <w:pPr>
              <w:jc w:val="right"/>
              <w:rPr>
                <w:rFonts w:ascii="Calibri" w:hAnsi="Calibri" w:cs="Calibri"/>
                <w:b/>
                <w:bCs/>
                <w:color w:val="000000"/>
                <w:sz w:val="22"/>
                <w:szCs w:val="22"/>
                <w:lang w:eastAsia="lt-LT"/>
              </w:rPr>
            </w:pPr>
            <w:r w:rsidRPr="008848A4">
              <w:rPr>
                <w:rFonts w:ascii="Calibri" w:hAnsi="Calibri" w:cs="Calibri"/>
                <w:b/>
                <w:bCs/>
                <w:color w:val="000000"/>
                <w:sz w:val="22"/>
                <w:szCs w:val="22"/>
                <w:lang w:eastAsia="lt-LT"/>
              </w:rPr>
              <w:t>524 763,78</w:t>
            </w:r>
          </w:p>
        </w:tc>
        <w:tc>
          <w:tcPr>
            <w:tcW w:w="404" w:type="pct"/>
            <w:tcBorders>
              <w:top w:val="nil"/>
              <w:left w:val="nil"/>
              <w:bottom w:val="single" w:sz="4" w:space="0" w:color="auto"/>
              <w:right w:val="single" w:sz="4" w:space="0" w:color="auto"/>
            </w:tcBorders>
            <w:shd w:val="clear" w:color="000000" w:fill="D9D9D9"/>
            <w:noWrap/>
            <w:vAlign w:val="bottom"/>
            <w:hideMark/>
          </w:tcPr>
          <w:p w14:paraId="0DD50120" w14:textId="77777777" w:rsidR="008848A4" w:rsidRPr="008848A4" w:rsidRDefault="008848A4" w:rsidP="008848A4">
            <w:pPr>
              <w:jc w:val="right"/>
              <w:rPr>
                <w:rFonts w:ascii="Calibri" w:hAnsi="Calibri" w:cs="Calibri"/>
                <w:b/>
                <w:bCs/>
                <w:color w:val="000000"/>
                <w:sz w:val="22"/>
                <w:szCs w:val="22"/>
                <w:lang w:eastAsia="lt-LT"/>
              </w:rPr>
            </w:pPr>
            <w:r w:rsidRPr="008848A4">
              <w:rPr>
                <w:rFonts w:ascii="Calibri" w:hAnsi="Calibri" w:cs="Calibri"/>
                <w:b/>
                <w:bCs/>
                <w:color w:val="000000"/>
                <w:sz w:val="22"/>
                <w:szCs w:val="22"/>
                <w:lang w:eastAsia="lt-LT"/>
              </w:rPr>
              <w:t>405 972,44</w:t>
            </w:r>
          </w:p>
        </w:tc>
        <w:tc>
          <w:tcPr>
            <w:tcW w:w="404" w:type="pct"/>
            <w:tcBorders>
              <w:top w:val="nil"/>
              <w:left w:val="nil"/>
              <w:bottom w:val="single" w:sz="4" w:space="0" w:color="auto"/>
              <w:right w:val="single" w:sz="4" w:space="0" w:color="auto"/>
            </w:tcBorders>
            <w:shd w:val="clear" w:color="000000" w:fill="D9D9D9"/>
            <w:noWrap/>
            <w:vAlign w:val="bottom"/>
            <w:hideMark/>
          </w:tcPr>
          <w:p w14:paraId="3F98ED56" w14:textId="77777777" w:rsidR="008848A4" w:rsidRPr="008848A4" w:rsidRDefault="008848A4" w:rsidP="008848A4">
            <w:pPr>
              <w:jc w:val="right"/>
              <w:rPr>
                <w:rFonts w:ascii="Calibri" w:hAnsi="Calibri" w:cs="Calibri"/>
                <w:b/>
                <w:bCs/>
                <w:color w:val="000000"/>
                <w:sz w:val="22"/>
                <w:szCs w:val="22"/>
                <w:lang w:eastAsia="lt-LT"/>
              </w:rPr>
            </w:pPr>
            <w:r w:rsidRPr="008848A4">
              <w:rPr>
                <w:rFonts w:ascii="Calibri" w:hAnsi="Calibri" w:cs="Calibri"/>
                <w:b/>
                <w:bCs/>
                <w:color w:val="000000"/>
                <w:sz w:val="22"/>
                <w:szCs w:val="22"/>
                <w:lang w:eastAsia="lt-LT"/>
              </w:rPr>
              <w:t>529 763,78</w:t>
            </w:r>
          </w:p>
        </w:tc>
        <w:tc>
          <w:tcPr>
            <w:tcW w:w="404" w:type="pct"/>
            <w:tcBorders>
              <w:top w:val="nil"/>
              <w:left w:val="nil"/>
              <w:bottom w:val="single" w:sz="4" w:space="0" w:color="auto"/>
              <w:right w:val="single" w:sz="4" w:space="0" w:color="auto"/>
            </w:tcBorders>
            <w:shd w:val="clear" w:color="000000" w:fill="D9D9D9"/>
            <w:noWrap/>
            <w:vAlign w:val="bottom"/>
            <w:hideMark/>
          </w:tcPr>
          <w:p w14:paraId="68D5C55F" w14:textId="77777777" w:rsidR="008848A4" w:rsidRPr="008848A4" w:rsidRDefault="008848A4" w:rsidP="008848A4">
            <w:pPr>
              <w:jc w:val="right"/>
              <w:rPr>
                <w:rFonts w:ascii="Calibri" w:hAnsi="Calibri" w:cs="Calibri"/>
                <w:b/>
                <w:bCs/>
                <w:color w:val="000000"/>
                <w:sz w:val="22"/>
                <w:szCs w:val="22"/>
                <w:lang w:eastAsia="lt-LT"/>
              </w:rPr>
            </w:pPr>
            <w:r w:rsidRPr="008848A4">
              <w:rPr>
                <w:rFonts w:ascii="Calibri" w:hAnsi="Calibri" w:cs="Calibri"/>
                <w:b/>
                <w:bCs/>
                <w:color w:val="000000"/>
                <w:sz w:val="22"/>
                <w:szCs w:val="22"/>
                <w:lang w:eastAsia="lt-LT"/>
              </w:rPr>
              <w:t>0,00</w:t>
            </w:r>
          </w:p>
        </w:tc>
        <w:tc>
          <w:tcPr>
            <w:tcW w:w="404" w:type="pct"/>
            <w:tcBorders>
              <w:top w:val="nil"/>
              <w:left w:val="nil"/>
              <w:bottom w:val="single" w:sz="4" w:space="0" w:color="auto"/>
              <w:right w:val="single" w:sz="4" w:space="0" w:color="auto"/>
            </w:tcBorders>
            <w:shd w:val="clear" w:color="000000" w:fill="D9D9D9"/>
            <w:noWrap/>
            <w:vAlign w:val="bottom"/>
            <w:hideMark/>
          </w:tcPr>
          <w:p w14:paraId="6C01B223" w14:textId="77777777" w:rsidR="008848A4" w:rsidRPr="008848A4" w:rsidRDefault="008848A4" w:rsidP="008848A4">
            <w:pPr>
              <w:jc w:val="right"/>
              <w:rPr>
                <w:rFonts w:ascii="Calibri" w:hAnsi="Calibri" w:cs="Calibri"/>
                <w:b/>
                <w:bCs/>
                <w:color w:val="000000"/>
                <w:sz w:val="22"/>
                <w:szCs w:val="22"/>
                <w:lang w:eastAsia="lt-LT"/>
              </w:rPr>
            </w:pPr>
            <w:r w:rsidRPr="008848A4">
              <w:rPr>
                <w:rFonts w:ascii="Calibri" w:hAnsi="Calibri" w:cs="Calibri"/>
                <w:b/>
                <w:bCs/>
                <w:color w:val="000000"/>
                <w:sz w:val="22"/>
                <w:szCs w:val="22"/>
                <w:lang w:eastAsia="lt-LT"/>
              </w:rPr>
              <w:t>0,00</w:t>
            </w:r>
          </w:p>
        </w:tc>
        <w:tc>
          <w:tcPr>
            <w:tcW w:w="404" w:type="pct"/>
            <w:tcBorders>
              <w:top w:val="nil"/>
              <w:left w:val="nil"/>
              <w:bottom w:val="single" w:sz="4" w:space="0" w:color="auto"/>
              <w:right w:val="single" w:sz="8" w:space="0" w:color="auto"/>
            </w:tcBorders>
            <w:shd w:val="clear" w:color="000000" w:fill="D9D9D9"/>
            <w:noWrap/>
            <w:vAlign w:val="bottom"/>
            <w:hideMark/>
          </w:tcPr>
          <w:p w14:paraId="181BE6BF" w14:textId="77777777" w:rsidR="008848A4" w:rsidRPr="008848A4" w:rsidRDefault="008848A4" w:rsidP="008848A4">
            <w:pPr>
              <w:jc w:val="right"/>
              <w:rPr>
                <w:rFonts w:ascii="Calibri" w:hAnsi="Calibri" w:cs="Calibri"/>
                <w:b/>
                <w:bCs/>
                <w:color w:val="000000"/>
                <w:sz w:val="22"/>
                <w:szCs w:val="22"/>
                <w:lang w:eastAsia="lt-LT"/>
              </w:rPr>
            </w:pPr>
            <w:r w:rsidRPr="008848A4">
              <w:rPr>
                <w:rFonts w:ascii="Calibri" w:hAnsi="Calibri" w:cs="Calibri"/>
                <w:b/>
                <w:bCs/>
                <w:color w:val="000000"/>
                <w:sz w:val="22"/>
                <w:szCs w:val="22"/>
                <w:lang w:eastAsia="lt-LT"/>
              </w:rPr>
              <w:t>0,00</w:t>
            </w:r>
          </w:p>
        </w:tc>
      </w:tr>
      <w:tr w:rsidR="008848A4" w:rsidRPr="008848A4" w14:paraId="045D113B" w14:textId="77777777" w:rsidTr="008848A4">
        <w:trPr>
          <w:trHeight w:val="300"/>
        </w:trPr>
        <w:tc>
          <w:tcPr>
            <w:tcW w:w="2078" w:type="pct"/>
            <w:tcBorders>
              <w:top w:val="nil"/>
              <w:left w:val="single" w:sz="8" w:space="0" w:color="auto"/>
              <w:bottom w:val="nil"/>
              <w:right w:val="nil"/>
            </w:tcBorders>
            <w:shd w:val="clear" w:color="000000" w:fill="DDEBF7"/>
            <w:noWrap/>
            <w:vAlign w:val="bottom"/>
            <w:hideMark/>
          </w:tcPr>
          <w:p w14:paraId="3F14AD4C" w14:textId="77777777" w:rsidR="008848A4" w:rsidRPr="008848A4" w:rsidRDefault="008848A4" w:rsidP="008848A4">
            <w:pPr>
              <w:jc w:val="left"/>
              <w:rPr>
                <w:rFonts w:ascii="Calibri" w:hAnsi="Calibri" w:cs="Calibri"/>
                <w:b/>
                <w:bCs/>
                <w:color w:val="000000"/>
                <w:sz w:val="22"/>
                <w:szCs w:val="22"/>
                <w:lang w:eastAsia="lt-LT"/>
              </w:rPr>
            </w:pPr>
            <w:r w:rsidRPr="008848A4">
              <w:rPr>
                <w:rFonts w:ascii="Calibri" w:hAnsi="Calibri" w:cs="Calibri"/>
                <w:b/>
                <w:bCs/>
                <w:color w:val="000000"/>
                <w:sz w:val="22"/>
                <w:szCs w:val="22"/>
                <w:lang w:eastAsia="lt-LT"/>
              </w:rPr>
              <w:t>Planuojama metinė išlaidų dalis, proc.</w:t>
            </w:r>
          </w:p>
        </w:tc>
        <w:tc>
          <w:tcPr>
            <w:tcW w:w="500" w:type="pct"/>
            <w:tcBorders>
              <w:top w:val="nil"/>
              <w:left w:val="single" w:sz="4" w:space="0" w:color="auto"/>
              <w:bottom w:val="single" w:sz="4" w:space="0" w:color="auto"/>
              <w:right w:val="single" w:sz="4" w:space="0" w:color="auto"/>
            </w:tcBorders>
            <w:shd w:val="clear" w:color="000000" w:fill="DDEBF7"/>
            <w:noWrap/>
            <w:vAlign w:val="bottom"/>
            <w:hideMark/>
          </w:tcPr>
          <w:p w14:paraId="17491E18" w14:textId="77777777" w:rsidR="008848A4" w:rsidRPr="008848A4" w:rsidRDefault="008848A4" w:rsidP="008848A4">
            <w:pPr>
              <w:jc w:val="left"/>
              <w:rPr>
                <w:rFonts w:ascii="Calibri" w:hAnsi="Calibri" w:cs="Calibri"/>
                <w:color w:val="000000"/>
                <w:sz w:val="22"/>
                <w:szCs w:val="22"/>
                <w:lang w:eastAsia="lt-LT"/>
              </w:rPr>
            </w:pPr>
            <w:r w:rsidRPr="008848A4">
              <w:rPr>
                <w:rFonts w:ascii="Calibri" w:hAnsi="Calibri" w:cs="Calibri"/>
                <w:color w:val="000000"/>
                <w:sz w:val="22"/>
                <w:szCs w:val="22"/>
                <w:lang w:eastAsia="lt-LT"/>
              </w:rPr>
              <w:t> </w:t>
            </w:r>
          </w:p>
        </w:tc>
        <w:tc>
          <w:tcPr>
            <w:tcW w:w="2422" w:type="pct"/>
            <w:gridSpan w:val="6"/>
            <w:tcBorders>
              <w:top w:val="single" w:sz="4" w:space="0" w:color="auto"/>
              <w:left w:val="nil"/>
              <w:bottom w:val="single" w:sz="4" w:space="0" w:color="auto"/>
              <w:right w:val="single" w:sz="8" w:space="0" w:color="000000"/>
            </w:tcBorders>
            <w:shd w:val="clear" w:color="000000" w:fill="DDEBF7"/>
            <w:noWrap/>
            <w:vAlign w:val="bottom"/>
            <w:hideMark/>
          </w:tcPr>
          <w:p w14:paraId="6B1449B8" w14:textId="77777777" w:rsidR="008848A4" w:rsidRPr="008848A4" w:rsidRDefault="008848A4" w:rsidP="008848A4">
            <w:pPr>
              <w:jc w:val="center"/>
              <w:rPr>
                <w:rFonts w:ascii="Calibri" w:hAnsi="Calibri" w:cs="Calibri"/>
                <w:b/>
                <w:bCs/>
                <w:color w:val="000000"/>
                <w:sz w:val="22"/>
                <w:szCs w:val="22"/>
                <w:lang w:eastAsia="lt-LT"/>
              </w:rPr>
            </w:pPr>
            <w:r w:rsidRPr="008848A4">
              <w:rPr>
                <w:rFonts w:ascii="Calibri" w:hAnsi="Calibri" w:cs="Calibri"/>
                <w:b/>
                <w:bCs/>
                <w:color w:val="000000"/>
                <w:sz w:val="22"/>
                <w:szCs w:val="22"/>
                <w:lang w:eastAsia="lt-LT"/>
              </w:rPr>
              <w:t> </w:t>
            </w:r>
          </w:p>
        </w:tc>
      </w:tr>
      <w:tr w:rsidR="008848A4" w:rsidRPr="008848A4" w14:paraId="5F061011" w14:textId="77777777" w:rsidTr="008848A4">
        <w:trPr>
          <w:trHeight w:val="300"/>
        </w:trPr>
        <w:tc>
          <w:tcPr>
            <w:tcW w:w="2078" w:type="pct"/>
            <w:tcBorders>
              <w:top w:val="single" w:sz="4" w:space="0" w:color="auto"/>
              <w:left w:val="single" w:sz="8" w:space="0" w:color="auto"/>
              <w:bottom w:val="nil"/>
              <w:right w:val="nil"/>
            </w:tcBorders>
            <w:shd w:val="clear" w:color="000000" w:fill="DDEBF7"/>
            <w:noWrap/>
            <w:vAlign w:val="bottom"/>
            <w:hideMark/>
          </w:tcPr>
          <w:p w14:paraId="016AC1CE" w14:textId="77777777" w:rsidR="008848A4" w:rsidRPr="008848A4" w:rsidRDefault="008848A4" w:rsidP="008848A4">
            <w:pPr>
              <w:jc w:val="left"/>
              <w:rPr>
                <w:rFonts w:ascii="Calibri" w:hAnsi="Calibri" w:cs="Calibri"/>
                <w:color w:val="000000"/>
                <w:sz w:val="22"/>
                <w:szCs w:val="22"/>
                <w:lang w:eastAsia="lt-LT"/>
              </w:rPr>
            </w:pPr>
            <w:r w:rsidRPr="008848A4">
              <w:rPr>
                <w:rFonts w:ascii="Calibri" w:hAnsi="Calibri" w:cs="Calibri"/>
                <w:color w:val="000000"/>
                <w:sz w:val="22"/>
                <w:szCs w:val="22"/>
                <w:lang w:eastAsia="lt-LT"/>
              </w:rPr>
              <w:t>Vietos projektų įgyvendinimo išlaidos</w:t>
            </w:r>
          </w:p>
        </w:tc>
        <w:tc>
          <w:tcPr>
            <w:tcW w:w="500" w:type="pct"/>
            <w:tcBorders>
              <w:top w:val="nil"/>
              <w:left w:val="single" w:sz="4" w:space="0" w:color="auto"/>
              <w:bottom w:val="single" w:sz="4" w:space="0" w:color="auto"/>
              <w:right w:val="single" w:sz="4" w:space="0" w:color="auto"/>
            </w:tcBorders>
            <w:shd w:val="clear" w:color="000000" w:fill="D9D9D9"/>
            <w:noWrap/>
            <w:vAlign w:val="bottom"/>
            <w:hideMark/>
          </w:tcPr>
          <w:p w14:paraId="7799A63E" w14:textId="77777777" w:rsidR="008848A4" w:rsidRPr="008848A4" w:rsidRDefault="008848A4" w:rsidP="008848A4">
            <w:pPr>
              <w:jc w:val="right"/>
              <w:rPr>
                <w:rFonts w:ascii="Calibri" w:hAnsi="Calibri" w:cs="Calibri"/>
                <w:color w:val="000000"/>
                <w:sz w:val="22"/>
                <w:szCs w:val="22"/>
                <w:lang w:eastAsia="lt-LT"/>
              </w:rPr>
            </w:pPr>
            <w:r w:rsidRPr="008848A4">
              <w:rPr>
                <w:rFonts w:ascii="Calibri" w:hAnsi="Calibri" w:cs="Calibri"/>
                <w:color w:val="000000"/>
                <w:sz w:val="22"/>
                <w:szCs w:val="22"/>
                <w:lang w:eastAsia="lt-LT"/>
              </w:rPr>
              <w:t>100,00</w:t>
            </w:r>
          </w:p>
        </w:tc>
        <w:tc>
          <w:tcPr>
            <w:tcW w:w="404" w:type="pct"/>
            <w:tcBorders>
              <w:top w:val="nil"/>
              <w:left w:val="nil"/>
              <w:bottom w:val="single" w:sz="4" w:space="0" w:color="auto"/>
              <w:right w:val="single" w:sz="4" w:space="0" w:color="auto"/>
            </w:tcBorders>
            <w:shd w:val="clear" w:color="000000" w:fill="D9D9D9"/>
            <w:noWrap/>
            <w:vAlign w:val="bottom"/>
            <w:hideMark/>
          </w:tcPr>
          <w:p w14:paraId="5C8B9162" w14:textId="77777777" w:rsidR="008848A4" w:rsidRPr="008848A4" w:rsidRDefault="008848A4" w:rsidP="008848A4">
            <w:pPr>
              <w:jc w:val="right"/>
              <w:rPr>
                <w:rFonts w:ascii="Calibri" w:hAnsi="Calibri" w:cs="Calibri"/>
                <w:color w:val="000000"/>
                <w:sz w:val="22"/>
                <w:szCs w:val="22"/>
                <w:lang w:eastAsia="lt-LT"/>
              </w:rPr>
            </w:pPr>
            <w:r w:rsidRPr="008848A4">
              <w:rPr>
                <w:rFonts w:ascii="Calibri" w:hAnsi="Calibri" w:cs="Calibri"/>
                <w:color w:val="000000"/>
                <w:sz w:val="22"/>
                <w:szCs w:val="22"/>
                <w:lang w:eastAsia="lt-LT"/>
              </w:rPr>
              <w:t>36,18</w:t>
            </w:r>
          </w:p>
        </w:tc>
        <w:tc>
          <w:tcPr>
            <w:tcW w:w="404" w:type="pct"/>
            <w:tcBorders>
              <w:top w:val="nil"/>
              <w:left w:val="nil"/>
              <w:bottom w:val="single" w:sz="4" w:space="0" w:color="auto"/>
              <w:right w:val="single" w:sz="4" w:space="0" w:color="auto"/>
            </w:tcBorders>
            <w:shd w:val="clear" w:color="000000" w:fill="D9D9D9"/>
            <w:noWrap/>
            <w:vAlign w:val="bottom"/>
            <w:hideMark/>
          </w:tcPr>
          <w:p w14:paraId="71554187" w14:textId="77777777" w:rsidR="008848A4" w:rsidRPr="008848A4" w:rsidRDefault="008848A4" w:rsidP="008848A4">
            <w:pPr>
              <w:jc w:val="right"/>
              <w:rPr>
                <w:rFonts w:ascii="Calibri" w:hAnsi="Calibri" w:cs="Calibri"/>
                <w:color w:val="000000"/>
                <w:sz w:val="22"/>
                <w:szCs w:val="22"/>
                <w:lang w:eastAsia="lt-LT"/>
              </w:rPr>
            </w:pPr>
            <w:r w:rsidRPr="008848A4">
              <w:rPr>
                <w:rFonts w:ascii="Calibri" w:hAnsi="Calibri" w:cs="Calibri"/>
                <w:color w:val="000000"/>
                <w:sz w:val="22"/>
                <w:szCs w:val="22"/>
                <w:lang w:eastAsia="lt-LT"/>
              </w:rPr>
              <w:t>27,64</w:t>
            </w:r>
          </w:p>
        </w:tc>
        <w:tc>
          <w:tcPr>
            <w:tcW w:w="404" w:type="pct"/>
            <w:tcBorders>
              <w:top w:val="nil"/>
              <w:left w:val="nil"/>
              <w:bottom w:val="single" w:sz="4" w:space="0" w:color="auto"/>
              <w:right w:val="single" w:sz="4" w:space="0" w:color="auto"/>
            </w:tcBorders>
            <w:shd w:val="clear" w:color="000000" w:fill="D9D9D9"/>
            <w:noWrap/>
            <w:vAlign w:val="bottom"/>
            <w:hideMark/>
          </w:tcPr>
          <w:p w14:paraId="6EBFCB94" w14:textId="77777777" w:rsidR="008848A4" w:rsidRPr="008848A4" w:rsidRDefault="008848A4" w:rsidP="008848A4">
            <w:pPr>
              <w:jc w:val="right"/>
              <w:rPr>
                <w:rFonts w:ascii="Calibri" w:hAnsi="Calibri" w:cs="Calibri"/>
                <w:color w:val="000000"/>
                <w:sz w:val="22"/>
                <w:szCs w:val="22"/>
                <w:lang w:eastAsia="lt-LT"/>
              </w:rPr>
            </w:pPr>
            <w:r w:rsidRPr="008848A4">
              <w:rPr>
                <w:rFonts w:ascii="Calibri" w:hAnsi="Calibri" w:cs="Calibri"/>
                <w:color w:val="000000"/>
                <w:sz w:val="22"/>
                <w:szCs w:val="22"/>
                <w:lang w:eastAsia="lt-LT"/>
              </w:rPr>
              <w:t>36,18</w:t>
            </w:r>
          </w:p>
        </w:tc>
        <w:tc>
          <w:tcPr>
            <w:tcW w:w="404" w:type="pct"/>
            <w:tcBorders>
              <w:top w:val="nil"/>
              <w:left w:val="nil"/>
              <w:bottom w:val="single" w:sz="4" w:space="0" w:color="auto"/>
              <w:right w:val="single" w:sz="4" w:space="0" w:color="auto"/>
            </w:tcBorders>
            <w:shd w:val="clear" w:color="000000" w:fill="D9D9D9"/>
            <w:noWrap/>
            <w:vAlign w:val="bottom"/>
            <w:hideMark/>
          </w:tcPr>
          <w:p w14:paraId="4EF1F090" w14:textId="77777777" w:rsidR="008848A4" w:rsidRPr="008848A4" w:rsidRDefault="008848A4" w:rsidP="008848A4">
            <w:pPr>
              <w:jc w:val="right"/>
              <w:rPr>
                <w:rFonts w:ascii="Calibri" w:hAnsi="Calibri" w:cs="Calibri"/>
                <w:color w:val="000000"/>
                <w:sz w:val="22"/>
                <w:szCs w:val="22"/>
                <w:lang w:eastAsia="lt-LT"/>
              </w:rPr>
            </w:pPr>
            <w:r w:rsidRPr="008848A4">
              <w:rPr>
                <w:rFonts w:ascii="Calibri" w:hAnsi="Calibri" w:cs="Calibri"/>
                <w:color w:val="000000"/>
                <w:sz w:val="22"/>
                <w:szCs w:val="22"/>
                <w:lang w:eastAsia="lt-LT"/>
              </w:rPr>
              <w:t>0,00</w:t>
            </w:r>
          </w:p>
        </w:tc>
        <w:tc>
          <w:tcPr>
            <w:tcW w:w="404" w:type="pct"/>
            <w:tcBorders>
              <w:top w:val="nil"/>
              <w:left w:val="nil"/>
              <w:bottom w:val="single" w:sz="4" w:space="0" w:color="auto"/>
              <w:right w:val="single" w:sz="4" w:space="0" w:color="auto"/>
            </w:tcBorders>
            <w:shd w:val="clear" w:color="000000" w:fill="D9D9D9"/>
            <w:noWrap/>
            <w:vAlign w:val="bottom"/>
            <w:hideMark/>
          </w:tcPr>
          <w:p w14:paraId="32A6B1A2" w14:textId="77777777" w:rsidR="008848A4" w:rsidRPr="008848A4" w:rsidRDefault="008848A4" w:rsidP="008848A4">
            <w:pPr>
              <w:jc w:val="right"/>
              <w:rPr>
                <w:rFonts w:ascii="Calibri" w:hAnsi="Calibri" w:cs="Calibri"/>
                <w:color w:val="000000"/>
                <w:sz w:val="22"/>
                <w:szCs w:val="22"/>
                <w:lang w:eastAsia="lt-LT"/>
              </w:rPr>
            </w:pPr>
            <w:r w:rsidRPr="008848A4">
              <w:rPr>
                <w:rFonts w:ascii="Calibri" w:hAnsi="Calibri" w:cs="Calibri"/>
                <w:color w:val="000000"/>
                <w:sz w:val="22"/>
                <w:szCs w:val="22"/>
                <w:lang w:eastAsia="lt-LT"/>
              </w:rPr>
              <w:t>0,00</w:t>
            </w:r>
          </w:p>
        </w:tc>
        <w:tc>
          <w:tcPr>
            <w:tcW w:w="404" w:type="pct"/>
            <w:tcBorders>
              <w:top w:val="nil"/>
              <w:left w:val="nil"/>
              <w:bottom w:val="single" w:sz="4" w:space="0" w:color="auto"/>
              <w:right w:val="single" w:sz="8" w:space="0" w:color="auto"/>
            </w:tcBorders>
            <w:shd w:val="clear" w:color="000000" w:fill="D9D9D9"/>
            <w:noWrap/>
            <w:vAlign w:val="bottom"/>
            <w:hideMark/>
          </w:tcPr>
          <w:p w14:paraId="3FF96E37" w14:textId="77777777" w:rsidR="008848A4" w:rsidRPr="008848A4" w:rsidRDefault="008848A4" w:rsidP="008848A4">
            <w:pPr>
              <w:jc w:val="right"/>
              <w:rPr>
                <w:rFonts w:ascii="Calibri" w:hAnsi="Calibri" w:cs="Calibri"/>
                <w:color w:val="000000"/>
                <w:sz w:val="22"/>
                <w:szCs w:val="22"/>
                <w:lang w:eastAsia="lt-LT"/>
              </w:rPr>
            </w:pPr>
            <w:r w:rsidRPr="008848A4">
              <w:rPr>
                <w:rFonts w:ascii="Calibri" w:hAnsi="Calibri" w:cs="Calibri"/>
                <w:color w:val="000000"/>
                <w:sz w:val="22"/>
                <w:szCs w:val="22"/>
                <w:lang w:eastAsia="lt-LT"/>
              </w:rPr>
              <w:t>0,00</w:t>
            </w:r>
          </w:p>
        </w:tc>
      </w:tr>
      <w:tr w:rsidR="008848A4" w:rsidRPr="008848A4" w14:paraId="05D6245F" w14:textId="77777777" w:rsidTr="008848A4">
        <w:trPr>
          <w:trHeight w:val="300"/>
        </w:trPr>
        <w:tc>
          <w:tcPr>
            <w:tcW w:w="2078" w:type="pct"/>
            <w:tcBorders>
              <w:top w:val="nil"/>
              <w:left w:val="single" w:sz="8" w:space="0" w:color="auto"/>
              <w:bottom w:val="nil"/>
              <w:right w:val="nil"/>
            </w:tcBorders>
            <w:shd w:val="clear" w:color="000000" w:fill="DDEBF7"/>
            <w:noWrap/>
            <w:vAlign w:val="bottom"/>
            <w:hideMark/>
          </w:tcPr>
          <w:p w14:paraId="06A33F16" w14:textId="77777777" w:rsidR="008848A4" w:rsidRPr="008848A4" w:rsidRDefault="008848A4" w:rsidP="008848A4">
            <w:pPr>
              <w:jc w:val="left"/>
              <w:rPr>
                <w:rFonts w:ascii="Calibri" w:hAnsi="Calibri" w:cs="Calibri"/>
                <w:color w:val="000000"/>
                <w:sz w:val="22"/>
                <w:szCs w:val="22"/>
                <w:lang w:eastAsia="lt-LT"/>
              </w:rPr>
            </w:pPr>
            <w:r w:rsidRPr="008848A4">
              <w:rPr>
                <w:rFonts w:ascii="Calibri" w:hAnsi="Calibri" w:cs="Calibri"/>
                <w:color w:val="000000"/>
                <w:sz w:val="22"/>
                <w:szCs w:val="22"/>
                <w:lang w:eastAsia="lt-LT"/>
              </w:rPr>
              <w:t>VPS administravimo išlaidos (be VVG bendradarbiavimo projektų išlaidų)</w:t>
            </w:r>
          </w:p>
        </w:tc>
        <w:tc>
          <w:tcPr>
            <w:tcW w:w="500" w:type="pct"/>
            <w:tcBorders>
              <w:top w:val="nil"/>
              <w:left w:val="single" w:sz="4" w:space="0" w:color="auto"/>
              <w:bottom w:val="single" w:sz="4" w:space="0" w:color="auto"/>
              <w:right w:val="single" w:sz="4" w:space="0" w:color="auto"/>
            </w:tcBorders>
            <w:shd w:val="clear" w:color="000000" w:fill="D9D9D9"/>
            <w:noWrap/>
            <w:vAlign w:val="bottom"/>
            <w:hideMark/>
          </w:tcPr>
          <w:p w14:paraId="3FB7D97A" w14:textId="77777777" w:rsidR="008848A4" w:rsidRPr="008848A4" w:rsidRDefault="008848A4" w:rsidP="008848A4">
            <w:pPr>
              <w:jc w:val="right"/>
              <w:rPr>
                <w:rFonts w:ascii="Calibri" w:hAnsi="Calibri" w:cs="Calibri"/>
                <w:color w:val="000000"/>
                <w:sz w:val="22"/>
                <w:szCs w:val="22"/>
                <w:lang w:eastAsia="lt-LT"/>
              </w:rPr>
            </w:pPr>
            <w:r w:rsidRPr="008848A4">
              <w:rPr>
                <w:rFonts w:ascii="Calibri" w:hAnsi="Calibri" w:cs="Calibri"/>
                <w:color w:val="000000"/>
                <w:sz w:val="22"/>
                <w:szCs w:val="22"/>
                <w:lang w:eastAsia="lt-LT"/>
              </w:rPr>
              <w:t>100,00</w:t>
            </w:r>
          </w:p>
        </w:tc>
        <w:tc>
          <w:tcPr>
            <w:tcW w:w="404" w:type="pct"/>
            <w:tcBorders>
              <w:top w:val="nil"/>
              <w:left w:val="nil"/>
              <w:bottom w:val="single" w:sz="4" w:space="0" w:color="auto"/>
              <w:right w:val="single" w:sz="4" w:space="0" w:color="auto"/>
            </w:tcBorders>
            <w:shd w:val="clear" w:color="auto" w:fill="auto"/>
            <w:noWrap/>
            <w:vAlign w:val="bottom"/>
            <w:hideMark/>
          </w:tcPr>
          <w:p w14:paraId="0B1EF6CA" w14:textId="77777777" w:rsidR="008848A4" w:rsidRPr="008848A4" w:rsidRDefault="008848A4" w:rsidP="008848A4">
            <w:pPr>
              <w:jc w:val="right"/>
              <w:rPr>
                <w:rFonts w:ascii="Calibri" w:hAnsi="Calibri" w:cs="Calibri"/>
                <w:color w:val="000000"/>
                <w:sz w:val="22"/>
                <w:szCs w:val="22"/>
                <w:lang w:eastAsia="lt-LT"/>
              </w:rPr>
            </w:pPr>
            <w:r w:rsidRPr="008848A4">
              <w:rPr>
                <w:rFonts w:ascii="Calibri" w:hAnsi="Calibri" w:cs="Calibri"/>
                <w:color w:val="000000"/>
                <w:sz w:val="22"/>
                <w:szCs w:val="22"/>
                <w:lang w:eastAsia="lt-LT"/>
              </w:rPr>
              <w:t>36,18</w:t>
            </w:r>
          </w:p>
        </w:tc>
        <w:tc>
          <w:tcPr>
            <w:tcW w:w="404" w:type="pct"/>
            <w:tcBorders>
              <w:top w:val="nil"/>
              <w:left w:val="nil"/>
              <w:bottom w:val="single" w:sz="4" w:space="0" w:color="auto"/>
              <w:right w:val="single" w:sz="4" w:space="0" w:color="auto"/>
            </w:tcBorders>
            <w:shd w:val="clear" w:color="auto" w:fill="auto"/>
            <w:noWrap/>
            <w:vAlign w:val="bottom"/>
            <w:hideMark/>
          </w:tcPr>
          <w:p w14:paraId="3DEE5237" w14:textId="77777777" w:rsidR="008848A4" w:rsidRPr="008848A4" w:rsidRDefault="008848A4" w:rsidP="008848A4">
            <w:pPr>
              <w:jc w:val="right"/>
              <w:rPr>
                <w:rFonts w:ascii="Calibri" w:hAnsi="Calibri" w:cs="Calibri"/>
                <w:color w:val="000000"/>
                <w:sz w:val="22"/>
                <w:szCs w:val="22"/>
                <w:lang w:eastAsia="lt-LT"/>
              </w:rPr>
            </w:pPr>
            <w:r w:rsidRPr="008848A4">
              <w:rPr>
                <w:rFonts w:ascii="Calibri" w:hAnsi="Calibri" w:cs="Calibri"/>
                <w:color w:val="000000"/>
                <w:sz w:val="22"/>
                <w:szCs w:val="22"/>
                <w:lang w:eastAsia="lt-LT"/>
              </w:rPr>
              <w:t>27,64</w:t>
            </w:r>
          </w:p>
        </w:tc>
        <w:tc>
          <w:tcPr>
            <w:tcW w:w="404" w:type="pct"/>
            <w:tcBorders>
              <w:top w:val="nil"/>
              <w:left w:val="nil"/>
              <w:bottom w:val="single" w:sz="4" w:space="0" w:color="auto"/>
              <w:right w:val="single" w:sz="4" w:space="0" w:color="auto"/>
            </w:tcBorders>
            <w:shd w:val="clear" w:color="auto" w:fill="auto"/>
            <w:noWrap/>
            <w:vAlign w:val="bottom"/>
            <w:hideMark/>
          </w:tcPr>
          <w:p w14:paraId="7AD4CF9C" w14:textId="77777777" w:rsidR="008848A4" w:rsidRPr="008848A4" w:rsidRDefault="008848A4" w:rsidP="008848A4">
            <w:pPr>
              <w:jc w:val="right"/>
              <w:rPr>
                <w:rFonts w:ascii="Calibri" w:hAnsi="Calibri" w:cs="Calibri"/>
                <w:color w:val="000000"/>
                <w:sz w:val="22"/>
                <w:szCs w:val="22"/>
                <w:lang w:eastAsia="lt-LT"/>
              </w:rPr>
            </w:pPr>
            <w:r w:rsidRPr="008848A4">
              <w:rPr>
                <w:rFonts w:ascii="Calibri" w:hAnsi="Calibri" w:cs="Calibri"/>
                <w:color w:val="000000"/>
                <w:sz w:val="22"/>
                <w:szCs w:val="22"/>
                <w:lang w:eastAsia="lt-LT"/>
              </w:rPr>
              <w:t>36,18</w:t>
            </w:r>
          </w:p>
        </w:tc>
        <w:tc>
          <w:tcPr>
            <w:tcW w:w="404" w:type="pct"/>
            <w:tcBorders>
              <w:top w:val="nil"/>
              <w:left w:val="nil"/>
              <w:bottom w:val="single" w:sz="4" w:space="0" w:color="auto"/>
              <w:right w:val="single" w:sz="4" w:space="0" w:color="auto"/>
            </w:tcBorders>
            <w:shd w:val="clear" w:color="auto" w:fill="auto"/>
            <w:noWrap/>
            <w:vAlign w:val="bottom"/>
            <w:hideMark/>
          </w:tcPr>
          <w:p w14:paraId="512D8663" w14:textId="77777777" w:rsidR="008848A4" w:rsidRPr="008848A4" w:rsidRDefault="008848A4" w:rsidP="008848A4">
            <w:pPr>
              <w:jc w:val="left"/>
              <w:rPr>
                <w:rFonts w:ascii="Calibri" w:hAnsi="Calibri" w:cs="Calibri"/>
                <w:color w:val="000000"/>
                <w:sz w:val="22"/>
                <w:szCs w:val="22"/>
                <w:lang w:eastAsia="lt-LT"/>
              </w:rPr>
            </w:pPr>
            <w:r w:rsidRPr="008848A4">
              <w:rPr>
                <w:rFonts w:ascii="Calibri" w:hAnsi="Calibri" w:cs="Calibri"/>
                <w:color w:val="000000"/>
                <w:sz w:val="22"/>
                <w:szCs w:val="22"/>
                <w:lang w:eastAsia="lt-LT"/>
              </w:rPr>
              <w:t> </w:t>
            </w:r>
          </w:p>
        </w:tc>
        <w:tc>
          <w:tcPr>
            <w:tcW w:w="404" w:type="pct"/>
            <w:tcBorders>
              <w:top w:val="nil"/>
              <w:left w:val="nil"/>
              <w:bottom w:val="single" w:sz="4" w:space="0" w:color="auto"/>
              <w:right w:val="single" w:sz="4" w:space="0" w:color="auto"/>
            </w:tcBorders>
            <w:shd w:val="clear" w:color="auto" w:fill="auto"/>
            <w:noWrap/>
            <w:vAlign w:val="bottom"/>
            <w:hideMark/>
          </w:tcPr>
          <w:p w14:paraId="5A896166" w14:textId="77777777" w:rsidR="008848A4" w:rsidRPr="008848A4" w:rsidRDefault="008848A4" w:rsidP="008848A4">
            <w:pPr>
              <w:jc w:val="left"/>
              <w:rPr>
                <w:rFonts w:ascii="Calibri" w:hAnsi="Calibri" w:cs="Calibri"/>
                <w:color w:val="000000"/>
                <w:sz w:val="22"/>
                <w:szCs w:val="22"/>
                <w:lang w:eastAsia="lt-LT"/>
              </w:rPr>
            </w:pPr>
            <w:r w:rsidRPr="008848A4">
              <w:rPr>
                <w:rFonts w:ascii="Calibri" w:hAnsi="Calibri" w:cs="Calibri"/>
                <w:color w:val="000000"/>
                <w:sz w:val="22"/>
                <w:szCs w:val="22"/>
                <w:lang w:eastAsia="lt-LT"/>
              </w:rPr>
              <w:t> </w:t>
            </w:r>
          </w:p>
        </w:tc>
        <w:tc>
          <w:tcPr>
            <w:tcW w:w="404" w:type="pct"/>
            <w:tcBorders>
              <w:top w:val="nil"/>
              <w:left w:val="nil"/>
              <w:bottom w:val="single" w:sz="4" w:space="0" w:color="auto"/>
              <w:right w:val="single" w:sz="8" w:space="0" w:color="auto"/>
            </w:tcBorders>
            <w:shd w:val="clear" w:color="auto" w:fill="auto"/>
            <w:noWrap/>
            <w:vAlign w:val="bottom"/>
            <w:hideMark/>
          </w:tcPr>
          <w:p w14:paraId="636A734C" w14:textId="77777777" w:rsidR="008848A4" w:rsidRPr="008848A4" w:rsidRDefault="008848A4" w:rsidP="008848A4">
            <w:pPr>
              <w:jc w:val="left"/>
              <w:rPr>
                <w:rFonts w:ascii="Calibri" w:hAnsi="Calibri" w:cs="Calibri"/>
                <w:color w:val="000000"/>
                <w:sz w:val="22"/>
                <w:szCs w:val="22"/>
                <w:lang w:eastAsia="lt-LT"/>
              </w:rPr>
            </w:pPr>
            <w:r w:rsidRPr="008848A4">
              <w:rPr>
                <w:rFonts w:ascii="Calibri" w:hAnsi="Calibri" w:cs="Calibri"/>
                <w:color w:val="000000"/>
                <w:sz w:val="22"/>
                <w:szCs w:val="22"/>
                <w:lang w:eastAsia="lt-LT"/>
              </w:rPr>
              <w:t> </w:t>
            </w:r>
          </w:p>
        </w:tc>
      </w:tr>
      <w:tr w:rsidR="008848A4" w:rsidRPr="008848A4" w14:paraId="033E8A8A" w14:textId="77777777" w:rsidTr="008848A4">
        <w:trPr>
          <w:trHeight w:val="300"/>
        </w:trPr>
        <w:tc>
          <w:tcPr>
            <w:tcW w:w="2078" w:type="pct"/>
            <w:tcBorders>
              <w:top w:val="nil"/>
              <w:left w:val="single" w:sz="8" w:space="0" w:color="auto"/>
              <w:bottom w:val="nil"/>
              <w:right w:val="nil"/>
            </w:tcBorders>
            <w:shd w:val="clear" w:color="000000" w:fill="DDEBF7"/>
            <w:noWrap/>
            <w:vAlign w:val="bottom"/>
            <w:hideMark/>
          </w:tcPr>
          <w:p w14:paraId="033E0A5C" w14:textId="77777777" w:rsidR="008848A4" w:rsidRPr="008848A4" w:rsidRDefault="008848A4" w:rsidP="008848A4">
            <w:pPr>
              <w:jc w:val="left"/>
              <w:rPr>
                <w:rFonts w:ascii="Calibri" w:hAnsi="Calibri" w:cs="Calibri"/>
                <w:color w:val="000000"/>
                <w:sz w:val="22"/>
                <w:szCs w:val="22"/>
                <w:lang w:eastAsia="lt-LT"/>
              </w:rPr>
            </w:pPr>
            <w:r w:rsidRPr="008848A4">
              <w:rPr>
                <w:rFonts w:ascii="Calibri" w:hAnsi="Calibri" w:cs="Calibri"/>
                <w:color w:val="000000"/>
                <w:sz w:val="22"/>
                <w:szCs w:val="22"/>
                <w:lang w:eastAsia="lt-LT"/>
              </w:rPr>
              <w:t>VVG bendradarbiavimo projektų išlaidos</w:t>
            </w:r>
          </w:p>
        </w:tc>
        <w:tc>
          <w:tcPr>
            <w:tcW w:w="500" w:type="pct"/>
            <w:tcBorders>
              <w:top w:val="nil"/>
              <w:left w:val="single" w:sz="4" w:space="0" w:color="auto"/>
              <w:bottom w:val="single" w:sz="4" w:space="0" w:color="auto"/>
              <w:right w:val="single" w:sz="4" w:space="0" w:color="auto"/>
            </w:tcBorders>
            <w:shd w:val="clear" w:color="000000" w:fill="D9D9D9"/>
            <w:noWrap/>
            <w:vAlign w:val="bottom"/>
            <w:hideMark/>
          </w:tcPr>
          <w:p w14:paraId="7E202796" w14:textId="77777777" w:rsidR="008848A4" w:rsidRPr="008848A4" w:rsidRDefault="008848A4" w:rsidP="008848A4">
            <w:pPr>
              <w:jc w:val="right"/>
              <w:rPr>
                <w:rFonts w:ascii="Calibri" w:hAnsi="Calibri" w:cs="Calibri"/>
                <w:color w:val="000000"/>
                <w:sz w:val="22"/>
                <w:szCs w:val="22"/>
                <w:lang w:eastAsia="lt-LT"/>
              </w:rPr>
            </w:pPr>
            <w:r w:rsidRPr="008848A4">
              <w:rPr>
                <w:rFonts w:ascii="Calibri" w:hAnsi="Calibri" w:cs="Calibri"/>
                <w:color w:val="000000"/>
                <w:sz w:val="22"/>
                <w:szCs w:val="22"/>
                <w:lang w:eastAsia="lt-LT"/>
              </w:rPr>
              <w:t>100,00</w:t>
            </w:r>
          </w:p>
        </w:tc>
        <w:tc>
          <w:tcPr>
            <w:tcW w:w="404" w:type="pct"/>
            <w:tcBorders>
              <w:top w:val="nil"/>
              <w:left w:val="nil"/>
              <w:bottom w:val="single" w:sz="4" w:space="0" w:color="auto"/>
              <w:right w:val="single" w:sz="4" w:space="0" w:color="auto"/>
            </w:tcBorders>
            <w:shd w:val="clear" w:color="auto" w:fill="auto"/>
            <w:noWrap/>
            <w:vAlign w:val="bottom"/>
            <w:hideMark/>
          </w:tcPr>
          <w:p w14:paraId="329BA03A" w14:textId="77777777" w:rsidR="008848A4" w:rsidRPr="008848A4" w:rsidRDefault="008848A4" w:rsidP="008848A4">
            <w:pPr>
              <w:jc w:val="left"/>
              <w:rPr>
                <w:rFonts w:ascii="Calibri" w:hAnsi="Calibri" w:cs="Calibri"/>
                <w:color w:val="000000"/>
                <w:sz w:val="22"/>
                <w:szCs w:val="22"/>
                <w:lang w:eastAsia="lt-LT"/>
              </w:rPr>
            </w:pPr>
            <w:r w:rsidRPr="008848A4">
              <w:rPr>
                <w:rFonts w:ascii="Calibri" w:hAnsi="Calibri" w:cs="Calibri"/>
                <w:color w:val="000000"/>
                <w:sz w:val="22"/>
                <w:szCs w:val="22"/>
                <w:lang w:eastAsia="lt-LT"/>
              </w:rPr>
              <w:t> </w:t>
            </w:r>
          </w:p>
        </w:tc>
        <w:tc>
          <w:tcPr>
            <w:tcW w:w="404" w:type="pct"/>
            <w:tcBorders>
              <w:top w:val="nil"/>
              <w:left w:val="nil"/>
              <w:bottom w:val="single" w:sz="4" w:space="0" w:color="auto"/>
              <w:right w:val="single" w:sz="4" w:space="0" w:color="auto"/>
            </w:tcBorders>
            <w:shd w:val="clear" w:color="auto" w:fill="auto"/>
            <w:noWrap/>
            <w:vAlign w:val="bottom"/>
            <w:hideMark/>
          </w:tcPr>
          <w:p w14:paraId="175EAFDB" w14:textId="77777777" w:rsidR="008848A4" w:rsidRPr="008848A4" w:rsidRDefault="008848A4" w:rsidP="008848A4">
            <w:pPr>
              <w:jc w:val="right"/>
              <w:rPr>
                <w:rFonts w:ascii="Calibri" w:hAnsi="Calibri" w:cs="Calibri"/>
                <w:color w:val="000000"/>
                <w:sz w:val="22"/>
                <w:szCs w:val="22"/>
                <w:lang w:eastAsia="lt-LT"/>
              </w:rPr>
            </w:pPr>
            <w:r w:rsidRPr="008848A4">
              <w:rPr>
                <w:rFonts w:ascii="Calibri" w:hAnsi="Calibri" w:cs="Calibri"/>
                <w:color w:val="000000"/>
                <w:sz w:val="22"/>
                <w:szCs w:val="22"/>
                <w:lang w:eastAsia="lt-LT"/>
              </w:rPr>
              <w:t>50,00</w:t>
            </w:r>
          </w:p>
        </w:tc>
        <w:tc>
          <w:tcPr>
            <w:tcW w:w="404" w:type="pct"/>
            <w:tcBorders>
              <w:top w:val="nil"/>
              <w:left w:val="nil"/>
              <w:bottom w:val="single" w:sz="4" w:space="0" w:color="auto"/>
              <w:right w:val="single" w:sz="4" w:space="0" w:color="auto"/>
            </w:tcBorders>
            <w:shd w:val="clear" w:color="auto" w:fill="auto"/>
            <w:noWrap/>
            <w:vAlign w:val="bottom"/>
            <w:hideMark/>
          </w:tcPr>
          <w:p w14:paraId="268D35C8" w14:textId="77777777" w:rsidR="008848A4" w:rsidRPr="008848A4" w:rsidRDefault="008848A4" w:rsidP="008848A4">
            <w:pPr>
              <w:jc w:val="right"/>
              <w:rPr>
                <w:rFonts w:ascii="Calibri" w:hAnsi="Calibri" w:cs="Calibri"/>
                <w:color w:val="000000"/>
                <w:sz w:val="22"/>
                <w:szCs w:val="22"/>
                <w:lang w:eastAsia="lt-LT"/>
              </w:rPr>
            </w:pPr>
            <w:r w:rsidRPr="008848A4">
              <w:rPr>
                <w:rFonts w:ascii="Calibri" w:hAnsi="Calibri" w:cs="Calibri"/>
                <w:color w:val="000000"/>
                <w:sz w:val="22"/>
                <w:szCs w:val="22"/>
                <w:lang w:eastAsia="lt-LT"/>
              </w:rPr>
              <w:t>50,00</w:t>
            </w:r>
          </w:p>
        </w:tc>
        <w:tc>
          <w:tcPr>
            <w:tcW w:w="404" w:type="pct"/>
            <w:tcBorders>
              <w:top w:val="nil"/>
              <w:left w:val="nil"/>
              <w:bottom w:val="single" w:sz="4" w:space="0" w:color="auto"/>
              <w:right w:val="single" w:sz="4" w:space="0" w:color="auto"/>
            </w:tcBorders>
            <w:shd w:val="clear" w:color="auto" w:fill="auto"/>
            <w:noWrap/>
            <w:vAlign w:val="bottom"/>
            <w:hideMark/>
          </w:tcPr>
          <w:p w14:paraId="12550F9A" w14:textId="77777777" w:rsidR="008848A4" w:rsidRPr="008848A4" w:rsidRDefault="008848A4" w:rsidP="008848A4">
            <w:pPr>
              <w:jc w:val="left"/>
              <w:rPr>
                <w:rFonts w:ascii="Calibri" w:hAnsi="Calibri" w:cs="Calibri"/>
                <w:color w:val="000000"/>
                <w:sz w:val="22"/>
                <w:szCs w:val="22"/>
                <w:lang w:eastAsia="lt-LT"/>
              </w:rPr>
            </w:pPr>
            <w:r w:rsidRPr="008848A4">
              <w:rPr>
                <w:rFonts w:ascii="Calibri" w:hAnsi="Calibri" w:cs="Calibri"/>
                <w:color w:val="000000"/>
                <w:sz w:val="22"/>
                <w:szCs w:val="22"/>
                <w:lang w:eastAsia="lt-LT"/>
              </w:rPr>
              <w:t> </w:t>
            </w:r>
          </w:p>
        </w:tc>
        <w:tc>
          <w:tcPr>
            <w:tcW w:w="404" w:type="pct"/>
            <w:tcBorders>
              <w:top w:val="nil"/>
              <w:left w:val="nil"/>
              <w:bottom w:val="single" w:sz="4" w:space="0" w:color="auto"/>
              <w:right w:val="single" w:sz="4" w:space="0" w:color="auto"/>
            </w:tcBorders>
            <w:shd w:val="clear" w:color="auto" w:fill="auto"/>
            <w:noWrap/>
            <w:vAlign w:val="bottom"/>
            <w:hideMark/>
          </w:tcPr>
          <w:p w14:paraId="64444788" w14:textId="77777777" w:rsidR="008848A4" w:rsidRPr="008848A4" w:rsidRDefault="008848A4" w:rsidP="008848A4">
            <w:pPr>
              <w:jc w:val="left"/>
              <w:rPr>
                <w:rFonts w:ascii="Calibri" w:hAnsi="Calibri" w:cs="Calibri"/>
                <w:color w:val="000000"/>
                <w:sz w:val="22"/>
                <w:szCs w:val="22"/>
                <w:lang w:eastAsia="lt-LT"/>
              </w:rPr>
            </w:pPr>
            <w:r w:rsidRPr="008848A4">
              <w:rPr>
                <w:rFonts w:ascii="Calibri" w:hAnsi="Calibri" w:cs="Calibri"/>
                <w:color w:val="000000"/>
                <w:sz w:val="22"/>
                <w:szCs w:val="22"/>
                <w:lang w:eastAsia="lt-LT"/>
              </w:rPr>
              <w:t> </w:t>
            </w:r>
          </w:p>
        </w:tc>
        <w:tc>
          <w:tcPr>
            <w:tcW w:w="404" w:type="pct"/>
            <w:tcBorders>
              <w:top w:val="nil"/>
              <w:left w:val="nil"/>
              <w:bottom w:val="single" w:sz="4" w:space="0" w:color="auto"/>
              <w:right w:val="single" w:sz="8" w:space="0" w:color="auto"/>
            </w:tcBorders>
            <w:shd w:val="clear" w:color="auto" w:fill="auto"/>
            <w:noWrap/>
            <w:vAlign w:val="bottom"/>
            <w:hideMark/>
          </w:tcPr>
          <w:p w14:paraId="2A791C47" w14:textId="77777777" w:rsidR="008848A4" w:rsidRPr="008848A4" w:rsidRDefault="008848A4" w:rsidP="008848A4">
            <w:pPr>
              <w:jc w:val="left"/>
              <w:rPr>
                <w:rFonts w:ascii="Calibri" w:hAnsi="Calibri" w:cs="Calibri"/>
                <w:color w:val="000000"/>
                <w:sz w:val="22"/>
                <w:szCs w:val="22"/>
                <w:lang w:eastAsia="lt-LT"/>
              </w:rPr>
            </w:pPr>
            <w:r w:rsidRPr="008848A4">
              <w:rPr>
                <w:rFonts w:ascii="Calibri" w:hAnsi="Calibri" w:cs="Calibri"/>
                <w:color w:val="000000"/>
                <w:sz w:val="22"/>
                <w:szCs w:val="22"/>
                <w:lang w:eastAsia="lt-LT"/>
              </w:rPr>
              <w:t> </w:t>
            </w:r>
          </w:p>
        </w:tc>
      </w:tr>
      <w:tr w:rsidR="008848A4" w:rsidRPr="008848A4" w14:paraId="0D0FEF62" w14:textId="77777777" w:rsidTr="008848A4">
        <w:trPr>
          <w:trHeight w:val="315"/>
        </w:trPr>
        <w:tc>
          <w:tcPr>
            <w:tcW w:w="2078" w:type="pct"/>
            <w:tcBorders>
              <w:top w:val="single" w:sz="4" w:space="0" w:color="auto"/>
              <w:left w:val="single" w:sz="8" w:space="0" w:color="auto"/>
              <w:bottom w:val="single" w:sz="8" w:space="0" w:color="auto"/>
              <w:right w:val="nil"/>
            </w:tcBorders>
            <w:shd w:val="clear" w:color="000000" w:fill="DDEBF7"/>
            <w:noWrap/>
            <w:vAlign w:val="bottom"/>
            <w:hideMark/>
          </w:tcPr>
          <w:p w14:paraId="11559332" w14:textId="77777777" w:rsidR="008848A4" w:rsidRPr="008848A4" w:rsidRDefault="008848A4" w:rsidP="008848A4">
            <w:pPr>
              <w:jc w:val="left"/>
              <w:rPr>
                <w:rFonts w:ascii="Calibri" w:hAnsi="Calibri" w:cs="Calibri"/>
                <w:b/>
                <w:bCs/>
                <w:color w:val="000000"/>
                <w:sz w:val="22"/>
                <w:szCs w:val="22"/>
                <w:lang w:eastAsia="lt-LT"/>
              </w:rPr>
            </w:pPr>
            <w:r w:rsidRPr="008848A4">
              <w:rPr>
                <w:rFonts w:ascii="Calibri" w:hAnsi="Calibri" w:cs="Calibri"/>
                <w:b/>
                <w:bCs/>
                <w:color w:val="000000"/>
                <w:sz w:val="22"/>
                <w:szCs w:val="22"/>
                <w:lang w:eastAsia="lt-LT"/>
              </w:rPr>
              <w:t>Iš viso</w:t>
            </w:r>
          </w:p>
        </w:tc>
        <w:tc>
          <w:tcPr>
            <w:tcW w:w="500" w:type="pct"/>
            <w:tcBorders>
              <w:top w:val="nil"/>
              <w:left w:val="single" w:sz="4" w:space="0" w:color="auto"/>
              <w:bottom w:val="single" w:sz="8" w:space="0" w:color="auto"/>
              <w:right w:val="single" w:sz="4" w:space="0" w:color="auto"/>
            </w:tcBorders>
            <w:shd w:val="clear" w:color="000000" w:fill="D9D9D9"/>
            <w:noWrap/>
            <w:vAlign w:val="bottom"/>
            <w:hideMark/>
          </w:tcPr>
          <w:p w14:paraId="1AFCAE73" w14:textId="77777777" w:rsidR="008848A4" w:rsidRPr="008848A4" w:rsidRDefault="008848A4" w:rsidP="008848A4">
            <w:pPr>
              <w:jc w:val="right"/>
              <w:rPr>
                <w:rFonts w:ascii="Calibri" w:hAnsi="Calibri" w:cs="Calibri"/>
                <w:b/>
                <w:bCs/>
                <w:color w:val="000000"/>
                <w:sz w:val="22"/>
                <w:szCs w:val="22"/>
                <w:lang w:eastAsia="lt-LT"/>
              </w:rPr>
            </w:pPr>
            <w:r w:rsidRPr="008848A4">
              <w:rPr>
                <w:rFonts w:ascii="Calibri" w:hAnsi="Calibri" w:cs="Calibri"/>
                <w:b/>
                <w:bCs/>
                <w:color w:val="000000"/>
                <w:sz w:val="22"/>
                <w:szCs w:val="22"/>
                <w:lang w:eastAsia="lt-LT"/>
              </w:rPr>
              <w:t>100,00</w:t>
            </w:r>
          </w:p>
        </w:tc>
        <w:tc>
          <w:tcPr>
            <w:tcW w:w="404" w:type="pct"/>
            <w:tcBorders>
              <w:top w:val="nil"/>
              <w:left w:val="nil"/>
              <w:bottom w:val="single" w:sz="8" w:space="0" w:color="auto"/>
              <w:right w:val="single" w:sz="4" w:space="0" w:color="auto"/>
            </w:tcBorders>
            <w:shd w:val="clear" w:color="000000" w:fill="D9D9D9"/>
            <w:noWrap/>
            <w:vAlign w:val="bottom"/>
            <w:hideMark/>
          </w:tcPr>
          <w:p w14:paraId="6ABD2E9E" w14:textId="77777777" w:rsidR="008848A4" w:rsidRPr="008848A4" w:rsidRDefault="008848A4" w:rsidP="008848A4">
            <w:pPr>
              <w:jc w:val="right"/>
              <w:rPr>
                <w:rFonts w:ascii="Calibri" w:hAnsi="Calibri" w:cs="Calibri"/>
                <w:b/>
                <w:bCs/>
                <w:color w:val="000000"/>
                <w:sz w:val="22"/>
                <w:szCs w:val="22"/>
                <w:lang w:eastAsia="lt-LT"/>
              </w:rPr>
            </w:pPr>
            <w:r w:rsidRPr="008848A4">
              <w:rPr>
                <w:rFonts w:ascii="Calibri" w:hAnsi="Calibri" w:cs="Calibri"/>
                <w:b/>
                <w:bCs/>
                <w:color w:val="000000"/>
                <w:sz w:val="22"/>
                <w:szCs w:val="22"/>
                <w:lang w:eastAsia="lt-LT"/>
              </w:rPr>
              <w:t>35,93</w:t>
            </w:r>
          </w:p>
        </w:tc>
        <w:tc>
          <w:tcPr>
            <w:tcW w:w="404" w:type="pct"/>
            <w:tcBorders>
              <w:top w:val="nil"/>
              <w:left w:val="nil"/>
              <w:bottom w:val="single" w:sz="8" w:space="0" w:color="auto"/>
              <w:right w:val="single" w:sz="4" w:space="0" w:color="auto"/>
            </w:tcBorders>
            <w:shd w:val="clear" w:color="000000" w:fill="D9D9D9"/>
            <w:noWrap/>
            <w:vAlign w:val="bottom"/>
            <w:hideMark/>
          </w:tcPr>
          <w:p w14:paraId="76B2501E" w14:textId="77777777" w:rsidR="008848A4" w:rsidRPr="008848A4" w:rsidRDefault="008848A4" w:rsidP="008848A4">
            <w:pPr>
              <w:jc w:val="right"/>
              <w:rPr>
                <w:rFonts w:ascii="Calibri" w:hAnsi="Calibri" w:cs="Calibri"/>
                <w:b/>
                <w:bCs/>
                <w:color w:val="000000"/>
                <w:sz w:val="22"/>
                <w:szCs w:val="22"/>
                <w:lang w:eastAsia="lt-LT"/>
              </w:rPr>
            </w:pPr>
            <w:r w:rsidRPr="008848A4">
              <w:rPr>
                <w:rFonts w:ascii="Calibri" w:hAnsi="Calibri" w:cs="Calibri"/>
                <w:b/>
                <w:bCs/>
                <w:color w:val="000000"/>
                <w:sz w:val="22"/>
                <w:szCs w:val="22"/>
                <w:lang w:eastAsia="lt-LT"/>
              </w:rPr>
              <w:t>27,80</w:t>
            </w:r>
          </w:p>
        </w:tc>
        <w:tc>
          <w:tcPr>
            <w:tcW w:w="404" w:type="pct"/>
            <w:tcBorders>
              <w:top w:val="nil"/>
              <w:left w:val="nil"/>
              <w:bottom w:val="single" w:sz="8" w:space="0" w:color="auto"/>
              <w:right w:val="single" w:sz="4" w:space="0" w:color="auto"/>
            </w:tcBorders>
            <w:shd w:val="clear" w:color="000000" w:fill="D9D9D9"/>
            <w:noWrap/>
            <w:vAlign w:val="bottom"/>
            <w:hideMark/>
          </w:tcPr>
          <w:p w14:paraId="31B87E3E" w14:textId="77777777" w:rsidR="008848A4" w:rsidRPr="008848A4" w:rsidRDefault="008848A4" w:rsidP="008848A4">
            <w:pPr>
              <w:jc w:val="right"/>
              <w:rPr>
                <w:rFonts w:ascii="Calibri" w:hAnsi="Calibri" w:cs="Calibri"/>
                <w:b/>
                <w:bCs/>
                <w:color w:val="000000"/>
                <w:sz w:val="22"/>
                <w:szCs w:val="22"/>
                <w:lang w:eastAsia="lt-LT"/>
              </w:rPr>
            </w:pPr>
            <w:r w:rsidRPr="008848A4">
              <w:rPr>
                <w:rFonts w:ascii="Calibri" w:hAnsi="Calibri" w:cs="Calibri"/>
                <w:b/>
                <w:bCs/>
                <w:color w:val="000000"/>
                <w:sz w:val="22"/>
                <w:szCs w:val="22"/>
                <w:lang w:eastAsia="lt-LT"/>
              </w:rPr>
              <w:t>36,27</w:t>
            </w:r>
          </w:p>
        </w:tc>
        <w:tc>
          <w:tcPr>
            <w:tcW w:w="404" w:type="pct"/>
            <w:tcBorders>
              <w:top w:val="nil"/>
              <w:left w:val="nil"/>
              <w:bottom w:val="single" w:sz="8" w:space="0" w:color="auto"/>
              <w:right w:val="single" w:sz="4" w:space="0" w:color="auto"/>
            </w:tcBorders>
            <w:shd w:val="clear" w:color="000000" w:fill="D9D9D9"/>
            <w:noWrap/>
            <w:vAlign w:val="bottom"/>
            <w:hideMark/>
          </w:tcPr>
          <w:p w14:paraId="0DCFE75E" w14:textId="77777777" w:rsidR="008848A4" w:rsidRPr="008848A4" w:rsidRDefault="008848A4" w:rsidP="008848A4">
            <w:pPr>
              <w:jc w:val="right"/>
              <w:rPr>
                <w:rFonts w:ascii="Calibri" w:hAnsi="Calibri" w:cs="Calibri"/>
                <w:b/>
                <w:bCs/>
                <w:color w:val="000000"/>
                <w:sz w:val="22"/>
                <w:szCs w:val="22"/>
                <w:lang w:eastAsia="lt-LT"/>
              </w:rPr>
            </w:pPr>
            <w:r w:rsidRPr="008848A4">
              <w:rPr>
                <w:rFonts w:ascii="Calibri" w:hAnsi="Calibri" w:cs="Calibri"/>
                <w:b/>
                <w:bCs/>
                <w:color w:val="000000"/>
                <w:sz w:val="22"/>
                <w:szCs w:val="22"/>
                <w:lang w:eastAsia="lt-LT"/>
              </w:rPr>
              <w:t>0,00</w:t>
            </w:r>
          </w:p>
        </w:tc>
        <w:tc>
          <w:tcPr>
            <w:tcW w:w="404" w:type="pct"/>
            <w:tcBorders>
              <w:top w:val="nil"/>
              <w:left w:val="nil"/>
              <w:bottom w:val="single" w:sz="8" w:space="0" w:color="auto"/>
              <w:right w:val="single" w:sz="4" w:space="0" w:color="auto"/>
            </w:tcBorders>
            <w:shd w:val="clear" w:color="000000" w:fill="D9D9D9"/>
            <w:noWrap/>
            <w:vAlign w:val="bottom"/>
            <w:hideMark/>
          </w:tcPr>
          <w:p w14:paraId="7BEBC8A0" w14:textId="77777777" w:rsidR="008848A4" w:rsidRPr="008848A4" w:rsidRDefault="008848A4" w:rsidP="008848A4">
            <w:pPr>
              <w:jc w:val="right"/>
              <w:rPr>
                <w:rFonts w:ascii="Calibri" w:hAnsi="Calibri" w:cs="Calibri"/>
                <w:b/>
                <w:bCs/>
                <w:color w:val="000000"/>
                <w:sz w:val="22"/>
                <w:szCs w:val="22"/>
                <w:lang w:eastAsia="lt-LT"/>
              </w:rPr>
            </w:pPr>
            <w:r w:rsidRPr="008848A4">
              <w:rPr>
                <w:rFonts w:ascii="Calibri" w:hAnsi="Calibri" w:cs="Calibri"/>
                <w:b/>
                <w:bCs/>
                <w:color w:val="000000"/>
                <w:sz w:val="22"/>
                <w:szCs w:val="22"/>
                <w:lang w:eastAsia="lt-LT"/>
              </w:rPr>
              <w:t>0,00</w:t>
            </w:r>
          </w:p>
        </w:tc>
        <w:tc>
          <w:tcPr>
            <w:tcW w:w="404" w:type="pct"/>
            <w:tcBorders>
              <w:top w:val="nil"/>
              <w:left w:val="nil"/>
              <w:bottom w:val="single" w:sz="8" w:space="0" w:color="auto"/>
              <w:right w:val="single" w:sz="8" w:space="0" w:color="auto"/>
            </w:tcBorders>
            <w:shd w:val="clear" w:color="000000" w:fill="D9D9D9"/>
            <w:noWrap/>
            <w:vAlign w:val="bottom"/>
            <w:hideMark/>
          </w:tcPr>
          <w:p w14:paraId="1F7CAD45" w14:textId="77777777" w:rsidR="008848A4" w:rsidRPr="008848A4" w:rsidRDefault="008848A4" w:rsidP="008848A4">
            <w:pPr>
              <w:jc w:val="right"/>
              <w:rPr>
                <w:rFonts w:ascii="Calibri" w:hAnsi="Calibri" w:cs="Calibri"/>
                <w:b/>
                <w:bCs/>
                <w:color w:val="000000"/>
                <w:sz w:val="22"/>
                <w:szCs w:val="22"/>
                <w:lang w:eastAsia="lt-LT"/>
              </w:rPr>
            </w:pPr>
            <w:r w:rsidRPr="008848A4">
              <w:rPr>
                <w:rFonts w:ascii="Calibri" w:hAnsi="Calibri" w:cs="Calibri"/>
                <w:b/>
                <w:bCs/>
                <w:color w:val="000000"/>
                <w:sz w:val="22"/>
                <w:szCs w:val="22"/>
                <w:lang w:eastAsia="lt-LT"/>
              </w:rPr>
              <w:t>0,00</w:t>
            </w:r>
          </w:p>
        </w:tc>
      </w:tr>
    </w:tbl>
    <w:p w14:paraId="011F5828" w14:textId="341C8C13" w:rsidR="003200BD" w:rsidRPr="00C8590F" w:rsidRDefault="003200BD"/>
    <w:p w14:paraId="6C1EAD80" w14:textId="77777777" w:rsidR="009C4781" w:rsidRPr="00C8590F" w:rsidRDefault="009C4781"/>
    <w:p w14:paraId="613F7BE2" w14:textId="77777777" w:rsidR="009C4781" w:rsidRPr="00C8590F" w:rsidRDefault="009C4781" w:rsidP="00BD5766">
      <w:pPr>
        <w:sectPr w:rsidR="009C4781" w:rsidRPr="00C8590F" w:rsidSect="004D6869">
          <w:pgSz w:w="16838" w:h="11906" w:orient="landscape"/>
          <w:pgMar w:top="1134" w:right="1134" w:bottom="1134" w:left="1134" w:header="567" w:footer="567" w:gutter="0"/>
          <w:cols w:space="1296"/>
          <w:formProt w:val="0"/>
          <w:titlePg/>
          <w:docGrid w:linePitch="360"/>
        </w:sectPr>
      </w:pPr>
    </w:p>
    <w:p w14:paraId="67ACB263" w14:textId="549D660F" w:rsidR="00BC6A60" w:rsidRPr="00C8590F" w:rsidRDefault="003D5718" w:rsidP="00BF56BF">
      <w:pPr>
        <w:pStyle w:val="Heading2"/>
        <w:numPr>
          <w:ilvl w:val="0"/>
          <w:numId w:val="1"/>
        </w:numPr>
      </w:pPr>
      <w:bookmarkStart w:id="51" w:name="_Toc119662896"/>
      <w:r w:rsidRPr="00C8590F">
        <w:lastRenderedPageBreak/>
        <w:t xml:space="preserve">ES ir nacionalinių </w:t>
      </w:r>
      <w:r w:rsidR="00BC6A60" w:rsidRPr="00C8590F">
        <w:t xml:space="preserve">horizontaliųjų </w:t>
      </w:r>
      <w:r w:rsidRPr="00C8590F">
        <w:t xml:space="preserve">principų ir </w:t>
      </w:r>
      <w:r w:rsidR="00BC6A60" w:rsidRPr="00C8590F">
        <w:t>prioritetų įgyvendinimas</w:t>
      </w:r>
      <w:bookmarkEnd w:id="51"/>
    </w:p>
    <w:p w14:paraId="65595C06" w14:textId="2D90ADEB" w:rsidR="009F66C8" w:rsidRPr="00C8590F" w:rsidRDefault="00C440BF" w:rsidP="005F3964">
      <w:pPr>
        <w:rPr>
          <w:highlight w:val="yellow"/>
        </w:rPr>
      </w:pPr>
      <w:r w:rsidRPr="00C8590F">
        <w:rPr>
          <w:highlight w:val="yellow"/>
        </w:rPr>
        <w:t xml:space="preserve">VPS priemonių indėlis į ES ir nacionalinių horizontaliųjų principų ir prioritetų įgyvendinimą aprašytas VPS priemonių aprašymo </w:t>
      </w:r>
      <w:r w:rsidR="00642181" w:rsidRPr="00C8590F">
        <w:rPr>
          <w:highlight w:val="yellow"/>
        </w:rPr>
        <w:t>D dalyje</w:t>
      </w:r>
      <w:r w:rsidR="009F66C8" w:rsidRPr="00C8590F">
        <w:rPr>
          <w:highlight w:val="yellow"/>
        </w:rPr>
        <w:t xml:space="preserve"> (VPS 9 dalis)</w:t>
      </w:r>
      <w:r w:rsidR="004A6564" w:rsidRPr="00C8590F">
        <w:rPr>
          <w:highlight w:val="yellow"/>
        </w:rPr>
        <w:t xml:space="preserve">. </w:t>
      </w:r>
      <w:r w:rsidR="009F66C8" w:rsidRPr="00C8590F">
        <w:rPr>
          <w:highlight w:val="yellow"/>
        </w:rPr>
        <w:t>D</w:t>
      </w:r>
      <w:r w:rsidR="004A6564" w:rsidRPr="00C8590F">
        <w:rPr>
          <w:highlight w:val="yellow"/>
        </w:rPr>
        <w:t>uomenys apie VPS priemonių, prisidedančių prie konkrečių horizontaliųjų principų, skaičių</w:t>
      </w:r>
      <w:r w:rsidR="009F66C8" w:rsidRPr="00C8590F">
        <w:rPr>
          <w:highlight w:val="yellow"/>
        </w:rPr>
        <w:t xml:space="preserve"> apibendrinti lentelėje.</w:t>
      </w:r>
    </w:p>
    <w:p w14:paraId="5CA24E62" w14:textId="688EB20E" w:rsidR="00BC6A60" w:rsidRPr="00C8590F" w:rsidRDefault="00BC6A60" w:rsidP="00BF56BF">
      <w:pPr>
        <w:pStyle w:val="Heading3"/>
        <w:numPr>
          <w:ilvl w:val="1"/>
          <w:numId w:val="1"/>
        </w:numPr>
      </w:pPr>
      <w:bookmarkStart w:id="52" w:name="_Toc119662897"/>
      <w:r w:rsidRPr="00C8590F">
        <w:t>Subregioninės vietovės principas</w:t>
      </w:r>
      <w:bookmarkEnd w:id="52"/>
    </w:p>
    <w:p w14:paraId="49632EDF" w14:textId="4A991FBB" w:rsidR="00BC6A60" w:rsidRDefault="00BC6A60" w:rsidP="00BD5766">
      <w:pPr>
        <w:rPr>
          <w:b/>
          <w:bCs/>
        </w:rPr>
      </w:pPr>
      <w:r w:rsidRPr="00C8590F">
        <w:rPr>
          <w:b/>
          <w:bCs/>
        </w:rPr>
        <w:t>Principo laikymasis rengiant VPS</w:t>
      </w:r>
      <w:r w:rsidR="009E6630" w:rsidRPr="00C8590F">
        <w:rPr>
          <w:b/>
          <w:bCs/>
        </w:rPr>
        <w:t>:</w:t>
      </w:r>
    </w:p>
    <w:p w14:paraId="598260F0" w14:textId="77777777" w:rsidR="00CD233A" w:rsidRDefault="00CD233A" w:rsidP="00CD233A">
      <w:pPr>
        <w:ind w:firstLine="851"/>
      </w:pPr>
      <w:r>
        <w:t>2023</w:t>
      </w:r>
      <w:r w:rsidRPr="009B734F">
        <w:t xml:space="preserve"> – </w:t>
      </w:r>
      <w:r>
        <w:t>2027</w:t>
      </w:r>
      <w:r w:rsidRPr="009B734F">
        <w:t xml:space="preserve"> metų vietos plėtros strategijos formavimo procese </w:t>
      </w:r>
      <w:r>
        <w:t xml:space="preserve">VVG </w:t>
      </w:r>
      <w:r w:rsidRPr="009B734F">
        <w:t xml:space="preserve">rėmėmės samprata, kad  tikslinė šio principo įgyvendinimo sritis yra nedidelė, vienalytė, socialiai nesusiskaldžiusi teritorija, dažnai siejama bendrų tradicijų, vietos ypatumų, kurioje vyrauja gyventojus siejantis bendrumo jausmas ar bendri poreikiai bei lūkesčiai. </w:t>
      </w:r>
    </w:p>
    <w:p w14:paraId="79CDCC13" w14:textId="77777777" w:rsidR="00CD233A" w:rsidRDefault="00CD233A" w:rsidP="00CD233A">
      <w:pPr>
        <w:ind w:firstLine="851"/>
      </w:pPr>
      <w:r w:rsidRPr="009B734F">
        <w:t xml:space="preserve">Įgyvendinant </w:t>
      </w:r>
      <w:r>
        <w:t>šį</w:t>
      </w:r>
      <w:r w:rsidRPr="009B734F">
        <w:t xml:space="preserve"> principą galima lengviau atpažinti vietos pranašumus ir trūkumus, galimas grėsmes ir galimybes, vidinį vietos veikėjų potencialą ir nustatyti didžiausias galimas tvariojo vystymosi kliūtis. </w:t>
      </w:r>
    </w:p>
    <w:p w14:paraId="671ADC87" w14:textId="77777777" w:rsidR="00CD233A" w:rsidRPr="009B734F" w:rsidRDefault="00CD233A" w:rsidP="00CD233A">
      <w:pPr>
        <w:ind w:firstLine="851"/>
      </w:pPr>
      <w:r w:rsidRPr="009B734F">
        <w:rPr>
          <w:color w:val="000000"/>
        </w:rPr>
        <w:t xml:space="preserve">Tauragės rajono gyventojus sieja bendrumo jausmas, bendri poreikiai ir lūkesčiai.  Tauragės rajono VVG atstovaujama teritorija yra vientisa geografine, ekonomine ir socialine prasmėmis: </w:t>
      </w:r>
    </w:p>
    <w:p w14:paraId="0C8B08FA" w14:textId="77777777" w:rsidR="00CD233A" w:rsidRPr="00FE7929" w:rsidRDefault="00CD233A" w:rsidP="00CD233A">
      <w:pPr>
        <w:numPr>
          <w:ilvl w:val="0"/>
          <w:numId w:val="30"/>
        </w:numPr>
        <w:tabs>
          <w:tab w:val="left" w:pos="851"/>
          <w:tab w:val="left" w:pos="1134"/>
        </w:tabs>
        <w:ind w:left="0" w:firstLine="851"/>
        <w:rPr>
          <w:color w:val="000000"/>
        </w:rPr>
      </w:pPr>
      <w:r w:rsidRPr="00FE7929">
        <w:rPr>
          <w:color w:val="000000"/>
        </w:rPr>
        <w:t>VVG atstovaujama teritorija sutampa su Tauragės rajono (išskyrus miestą)</w:t>
      </w:r>
      <w:r>
        <w:rPr>
          <w:color w:val="000000"/>
        </w:rPr>
        <w:t xml:space="preserve"> </w:t>
      </w:r>
      <w:r w:rsidRPr="00FE7929">
        <w:rPr>
          <w:color w:val="000000"/>
        </w:rPr>
        <w:t xml:space="preserve">teritorija; </w:t>
      </w:r>
    </w:p>
    <w:p w14:paraId="4CE421CE" w14:textId="77777777" w:rsidR="00CD233A" w:rsidRPr="009B734F" w:rsidRDefault="00CD233A" w:rsidP="00CD233A">
      <w:pPr>
        <w:numPr>
          <w:ilvl w:val="0"/>
          <w:numId w:val="30"/>
        </w:numPr>
        <w:tabs>
          <w:tab w:val="left" w:pos="851"/>
          <w:tab w:val="left" w:pos="1134"/>
        </w:tabs>
        <w:ind w:left="0" w:firstLine="851"/>
        <w:rPr>
          <w:color w:val="000000"/>
        </w:rPr>
      </w:pPr>
      <w:r w:rsidRPr="009B734F">
        <w:rPr>
          <w:color w:val="000000"/>
        </w:rPr>
        <w:t>bendra rajono infrastruktūra;</w:t>
      </w:r>
    </w:p>
    <w:p w14:paraId="66F1C482" w14:textId="77777777" w:rsidR="00CD233A" w:rsidRPr="009B734F" w:rsidRDefault="00CD233A" w:rsidP="00CD233A">
      <w:pPr>
        <w:numPr>
          <w:ilvl w:val="0"/>
          <w:numId w:val="30"/>
        </w:numPr>
        <w:tabs>
          <w:tab w:val="left" w:pos="851"/>
          <w:tab w:val="left" w:pos="1134"/>
        </w:tabs>
        <w:ind w:left="0" w:firstLine="851"/>
        <w:rPr>
          <w:color w:val="000000"/>
        </w:rPr>
      </w:pPr>
      <w:r w:rsidRPr="009B734F">
        <w:rPr>
          <w:color w:val="000000"/>
        </w:rPr>
        <w:t>socialinės ir ekonominės paslaugos yra teikiamos rajono lygmenyje.</w:t>
      </w:r>
    </w:p>
    <w:p w14:paraId="640CA5E9" w14:textId="77777777" w:rsidR="00CD233A" w:rsidRDefault="00CD233A" w:rsidP="00CD233A">
      <w:pPr>
        <w:ind w:firstLine="851"/>
        <w:rPr>
          <w:color w:val="000000"/>
        </w:rPr>
      </w:pPr>
      <w:r w:rsidRPr="009B734F">
        <w:rPr>
          <w:color w:val="000000"/>
        </w:rPr>
        <w:t xml:space="preserve">Tauragės rajono socialinį vientisumą lemia vietos gyventojų gyvenimo būdo ypatybės, kurioms turi įtakos istoriškai susiformavusi rajono socialinė ir demografinė būklė, gyventojų laisvalaikio ir vartojimo įpročiai. </w:t>
      </w:r>
    </w:p>
    <w:p w14:paraId="5445D10E" w14:textId="77777777" w:rsidR="00CD233A" w:rsidRPr="00FE7929" w:rsidRDefault="00CD233A" w:rsidP="00CD233A">
      <w:pPr>
        <w:ind w:firstLine="851"/>
        <w:rPr>
          <w:color w:val="000000"/>
        </w:rPr>
      </w:pPr>
      <w:r w:rsidRPr="009B734F">
        <w:t>Siekiant nustatyti atskirų socialinių, ekonominių ir aplinkosauginių sektorių situaciją buvo apklausti skirtingų sektorių atstovai bei išnagrinėta viešai prieinama informacija. Buvo bendradarbiaujama su visų Tauragės rajone esančių sektorių atstovais, išanalizuotos galimybės.</w:t>
      </w:r>
    </w:p>
    <w:p w14:paraId="1571F821" w14:textId="77777777" w:rsidR="00CD233A" w:rsidRDefault="00CD233A" w:rsidP="00CD233A">
      <w:pPr>
        <w:ind w:firstLine="851"/>
      </w:pPr>
      <w:r w:rsidRPr="009B734F">
        <w:t>Atsižvelgiant į gautą informaciją ir siekiant daugiasektorinio pagrindo buvo suformuotos  vietos plėtros strategijos priemonės, kurios skirtos įvairių interesų grupių projektams remti</w:t>
      </w:r>
      <w:r>
        <w:t>.</w:t>
      </w:r>
    </w:p>
    <w:p w14:paraId="5048CEFF" w14:textId="77777777" w:rsidR="00CD233A" w:rsidRPr="00C8590F" w:rsidRDefault="00CD233A" w:rsidP="00CD233A">
      <w:pPr>
        <w:ind w:firstLine="851"/>
        <w:rPr>
          <w:b/>
          <w:bCs/>
        </w:rPr>
      </w:pPr>
      <w:r w:rsidRPr="009B734F">
        <w:t>Atliekant teritorijos situacijos analizę nustatytų elementų ir esminių ypatybių tyrimas suteikė galimybę apibrėžti galimas vietos plėtros kryptis</w:t>
      </w:r>
      <w:r>
        <w:t xml:space="preserve"> iki 2030 m</w:t>
      </w:r>
      <w:r w:rsidRPr="009B734F">
        <w:t>. Teritorijos analizavimas paskatino vietos subjektus susikurti trumpalaikių veiksmų planą ir ilgalaikę vietovės įvaizdžio viziją, tačiau svarbu, kad pasirinktas būdas sulauktų visuomenės pritarimo</w:t>
      </w:r>
      <w:r>
        <w:t xml:space="preserve"> ir atstovautų visų vietos gyventojų interesus </w:t>
      </w:r>
      <w:r w:rsidRPr="00EE57CD">
        <w:t>ir sutelkta vietos bendruomenė siek</w:t>
      </w:r>
      <w:r>
        <w:t>tų</w:t>
      </w:r>
      <w:r w:rsidRPr="00EE57CD">
        <w:t xml:space="preserve"> bendrų tikslų, įgyvendinant </w:t>
      </w:r>
      <w:r>
        <w:t xml:space="preserve">vietos plėtros strategiją </w:t>
      </w:r>
      <w:r w:rsidRPr="00EE57CD">
        <w:t>2023–2027 m. laikotarpiu.</w:t>
      </w:r>
    </w:p>
    <w:p w14:paraId="4661DED1" w14:textId="3B2ADA6B" w:rsidR="00BC6A60" w:rsidRDefault="00BC6A60" w:rsidP="00414FB1"/>
    <w:p w14:paraId="30186992" w14:textId="6F631535" w:rsidR="00BC6A60" w:rsidRDefault="00BC6A60" w:rsidP="00BD5766">
      <w:pPr>
        <w:rPr>
          <w:b/>
          <w:bCs/>
        </w:rPr>
      </w:pPr>
      <w:r w:rsidRPr="00C8590F">
        <w:rPr>
          <w:b/>
          <w:bCs/>
        </w:rPr>
        <w:t>Principo laikymasis įgyvendinant VPS</w:t>
      </w:r>
      <w:r w:rsidR="009E6630" w:rsidRPr="00C8590F">
        <w:rPr>
          <w:b/>
          <w:bCs/>
        </w:rPr>
        <w:t>:</w:t>
      </w:r>
    </w:p>
    <w:p w14:paraId="1662C4EA" w14:textId="77777777" w:rsidR="00CD233A" w:rsidRDefault="00CD233A" w:rsidP="00CD233A">
      <w:pPr>
        <w:ind w:firstLine="851"/>
      </w:pPr>
      <w:r w:rsidRPr="003F24F1">
        <w:t xml:space="preserve">Vietos gyventojų, nevyriausybinių organizacijų, verslo ir </w:t>
      </w:r>
      <w:r>
        <w:t xml:space="preserve">vietos </w:t>
      </w:r>
      <w:r w:rsidRPr="003F24F1">
        <w:t xml:space="preserve">valdžios atstovų bendradarbiavimas ir </w:t>
      </w:r>
      <w:r>
        <w:t>darbas</w:t>
      </w:r>
      <w:r w:rsidRPr="003F24F1">
        <w:t xml:space="preserve"> kartu užtikrina tolygią, integruotą VVG teritorijos plėtrą. Siekiant tinkamai panaudoti vietos išteklius</w:t>
      </w:r>
      <w:r>
        <w:t>,</w:t>
      </w:r>
      <w:r w:rsidRPr="003F24F1">
        <w:t xml:space="preserve"> bei užtikrinti vietos interesų grupių bendradarbiavimą</w:t>
      </w:r>
      <w:r>
        <w:t xml:space="preserve">, parengtoje VPS </w:t>
      </w:r>
      <w:r w:rsidRPr="003F24F1">
        <w:t xml:space="preserve">numatyta skatinti verslumą ir darbo vietų kūrimą, tokiu būdu mažinant kaimo gyventojų, ypač jaunų žmonių, </w:t>
      </w:r>
      <w:r>
        <w:t>nedarbą ir emigraciją (vidinę ir tarptautinę)</w:t>
      </w:r>
      <w:r w:rsidRPr="003F24F1">
        <w:t xml:space="preserve">; gerinti </w:t>
      </w:r>
      <w:r>
        <w:t>viešųjų ir kitų paslaugų prieinamumą</w:t>
      </w:r>
      <w:r w:rsidRPr="003F24F1">
        <w:t xml:space="preserve"> kaime</w:t>
      </w:r>
      <w:r>
        <w:t xml:space="preserve">, vykdant bendruomeninio verslumo ir socialinius projektus; </w:t>
      </w:r>
      <w:r w:rsidRPr="003F24F1">
        <w:t xml:space="preserve">skatinti </w:t>
      </w:r>
      <w:r>
        <w:t xml:space="preserve">vietos gyventojų </w:t>
      </w:r>
      <w:r w:rsidRPr="003F24F1">
        <w:t xml:space="preserve">aktyvumą, užimtumą, </w:t>
      </w:r>
      <w:r>
        <w:t xml:space="preserve">bei </w:t>
      </w:r>
      <w:r w:rsidRPr="003F24F1">
        <w:t>socialinę įtrauktį</w:t>
      </w:r>
      <w:r>
        <w:t>.</w:t>
      </w:r>
    </w:p>
    <w:p w14:paraId="6628FB7B" w14:textId="77777777" w:rsidR="00CD233A" w:rsidRDefault="00CD233A" w:rsidP="00CD233A">
      <w:pPr>
        <w:ind w:firstLine="851"/>
      </w:pPr>
      <w:r w:rsidRPr="003F24F1">
        <w:t xml:space="preserve">VVG skatins visos </w:t>
      </w:r>
      <w:r>
        <w:t xml:space="preserve">savo </w:t>
      </w:r>
      <w:r w:rsidRPr="003F24F1">
        <w:t xml:space="preserve">teritorijos potencialius pareiškėjus teikti </w:t>
      </w:r>
      <w:r>
        <w:t>vietos</w:t>
      </w:r>
      <w:r w:rsidRPr="003F24F1">
        <w:t xml:space="preserve"> projektus, panaudojant vietos išteklius, teritorijos išskirtinumą, pranašumą ir sieks, kad vietos projektai tolygiai pasiskirstytų visoje VVG teritorijoje</w:t>
      </w:r>
      <w:r>
        <w:t xml:space="preserve">. Tam pasiekti planuojama </w:t>
      </w:r>
      <w:r w:rsidRPr="008F2575">
        <w:t>organizuo</w:t>
      </w:r>
      <w:r>
        <w:t>ti</w:t>
      </w:r>
      <w:r w:rsidRPr="008F2575">
        <w:t xml:space="preserve"> prioritetų ir priemonių pristatymo rengini</w:t>
      </w:r>
      <w:r>
        <w:t>us</w:t>
      </w:r>
      <w:r w:rsidRPr="008F2575">
        <w:t xml:space="preserve">. Renginių metu kaimo gyventojams, vietos valdžios atstovams, vietos verslininkams ir kitiems potencialiems vietos projektų vykdytojams bus pristatomi VPS prioritetai, priemonės. Renginiai bus organizuojami </w:t>
      </w:r>
      <w:r>
        <w:t>visose Tauragės</w:t>
      </w:r>
      <w:r w:rsidRPr="008F2575">
        <w:t xml:space="preserve"> rajono seniūnijose, taip pat susitinkant su vietos valdžios atstovais. Taip bus užtikrinamas VPS prioritetų ir priemonių viešinimas, </w:t>
      </w:r>
      <w:r w:rsidRPr="008F2575">
        <w:lastRenderedPageBreak/>
        <w:t>informuojami gyventojai apie galimybes gauti paramą, taip pat tinkamas lėšų panaudojimas rajone</w:t>
      </w:r>
      <w:r>
        <w:t xml:space="preserve"> ir užtikrinant Tauragės VVG teritorijos didesnės vertės kūrimą ir plėtrą apimant visas seniūnijas.</w:t>
      </w:r>
    </w:p>
    <w:p w14:paraId="0A900A09" w14:textId="152232F0" w:rsidR="00BC6A60" w:rsidRPr="00C8590F" w:rsidRDefault="00BC6A60" w:rsidP="00BF56BF">
      <w:pPr>
        <w:pStyle w:val="Heading3"/>
        <w:numPr>
          <w:ilvl w:val="1"/>
          <w:numId w:val="1"/>
        </w:numPr>
      </w:pPr>
      <w:bookmarkStart w:id="53" w:name="_Toc119662898"/>
      <w:r w:rsidRPr="00C8590F">
        <w:t>„Iš apačios į viršų“ principas</w:t>
      </w:r>
      <w:bookmarkEnd w:id="53"/>
    </w:p>
    <w:p w14:paraId="1C6ED39B" w14:textId="1287C4A4" w:rsidR="00BC6A60" w:rsidRDefault="00BC6A60" w:rsidP="00BC6A60">
      <w:pPr>
        <w:rPr>
          <w:b/>
          <w:bCs/>
        </w:rPr>
      </w:pPr>
      <w:r w:rsidRPr="00C8590F">
        <w:rPr>
          <w:b/>
          <w:bCs/>
        </w:rPr>
        <w:t>Principo laikymasis rengiant VPS</w:t>
      </w:r>
      <w:r w:rsidR="009E6630" w:rsidRPr="00C8590F">
        <w:rPr>
          <w:b/>
          <w:bCs/>
        </w:rPr>
        <w:t>:</w:t>
      </w:r>
    </w:p>
    <w:p w14:paraId="1C04D4F4" w14:textId="77777777" w:rsidR="00F42A02" w:rsidRPr="009B734F" w:rsidRDefault="00F42A02" w:rsidP="00F42A02">
      <w:pPr>
        <w:ind w:firstLine="851"/>
      </w:pPr>
      <w:r w:rsidRPr="009B734F">
        <w:t>Rengiant vietos plėtros strategiją bu</w:t>
      </w:r>
      <w:r>
        <w:t>vo</w:t>
      </w:r>
      <w:r w:rsidRPr="009B734F">
        <w:t xml:space="preserve"> laikomasi „iš apačios į viršų“ principo. Informacijai gauti buvo naudojami skirtingi metodai aprašyti </w:t>
      </w:r>
      <w:r>
        <w:t>1.4.</w:t>
      </w:r>
      <w:r w:rsidRPr="009B734F">
        <w:t xml:space="preserve"> vietos plėtros strategijos punkte:</w:t>
      </w:r>
    </w:p>
    <w:p w14:paraId="006A5934" w14:textId="77777777" w:rsidR="00F42A02" w:rsidRPr="009B734F" w:rsidRDefault="00F42A02" w:rsidP="00F42A02">
      <w:pPr>
        <w:numPr>
          <w:ilvl w:val="0"/>
          <w:numId w:val="31"/>
        </w:numPr>
        <w:tabs>
          <w:tab w:val="left" w:pos="825"/>
          <w:tab w:val="left" w:pos="993"/>
          <w:tab w:val="left" w:pos="1134"/>
        </w:tabs>
        <w:ind w:left="0" w:firstLine="851"/>
      </w:pPr>
      <w:r w:rsidRPr="009B734F">
        <w:rPr>
          <w:szCs w:val="20"/>
          <w:lang w:eastAsia="lt-LT"/>
        </w:rPr>
        <w:t>darbas grupėse</w:t>
      </w:r>
      <w:r>
        <w:rPr>
          <w:szCs w:val="20"/>
          <w:lang w:eastAsia="lt-LT"/>
        </w:rPr>
        <w:t>-informaciniai renginiai</w:t>
      </w:r>
      <w:r w:rsidRPr="009B734F">
        <w:rPr>
          <w:szCs w:val="20"/>
          <w:lang w:eastAsia="lt-LT"/>
        </w:rPr>
        <w:t>;</w:t>
      </w:r>
    </w:p>
    <w:p w14:paraId="0AECDB16" w14:textId="77777777" w:rsidR="00F42A02" w:rsidRPr="009B734F" w:rsidRDefault="00F42A02" w:rsidP="00F42A02">
      <w:pPr>
        <w:numPr>
          <w:ilvl w:val="0"/>
          <w:numId w:val="31"/>
        </w:numPr>
        <w:tabs>
          <w:tab w:val="left" w:pos="825"/>
          <w:tab w:val="left" w:pos="993"/>
          <w:tab w:val="left" w:pos="1134"/>
        </w:tabs>
        <w:ind w:left="0" w:firstLine="851"/>
      </w:pPr>
      <w:r w:rsidRPr="009B734F">
        <w:rPr>
          <w:szCs w:val="20"/>
          <w:lang w:eastAsia="lt-LT"/>
        </w:rPr>
        <w:t>kaimo gyventojų apklausa;</w:t>
      </w:r>
    </w:p>
    <w:p w14:paraId="3B9DA180" w14:textId="77777777" w:rsidR="00F42A02" w:rsidRDefault="00F42A02" w:rsidP="00F42A02">
      <w:pPr>
        <w:numPr>
          <w:ilvl w:val="0"/>
          <w:numId w:val="31"/>
        </w:numPr>
        <w:tabs>
          <w:tab w:val="left" w:pos="825"/>
          <w:tab w:val="left" w:pos="993"/>
          <w:tab w:val="left" w:pos="1134"/>
        </w:tabs>
        <w:ind w:left="0" w:firstLine="851"/>
      </w:pPr>
      <w:r w:rsidRPr="009B734F">
        <w:rPr>
          <w:szCs w:val="20"/>
          <w:lang w:eastAsia="lt-LT"/>
        </w:rPr>
        <w:t>anketinė seniūn</w:t>
      </w:r>
      <w:r>
        <w:rPr>
          <w:szCs w:val="20"/>
          <w:lang w:eastAsia="lt-LT"/>
        </w:rPr>
        <w:t>ijų</w:t>
      </w:r>
      <w:r w:rsidRPr="009B734F">
        <w:rPr>
          <w:szCs w:val="20"/>
          <w:lang w:eastAsia="lt-LT"/>
        </w:rPr>
        <w:t xml:space="preserve"> apklausa;</w:t>
      </w:r>
    </w:p>
    <w:p w14:paraId="29498DEC" w14:textId="77777777" w:rsidR="00F42A02" w:rsidRPr="009B734F" w:rsidRDefault="00F42A02" w:rsidP="00F42A02">
      <w:pPr>
        <w:numPr>
          <w:ilvl w:val="0"/>
          <w:numId w:val="31"/>
        </w:numPr>
        <w:tabs>
          <w:tab w:val="left" w:pos="825"/>
          <w:tab w:val="left" w:pos="993"/>
          <w:tab w:val="left" w:pos="1134"/>
        </w:tabs>
        <w:ind w:left="0" w:firstLine="851"/>
      </w:pPr>
      <w:r w:rsidRPr="00622E58">
        <w:rPr>
          <w:szCs w:val="20"/>
          <w:lang w:eastAsia="lt-LT"/>
        </w:rPr>
        <w:t>viešai prieinamos statistinės informacijos, rajono strateginių ir kitų dokumentų</w:t>
      </w:r>
      <w:r w:rsidRPr="009B734F">
        <w:t xml:space="preserve"> </w:t>
      </w:r>
      <w:r w:rsidRPr="00622E58">
        <w:rPr>
          <w:szCs w:val="20"/>
          <w:lang w:eastAsia="lt-LT"/>
        </w:rPr>
        <w:t>analizė.</w:t>
      </w:r>
      <w:r w:rsidRPr="009B734F">
        <w:t xml:space="preserve"> </w:t>
      </w:r>
    </w:p>
    <w:p w14:paraId="05D64D70" w14:textId="77777777" w:rsidR="00F42A02" w:rsidRDefault="00F42A02" w:rsidP="00F42A02">
      <w:pPr>
        <w:ind w:firstLine="851"/>
      </w:pPr>
      <w:r w:rsidRPr="009B734F">
        <w:t>Į vietos plėtros strategijos rengimą</w:t>
      </w:r>
      <w:r>
        <w:t>,</w:t>
      </w:r>
      <w:r w:rsidRPr="009B734F">
        <w:t xml:space="preserve"> bei esamos situacijos analizės ir poreikių nustatymo procesą buvo stengtasi įtraukti kuo daugiau Tauragės rajono gyventojų, kurie dalyvavo visuose Tauragės VVG </w:t>
      </w:r>
      <w:r>
        <w:t>2023-2027</w:t>
      </w:r>
      <w:r w:rsidRPr="009B734F">
        <w:t xml:space="preserve"> metų vietos plėtros strategijos rengimo etapuose.</w:t>
      </w:r>
      <w:r>
        <w:t xml:space="preserve"> VPS</w:t>
      </w:r>
      <w:r w:rsidRPr="009B734F">
        <w:t xml:space="preserve">  buvo pradėta rengti </w:t>
      </w:r>
      <w:r>
        <w:t>2022</w:t>
      </w:r>
      <w:r w:rsidRPr="009B734F">
        <w:t xml:space="preserve"> metų </w:t>
      </w:r>
      <w:r>
        <w:t>antroje pusėje</w:t>
      </w:r>
      <w:r w:rsidRPr="009B734F">
        <w:t>. Per visą laikotarpį buvo organizuojami įvairūs susitikimai, diskusijos, apklausos</w:t>
      </w:r>
      <w:r>
        <w:t>,</w:t>
      </w:r>
      <w:r w:rsidRPr="009B734F">
        <w:t xml:space="preserve"> kurių metu buvo išklausomi gyventojų poreikiai, planai, atliekama </w:t>
      </w:r>
      <w:r>
        <w:t>teritorijos ir jų poreikių SSGG</w:t>
      </w:r>
      <w:r w:rsidRPr="009B734F">
        <w:t xml:space="preserve"> analizė ir pagal tai nustatomi vietos plėtros strategijos prioritetai bei priemonės. Visa surinkta informacija buvo susisteminta ir pagal tai nustatyti vietos plėtros strategijos prioritetai ir priemonės.</w:t>
      </w:r>
    </w:p>
    <w:p w14:paraId="096565BB" w14:textId="77777777" w:rsidR="00F42A02" w:rsidRDefault="00F42A02" w:rsidP="00F42A02">
      <w:pPr>
        <w:ind w:firstLine="851"/>
        <w:rPr>
          <w:bCs/>
          <w:iCs/>
        </w:rPr>
      </w:pPr>
      <w:r>
        <w:t>Tauragės</w:t>
      </w:r>
      <w:r w:rsidRPr="00ED1650">
        <w:t xml:space="preserve"> rajono situacijos analizė ir gyventojų poreikių tyrimas buvo atliekamas kompleksiškai ir nuosekliai.</w:t>
      </w:r>
      <w:r>
        <w:t xml:space="preserve"> </w:t>
      </w:r>
      <w:r w:rsidRPr="008F2575">
        <w:t xml:space="preserve">Buvo </w:t>
      </w:r>
      <w:r>
        <w:t>organizuojami informaciniai renginiai</w:t>
      </w:r>
      <w:r w:rsidRPr="008F2575">
        <w:t xml:space="preserve">, kuriuose dalyvavo visų kaimo bendruomenių, mokyklų, kultūros centrų, seniūnijų, jaunimo ir kitų organizacijų atstovai, smulkūs kaimo verslininkai. </w:t>
      </w:r>
      <w:r>
        <w:t>Jie</w:t>
      </w:r>
      <w:r w:rsidRPr="008F2575">
        <w:t xml:space="preserve"> buvo skirti išsiaiškinti vietos problemas bei gyventojų poreikius. Susitikimų metu buvo naudojami įvairūs </w:t>
      </w:r>
      <w:r w:rsidRPr="004A397E">
        <w:rPr>
          <w:bCs/>
          <w:iCs/>
        </w:rPr>
        <w:t>darbo metodai</w:t>
      </w:r>
      <w:r>
        <w:rPr>
          <w:bCs/>
          <w:iCs/>
        </w:rPr>
        <w:t>.</w:t>
      </w:r>
    </w:p>
    <w:p w14:paraId="11FC7893" w14:textId="77777777" w:rsidR="00F42A02" w:rsidRDefault="00F42A02" w:rsidP="00F42A02">
      <w:pPr>
        <w:ind w:firstLine="851"/>
      </w:pPr>
      <w:r w:rsidRPr="004A397E">
        <w:t xml:space="preserve">Rengiant vietos plėtros strategiją buvo organizuotas ne vienas Tauragės </w:t>
      </w:r>
      <w:r>
        <w:t xml:space="preserve"> VVG </w:t>
      </w:r>
      <w:r w:rsidRPr="004A397E">
        <w:t>valdybos posėdis, kuriame buvo aptarti vietos plėtros strategijos prioritetai, priemonės, finansinis planas, teritorijos SSGG ir plėtros poreikiai</w:t>
      </w:r>
      <w:r>
        <w:t>.</w:t>
      </w:r>
    </w:p>
    <w:p w14:paraId="1DAA5760" w14:textId="77777777" w:rsidR="00F42A02" w:rsidRPr="004A397E" w:rsidRDefault="00F42A02" w:rsidP="00F42A02">
      <w:pPr>
        <w:ind w:firstLine="851"/>
        <w:rPr>
          <w:szCs w:val="20"/>
          <w:lang w:eastAsia="lt-LT"/>
        </w:rPr>
      </w:pPr>
      <w:r>
        <w:t>Rengiant VPS</w:t>
      </w:r>
      <w:r w:rsidRPr="004A397E">
        <w:t xml:space="preserve"> buvo įgyvendintos dvi pagrindinės </w:t>
      </w:r>
      <w:r>
        <w:t>principo „</w:t>
      </w:r>
      <w:r w:rsidRPr="004A397E">
        <w:t>Iš apačios į viršų” sudėtinės dalys:</w:t>
      </w:r>
    </w:p>
    <w:p w14:paraId="2AE6CBA7" w14:textId="77777777" w:rsidR="00F42A02" w:rsidRPr="004A397E" w:rsidRDefault="00F42A02" w:rsidP="00F42A02">
      <w:pPr>
        <w:numPr>
          <w:ilvl w:val="0"/>
          <w:numId w:val="32"/>
        </w:numPr>
        <w:tabs>
          <w:tab w:val="left" w:pos="1134"/>
        </w:tabs>
        <w:ind w:left="0" w:firstLine="851"/>
      </w:pPr>
      <w:r w:rsidRPr="004A397E">
        <w:t>vietos gyventojų informavimas, mokymas, dalyvavimas ir telkimas siekiant</w:t>
      </w:r>
      <w:r>
        <w:t xml:space="preserve"> </w:t>
      </w:r>
      <w:r w:rsidRPr="004A397E">
        <w:t>nustatyti vietos privalumus ir trūkumus;</w:t>
      </w:r>
    </w:p>
    <w:p w14:paraId="731F8DF9" w14:textId="77777777" w:rsidR="00F42A02" w:rsidRPr="004A397E" w:rsidRDefault="00F42A02" w:rsidP="00F42A02">
      <w:pPr>
        <w:numPr>
          <w:ilvl w:val="0"/>
          <w:numId w:val="32"/>
        </w:numPr>
        <w:tabs>
          <w:tab w:val="left" w:pos="1134"/>
        </w:tabs>
        <w:ind w:left="0" w:firstLine="851"/>
      </w:pPr>
      <w:r w:rsidRPr="004A397E">
        <w:t xml:space="preserve">įvairių interesų grupių dalyvavimas rengiant vietos plėtros strategiją. </w:t>
      </w:r>
    </w:p>
    <w:p w14:paraId="1C966E2A" w14:textId="77777777" w:rsidR="00F42A02" w:rsidRPr="00F02405" w:rsidRDefault="00F42A02" w:rsidP="00F42A02">
      <w:pPr>
        <w:ind w:firstLine="851"/>
      </w:pPr>
      <w:r w:rsidRPr="00F02405">
        <w:t xml:space="preserve">Parengta vietos plėtros strategija buvo pristatyta ir patvirtinta Tauragės VVG visuotiniame narių susirinkimą, kurį sudaro pilietinės visuomenės, vietos valdžios ir vietos verslo atstovai. </w:t>
      </w:r>
    </w:p>
    <w:p w14:paraId="62B8A471" w14:textId="38F221D0" w:rsidR="00BC6A60" w:rsidRDefault="00BC6A60" w:rsidP="00414FB1"/>
    <w:p w14:paraId="36FDA5E8" w14:textId="7D8F8072" w:rsidR="00BC6A60" w:rsidRDefault="00BC6A60" w:rsidP="00BC6A60">
      <w:pPr>
        <w:rPr>
          <w:b/>
          <w:bCs/>
        </w:rPr>
      </w:pPr>
      <w:r w:rsidRPr="00C8590F">
        <w:rPr>
          <w:b/>
          <w:bCs/>
        </w:rPr>
        <w:t>Principo laikymasis įgyvendinant VPS</w:t>
      </w:r>
      <w:r w:rsidR="009E6630" w:rsidRPr="00C8590F">
        <w:rPr>
          <w:b/>
          <w:bCs/>
        </w:rPr>
        <w:t>:</w:t>
      </w:r>
    </w:p>
    <w:p w14:paraId="047AADE3" w14:textId="77777777" w:rsidR="00F42A02" w:rsidRPr="009B734F" w:rsidRDefault="00F42A02" w:rsidP="00F42A02">
      <w:pPr>
        <w:ind w:firstLine="851"/>
      </w:pPr>
      <w:r w:rsidRPr="009B734F">
        <w:t>„Iš apačios į viršų“ principo bus taip pat laikomasi ir įgyvendinant vietos plėtros strategiją. Strategijos įgyvendinimo metu bus bendradarbiaujama su skirtingais sektoriais visuose strategijos įgyvendinimo etapuose:</w:t>
      </w:r>
    </w:p>
    <w:p w14:paraId="716D9429" w14:textId="77777777" w:rsidR="00F42A02" w:rsidRPr="009B734F" w:rsidRDefault="00F42A02" w:rsidP="00F42A02">
      <w:pPr>
        <w:numPr>
          <w:ilvl w:val="0"/>
          <w:numId w:val="33"/>
        </w:numPr>
        <w:tabs>
          <w:tab w:val="left" w:pos="825"/>
          <w:tab w:val="left" w:pos="1134"/>
        </w:tabs>
        <w:ind w:left="0" w:firstLine="851"/>
      </w:pPr>
      <w:r w:rsidRPr="009B734F">
        <w:t>rengiant dokumentaciją kvietimams teikti vietos projektų paraiškas;</w:t>
      </w:r>
    </w:p>
    <w:p w14:paraId="13D9D9AA" w14:textId="77777777" w:rsidR="00F42A02" w:rsidRPr="009B734F" w:rsidRDefault="00F42A02" w:rsidP="00F42A02">
      <w:pPr>
        <w:numPr>
          <w:ilvl w:val="0"/>
          <w:numId w:val="33"/>
        </w:numPr>
        <w:tabs>
          <w:tab w:val="left" w:pos="825"/>
          <w:tab w:val="left" w:pos="1134"/>
        </w:tabs>
        <w:ind w:left="0" w:firstLine="851"/>
      </w:pPr>
      <w:r w:rsidRPr="009B734F">
        <w:t>viešinant kvietimus teikti vietos projektų paraiškas;</w:t>
      </w:r>
    </w:p>
    <w:p w14:paraId="27801079" w14:textId="77777777" w:rsidR="00F42A02" w:rsidRPr="009B734F" w:rsidRDefault="00F42A02" w:rsidP="00F42A02">
      <w:pPr>
        <w:numPr>
          <w:ilvl w:val="0"/>
          <w:numId w:val="33"/>
        </w:numPr>
        <w:tabs>
          <w:tab w:val="left" w:pos="825"/>
          <w:tab w:val="left" w:pos="1134"/>
        </w:tabs>
        <w:ind w:left="0" w:firstLine="851"/>
      </w:pPr>
      <w:r w:rsidRPr="009B734F">
        <w:t>tvirtinant vietos projektus;</w:t>
      </w:r>
    </w:p>
    <w:p w14:paraId="7704B0E5" w14:textId="77777777" w:rsidR="00F42A02" w:rsidRPr="009B734F" w:rsidRDefault="00F42A02" w:rsidP="00F42A02">
      <w:pPr>
        <w:numPr>
          <w:ilvl w:val="0"/>
          <w:numId w:val="33"/>
        </w:numPr>
        <w:tabs>
          <w:tab w:val="left" w:pos="825"/>
          <w:tab w:val="left" w:pos="1134"/>
        </w:tabs>
        <w:ind w:left="0" w:firstLine="851"/>
      </w:pPr>
      <w:r w:rsidRPr="009B734F">
        <w:t>pristatant vietos plėtros strategijos įgyvendinimo rezultatus ir vykdant vietos plėtros strategijos stebėseną;</w:t>
      </w:r>
    </w:p>
    <w:p w14:paraId="0A033136" w14:textId="77777777" w:rsidR="00F42A02" w:rsidRPr="009B734F" w:rsidRDefault="00F42A02" w:rsidP="00F42A02">
      <w:pPr>
        <w:numPr>
          <w:ilvl w:val="0"/>
          <w:numId w:val="33"/>
        </w:numPr>
        <w:tabs>
          <w:tab w:val="left" w:pos="825"/>
          <w:tab w:val="left" w:pos="1134"/>
        </w:tabs>
        <w:ind w:left="0" w:firstLine="851"/>
      </w:pPr>
      <w:r w:rsidRPr="009B734F">
        <w:t>vykdant Tauragės VVG teritorijos gyventojų aktyvinimo veiklas.</w:t>
      </w:r>
      <w:r w:rsidRPr="009B734F">
        <w:rPr>
          <w:b/>
        </w:rPr>
        <w:t xml:space="preserve">   </w:t>
      </w:r>
    </w:p>
    <w:p w14:paraId="3783AD60" w14:textId="77777777" w:rsidR="00F42A02" w:rsidRDefault="00F42A02" w:rsidP="00F42A02">
      <w:pPr>
        <w:autoSpaceDE w:val="0"/>
        <w:autoSpaceDN w:val="0"/>
        <w:adjustRightInd w:val="0"/>
        <w:ind w:firstLine="851"/>
      </w:pPr>
      <w:r w:rsidRPr="009B734F">
        <w:t>Tauragės VVG valdyba  ir administracija bus atsakingos už tai, kad projektų vykdytojams ir potencialiems pareiškėjams būtų suteikta pagalba rengiant ir įgyvendinant suplanuotas veiklas.</w:t>
      </w:r>
    </w:p>
    <w:p w14:paraId="519EFDA9" w14:textId="77777777" w:rsidR="00F42A02" w:rsidRDefault="00F42A02" w:rsidP="00F42A02">
      <w:pPr>
        <w:autoSpaceDE w:val="0"/>
        <w:autoSpaceDN w:val="0"/>
        <w:adjustRightInd w:val="0"/>
        <w:ind w:firstLine="851"/>
      </w:pPr>
      <w:r w:rsidRPr="009B734F">
        <w:t xml:space="preserve">Tauragės VVG užtikrins, kad kvietimai teikti vietos projektų paraiškas būtų skelbiami atsižvelgiant į kaimo gyventojų užimtumą, nustatyto laiko pakaktų konsultacijoms, iškilusioms problemoms spręsti ir parengti kokybiškas vietos projektų paraiškas. Visa kvietimams teikti vietos projektų paraiškas reikalinga dokumentacija bus parengta Tauragės VVG administracijos darbuotojų  ir svarstoma bei tvirtinama valdyboje. Dokumentai, vietos projektų paraiškų reikalavimai bus </w:t>
      </w:r>
      <w:r w:rsidRPr="009B734F">
        <w:lastRenderedPageBreak/>
        <w:t xml:space="preserve">pristatomi vykdant </w:t>
      </w:r>
      <w:r w:rsidRPr="009B734F">
        <w:rPr>
          <w:szCs w:val="18"/>
          <w:shd w:val="clear" w:color="auto" w:fill="FFFFFF"/>
        </w:rPr>
        <w:t>Tauragės VVG</w:t>
      </w:r>
      <w:r w:rsidRPr="009B734F">
        <w:t xml:space="preserve"> teritorijos aktyvinimo veiklas: mokymus, konsultacijas, informacinius renginius. </w:t>
      </w:r>
    </w:p>
    <w:p w14:paraId="5B7628AA" w14:textId="1E378BC1" w:rsidR="00F42A02" w:rsidRDefault="00F42A02" w:rsidP="00F42A02">
      <w:pPr>
        <w:autoSpaceDE w:val="0"/>
        <w:autoSpaceDN w:val="0"/>
        <w:adjustRightInd w:val="0"/>
        <w:ind w:firstLine="851"/>
      </w:pPr>
      <w:r w:rsidRPr="009B734F">
        <w:t xml:space="preserve">Skelbimai apie planuojamus kvietimus teikti vietos projektų paraiškas bus publikuojami Tauragės VVG internetinėje svetainėje </w:t>
      </w:r>
      <w:hyperlink r:id="rId53" w:history="1">
        <w:r w:rsidRPr="009B734F">
          <w:rPr>
            <w:rStyle w:val="Hyperlink"/>
          </w:rPr>
          <w:t>www.tauragesvvg.lt</w:t>
        </w:r>
      </w:hyperlink>
      <w:r w:rsidRPr="009B734F">
        <w:t xml:space="preserve"> bei nacionalinės mokėjimo agentūros tinklalapyje www.nma.lt. </w:t>
      </w:r>
    </w:p>
    <w:p w14:paraId="5F02EDA7" w14:textId="77777777" w:rsidR="00F42A02" w:rsidRDefault="00F42A02" w:rsidP="00F42A02">
      <w:pPr>
        <w:autoSpaceDE w:val="0"/>
        <w:autoSpaceDN w:val="0"/>
        <w:adjustRightInd w:val="0"/>
        <w:ind w:firstLine="851"/>
      </w:pPr>
      <w:r w:rsidRPr="009B734F">
        <w:t xml:space="preserve">Tęstinės vietos projektų teikimo procedūros bus derinamos atsižvelgiant į visų Tauragės VVG socialinių-ekonominių partnerių poreikius, tuo pačiu nenukrypstant nuo vietos plėtros strategijos įgyvendinimo plano. </w:t>
      </w:r>
    </w:p>
    <w:p w14:paraId="0E640F17" w14:textId="77777777" w:rsidR="00F42A02" w:rsidRDefault="00F42A02" w:rsidP="00F42A02">
      <w:pPr>
        <w:autoSpaceDE w:val="0"/>
        <w:autoSpaceDN w:val="0"/>
        <w:adjustRightInd w:val="0"/>
        <w:ind w:firstLine="851"/>
      </w:pPr>
      <w:r>
        <w:t>V</w:t>
      </w:r>
      <w:r w:rsidRPr="009B734F">
        <w:t>ietos plėtros strategijos įgyvendinimo  rezultatai bus  pristatomi  konferencijose, aptariami per susitikimus</w:t>
      </w:r>
      <w:r>
        <w:t>, kuriuose bus kviečiami dalyvauti visų sektorių, kurie numatyti kaip potencialūs vietos projektų pareiškėjai ir vykdytojai, atstovai, t.y. nevyriausybinės organizacijos (bendruomeninės, viešosios įstaigos, jaunimo ir kitos organizacijos), smulkūs verslo subjektai, ūkininkai; vietos valdžios atstovai.</w:t>
      </w:r>
    </w:p>
    <w:p w14:paraId="2FA39CA7" w14:textId="77777777" w:rsidR="00F42A02" w:rsidRDefault="00F42A02" w:rsidP="00F42A02">
      <w:pPr>
        <w:autoSpaceDE w:val="0"/>
        <w:autoSpaceDN w:val="0"/>
        <w:adjustRightInd w:val="0"/>
        <w:ind w:firstLine="851"/>
      </w:pPr>
      <w:r w:rsidRPr="005C579A">
        <w:t xml:space="preserve">Įgyvendinant VPS, kaip viena iš teritorijos </w:t>
      </w:r>
      <w:r>
        <w:t>gyventojų aktyvinimo veiklų potencialiems projektų vykdytojams planuojama organizuoti  mokymus, kurie užtikrins</w:t>
      </w:r>
      <w:r w:rsidRPr="005C579A">
        <w:t xml:space="preserve">, kad laikotarpis, skirtas </w:t>
      </w:r>
      <w:r>
        <w:t xml:space="preserve">projektų paraiškų teikimui, būtų </w:t>
      </w:r>
      <w:r w:rsidRPr="005C579A">
        <w:t xml:space="preserve"> efektyvus ir pakankamas tam procesui pasiruošti, projektai </w:t>
      </w:r>
      <w:r>
        <w:t>parengti kokybiškai,</w:t>
      </w:r>
      <w:r w:rsidRPr="005C579A">
        <w:t xml:space="preserve"> bei būtų vykdoma VPS stebėsena ir pristatomi įgyvendinimo rezultatai. Planuojama į mokymus</w:t>
      </w:r>
      <w:r>
        <w:t xml:space="preserve"> kviesti rajono bendruomenines ir kitas</w:t>
      </w:r>
      <w:r w:rsidRPr="005C579A">
        <w:t xml:space="preserve"> nevyriausybines organizacijas bei kitus pilietinės visuomenės, verslo ir vietos valdžios atstovus.</w:t>
      </w:r>
    </w:p>
    <w:p w14:paraId="32BD8E75" w14:textId="77777777" w:rsidR="00F42A02" w:rsidRDefault="00F42A02" w:rsidP="00F42A02">
      <w:pPr>
        <w:autoSpaceDE w:val="0"/>
        <w:autoSpaceDN w:val="0"/>
        <w:adjustRightInd w:val="0"/>
        <w:ind w:firstLine="851"/>
      </w:pPr>
      <w:r>
        <w:t>Vykdant VPS įgyvendinimo stebėseną bus pasitelkiamas Tauragės VVG valdyba ir visuotinis narių susirinkimas, kurį sudaro fiziniai ir juridiniai asmenys, atstovaujantys įvairias organizacijas, įmones ir įstaigas veikiančias Tauragės rajone, ir kuriam VPS administravimo vadovas teikia kasmetines VPS įgyvendinimo stebėsenos ataskaitas.</w:t>
      </w:r>
    </w:p>
    <w:p w14:paraId="2D0EE58A" w14:textId="77777777" w:rsidR="00F42A02" w:rsidRDefault="00F42A02" w:rsidP="00F42A02">
      <w:pPr>
        <w:autoSpaceDE w:val="0"/>
        <w:autoSpaceDN w:val="0"/>
        <w:adjustRightInd w:val="0"/>
        <w:ind w:firstLine="851"/>
      </w:pPr>
      <w:r>
        <w:t>Vietos plėtros strategijos įgyvendinimo metu bus bendraujama su visais sektoriais, kurie numatyti kaip potencialūs vietos projektų pareiškėjai ir vykdytojai:</w:t>
      </w:r>
    </w:p>
    <w:p w14:paraId="2F889A1A" w14:textId="77777777" w:rsidR="00F42A02" w:rsidRDefault="00F42A02" w:rsidP="00F42A02">
      <w:pPr>
        <w:numPr>
          <w:ilvl w:val="0"/>
          <w:numId w:val="34"/>
        </w:numPr>
        <w:tabs>
          <w:tab w:val="left" w:pos="567"/>
          <w:tab w:val="left" w:pos="1134"/>
        </w:tabs>
        <w:autoSpaceDE w:val="0"/>
        <w:autoSpaceDN w:val="0"/>
        <w:adjustRightInd w:val="0"/>
        <w:ind w:left="0" w:firstLine="851"/>
      </w:pPr>
      <w:r>
        <w:t>Nevyriausybinėmis organizacijomis (bendruomenėmis, viešosiomis įstaigomis, jaunimo ir kitomis organizacijomis);</w:t>
      </w:r>
    </w:p>
    <w:p w14:paraId="268CAF6A" w14:textId="77777777" w:rsidR="00F42A02" w:rsidRDefault="00F42A02" w:rsidP="00F42A02">
      <w:pPr>
        <w:numPr>
          <w:ilvl w:val="0"/>
          <w:numId w:val="34"/>
        </w:numPr>
        <w:tabs>
          <w:tab w:val="left" w:pos="567"/>
          <w:tab w:val="left" w:pos="1134"/>
        </w:tabs>
        <w:autoSpaceDE w:val="0"/>
        <w:autoSpaceDN w:val="0"/>
        <w:adjustRightInd w:val="0"/>
        <w:ind w:left="0" w:firstLine="851"/>
      </w:pPr>
      <w:r>
        <w:t>Smulkiais verslo subjektasi, ūkininkais</w:t>
      </w:r>
    </w:p>
    <w:p w14:paraId="7E32326C" w14:textId="77777777" w:rsidR="00F42A02" w:rsidRDefault="00F42A02" w:rsidP="00F42A02">
      <w:pPr>
        <w:numPr>
          <w:ilvl w:val="0"/>
          <w:numId w:val="34"/>
        </w:numPr>
        <w:tabs>
          <w:tab w:val="left" w:pos="567"/>
          <w:tab w:val="left" w:pos="1134"/>
        </w:tabs>
        <w:autoSpaceDE w:val="0"/>
        <w:autoSpaceDN w:val="0"/>
        <w:adjustRightInd w:val="0"/>
        <w:ind w:left="0" w:firstLine="851"/>
      </w:pPr>
      <w:r>
        <w:t>Vietos valdžios atstovais, t.y. savivaldybės ir jos biudžetinių įstaigų darbuotojais,</w:t>
      </w:r>
    </w:p>
    <w:p w14:paraId="66C54CEC" w14:textId="77777777" w:rsidR="00F42A02" w:rsidRPr="00C8590F" w:rsidRDefault="00F42A02" w:rsidP="00F42A02">
      <w:pPr>
        <w:tabs>
          <w:tab w:val="left" w:pos="567"/>
          <w:tab w:val="left" w:pos="1134"/>
        </w:tabs>
        <w:ind w:firstLine="851"/>
        <w:rPr>
          <w:b/>
          <w:bCs/>
        </w:rPr>
      </w:pPr>
      <w:r>
        <w:t>atsakingais už skirtingų sričių kuravimą rajone.</w:t>
      </w:r>
    </w:p>
    <w:p w14:paraId="2B18B795" w14:textId="77777777" w:rsidR="00685BCE" w:rsidRPr="00C8590F" w:rsidRDefault="00685BCE" w:rsidP="00685BCE">
      <w:pPr>
        <w:pStyle w:val="Heading3"/>
        <w:numPr>
          <w:ilvl w:val="1"/>
          <w:numId w:val="1"/>
        </w:numPr>
      </w:pPr>
      <w:bookmarkStart w:id="54" w:name="_Toc119662899"/>
      <w:r w:rsidRPr="00C8590F">
        <w:t>Partnerystės principas</w:t>
      </w:r>
      <w:bookmarkEnd w:id="54"/>
    </w:p>
    <w:p w14:paraId="6E4794CF" w14:textId="77777777" w:rsidR="00685BCE" w:rsidRDefault="00685BCE" w:rsidP="00685BCE">
      <w:pPr>
        <w:rPr>
          <w:b/>
          <w:bCs/>
        </w:rPr>
      </w:pPr>
      <w:r w:rsidRPr="00C8590F">
        <w:rPr>
          <w:b/>
          <w:bCs/>
        </w:rPr>
        <w:t>Principo laikymasis rengiant VPS:</w:t>
      </w:r>
    </w:p>
    <w:p w14:paraId="5EDF27F3" w14:textId="77777777" w:rsidR="00000E68" w:rsidRDefault="00000E68" w:rsidP="00000E68">
      <w:pPr>
        <w:tabs>
          <w:tab w:val="left" w:pos="825"/>
        </w:tabs>
        <w:ind w:firstLine="851"/>
      </w:pPr>
      <w:r w:rsidRPr="009B734F">
        <w:t xml:space="preserve">Tauragės VVG rengdama vietos plėtros strategiją bei priimdama sprendimus dėl jos priemonių, veiklos sričių ir finansinio plano didelį dėmesį skyrė </w:t>
      </w:r>
      <w:r w:rsidRPr="00AE7633">
        <w:rPr>
          <w:bCs/>
          <w:iCs/>
        </w:rPr>
        <w:t xml:space="preserve">partnerystės principo laikymuisi tarp pilietinės visuomenės, verslo ir valdžios sektoriaus. </w:t>
      </w:r>
    </w:p>
    <w:p w14:paraId="320C8B11" w14:textId="77777777" w:rsidR="00000E68" w:rsidRPr="00B87167" w:rsidRDefault="00000E68" w:rsidP="00000E68">
      <w:pPr>
        <w:tabs>
          <w:tab w:val="left" w:pos="825"/>
        </w:tabs>
        <w:ind w:firstLine="851"/>
      </w:pPr>
      <w:r w:rsidRPr="009B734F">
        <w:t xml:space="preserve">VVG yra atvira naujiems nariams, užtikrina lygias galimybes naujų narių priėmimo tvarkoje. Tauragės VVG veikia partnerystės, </w:t>
      </w:r>
      <w:r w:rsidRPr="00B87167">
        <w:t xml:space="preserve">grindžiamos trijų sektorių – pilietinės visuomenės, verslo ir vietos valdžios, principu. </w:t>
      </w:r>
      <w:r w:rsidRPr="00B87167">
        <w:rPr>
          <w:szCs w:val="18"/>
          <w:shd w:val="clear" w:color="auto" w:fill="FFFFFF"/>
        </w:rPr>
        <w:t>Tauragės VVG</w:t>
      </w:r>
      <w:r w:rsidRPr="00B87167">
        <w:t xml:space="preserve"> šiuo metu vienija 45 nariai, atstovaujantys Tauragės rajone veikiančius privačius juridinius ir fizinius asmenis, kaimo bendruomenes ir kitas nevyriausybines organizacijas, vietos valdžios atstovus. Pagal sektorius nariai pasiskirstę taip: 35 nariai priklauso pilietinės visuomenės sektoriui (77,78 proc.), 7 – verslo sektoriaus atstovai (15,55 proc.) ir 3 – vietos valdžios atstovai (6,67 proc.).</w:t>
      </w:r>
    </w:p>
    <w:p w14:paraId="263FD355" w14:textId="77777777" w:rsidR="00000E68" w:rsidRPr="00B87167" w:rsidRDefault="00000E68" w:rsidP="00000E68">
      <w:pPr>
        <w:tabs>
          <w:tab w:val="left" w:pos="825"/>
        </w:tabs>
        <w:ind w:firstLine="851"/>
      </w:pPr>
      <w:r w:rsidRPr="00B87167">
        <w:t>Tauragės VVG valdybą sudaro 12 valdybos narių, kurie atstovauja: 6 valdybos nariai, t.y. 50 proc. atstovauja pilietinės visuomenės sektorių; 4 valdybos nariai, t.y. 33,33 proc. atstovauja verslo sektorių ir 2 valdybos nariai, t.y. 16,67 proc. atstovauja vietos valdžios sektorių. VVG valdyboje taip pat išlaikyta lyčių pusiausvyra: 5, t.y 41,67 proc. valdybos sudaro vyrai  ir 7, t.y. 58,33  proc. valdybos sudaro moterys. 6 valdybos nariai, t.y. 50  %, yra iki 40 m. amžiaus.</w:t>
      </w:r>
    </w:p>
    <w:p w14:paraId="799B3AA5" w14:textId="77777777" w:rsidR="00000E68" w:rsidRDefault="00000E68" w:rsidP="00000E68">
      <w:pPr>
        <w:tabs>
          <w:tab w:val="left" w:pos="825"/>
        </w:tabs>
        <w:ind w:firstLine="851"/>
      </w:pPr>
      <w:r w:rsidRPr="009B734F">
        <w:t xml:space="preserve">Efektyvų Tauragės rajono VVG strategijos rengimą ir valdymą užtikrina VVG nariai, valdyba, VVG pirmininkas </w:t>
      </w:r>
      <w:r>
        <w:t xml:space="preserve">ir </w:t>
      </w:r>
      <w:r w:rsidRPr="009B734F">
        <w:t>administ</w:t>
      </w:r>
      <w:r>
        <w:t>racijos darbuotojai.</w:t>
      </w:r>
    </w:p>
    <w:p w14:paraId="5325B2D1" w14:textId="77777777" w:rsidR="00000E68" w:rsidRPr="00F667AF" w:rsidRDefault="00000E68" w:rsidP="00000E68">
      <w:pPr>
        <w:tabs>
          <w:tab w:val="left" w:pos="825"/>
        </w:tabs>
        <w:ind w:firstLine="851"/>
      </w:pPr>
      <w:r w:rsidRPr="009B734F">
        <w:t xml:space="preserve">Rengiant vietos plėtros strategiją, aprašant jos priemones, </w:t>
      </w:r>
      <w:r>
        <w:t>poreikius</w:t>
      </w:r>
      <w:r w:rsidRPr="009B734F">
        <w:t xml:space="preserve"> bei sudarant finansinį planą, buvo reguliariai organizuojami Tauragės VVG susirinkimai, gauti rezultatai aptarti  </w:t>
      </w:r>
      <w:r>
        <w:t>valdybos</w:t>
      </w:r>
      <w:r w:rsidRPr="009B734F">
        <w:t xml:space="preserve"> </w:t>
      </w:r>
      <w:r w:rsidRPr="009B734F">
        <w:lastRenderedPageBreak/>
        <w:t>susirinkimuose</w:t>
      </w:r>
      <w:r>
        <w:t>. Rengiant VPS buvo laikmasi partnerystės principo, taip pat išlaikomi 2023-2029 metų programos priemonės keliami reikalavimai.</w:t>
      </w:r>
    </w:p>
    <w:p w14:paraId="4B24C68E" w14:textId="77777777" w:rsidR="00685BCE" w:rsidRDefault="00685BCE" w:rsidP="00414FB1"/>
    <w:p w14:paraId="44C6F649" w14:textId="77777777" w:rsidR="00685BCE" w:rsidRPr="00C8590F" w:rsidRDefault="00685BCE" w:rsidP="00685BCE">
      <w:pPr>
        <w:rPr>
          <w:b/>
          <w:bCs/>
        </w:rPr>
      </w:pPr>
      <w:r w:rsidRPr="00C8590F">
        <w:rPr>
          <w:b/>
          <w:bCs/>
        </w:rPr>
        <w:t>Principo laikymasis įgyvendinant VPS:</w:t>
      </w:r>
    </w:p>
    <w:p w14:paraId="5716A081" w14:textId="77777777" w:rsidR="00000E68" w:rsidRDefault="00000E68" w:rsidP="00000E68">
      <w:pPr>
        <w:ind w:firstLine="851"/>
      </w:pPr>
      <w:r w:rsidRPr="009B734F">
        <w:t>Įgyvendinant vietos plėtros strategiją</w:t>
      </w:r>
      <w:r>
        <w:t xml:space="preserve"> partnerystės principo bus laikomasi</w:t>
      </w:r>
      <w:r w:rsidRPr="009B734F">
        <w:t xml:space="preserve"> išlaik</w:t>
      </w:r>
      <w:r>
        <w:t>ant</w:t>
      </w:r>
      <w:r w:rsidRPr="009B734F">
        <w:t xml:space="preserve"> tokia pat Tauragės VVG struktūra ir sprendimų priėmimo metod</w:t>
      </w:r>
      <w:r>
        <w:t>us</w:t>
      </w:r>
      <w:r w:rsidRPr="009B734F">
        <w:t xml:space="preserve">. Privaloma  valdybos narių </w:t>
      </w:r>
      <w:r w:rsidRPr="00671DB1">
        <w:rPr>
          <w:shd w:val="clear" w:color="auto" w:fill="FFFFFF" w:themeFill="background1"/>
        </w:rPr>
        <w:t>rotacija vyks kas</w:t>
      </w:r>
      <w:r w:rsidRPr="00671DB1">
        <w:t xml:space="preserve"> 3 metai, keičiant 1/3 valdybos narių proporcingai atstovaujamam sektoriui, taip užtikrinant</w:t>
      </w:r>
      <w:r w:rsidRPr="00723CFF">
        <w:t xml:space="preserve"> lanksčią</w:t>
      </w:r>
      <w:r w:rsidRPr="009B734F">
        <w:t xml:space="preserve">, atvirą ir nediskriminuojančią </w:t>
      </w:r>
      <w:r w:rsidRPr="009B734F">
        <w:rPr>
          <w:szCs w:val="18"/>
          <w:shd w:val="clear" w:color="auto" w:fill="FFFFFF"/>
        </w:rPr>
        <w:t>Tauragės VVG</w:t>
      </w:r>
      <w:r w:rsidRPr="009B734F">
        <w:t xml:space="preserve"> veiklą. </w:t>
      </w:r>
    </w:p>
    <w:p w14:paraId="1A185F30" w14:textId="77777777" w:rsidR="00000E68" w:rsidRPr="00875683" w:rsidRDefault="00000E68" w:rsidP="00000E68">
      <w:pPr>
        <w:ind w:firstLine="851"/>
      </w:pPr>
      <w:r w:rsidRPr="007D3290">
        <w:t xml:space="preserve">Taip pat, siekiant sumažinti konfliktų tikimybę ir palengvinti sprendimų priėmimą, dėl projektų finansavimo </w:t>
      </w:r>
      <w:r>
        <w:t xml:space="preserve">Tauragės </w:t>
      </w:r>
      <w:r w:rsidRPr="007D3290">
        <w:t xml:space="preserve">VVG administracijos ir valdybos nariai, vykdantys funkcijas numatytas tiesioginiuose pareiginiuose nuostatuose ar susitarimus tarp atskirų valdybos narių, organizuos susitikimus su potencialiais projektų teikėjais ir vykdytojais, vietos verslininkais ir ūkininkais. Susitikimų metu bus aptariamos projektų idėjos, ieškoma bendrų plėtros krypčių ir galimybių pasinaudoti jau turimais ištekliais bei infrastruktūra. Dar vienas svarbus šių susitikimų uždavinys – įgyvendinant partnerystės principą, kartu įgyvendinti ir teritorinį, t.y. siekti, kad VPS lėšos bendru sutarimu būtų paskirstytos tolygiai ir tikslingai visoje </w:t>
      </w:r>
      <w:r>
        <w:t xml:space="preserve">Tauragės </w:t>
      </w:r>
      <w:r w:rsidRPr="007D3290">
        <w:t>VVG teritorijoje.</w:t>
      </w:r>
    </w:p>
    <w:p w14:paraId="34A78973" w14:textId="51A40CE6" w:rsidR="00BC6A60" w:rsidRPr="00C8590F" w:rsidRDefault="00BC6A60" w:rsidP="00685BCE">
      <w:pPr>
        <w:pStyle w:val="Heading3"/>
        <w:numPr>
          <w:ilvl w:val="1"/>
          <w:numId w:val="1"/>
        </w:numPr>
      </w:pPr>
      <w:bookmarkStart w:id="55" w:name="_Toc119662900"/>
      <w:r w:rsidRPr="00C8590F">
        <w:t>Bendradarbiavimo principas</w:t>
      </w:r>
      <w:bookmarkEnd w:id="55"/>
    </w:p>
    <w:p w14:paraId="271433CA" w14:textId="053F9073" w:rsidR="00BC6A60" w:rsidRDefault="00BC6A60" w:rsidP="00BC6A60">
      <w:pPr>
        <w:rPr>
          <w:b/>
          <w:bCs/>
        </w:rPr>
      </w:pPr>
      <w:r w:rsidRPr="00C8590F">
        <w:rPr>
          <w:b/>
          <w:bCs/>
        </w:rPr>
        <w:t>Principo laikymasis rengiant VPS</w:t>
      </w:r>
      <w:r w:rsidR="009E6630" w:rsidRPr="00C8590F">
        <w:rPr>
          <w:b/>
          <w:bCs/>
        </w:rPr>
        <w:t>:</w:t>
      </w:r>
    </w:p>
    <w:p w14:paraId="5A8F19E3" w14:textId="77777777" w:rsidR="00000E68" w:rsidRDefault="00000E68" w:rsidP="00000E68">
      <w:pPr>
        <w:ind w:firstLine="851"/>
        <w:rPr>
          <w:bCs/>
        </w:rPr>
      </w:pPr>
      <w:r w:rsidRPr="009B734F">
        <w:rPr>
          <w:bCs/>
        </w:rPr>
        <w:t xml:space="preserve">Tauragės VVG yra aktyvi Lietuvos VVG tinklo narė, nuolat dalyvauja tinklo susirinkimuose, kuriuose teikia pasiūlymus tinklo veiklos gerinimui, taip pat aktyviai dalyvauja teikiant pastabas ŽŪM rengiamų LEADER priemonei taisyklių projektams arba inicijuojant įgyvendinamų taisyklių pakeitimus. </w:t>
      </w:r>
    </w:p>
    <w:p w14:paraId="3EE0ED3C" w14:textId="77777777" w:rsidR="00000E68" w:rsidRDefault="00000E68" w:rsidP="00000E68">
      <w:pPr>
        <w:ind w:firstLine="851"/>
        <w:rPr>
          <w:bCs/>
        </w:rPr>
      </w:pPr>
      <w:r>
        <w:t>Tauragės</w:t>
      </w:r>
      <w:r w:rsidRPr="007D3290">
        <w:t xml:space="preserve"> VVG administracijos darbuotojai</w:t>
      </w:r>
      <w:r>
        <w:t xml:space="preserve"> taip pat</w:t>
      </w:r>
      <w:r w:rsidRPr="007D3290">
        <w:t xml:space="preserve"> nuolat dalyvavo Lietuvos VVG tinklo susirinkimuose, pasitarimuose ir darbo grupėse kai buvo svarstomi vietos plėtros strategijų, įgyvendinamų bendruomenių inicijuotos vietos plėtros būdu, atrankos, </w:t>
      </w:r>
      <w:r w:rsidRPr="007D3290">
        <w:rPr>
          <w:bCs/>
        </w:rPr>
        <w:t>administravimo</w:t>
      </w:r>
      <w:r w:rsidRPr="007D3290">
        <w:t xml:space="preserve"> taisyklių projektai, </w:t>
      </w:r>
      <w:r>
        <w:t>2023-2029</w:t>
      </w:r>
      <w:r w:rsidRPr="007D3290">
        <w:t xml:space="preserve"> m. strategijų rengimo aktualijos</w:t>
      </w:r>
      <w:r w:rsidRPr="003513CF">
        <w:rPr>
          <w:bCs/>
        </w:rPr>
        <w:t>,</w:t>
      </w:r>
      <w:r w:rsidRPr="007D3290">
        <w:rPr>
          <w:b/>
        </w:rPr>
        <w:t xml:space="preserve"> </w:t>
      </w:r>
      <w:r w:rsidRPr="007D3290">
        <w:t>pasiūlymai ir pastabos VVG įstatų keitimui ir pan.</w:t>
      </w:r>
      <w:r>
        <w:t xml:space="preserve"> </w:t>
      </w:r>
      <w:r w:rsidRPr="009B734F">
        <w:rPr>
          <w:bCs/>
        </w:rPr>
        <w:t>Tauragės r. VVG yra Lietuvos kaimo tinklo narė</w:t>
      </w:r>
      <w:r>
        <w:rPr>
          <w:bCs/>
        </w:rPr>
        <w:t xml:space="preserve">. </w:t>
      </w:r>
    </w:p>
    <w:p w14:paraId="55F9F37B" w14:textId="77777777" w:rsidR="00000E68" w:rsidRDefault="00000E68" w:rsidP="00000E68">
      <w:pPr>
        <w:ind w:firstLine="851"/>
        <w:rPr>
          <w:bCs/>
        </w:rPr>
      </w:pPr>
      <w:r>
        <w:rPr>
          <w:bCs/>
        </w:rPr>
        <w:t>2014-2022 m. laikotarpyje taip pat dalyvauta šiose renginiuose:</w:t>
      </w:r>
    </w:p>
    <w:p w14:paraId="70FEA9F8" w14:textId="77777777" w:rsidR="00000E68" w:rsidRDefault="00000E68" w:rsidP="00000E68">
      <w:pPr>
        <w:ind w:firstLine="851"/>
        <w:rPr>
          <w:bCs/>
        </w:rPr>
      </w:pPr>
      <w:r>
        <w:t>S</w:t>
      </w:r>
      <w:r w:rsidRPr="00E750F8">
        <w:t>ocialinio verslo forumuose ir socialinio verslo pusryčiuose ir dienose, kur buvo kalbama apie investicinį lauką, pristatomi Lietuvos ir užsienio gerieji pavyzdžiai, jaunimo socialinės iniciatyvos, socialinio poveikio skaičiavimą, verslo tvarumą ir kt.</w:t>
      </w:r>
    </w:p>
    <w:p w14:paraId="74CB8BB2" w14:textId="77777777" w:rsidR="00000E68" w:rsidRDefault="00000E68" w:rsidP="00000E68">
      <w:pPr>
        <w:ind w:firstLine="851"/>
        <w:rPr>
          <w:bCs/>
        </w:rPr>
      </w:pPr>
      <w:r w:rsidRPr="00E750F8">
        <w:t>Vilniaus r. VVG organizuotame susitikime – diskusijoje dėl galimybių rengti Teritorinį bendradarbiavimo projektą.</w:t>
      </w:r>
    </w:p>
    <w:p w14:paraId="3FBB2E90" w14:textId="77777777" w:rsidR="00000E68" w:rsidRDefault="00000E68" w:rsidP="00000E68">
      <w:pPr>
        <w:ind w:firstLine="851"/>
        <w:rPr>
          <w:bCs/>
        </w:rPr>
      </w:pPr>
      <w:r w:rsidRPr="00E750F8">
        <w:t>Sūduvos r. VVG organizuotame susitikime – diskusijoje „Sumanaus kaimo link“, pasidalinimas patirtimi.</w:t>
      </w:r>
    </w:p>
    <w:p w14:paraId="0AF630BE" w14:textId="77777777" w:rsidR="00000E68" w:rsidRDefault="00000E68" w:rsidP="00000E68">
      <w:pPr>
        <w:ind w:firstLine="851"/>
        <w:rPr>
          <w:bCs/>
        </w:rPr>
      </w:pPr>
      <w:r w:rsidRPr="00E750F8">
        <w:t>VVGT organizuotoje konferencijoje Birštone „LEADER 20. Partneriai. Projektai. Patirtis. Rezultatai. Sumanumas“</w:t>
      </w:r>
    </w:p>
    <w:p w14:paraId="21B8A81E" w14:textId="77777777" w:rsidR="00000E68" w:rsidRDefault="00000E68" w:rsidP="00000E68">
      <w:pPr>
        <w:ind w:firstLine="851"/>
      </w:pPr>
      <w:r w:rsidRPr="00E750F8">
        <w:t>Sūduvos r. VVG organizuotame susitikime  dėl patirties pasidalijimo vykdant socialinius ir bendruomeninius projektus</w:t>
      </w:r>
      <w:r>
        <w:t>.</w:t>
      </w:r>
    </w:p>
    <w:p w14:paraId="44163820" w14:textId="77777777" w:rsidR="00000E68" w:rsidRDefault="00000E68" w:rsidP="00000E68">
      <w:pPr>
        <w:ind w:firstLine="851"/>
      </w:pPr>
      <w:r>
        <w:t>VVG įgyvendino šiuos teritorinio bendradarbiavimo projektus:</w:t>
      </w:r>
    </w:p>
    <w:p w14:paraId="23740A6E" w14:textId="77777777" w:rsidR="00000E68" w:rsidRDefault="00000E68" w:rsidP="00000E68">
      <w:pPr>
        <w:ind w:firstLine="851"/>
      </w:pPr>
      <w:r w:rsidRPr="003D5DC2">
        <w:t>VO „Ukmergės rajono vietos veiklos grupė“ kartu su partneriais „Tauragės rajono vietos veiklos grupe“ bei „Alytaus rajono vietos veiklos grupe“ įgyvendindano projektą „Lėtojo turizmo skatinimas Ukmergės, Tauragės ir Alytaus rajonuose“ Nr.: 44TT-KV-19-2-08613-PR001</w:t>
      </w:r>
      <w:r>
        <w:t>;</w:t>
      </w:r>
    </w:p>
    <w:p w14:paraId="35C0D988" w14:textId="77777777" w:rsidR="00000E68" w:rsidRPr="00C8590F" w:rsidRDefault="00000E68" w:rsidP="00000E68">
      <w:pPr>
        <w:ind w:firstLine="851"/>
        <w:rPr>
          <w:b/>
          <w:bCs/>
        </w:rPr>
      </w:pPr>
      <w:r w:rsidRPr="003D5DC2">
        <w:t xml:space="preserve">Tauragės rajono vietos veiklos grupė (koordinatorius) partnerystėje su Šilutės rajono vietos VVG „Lamatos žemė“ bei Šilutės žuvininkystės regiono VVG „Žuvėjų kraštas“ įgyvendino teritorinio bendradarbiavimo projektą „Pažangaus kaimo koncepcijos kūrimas ir vystymas Tauragės ir Šilutės rajonuose“. </w:t>
      </w:r>
    </w:p>
    <w:p w14:paraId="4D13822E" w14:textId="1A0C6B9D" w:rsidR="00BC6A60" w:rsidRDefault="00BC6A60" w:rsidP="00BC6A60"/>
    <w:p w14:paraId="2C04512F" w14:textId="72954924" w:rsidR="00BC6A60" w:rsidRPr="00C8590F" w:rsidRDefault="00BC6A60" w:rsidP="00BC6A60">
      <w:pPr>
        <w:rPr>
          <w:b/>
          <w:bCs/>
        </w:rPr>
      </w:pPr>
      <w:r w:rsidRPr="00C8590F">
        <w:rPr>
          <w:b/>
          <w:bCs/>
        </w:rPr>
        <w:t>Principo laikymasis įgyvendinant VPS</w:t>
      </w:r>
      <w:r w:rsidR="009E6630" w:rsidRPr="00C8590F">
        <w:rPr>
          <w:b/>
          <w:bCs/>
        </w:rPr>
        <w:t>:</w:t>
      </w:r>
    </w:p>
    <w:p w14:paraId="4744ABCD" w14:textId="77777777" w:rsidR="00000E68" w:rsidRDefault="00000E68" w:rsidP="00000E68">
      <w:pPr>
        <w:ind w:firstLine="851"/>
      </w:pPr>
      <w:r w:rsidRPr="009B734F">
        <w:t xml:space="preserve">Tauragės VVG ir toliau sieks bendradarbiavimo ryšių užmezgimą su kitomis Lietuvos vietos veiklos grupėmis, organizuos patirties mainus, dalinsis patirtimi, organizuos mokymus, skirtus </w:t>
      </w:r>
      <w:r w:rsidRPr="009B734F">
        <w:lastRenderedPageBreak/>
        <w:t xml:space="preserve">socialinio ir bendruomeninio verslo </w:t>
      </w:r>
      <w:r>
        <w:t>vykdytojams</w:t>
      </w:r>
      <w:r w:rsidRPr="009B734F">
        <w:t>.</w:t>
      </w:r>
      <w:r>
        <w:t xml:space="preserve"> </w:t>
      </w:r>
      <w:r w:rsidRPr="009B734F">
        <w:t xml:space="preserve">Bendradarbiavimo projektų tęstinumo ir naujų projektų idėjų sieksime ateityje, numatydami tolimesnius kaimo plėtros veiksmus ir bendradarbiaudami per  vietos plėtros strategijos įgyvendinimo laikotarpį. </w:t>
      </w:r>
      <w:r>
        <w:t>Visas veiklas vykdysime atsižvelgiant į turimą biudžetą.</w:t>
      </w:r>
    </w:p>
    <w:p w14:paraId="307FB895" w14:textId="77777777" w:rsidR="00000E68" w:rsidRDefault="00000E68" w:rsidP="00000E68">
      <w:pPr>
        <w:ind w:firstLine="851"/>
      </w:pPr>
      <w:r w:rsidRPr="009B734F">
        <w:t>Kaip ir iki šiol taip ir ateityje Tauragės rajono VVG planuoja būti aktyvi kaimo plėtros dalyvė, teikianti pasiūlymus Lietuvos VVG tinkui veiklos ir LEADER priemonės taisyklių rengimo bei keitimo klausimais bei būti aktyvi dalyvė inicijuojat kitų teisės aktų rengimo klausimais.</w:t>
      </w:r>
    </w:p>
    <w:p w14:paraId="2ED8EF31" w14:textId="77777777" w:rsidR="00000E68" w:rsidRDefault="00000E68" w:rsidP="00000E68">
      <w:pPr>
        <w:ind w:firstLine="851"/>
      </w:pPr>
      <w:r w:rsidRPr="009B734F">
        <w:t xml:space="preserve">Ieškoti tiek vietos, tiek užsienio VVG partnerių įgyvendinant LEADER priemonės projektus, bei puoselėti ir plėtoti per projektinę veiklą jau užsimezgusią partnerystę su </w:t>
      </w:r>
      <w:r>
        <w:t>kai kuriomis VVG. Taip pat bendradarbiaus su Tauragės miesto VVG.</w:t>
      </w:r>
    </w:p>
    <w:p w14:paraId="3CAB5536" w14:textId="33A4C9EF" w:rsidR="00BC6A60" w:rsidRDefault="00000E68" w:rsidP="00000E68">
      <w:pPr>
        <w:ind w:firstLine="851"/>
      </w:pPr>
      <w:r>
        <w:t>Visus aukščiau išvardintus veiksmus VVG inicijuos pati visą vietos plėtros strategijos įgyvendinimo laikotarpį. Atitinkamų veiksmų įgyvendinimas priklausys nuo finansavimo dydžio vietos plėtros stratgijai, taip pat siekiant įgyvendinti kompleksinio finansavimo principą sieksime ieškoti kitų finansavimo šaltinių minėtiems veiksmams įgyvendinti.</w:t>
      </w:r>
    </w:p>
    <w:p w14:paraId="4DC33DAC" w14:textId="6DF4BD12" w:rsidR="00BC6A60" w:rsidRPr="00C8590F" w:rsidRDefault="00FE7FD2" w:rsidP="00685BCE">
      <w:pPr>
        <w:pStyle w:val="Heading3"/>
        <w:numPr>
          <w:ilvl w:val="1"/>
          <w:numId w:val="1"/>
        </w:numPr>
      </w:pPr>
      <w:bookmarkStart w:id="56" w:name="_Toc119662901"/>
      <w:r w:rsidRPr="00C8590F">
        <w:t>Inovacijų principas</w:t>
      </w:r>
      <w:bookmarkEnd w:id="56"/>
    </w:p>
    <w:p w14:paraId="6CCD1D70" w14:textId="6423E136" w:rsidR="00BC6A60" w:rsidRDefault="00BC6A60" w:rsidP="00BC6A60">
      <w:pPr>
        <w:rPr>
          <w:b/>
          <w:bCs/>
        </w:rPr>
      </w:pPr>
      <w:r w:rsidRPr="00C8590F">
        <w:rPr>
          <w:b/>
          <w:bCs/>
        </w:rPr>
        <w:t>Principo laikymasis rengiant VPS</w:t>
      </w:r>
      <w:r w:rsidR="009E6630" w:rsidRPr="00C8590F">
        <w:rPr>
          <w:b/>
          <w:bCs/>
        </w:rPr>
        <w:t>:</w:t>
      </w:r>
    </w:p>
    <w:p w14:paraId="76ED0EA4" w14:textId="77777777" w:rsidR="00000E68" w:rsidRDefault="00000E68" w:rsidP="00000E68">
      <w:pPr>
        <w:ind w:firstLine="851"/>
      </w:pPr>
      <w:r>
        <w:t>Tauragės VVG</w:t>
      </w:r>
      <w:r w:rsidRPr="008F2575">
        <w:t xml:space="preserve">, kaip ir visų Lietuvoje veikiančių </w:t>
      </w:r>
      <w:r w:rsidRPr="008F2575">
        <w:rPr>
          <w:szCs w:val="18"/>
          <w:shd w:val="clear" w:color="auto" w:fill="FFFFFF"/>
        </w:rPr>
        <w:t>vietos veiklos grupių</w:t>
      </w:r>
      <w:r w:rsidRPr="008F2575">
        <w:t xml:space="preserve">, valdymo ir sprendimų priėmimų struktūra yra novatoriška lyginant su kitomis Lietuvoje veikiančiomis asociacijomis. Rengiant vietos plėtros strategiją </w:t>
      </w:r>
      <w:r>
        <w:t>Tauragės VVG</w:t>
      </w:r>
      <w:r w:rsidRPr="008F2575">
        <w:t xml:space="preserve"> sudarė tik „Leader“ programą įgyvendinančioms asociacijoms būdingą valdymo struktūrą bei į vietos plėtros strategijos rengimą įtraukė įvairių socialinių grupių partnerius, kartu įgyvendindama novatorišką „Iš apačios į viršų“ bei partnerystės principą</w:t>
      </w:r>
      <w:r>
        <w:t>.</w:t>
      </w:r>
    </w:p>
    <w:p w14:paraId="7F578E81" w14:textId="77777777" w:rsidR="00000E68" w:rsidRDefault="00000E68" w:rsidP="00000E68">
      <w:pPr>
        <w:ind w:firstLine="851"/>
      </w:pPr>
      <w:r w:rsidRPr="00ED1650">
        <w:t>Naujovėms kaimo vietovėse diegti gali prireikti perkelti ir pritaikyti kitur sukurtas naujoves, modernizuoti tradicinių formų žinias arba rasti naujus ilgalaikių kaimo problemų sprendimus, kai tinkamo ar ilgalaikio tų problemų nebuvo rasta kitokiomis strateginio poveikio priemonėmis.</w:t>
      </w:r>
    </w:p>
    <w:p w14:paraId="5D02DE7A" w14:textId="77777777" w:rsidR="00000E68" w:rsidRDefault="00000E68" w:rsidP="00000E68">
      <w:pPr>
        <w:ind w:firstLine="851"/>
      </w:pPr>
      <w:r w:rsidRPr="00ED1650">
        <w:t xml:space="preserve">Vadovaudamasi šia nuostata ir siekdama inovatyviai įgyvendinti </w:t>
      </w:r>
      <w:r>
        <w:t xml:space="preserve">pasirengimą naujam finansavimo laikotarpiui, VVG </w:t>
      </w:r>
      <w:r w:rsidRPr="00ED1650">
        <w:t xml:space="preserve">organizavo susitikimus </w:t>
      </w:r>
      <w:r>
        <w:t>–</w:t>
      </w:r>
      <w:r w:rsidRPr="00ED1650">
        <w:t xml:space="preserve"> diskusijas, su kaimo bendruomenių ir kitų</w:t>
      </w:r>
      <w:r w:rsidRPr="00ED1650">
        <w:rPr>
          <w:b/>
        </w:rPr>
        <w:t xml:space="preserve"> </w:t>
      </w:r>
      <w:r w:rsidRPr="00ED1650">
        <w:t>įstaigų bei</w:t>
      </w:r>
      <w:r>
        <w:t xml:space="preserve"> </w:t>
      </w:r>
      <w:r w:rsidRPr="00ED1650">
        <w:t xml:space="preserve">organizacijų atstovais, jaunimo ir verslo atstovais, seniūnais, VVG valdybos nariais, administracijos darbuotojais, kurios buvo orientuotos į verslumo </w:t>
      </w:r>
      <w:r>
        <w:t>ska</w:t>
      </w:r>
      <w:r w:rsidRPr="00ED1650">
        <w:t>tinimą, projektinių idėjų, susijusių su pajamų generavimu išgryninimu</w:t>
      </w:r>
      <w:r>
        <w:t xml:space="preserve"> ir inovacijų diegimu rajone.</w:t>
      </w:r>
      <w:r w:rsidRPr="00ED1650">
        <w:t xml:space="preserve"> </w:t>
      </w:r>
    </w:p>
    <w:p w14:paraId="521DD2A6" w14:textId="77777777" w:rsidR="00000E68" w:rsidRPr="00D4053D" w:rsidRDefault="00000E68" w:rsidP="00000E68">
      <w:pPr>
        <w:ind w:firstLine="851"/>
        <w:rPr>
          <w:lang w:val="en-US"/>
        </w:rPr>
      </w:pPr>
      <w:r>
        <w:t>2014-2022 m. laikotarpiu VVG teritorijoje buvo įgyvendinti du projektai, kurie savo veikloje diegė inovacijas.</w:t>
      </w:r>
    </w:p>
    <w:p w14:paraId="5D270C76" w14:textId="77777777" w:rsidR="00000E68" w:rsidRPr="00C8590F" w:rsidRDefault="00000E68" w:rsidP="00000E68">
      <w:pPr>
        <w:ind w:firstLine="851"/>
        <w:rPr>
          <w:b/>
          <w:bCs/>
        </w:rPr>
      </w:pPr>
      <w:r w:rsidRPr="008F2575">
        <w:t xml:space="preserve">Rengiant vietos plėtros strategiją </w:t>
      </w:r>
      <w:r>
        <w:t>Tauragės VVG</w:t>
      </w:r>
      <w:r w:rsidRPr="008F2575">
        <w:t xml:space="preserve"> formuojant prioritetus ir priemones numatė naujovių diegimą kaimo vietovėse, suprantant šią sąvoką kaip naujo produkto ar proceso pristatymą, naujos rinkos sukūrimą ar tiesiog pritaikant naujoves naudoti kaimo vietovėse.</w:t>
      </w:r>
    </w:p>
    <w:p w14:paraId="13EF430F" w14:textId="6370A1DF" w:rsidR="00BC6A60" w:rsidRDefault="00BC6A60" w:rsidP="00BC6A60"/>
    <w:p w14:paraId="420056CC" w14:textId="4F83CDA0" w:rsidR="00BC6A60" w:rsidRDefault="00BC6A60" w:rsidP="00BC6A60">
      <w:pPr>
        <w:rPr>
          <w:b/>
          <w:bCs/>
        </w:rPr>
      </w:pPr>
      <w:r w:rsidRPr="00C8590F">
        <w:rPr>
          <w:b/>
          <w:bCs/>
        </w:rPr>
        <w:t>Principo laikymasis įgyvendinant VPS</w:t>
      </w:r>
      <w:r w:rsidR="009E6630" w:rsidRPr="00C8590F">
        <w:rPr>
          <w:b/>
          <w:bCs/>
        </w:rPr>
        <w:t>:</w:t>
      </w:r>
    </w:p>
    <w:p w14:paraId="3D24C51E" w14:textId="77777777" w:rsidR="00B954D6" w:rsidRDefault="00B954D6" w:rsidP="00B954D6">
      <w:pPr>
        <w:ind w:firstLine="851"/>
      </w:pPr>
      <w:r w:rsidRPr="00F07C0E">
        <w:t xml:space="preserve">VPS įgyvendinimo metu </w:t>
      </w:r>
      <w:r>
        <w:t xml:space="preserve">VVG </w:t>
      </w:r>
      <w:r w:rsidRPr="00F07C0E">
        <w:t xml:space="preserve">yra numačiusi daug dėmesio skirti darbui su </w:t>
      </w:r>
      <w:r>
        <w:t>potencialiais</w:t>
      </w:r>
      <w:r w:rsidRPr="00F07C0E">
        <w:t xml:space="preserve"> pareiškėjais, padedant generuoti vietos projektų id</w:t>
      </w:r>
      <w:r>
        <w:t xml:space="preserve">ėjas, šiems tikslams pasiekti </w:t>
      </w:r>
      <w:r w:rsidRPr="00F07C0E">
        <w:t xml:space="preserve">VVG </w:t>
      </w:r>
      <w:r>
        <w:t>ketina diskusijas ir konsultacijas vykdyti ne tik susitikimuose, bet pasitelkti informacines technologijas (on-line). Tokiu būdu skatins</w:t>
      </w:r>
      <w:r w:rsidRPr="00F07C0E">
        <w:t xml:space="preserve"> gyventojus naudotis </w:t>
      </w:r>
      <w:r>
        <w:t xml:space="preserve">informacinėmis </w:t>
      </w:r>
      <w:r w:rsidRPr="00F07C0E">
        <w:t>technologijomis bendradarbiau</w:t>
      </w:r>
      <w:r>
        <w:t>jant tarpusavyje.</w:t>
      </w:r>
      <w:r w:rsidRPr="00F07C0E">
        <w:t xml:space="preserve"> Be to, VPS įgyvendinimo metu potencialiems projektų rengėjams bei vykdytojams bus organizuoti inovatyvūs mokymai, susiję su netradicinių sprendimų paieška</w:t>
      </w:r>
      <w:r>
        <w:t>,</w:t>
      </w:r>
      <w:r w:rsidRPr="00F07C0E">
        <w:t xml:space="preserve"> daugiau dėmesio skiriant ne techniniams mokymams</w:t>
      </w:r>
      <w:r>
        <w:t>, bet</w:t>
      </w:r>
      <w:r w:rsidRPr="00F07C0E">
        <w:t xml:space="preserve"> gyventojų gebėjimams bendradarbiauti </w:t>
      </w:r>
      <w:r>
        <w:t>ir</w:t>
      </w:r>
      <w:r w:rsidRPr="00F07C0E">
        <w:t xml:space="preserve"> dalintis patirtimi, komandiniam darbui skatinti.</w:t>
      </w:r>
    </w:p>
    <w:p w14:paraId="06382EE7" w14:textId="77777777" w:rsidR="00CD59C7" w:rsidRDefault="00B954D6" w:rsidP="00CD59C7">
      <w:pPr>
        <w:tabs>
          <w:tab w:val="left" w:pos="542"/>
        </w:tabs>
        <w:ind w:firstLine="851"/>
      </w:pPr>
      <w:r w:rsidRPr="00F07C0E">
        <w:t>VPS priemonės taip pat orientuot</w:t>
      </w:r>
      <w:r>
        <w:t>o</w:t>
      </w:r>
      <w:r w:rsidRPr="00F07C0E">
        <w:t xml:space="preserve">s į novatoriškų vietos projektų įgyvendinimą, bei naujų paslaugų bei marketingo </w:t>
      </w:r>
      <w:r>
        <w:t>būdų</w:t>
      </w:r>
      <w:r w:rsidRPr="00F07C0E">
        <w:t xml:space="preserve"> diegimą. Šių tikslų bus siekiama įgyvendinant skirtingų sektorių partnerystės vietos projektus, jungiant mokslo, vietos verslo ir vietos bendruomenių potencialą, bei plėtojant socialinio kapitalo vystymąsi skatinančias socialinio verslo priemones</w:t>
      </w:r>
      <w:r>
        <w:t>. Projektuose bus numatyta galimybė</w:t>
      </w:r>
      <w:r w:rsidRPr="00F07C0E">
        <w:t xml:space="preserve"> bendradarbiauti, taikyti naujus būdus, priemones, investuoti į naujas technologijas, rinkas ir pan.</w:t>
      </w:r>
      <w:r>
        <w:t xml:space="preserve"> </w:t>
      </w:r>
    </w:p>
    <w:p w14:paraId="25BA0C84" w14:textId="77777777" w:rsidR="00CD59C7" w:rsidRDefault="00CD59C7" w:rsidP="00CD59C7">
      <w:pPr>
        <w:tabs>
          <w:tab w:val="left" w:pos="542"/>
        </w:tabs>
        <w:ind w:firstLine="851"/>
      </w:pPr>
      <w:r w:rsidRPr="001D79E5">
        <w:lastRenderedPageBreak/>
        <w:t>Atrenkant vietos projektus, pagal tam tikras priemones, naudojant balų atrankos</w:t>
      </w:r>
      <w:r>
        <w:t xml:space="preserve"> </w:t>
      </w:r>
      <w:r w:rsidRPr="001D79E5">
        <w:t>kriterijus pirmumas bus taikomas tiems projektams, kurie įgyvendina inovacijas</w:t>
      </w:r>
      <w:r>
        <w:t xml:space="preserve"> </w:t>
      </w:r>
      <w:r w:rsidRPr="001D79E5">
        <w:t>šalies ir (arba) teritorijos mastu</w:t>
      </w:r>
      <w:r>
        <w:t>.</w:t>
      </w:r>
    </w:p>
    <w:p w14:paraId="7A4D2187" w14:textId="5D767D84" w:rsidR="00CD59C7" w:rsidRDefault="00CD59C7" w:rsidP="00CD59C7">
      <w:pPr>
        <w:tabs>
          <w:tab w:val="left" w:pos="542"/>
        </w:tabs>
        <w:ind w:firstLine="851"/>
      </w:pPr>
      <w:r w:rsidRPr="001D79E5">
        <w:t>Taip pat</w:t>
      </w:r>
      <w:r>
        <w:t xml:space="preserve"> </w:t>
      </w:r>
      <w:r w:rsidRPr="001D79E5">
        <w:t>VPS įyvendinimo metu sieksime organizuoti kuo daugiau praktinių susitikimų su inovacijas jau įgyvendinusiais projektų rengėjais</w:t>
      </w:r>
      <w:r>
        <w:t>.</w:t>
      </w:r>
    </w:p>
    <w:p w14:paraId="4A28DD9A" w14:textId="29F46B61" w:rsidR="00FE7FD2" w:rsidRPr="00C8590F" w:rsidRDefault="00FE7FD2" w:rsidP="00685BCE">
      <w:pPr>
        <w:pStyle w:val="Heading3"/>
        <w:numPr>
          <w:ilvl w:val="1"/>
          <w:numId w:val="1"/>
        </w:numPr>
      </w:pPr>
      <w:bookmarkStart w:id="57" w:name="_Toc119662902"/>
      <w:r w:rsidRPr="00C8590F">
        <w:t>Jaunimas</w:t>
      </w:r>
      <w:bookmarkEnd w:id="57"/>
    </w:p>
    <w:p w14:paraId="486F4F57" w14:textId="77777777" w:rsidR="00AE51B4" w:rsidRDefault="00AE51B4" w:rsidP="00AE51B4">
      <w:pPr>
        <w:rPr>
          <w:b/>
          <w:bCs/>
        </w:rPr>
      </w:pPr>
      <w:r w:rsidRPr="00C8590F">
        <w:rPr>
          <w:b/>
          <w:bCs/>
        </w:rPr>
        <w:t>Principo laikymasis rengiant VPS:</w:t>
      </w:r>
    </w:p>
    <w:p w14:paraId="50D9B608" w14:textId="77777777" w:rsidR="00F75752" w:rsidRDefault="004E00AA" w:rsidP="00F75752">
      <w:pPr>
        <w:ind w:firstLine="851"/>
      </w:pPr>
      <w:r>
        <w:rPr>
          <w:lang w:eastAsia="lt-LT"/>
        </w:rPr>
        <w:t>R</w:t>
      </w:r>
      <w:r w:rsidRPr="009B734F">
        <w:rPr>
          <w:lang w:eastAsia="lt-LT"/>
        </w:rPr>
        <w:t xml:space="preserve">engiant vietos plėtros strategiją buvo didelis dėmesys skiriamas jaunimo poreikių nustatymui. </w:t>
      </w:r>
      <w:r w:rsidRPr="00B87167">
        <w:t>Jau formuojant Tauragės VVG valdybą buvo laikomasi jaunimo įtraukimo principų. 50 procentų (6 nariai) valdybos nariai yra jauni asmenys. Iš jų 2 iki 29 m. ir 4 – iki 40 m.</w:t>
      </w:r>
    </w:p>
    <w:p w14:paraId="304B59AB" w14:textId="77777777" w:rsidR="00F75752" w:rsidRDefault="004E00AA" w:rsidP="00F75752">
      <w:pPr>
        <w:ind w:firstLine="851"/>
      </w:pPr>
      <w:r w:rsidRPr="009B734F">
        <w:rPr>
          <w:lang w:eastAsia="lt-LT"/>
        </w:rPr>
        <w:t xml:space="preserve">Rengiant vietos plėtros strategiją buvo </w:t>
      </w:r>
      <w:r w:rsidR="00F75752">
        <w:rPr>
          <w:lang w:eastAsia="lt-LT"/>
        </w:rPr>
        <w:t xml:space="preserve">vykdomi </w:t>
      </w:r>
      <w:r w:rsidRPr="009B734F">
        <w:rPr>
          <w:lang w:eastAsia="lt-LT"/>
        </w:rPr>
        <w:t xml:space="preserve">informaciniai renginiai, kuriuose </w:t>
      </w:r>
      <w:r w:rsidR="00F75752">
        <w:rPr>
          <w:lang w:eastAsia="lt-LT"/>
        </w:rPr>
        <w:t xml:space="preserve">taip pat </w:t>
      </w:r>
      <w:r w:rsidRPr="009B734F">
        <w:rPr>
          <w:lang w:eastAsia="lt-LT"/>
        </w:rPr>
        <w:t>dalyvavo</w:t>
      </w:r>
      <w:r w:rsidR="00F75752">
        <w:rPr>
          <w:lang w:eastAsia="lt-LT"/>
        </w:rPr>
        <w:t xml:space="preserve"> ir</w:t>
      </w:r>
      <w:r w:rsidRPr="009B734F">
        <w:rPr>
          <w:lang w:eastAsia="lt-LT"/>
        </w:rPr>
        <w:t xml:space="preserve"> jaunimas iki 40 metų. </w:t>
      </w:r>
      <w:r w:rsidRPr="009B734F">
        <w:t>Taip pat ši amžiaus grupė dalyvavo anketinėje apklausoje, t.y. pildė situacijos ir poreikių tyrimo anketas. Pagal anketų rezultatų apibendrinimą matyti, kad apklausoje dalyvavo jaunimas nuo 18 iki 29 metų (</w:t>
      </w:r>
      <w:r w:rsidR="00F75752">
        <w:t>10,3 proc.</w:t>
      </w:r>
      <w:r w:rsidRPr="009B734F">
        <w:t xml:space="preserve"> respondentų) ir asmenys nuo 30 iki 45 metų (</w:t>
      </w:r>
      <w:r w:rsidR="00F75752">
        <w:t>50,9 proc.)</w:t>
      </w:r>
      <w:r w:rsidRPr="009B734F">
        <w:t xml:space="preserve">. </w:t>
      </w:r>
    </w:p>
    <w:p w14:paraId="55AFE851" w14:textId="09581AFD" w:rsidR="004E00AA" w:rsidRDefault="004E00AA" w:rsidP="00F75752">
      <w:pPr>
        <w:ind w:firstLine="851"/>
        <w:rPr>
          <w:bCs/>
          <w:lang w:eastAsia="lt-LT"/>
        </w:rPr>
      </w:pPr>
      <w:r>
        <w:rPr>
          <w:lang w:eastAsia="lt-LT"/>
        </w:rPr>
        <w:t xml:space="preserve">Atsižvelgdami į jaunimo ir jaunų žmonių situacijos analizę ir poreikius nustatėme VVG teritorijos plėtros poreikius prioritetine tvarka, taip pat numatėme vietos plėtros strategijos </w:t>
      </w:r>
      <w:r w:rsidRPr="00F75752">
        <w:rPr>
          <w:bCs/>
          <w:lang w:eastAsia="lt-LT"/>
        </w:rPr>
        <w:t>priemonės</w:t>
      </w:r>
      <w:r w:rsidR="00F75752" w:rsidRPr="00F75752">
        <w:rPr>
          <w:bCs/>
          <w:lang w:eastAsia="lt-LT"/>
        </w:rPr>
        <w:t>, kuriose pirmumas bus taikomas jauniems asmenims.</w:t>
      </w:r>
    </w:p>
    <w:p w14:paraId="458D2D42" w14:textId="2E49C982" w:rsidR="00F75752" w:rsidRPr="00F75752" w:rsidRDefault="00F75752" w:rsidP="00F75752">
      <w:pPr>
        <w:ind w:firstLine="851"/>
      </w:pPr>
      <w:r>
        <w:rPr>
          <w:bCs/>
          <w:lang w:eastAsia="lt-LT"/>
        </w:rPr>
        <w:t>Įvertinus tai, kad dalis VVG valdybos narių yra jauni asmenys, o VVG valdyba nuolat dalyvavo visuose VPS rengimo etapuose, darytina išvada, kad jaunimo interesai rengiant VPS buvo atstovaujami visuose VPS rengimo etapuose.</w:t>
      </w:r>
    </w:p>
    <w:p w14:paraId="71438FFF" w14:textId="77777777" w:rsidR="00AE51B4" w:rsidRDefault="00AE51B4" w:rsidP="00AE51B4"/>
    <w:p w14:paraId="165B4A64" w14:textId="77777777" w:rsidR="00AE51B4" w:rsidRDefault="00AE51B4" w:rsidP="00AE51B4">
      <w:pPr>
        <w:rPr>
          <w:b/>
          <w:bCs/>
        </w:rPr>
      </w:pPr>
      <w:r w:rsidRPr="00C8590F">
        <w:rPr>
          <w:b/>
          <w:bCs/>
        </w:rPr>
        <w:t>Principo laikymasis įgyvendinant VPS:</w:t>
      </w:r>
    </w:p>
    <w:p w14:paraId="078A3CE5" w14:textId="77777777" w:rsidR="00707A26" w:rsidRPr="00B87167" w:rsidRDefault="00707A26" w:rsidP="00707A26">
      <w:pPr>
        <w:ind w:firstLine="851"/>
      </w:pPr>
      <w:r w:rsidRPr="00707A26">
        <w:rPr>
          <w:bCs/>
        </w:rPr>
        <w:t>Kviečiant teikti paraiškas</w:t>
      </w:r>
      <w:r w:rsidRPr="0024098F">
        <w:t xml:space="preserve"> visuose</w:t>
      </w:r>
      <w:r>
        <w:t xml:space="preserve"> </w:t>
      </w:r>
      <w:r w:rsidRPr="009B734F">
        <w:t xml:space="preserve">etapuose yra suplanuotos atskiros jaunų žmonių inicijuojamų </w:t>
      </w:r>
      <w:r w:rsidRPr="00B87167">
        <w:t>projektų priemonės.</w:t>
      </w:r>
    </w:p>
    <w:p w14:paraId="278AE546" w14:textId="77777777" w:rsidR="00707A26" w:rsidRPr="00B87167" w:rsidRDefault="00707A26" w:rsidP="00707A26">
      <w:pPr>
        <w:ind w:firstLine="851"/>
      </w:pPr>
      <w:r w:rsidRPr="00B87167">
        <w:rPr>
          <w:bCs/>
        </w:rPr>
        <w:t>Organizuojant Tauragės VVG valdymo organo darbą.</w:t>
      </w:r>
      <w:r w:rsidRPr="00B87167">
        <w:t xml:space="preserve"> Tauragės VVG valdyboje išrinkti 6 asmenys iki 40 metų amžiaus, t.y. 50 proc. visų valdybos narių. Šį skaičių sieksime išlaikyti visą VPS įgyvendinimo laikotarpį.</w:t>
      </w:r>
    </w:p>
    <w:p w14:paraId="37A8C6F3" w14:textId="5573D6F3" w:rsidR="00707A26" w:rsidRPr="00C31E62" w:rsidRDefault="00707A26" w:rsidP="00707A26">
      <w:pPr>
        <w:ind w:firstLine="851"/>
      </w:pPr>
      <w:r w:rsidRPr="007D3290">
        <w:t>Vykdant veiklas, susijusias su vietos gyventojų aktyvinimu į planuojamus organizuoti informacinius, konsultacinius renginius</w:t>
      </w:r>
      <w:r>
        <w:t xml:space="preserve"> ir mokymus</w:t>
      </w:r>
      <w:r w:rsidRPr="007D3290">
        <w:t xml:space="preserve"> įtrauksime ir jaunimą iki 29 metų, ir jaunus asmenis iki 40 metų. Jaunimą taip pat įtrauksime ir į apklausas dėl mokymų poreikio ir atsižvelgiant į išsakytą poreikį organizuosime mokymus atskiroms amžiaus grupėms aktualiais klausimais.</w:t>
      </w:r>
    </w:p>
    <w:p w14:paraId="7AEE82C0" w14:textId="77777777" w:rsidR="00707A26" w:rsidRDefault="00707A26" w:rsidP="00707A26">
      <w:pPr>
        <w:ind w:firstLine="851"/>
      </w:pPr>
      <w:r w:rsidRPr="007D3290">
        <w:t xml:space="preserve">Taip pat jaunimą ir jaunus asmenis kviesime į visus </w:t>
      </w:r>
      <w:r>
        <w:t>Tauragės</w:t>
      </w:r>
      <w:r w:rsidRPr="007D3290">
        <w:t xml:space="preserve"> VVG organizuojamus renginius, konferencijas, sieksime, kad organizuojant gerosios patirties ar kitas su vietos plėtros strategijos priemonių įgyvendinimu susijusias keliones būtų įtraukta</w:t>
      </w:r>
      <w:r>
        <w:t xml:space="preserve"> kuo daugiau</w:t>
      </w:r>
      <w:r w:rsidRPr="007D3290">
        <w:t xml:space="preserve"> jaunų žmonių</w:t>
      </w:r>
      <w:r>
        <w:t>.</w:t>
      </w:r>
    </w:p>
    <w:p w14:paraId="53293534" w14:textId="7A53C661" w:rsidR="00707A26" w:rsidRDefault="00707A26" w:rsidP="00707A26">
      <w:pPr>
        <w:ind w:firstLine="851"/>
      </w:pPr>
      <w:r w:rsidRPr="00707A26">
        <w:rPr>
          <w:bCs/>
        </w:rPr>
        <w:t>Vykdant VPS įgyvendinimo stebėseną</w:t>
      </w:r>
      <w:r>
        <w:t xml:space="preserve"> bus pasitelkiamas VVG visuotinis narių susirinkimas, kurį taip pat sudaro ir jauni asmenys, ir kuriam VPS administravimo vadovas teikia kasmetines VPS įgyvendinimo stebėsenos ataskaitas.</w:t>
      </w:r>
    </w:p>
    <w:p w14:paraId="4741A609" w14:textId="7BDA923A" w:rsidR="00AE51B4" w:rsidRDefault="00707A26" w:rsidP="00EB5369">
      <w:pPr>
        <w:ind w:firstLine="851"/>
      </w:pPr>
      <w:r w:rsidRPr="009B734F">
        <w:t>Vietos projektų įgyvendinimo procese jaunimui bus suteikta galimybė gauti visapusišką paramą ir pagalbą projektų įgyvendinimo laikotarpiu. Numatomas jaunų žmonių mokymas, konsultavimas projektų įgyvendinimo procese.</w:t>
      </w:r>
    </w:p>
    <w:p w14:paraId="2E8154EA" w14:textId="7C107D68" w:rsidR="00FE7FD2" w:rsidRPr="00C8590F" w:rsidRDefault="00BB2BEA" w:rsidP="00685BCE">
      <w:pPr>
        <w:pStyle w:val="Heading3"/>
        <w:numPr>
          <w:ilvl w:val="1"/>
          <w:numId w:val="1"/>
        </w:numPr>
      </w:pPr>
      <w:bookmarkStart w:id="58" w:name="_Toc119662903"/>
      <w:r>
        <w:t>Lyčių lygybė</w:t>
      </w:r>
      <w:r w:rsidR="00FE7FD2" w:rsidRPr="00C8590F">
        <w:t xml:space="preserve"> ir nediskriminavimas</w:t>
      </w:r>
      <w:bookmarkEnd w:id="58"/>
    </w:p>
    <w:p w14:paraId="65E5A464" w14:textId="77777777" w:rsidR="00AE51B4" w:rsidRDefault="00AE51B4" w:rsidP="00AE51B4">
      <w:pPr>
        <w:rPr>
          <w:b/>
          <w:bCs/>
        </w:rPr>
      </w:pPr>
      <w:r w:rsidRPr="00C8590F">
        <w:rPr>
          <w:b/>
          <w:bCs/>
        </w:rPr>
        <w:t>Principo laikymasis rengiant VPS:</w:t>
      </w:r>
    </w:p>
    <w:p w14:paraId="4C41F332" w14:textId="50B76997" w:rsidR="00292E56" w:rsidRPr="009B734F" w:rsidRDefault="00292E56" w:rsidP="00292E56">
      <w:pPr>
        <w:ind w:firstLine="851"/>
      </w:pPr>
      <w:r w:rsidRPr="009B734F">
        <w:rPr>
          <w:rFonts w:eastAsia="TT160t00"/>
        </w:rPr>
        <w:t xml:space="preserve">Lyčių lygybės ir nediskriminavimo principas buvo taikomas kiekviename </w:t>
      </w:r>
      <w:r>
        <w:rPr>
          <w:rFonts w:eastAsia="TT160t00"/>
        </w:rPr>
        <w:t xml:space="preserve">VPS </w:t>
      </w:r>
      <w:r w:rsidRPr="009B734F">
        <w:rPr>
          <w:rFonts w:eastAsia="TT160t00"/>
        </w:rPr>
        <w:t>rengimo etape</w:t>
      </w:r>
      <w:r>
        <w:rPr>
          <w:rFonts w:eastAsia="TT160t00"/>
        </w:rPr>
        <w:t xml:space="preserve">. </w:t>
      </w:r>
      <w:r w:rsidRPr="009B734F">
        <w:t xml:space="preserve">Visuose vietos plėtros strategijos rengimo etapuose ypatingas dėmesys buvo skiriamas lyčių lygybės poreikių ir iniciatyvų analizei. Tuo tikslu buvo suorganizuoti  susitikimai, kurių metu buvo renkamos idėjos, sudarančios galimybes tiek moterims tiek vyrams pilnavertiškiau įsitraukti į Tauragės rajono teritorijoje įsikūrusių bendruomenių ir kitų organizacijų veiklą. Organizuojant susitikimus su pareiškėjas visuomet buvo stengiamasi formuoti grupes taip, kad jose būtų kiek galima </w:t>
      </w:r>
      <w:r w:rsidRPr="009B734F">
        <w:lastRenderedPageBreak/>
        <w:t>įtraukta mišrių asmenų, tiek moterų tiek ir vyrų, stengiamasi, kad būtų kiek  galima mažesnės lyčių proporcijos, ieškomi įvairūs būdai, kaip įtraukti vyrus, bedarbius ir kitas gyventojų grupes į aktyvesnę veiklą, ieškomos naujos dalyvavimo formos ir pan.</w:t>
      </w:r>
    </w:p>
    <w:p w14:paraId="6C8F0582" w14:textId="4D87682C" w:rsidR="00292E56" w:rsidRPr="00C8590F" w:rsidRDefault="00292E56" w:rsidP="00292E56">
      <w:pPr>
        <w:ind w:firstLine="851"/>
        <w:rPr>
          <w:b/>
          <w:bCs/>
        </w:rPr>
      </w:pPr>
      <w:r w:rsidRPr="009B734F">
        <w:t xml:space="preserve">Formuojant Tauragės VVG </w:t>
      </w:r>
      <w:r>
        <w:t>valdybą</w:t>
      </w:r>
      <w:r w:rsidRPr="009B734F">
        <w:t xml:space="preserve"> taip pat buvo išlaikomas principas.</w:t>
      </w:r>
    </w:p>
    <w:p w14:paraId="35E07EB3" w14:textId="77777777" w:rsidR="00AE51B4" w:rsidRDefault="00AE51B4" w:rsidP="00AE51B4"/>
    <w:p w14:paraId="439FBE00" w14:textId="77777777" w:rsidR="00AE51B4" w:rsidRDefault="00AE51B4" w:rsidP="00AE51B4">
      <w:pPr>
        <w:rPr>
          <w:b/>
          <w:bCs/>
        </w:rPr>
      </w:pPr>
      <w:r w:rsidRPr="00C8590F">
        <w:rPr>
          <w:b/>
          <w:bCs/>
        </w:rPr>
        <w:t>Principo laikymasis įgyvendinant VPS:</w:t>
      </w:r>
    </w:p>
    <w:p w14:paraId="7BFF77D8" w14:textId="77777777" w:rsidR="00292E56" w:rsidRDefault="00292E56" w:rsidP="00292E56">
      <w:pPr>
        <w:ind w:firstLine="851"/>
      </w:pPr>
      <w:r w:rsidRPr="009B734F">
        <w:t>Įgyvendinant vietos plėtros strategiją taip pat bus laikomasi moterų ir vyrų lygių galimybių ir  nediskrimin</w:t>
      </w:r>
      <w:r>
        <w:t xml:space="preserve">avimo horizontaliojo principo. </w:t>
      </w:r>
    </w:p>
    <w:p w14:paraId="12A58EA9" w14:textId="77777777" w:rsidR="00292E56" w:rsidRPr="002B1DBB" w:rsidRDefault="00292E56" w:rsidP="00292E56">
      <w:pPr>
        <w:ind w:firstLine="851"/>
      </w:pPr>
      <w:r w:rsidRPr="009B734F">
        <w:rPr>
          <w:rFonts w:eastAsia="TT160t00"/>
        </w:rPr>
        <w:t>Lygybę ir nediskriminavimo principą numatoma taikyti kiekviename vietos plėtros strategijos įgyvendinimo etape</w:t>
      </w:r>
    </w:p>
    <w:p w14:paraId="745EA02A" w14:textId="77777777" w:rsidR="00292E56" w:rsidRPr="002B1DBB" w:rsidRDefault="00292E56" w:rsidP="00292E56">
      <w:pPr>
        <w:numPr>
          <w:ilvl w:val="0"/>
          <w:numId w:val="36"/>
        </w:numPr>
        <w:tabs>
          <w:tab w:val="left" w:pos="825"/>
        </w:tabs>
        <w:ind w:left="0" w:firstLine="851"/>
        <w:rPr>
          <w:rFonts w:eastAsia="TT160t00"/>
        </w:rPr>
      </w:pPr>
      <w:r w:rsidRPr="009B734F">
        <w:t>organizuojant Tauragės VVG administracijos darbą</w:t>
      </w:r>
      <w:r>
        <w:t xml:space="preserve">: darbuotojai nebus </w:t>
      </w:r>
      <w:r>
        <w:rPr>
          <w:noProof/>
          <w:lang w:eastAsia="lt-LT"/>
        </w:rPr>
        <w:t>diskriminuojami</w:t>
      </w:r>
      <w:r w:rsidRPr="005B7532">
        <w:rPr>
          <w:noProof/>
          <w:lang w:eastAsia="lt-LT"/>
        </w:rPr>
        <w:t xml:space="preserve"> dėl rasės arba etninės kilmės, religijos arba tikėjimo, negalios, amžiaus arba seksualinės orientacijos</w:t>
      </w:r>
      <w:r w:rsidRPr="005B7532">
        <w:t>;</w:t>
      </w:r>
    </w:p>
    <w:p w14:paraId="6D3362FE" w14:textId="77777777" w:rsidR="00292E56" w:rsidRPr="009B734F" w:rsidRDefault="00292E56" w:rsidP="00292E56">
      <w:pPr>
        <w:numPr>
          <w:ilvl w:val="0"/>
          <w:numId w:val="35"/>
        </w:numPr>
        <w:tabs>
          <w:tab w:val="left" w:pos="825"/>
        </w:tabs>
        <w:ind w:left="0" w:firstLine="851"/>
      </w:pPr>
      <w:r w:rsidRPr="009B734F">
        <w:t>organizuojant Tauragės VVG valdymo organo darbą</w:t>
      </w:r>
      <w:r>
        <w:t xml:space="preserve">: bus užtikrinamas lyčių lygybės principas bei valdymo organo narių </w:t>
      </w:r>
      <w:r w:rsidRPr="005B7532">
        <w:rPr>
          <w:noProof/>
          <w:lang w:eastAsia="lt-LT"/>
        </w:rPr>
        <w:t>nediskriminavim</w:t>
      </w:r>
      <w:r>
        <w:rPr>
          <w:noProof/>
          <w:lang w:eastAsia="lt-LT"/>
        </w:rPr>
        <w:t>as</w:t>
      </w:r>
      <w:r w:rsidRPr="005B7532">
        <w:rPr>
          <w:noProof/>
          <w:lang w:eastAsia="lt-LT"/>
        </w:rPr>
        <w:t xml:space="preserve"> dėl rasės arba etninės kilmės, religijos arba tikėjimo, negalios, amžiaus arba seksualinės orientacijos</w:t>
      </w:r>
      <w:r w:rsidRPr="009B734F">
        <w:t>;</w:t>
      </w:r>
    </w:p>
    <w:p w14:paraId="67698E4D" w14:textId="77777777" w:rsidR="00292E56" w:rsidRPr="009B734F" w:rsidRDefault="00292E56" w:rsidP="00292E56">
      <w:pPr>
        <w:numPr>
          <w:ilvl w:val="0"/>
          <w:numId w:val="35"/>
        </w:numPr>
        <w:tabs>
          <w:tab w:val="left" w:pos="825"/>
        </w:tabs>
        <w:ind w:left="0" w:firstLine="851"/>
      </w:pPr>
      <w:r w:rsidRPr="009B734F">
        <w:t>kviečiant teikti vietos projektų paraiškas</w:t>
      </w:r>
      <w:r>
        <w:t xml:space="preserve">: </w:t>
      </w:r>
      <w:r w:rsidRPr="00911DE1">
        <w:t xml:space="preserve">bus užtikrinamas lyčių lygybės principas bei pareiškėjų </w:t>
      </w:r>
      <w:r w:rsidRPr="00911DE1">
        <w:rPr>
          <w:noProof/>
          <w:lang w:eastAsia="lt-LT"/>
        </w:rPr>
        <w:t>nediskriminavimas dėl rasės arba etninės kilmės, religijos arba tikėjimo, negalios, amžiaus arba seksualinės orientacijos</w:t>
      </w:r>
      <w:r w:rsidRPr="009B734F">
        <w:t>;</w:t>
      </w:r>
    </w:p>
    <w:p w14:paraId="57850CB1" w14:textId="77777777" w:rsidR="00292E56" w:rsidRPr="009B734F" w:rsidRDefault="00292E56" w:rsidP="00292E56">
      <w:pPr>
        <w:numPr>
          <w:ilvl w:val="0"/>
          <w:numId w:val="35"/>
        </w:numPr>
        <w:tabs>
          <w:tab w:val="left" w:pos="825"/>
        </w:tabs>
        <w:ind w:left="0" w:firstLine="851"/>
      </w:pPr>
      <w:r w:rsidRPr="009B734F">
        <w:t>tvirtinant vietos projektus</w:t>
      </w:r>
      <w:r>
        <w:t xml:space="preserve">: </w:t>
      </w:r>
      <w:r w:rsidRPr="00911DE1">
        <w:t xml:space="preserve">bus užtikrinamas pareiškėjų </w:t>
      </w:r>
      <w:r w:rsidRPr="00911DE1">
        <w:rPr>
          <w:noProof/>
          <w:lang w:eastAsia="lt-LT"/>
        </w:rPr>
        <w:t>nediskriminavimas dėl lyties, rasės arba etninės kilmės, religijos arba tikėjimo, negalios, amžiaus arba seksualinės orientacijos</w:t>
      </w:r>
      <w:r w:rsidRPr="009B734F">
        <w:t>;</w:t>
      </w:r>
    </w:p>
    <w:p w14:paraId="2644D1A5" w14:textId="77777777" w:rsidR="00292E56" w:rsidRPr="009B734F" w:rsidRDefault="00292E56" w:rsidP="00292E56">
      <w:pPr>
        <w:numPr>
          <w:ilvl w:val="0"/>
          <w:numId w:val="35"/>
        </w:numPr>
        <w:tabs>
          <w:tab w:val="left" w:pos="825"/>
        </w:tabs>
        <w:ind w:left="0" w:firstLine="851"/>
        <w:rPr>
          <w:rFonts w:eastAsia="TT160t00"/>
        </w:rPr>
      </w:pPr>
      <w:r w:rsidRPr="009B734F">
        <w:t>pristatant vietos plėtros strategijos įgyvendinimo rezultatus</w:t>
      </w:r>
      <w:r>
        <w:t xml:space="preserve">: </w:t>
      </w:r>
      <w:r w:rsidRPr="00911DE1">
        <w:t xml:space="preserve">bus užtikrinamas </w:t>
      </w:r>
      <w:r w:rsidRPr="00911DE1">
        <w:rPr>
          <w:noProof/>
          <w:lang w:eastAsia="lt-LT"/>
        </w:rPr>
        <w:t>nediskriminavimas dėl lyties, rasės arba etninės kilmės, religijos arba tikėjimo, negalios, amžiaus arba seksualinės orientacijos, visi suinteresuoti asmenys turės galimybę dalyvauti pristatant VPS įgyvendinimo rezultatus</w:t>
      </w:r>
      <w:r w:rsidRPr="009B734F">
        <w:t>;</w:t>
      </w:r>
    </w:p>
    <w:p w14:paraId="392B7DA2" w14:textId="77777777" w:rsidR="00292E56" w:rsidRPr="009B734F" w:rsidRDefault="00292E56" w:rsidP="00292E56">
      <w:pPr>
        <w:numPr>
          <w:ilvl w:val="0"/>
          <w:numId w:val="35"/>
        </w:numPr>
        <w:tabs>
          <w:tab w:val="left" w:pos="825"/>
        </w:tabs>
        <w:ind w:left="0" w:firstLine="851"/>
        <w:rPr>
          <w:rFonts w:eastAsia="TT160t00"/>
        </w:rPr>
      </w:pPr>
      <w:r w:rsidRPr="009B734F">
        <w:t>vykdant vietos plėtros strategijos teritorijos gyventojų aktyvumo skatinimo veiklas</w:t>
      </w:r>
      <w:r>
        <w:t xml:space="preserve">: </w:t>
      </w:r>
      <w:r w:rsidRPr="00911DE1">
        <w:t xml:space="preserve">bus užtikrinamas </w:t>
      </w:r>
      <w:r w:rsidRPr="00911DE1">
        <w:rPr>
          <w:noProof/>
          <w:lang w:eastAsia="lt-LT"/>
        </w:rPr>
        <w:t>nediskriminavimas dėl lyties, rasės arba etninės kilmės, religijos arba tikėjimo, negalios, amžiaus arba seksualinės orientacijos, visi suinteresuoti asmenys turės galimybę jose dalyvauti</w:t>
      </w:r>
      <w:r w:rsidRPr="009B734F">
        <w:t>.</w:t>
      </w:r>
    </w:p>
    <w:p w14:paraId="225C6BC7" w14:textId="11310F28" w:rsidR="00AE51B4" w:rsidRDefault="00292E56" w:rsidP="00292E56">
      <w:pPr>
        <w:ind w:firstLine="851"/>
      </w:pPr>
      <w:r w:rsidRPr="009B734F">
        <w:t>Vietos plėtros strategijos</w:t>
      </w:r>
      <w:r w:rsidRPr="009B734F">
        <w:rPr>
          <w:rFonts w:eastAsia="TT160t00"/>
        </w:rPr>
        <w:t xml:space="preserve"> įgyvendinimo visuose etapuose ypač didelis dėmesys bus skiriamas teigiamo poveikio šio principo įgyvendinimo planavime. Prioritetuose yra numatytas kryptingas išteklių ir priemonių panaudojimas esamai lyčių lygybės padėčiai rajone keisti</w:t>
      </w:r>
      <w:r>
        <w:rPr>
          <w:rFonts w:eastAsia="TT160t00"/>
        </w:rPr>
        <w:t>.</w:t>
      </w:r>
    </w:p>
    <w:p w14:paraId="39966FDF" w14:textId="28E7BE59" w:rsidR="008D03A6" w:rsidRPr="00C8590F" w:rsidRDefault="008D03A6" w:rsidP="00FA2171">
      <w:pPr>
        <w:pStyle w:val="Heading2"/>
        <w:numPr>
          <w:ilvl w:val="0"/>
          <w:numId w:val="1"/>
        </w:numPr>
      </w:pPr>
      <w:bookmarkStart w:id="59" w:name="_Toc119662904"/>
      <w:r w:rsidRPr="00C8590F">
        <w:t>VPS viešinim</w:t>
      </w:r>
      <w:r w:rsidR="00F4402B" w:rsidRPr="00C8590F">
        <w:t>o</w:t>
      </w:r>
      <w:r w:rsidRPr="00C8590F">
        <w:t xml:space="preserve"> ir VVG teritorijos gyventojų aktyvumo skatinim</w:t>
      </w:r>
      <w:r w:rsidR="00F4402B" w:rsidRPr="00C8590F">
        <w:t>o veiksmai</w:t>
      </w:r>
      <w:bookmarkEnd w:id="59"/>
    </w:p>
    <w:p w14:paraId="298AAFB8" w14:textId="064FAC6C" w:rsidR="00FE7FD2" w:rsidRPr="00C8590F" w:rsidRDefault="00FE7FD2" w:rsidP="00FA2171">
      <w:pPr>
        <w:pStyle w:val="Heading3"/>
        <w:numPr>
          <w:ilvl w:val="1"/>
          <w:numId w:val="1"/>
        </w:numPr>
      </w:pPr>
      <w:bookmarkStart w:id="60" w:name="_Toc119662905"/>
      <w:r w:rsidRPr="00C8590F">
        <w:t>Informacija apie VPS viešinimą ir derinimą su visuomene VPS rengimo metu</w:t>
      </w:r>
      <w:bookmarkEnd w:id="60"/>
    </w:p>
    <w:p w14:paraId="6F14CBD1" w14:textId="410F409B" w:rsidR="00FE7FD2" w:rsidRPr="00C8590F" w:rsidRDefault="00FE7FD2" w:rsidP="00B42E5E">
      <w:r w:rsidRPr="00C8590F">
        <w:rPr>
          <w:highlight w:val="yellow"/>
        </w:rPr>
        <w:t>VPS rengimo metu gaut</w:t>
      </w:r>
      <w:r w:rsidR="000969A1" w:rsidRPr="00C8590F">
        <w:rPr>
          <w:highlight w:val="yellow"/>
        </w:rPr>
        <w:t>os</w:t>
      </w:r>
      <w:r w:rsidRPr="00C8590F">
        <w:rPr>
          <w:highlight w:val="yellow"/>
        </w:rPr>
        <w:t xml:space="preserve"> pastabų</w:t>
      </w:r>
      <w:r w:rsidR="003064AF" w:rsidRPr="00C8590F">
        <w:rPr>
          <w:highlight w:val="yellow"/>
        </w:rPr>
        <w:t xml:space="preserve"> </w:t>
      </w:r>
      <w:r w:rsidR="000969A1" w:rsidRPr="00C8590F">
        <w:rPr>
          <w:highlight w:val="yellow"/>
        </w:rPr>
        <w:t>ir veiksmų, kurių buvo imtasi reaguojant į pastabas, suvestinė</w:t>
      </w:r>
      <w:r w:rsidRPr="00C8590F">
        <w:rPr>
          <w:highlight w:val="yellow"/>
        </w:rPr>
        <w:t xml:space="preserve"> pateikta </w:t>
      </w:r>
      <w:r w:rsidR="00572E39" w:rsidRPr="00C8590F">
        <w:rPr>
          <w:b/>
          <w:bCs/>
          <w:highlight w:val="yellow"/>
        </w:rPr>
        <w:t>6</w:t>
      </w:r>
      <w:r w:rsidRPr="00C8590F">
        <w:rPr>
          <w:b/>
          <w:bCs/>
          <w:highlight w:val="yellow"/>
        </w:rPr>
        <w:t xml:space="preserve"> priede.</w:t>
      </w:r>
      <w:r w:rsidRPr="00C8590F">
        <w:t xml:space="preserve"> </w:t>
      </w:r>
    </w:p>
    <w:p w14:paraId="0A2E430C" w14:textId="43AF2663" w:rsidR="00FE7FD2" w:rsidRPr="00C8590F" w:rsidRDefault="00FE7FD2" w:rsidP="00FA2171">
      <w:pPr>
        <w:pStyle w:val="Heading3"/>
        <w:numPr>
          <w:ilvl w:val="1"/>
          <w:numId w:val="1"/>
        </w:numPr>
      </w:pPr>
      <w:bookmarkStart w:id="61" w:name="_Toc119662906"/>
      <w:r w:rsidRPr="00C8590F">
        <w:t>VPS viešinimo ir VVG teritorijos gyventojų aktyv</w:t>
      </w:r>
      <w:r w:rsidR="00A5482A" w:rsidRPr="00C8590F">
        <w:t>umo skatinimo s</w:t>
      </w:r>
      <w:r w:rsidRPr="00C8590F">
        <w:t>trategija VPS įgyvendinimo metu</w:t>
      </w:r>
      <w:bookmarkEnd w:id="61"/>
    </w:p>
    <w:p w14:paraId="6F3AEACE" w14:textId="2B4E37C6" w:rsidR="00652584" w:rsidRDefault="00652584" w:rsidP="00652584">
      <w:r>
        <w:t>Įgyvendinant 2023-2027 m. VPS suplanuoti šie viešinimo ir VVG teritorijos gyventojų asktyvinimo veiksmai:</w:t>
      </w:r>
    </w:p>
    <w:tbl>
      <w:tblPr>
        <w:tblStyle w:val="TableGrid"/>
        <w:tblW w:w="0" w:type="auto"/>
        <w:tblLook w:val="04A0" w:firstRow="1" w:lastRow="0" w:firstColumn="1" w:lastColumn="0" w:noHBand="0" w:noVBand="1"/>
      </w:tblPr>
      <w:tblGrid>
        <w:gridCol w:w="5665"/>
        <w:gridCol w:w="3963"/>
      </w:tblGrid>
      <w:tr w:rsidR="00652584" w:rsidRPr="0059191A" w14:paraId="2A0C4E83" w14:textId="77777777" w:rsidTr="000C3164">
        <w:tc>
          <w:tcPr>
            <w:tcW w:w="5665" w:type="dxa"/>
          </w:tcPr>
          <w:p w14:paraId="2CCE5781" w14:textId="4CA5375F" w:rsidR="00652584" w:rsidRPr="0059191A" w:rsidRDefault="00652584" w:rsidP="000C3164">
            <w:pPr>
              <w:jc w:val="center"/>
              <w:rPr>
                <w:b/>
                <w:bCs/>
              </w:rPr>
            </w:pPr>
            <w:r w:rsidRPr="0059191A">
              <w:rPr>
                <w:b/>
                <w:bCs/>
              </w:rPr>
              <w:t>Viešinimo priemonė</w:t>
            </w:r>
            <w:r w:rsidR="008552BB">
              <w:rPr>
                <w:b/>
                <w:bCs/>
              </w:rPr>
              <w:t xml:space="preserve"> ir jos aprašymas</w:t>
            </w:r>
          </w:p>
        </w:tc>
        <w:tc>
          <w:tcPr>
            <w:tcW w:w="3963" w:type="dxa"/>
          </w:tcPr>
          <w:p w14:paraId="02FFCA9B" w14:textId="0FBD68F8" w:rsidR="00652584" w:rsidRPr="0059191A" w:rsidRDefault="00652584" w:rsidP="000C3164">
            <w:pPr>
              <w:jc w:val="center"/>
              <w:rPr>
                <w:b/>
                <w:bCs/>
              </w:rPr>
            </w:pPr>
            <w:r>
              <w:rPr>
                <w:b/>
                <w:bCs/>
              </w:rPr>
              <w:t>Dažnumas</w:t>
            </w:r>
          </w:p>
        </w:tc>
      </w:tr>
      <w:tr w:rsidR="00652584" w:rsidRPr="0059191A" w14:paraId="11B0A58E" w14:textId="77777777" w:rsidTr="000C3164">
        <w:tc>
          <w:tcPr>
            <w:tcW w:w="9628" w:type="dxa"/>
            <w:gridSpan w:val="2"/>
          </w:tcPr>
          <w:p w14:paraId="352CC5E5" w14:textId="77777777" w:rsidR="00652584" w:rsidRPr="0059191A" w:rsidRDefault="00652584" w:rsidP="000C3164">
            <w:pPr>
              <w:jc w:val="center"/>
              <w:rPr>
                <w:b/>
                <w:bCs/>
              </w:rPr>
            </w:pPr>
            <w:r w:rsidRPr="0059191A">
              <w:rPr>
                <w:b/>
                <w:bCs/>
              </w:rPr>
              <w:t>Reguliarios</w:t>
            </w:r>
          </w:p>
        </w:tc>
      </w:tr>
      <w:tr w:rsidR="00652584" w:rsidRPr="0059191A" w14:paraId="3EB12AED" w14:textId="77777777" w:rsidTr="000C3164">
        <w:tc>
          <w:tcPr>
            <w:tcW w:w="5665" w:type="dxa"/>
          </w:tcPr>
          <w:p w14:paraId="40CBF760" w14:textId="77777777" w:rsidR="00652584" w:rsidRPr="0059191A" w:rsidRDefault="00652584" w:rsidP="000C3164">
            <w:r w:rsidRPr="0059191A">
              <w:t>Aiškinamasis stendas</w:t>
            </w:r>
          </w:p>
        </w:tc>
        <w:tc>
          <w:tcPr>
            <w:tcW w:w="3963" w:type="dxa"/>
          </w:tcPr>
          <w:p w14:paraId="6BDDFFF4" w14:textId="77777777" w:rsidR="00652584" w:rsidRPr="0059191A" w:rsidRDefault="00652584" w:rsidP="000C3164">
            <w:r w:rsidRPr="0059191A">
              <w:t>1 vnt. įrengtas VVG būstinėje</w:t>
            </w:r>
          </w:p>
        </w:tc>
      </w:tr>
      <w:tr w:rsidR="00652584" w:rsidRPr="0059191A" w14:paraId="76C27A1B" w14:textId="77777777" w:rsidTr="000C3164">
        <w:tc>
          <w:tcPr>
            <w:tcW w:w="5665" w:type="dxa"/>
          </w:tcPr>
          <w:p w14:paraId="2DC8A688" w14:textId="6F9D0CEE" w:rsidR="00652584" w:rsidRPr="004F71CD" w:rsidRDefault="00652584" w:rsidP="000C3164">
            <w:pPr>
              <w:rPr>
                <w:b/>
                <w:bCs/>
              </w:rPr>
            </w:pPr>
            <w:r w:rsidRPr="004F71CD">
              <w:rPr>
                <w:b/>
                <w:bCs/>
              </w:rPr>
              <w:t>Įgyvendinamos VPS viešinimas interneto svetainėj</w:t>
            </w:r>
            <w:r>
              <w:rPr>
                <w:b/>
                <w:bCs/>
              </w:rPr>
              <w:t xml:space="preserve">e </w:t>
            </w:r>
            <w:r w:rsidRPr="00652584">
              <w:rPr>
                <w:b/>
                <w:bCs/>
              </w:rPr>
              <w:t>http://www.tauragesvvg.lt/</w:t>
            </w:r>
            <w:r w:rsidRPr="004F71CD">
              <w:rPr>
                <w:b/>
                <w:bCs/>
              </w:rPr>
              <w:t>; nuolatinis duomenų atnaujinimas.</w:t>
            </w:r>
          </w:p>
          <w:p w14:paraId="05A9807C" w14:textId="77777777" w:rsidR="00652584" w:rsidRPr="0059191A" w:rsidRDefault="00652584" w:rsidP="000C3164">
            <w:r w:rsidRPr="00CD1EBC">
              <w:t xml:space="preserve">Interneto svetainėje bus skelbiama ši informacija: kvietimai teikti vietos projektus ir su kvietimais susiję dokumentai, vietos projektų vertinimo rezultatai, vietos projektų tvirtinimo rezultatai, informacija apie </w:t>
            </w:r>
            <w:r w:rsidRPr="00CD1EBC">
              <w:lastRenderedPageBreak/>
              <w:t>įgyvendinamus vietos projektus ir įgyvendintus vietos projektus, metinės VPS įgyvendinimo ataskaitos ir pan. Taip pat visa informacija, susijusi su VVG veikla, jos nariais, jų priėmimo tvarką, valdyba ir pan</w:t>
            </w:r>
            <w:r>
              <w:t>.</w:t>
            </w:r>
          </w:p>
        </w:tc>
        <w:tc>
          <w:tcPr>
            <w:tcW w:w="3963" w:type="dxa"/>
          </w:tcPr>
          <w:p w14:paraId="52B2B6B0" w14:textId="08EB1916" w:rsidR="00652584" w:rsidRDefault="00652584" w:rsidP="000C3164">
            <w:r>
              <w:lastRenderedPageBreak/>
              <w:t>I</w:t>
            </w:r>
            <w:r w:rsidRPr="0059191A">
              <w:t>nformacija bus atnaujinama nuolat</w:t>
            </w:r>
          </w:p>
          <w:p w14:paraId="2D176D22" w14:textId="77777777" w:rsidR="00652584" w:rsidRPr="00CD1EBC" w:rsidRDefault="00652584" w:rsidP="000C3164"/>
        </w:tc>
      </w:tr>
      <w:tr w:rsidR="00652584" w:rsidRPr="0059191A" w14:paraId="4581D71B" w14:textId="77777777" w:rsidTr="000C3164">
        <w:tc>
          <w:tcPr>
            <w:tcW w:w="5665" w:type="dxa"/>
          </w:tcPr>
          <w:p w14:paraId="1DD345F6" w14:textId="77777777" w:rsidR="00652584" w:rsidRPr="004F71CD" w:rsidRDefault="00652584" w:rsidP="000C3164">
            <w:pPr>
              <w:rPr>
                <w:b/>
                <w:bCs/>
              </w:rPr>
            </w:pPr>
            <w:r w:rsidRPr="004F71CD">
              <w:rPr>
                <w:b/>
                <w:bCs/>
              </w:rPr>
              <w:t>Socialinio tinklo „Facebook“ paskyros administarvimas ir informacijos kėlimas.</w:t>
            </w:r>
          </w:p>
          <w:p w14:paraId="4D2FB46D" w14:textId="6AB6C235" w:rsidR="00652584" w:rsidRPr="0059191A" w:rsidRDefault="00652584" w:rsidP="000C3164">
            <w:r w:rsidRPr="004F71CD">
              <w:t>VVG paskyroje bus skelbiama visa informacija susijusių su planuojamais, vykstančiais kvietimais</w:t>
            </w:r>
            <w:r>
              <w:t>, apie įgyvendinamus ir įgyvendintus projektus, informacija apie VVG vykdomus renginius ir kita aktuali informacija</w:t>
            </w:r>
            <w:r w:rsidR="008552BB">
              <w:t>, dalinamasi įvairiomis aktualios informacijos nuorodomis, tiesiogiai komunikuojama su vietos gyventojais, atsakant į žinutes ar komentarus.</w:t>
            </w:r>
          </w:p>
        </w:tc>
        <w:tc>
          <w:tcPr>
            <w:tcW w:w="3963" w:type="dxa"/>
          </w:tcPr>
          <w:p w14:paraId="6715AC5A" w14:textId="30F35D1E" w:rsidR="00652584" w:rsidRPr="0059191A" w:rsidRDefault="008552BB" w:rsidP="000C3164">
            <w:r>
              <w:t>I</w:t>
            </w:r>
            <w:r w:rsidRPr="0059191A">
              <w:t>nformacija bus atnaujinama nuolat</w:t>
            </w:r>
          </w:p>
        </w:tc>
      </w:tr>
      <w:tr w:rsidR="00652584" w:rsidRPr="0059191A" w14:paraId="1CF9A10F" w14:textId="77777777" w:rsidTr="000C3164">
        <w:tc>
          <w:tcPr>
            <w:tcW w:w="5665" w:type="dxa"/>
          </w:tcPr>
          <w:p w14:paraId="2125FB8E" w14:textId="77777777" w:rsidR="00652584" w:rsidRPr="001215FE" w:rsidRDefault="00652584" w:rsidP="000C3164">
            <w:pPr>
              <w:rPr>
                <w:b/>
                <w:bCs/>
              </w:rPr>
            </w:pPr>
            <w:r w:rsidRPr="001215FE">
              <w:rPr>
                <w:b/>
                <w:bCs/>
              </w:rPr>
              <w:t>Gyventojų aktyvinimo renginiai.</w:t>
            </w:r>
          </w:p>
          <w:p w14:paraId="49303AC5" w14:textId="77777777" w:rsidR="00652584" w:rsidRPr="001215FE" w:rsidRDefault="00652584" w:rsidP="000C3164">
            <w:r>
              <w:t xml:space="preserve">Tokio pobūdžio renginiai bus </w:t>
            </w:r>
            <w:r w:rsidRPr="001215FE">
              <w:t>organizuojami prieš kiekvieną kvietimą teikti vietos projektus. Rengiai bus vykdomi VVG biure, seniūnijose arba elektroninėmis ryšių priemonėmis.</w:t>
            </w:r>
            <w:r>
              <w:t xml:space="preserve"> Renginių metu suinteresuotiems asmenims bus pristatomas planuojamas kvietimas, jo atrankos balai, privalomi reikalavimai, bei teikiamos bendrojo pobūdžio konsultacijos apie paraiškos pildymą, pridedamus dokumentus ir pan.</w:t>
            </w:r>
          </w:p>
        </w:tc>
        <w:tc>
          <w:tcPr>
            <w:tcW w:w="3963" w:type="dxa"/>
          </w:tcPr>
          <w:p w14:paraId="5A4B7CA5" w14:textId="68978BD4" w:rsidR="00652584" w:rsidRPr="0059191A" w:rsidRDefault="008552BB" w:rsidP="000C3164">
            <w:r>
              <w:t>1-</w:t>
            </w:r>
            <w:r w:rsidR="00652584" w:rsidRPr="0059191A">
              <w:t>2</w:t>
            </w:r>
            <w:r w:rsidR="00652584">
              <w:t xml:space="preserve"> </w:t>
            </w:r>
            <w:r w:rsidR="00652584" w:rsidRPr="0059191A">
              <w:t>renginiai per ketvirtį</w:t>
            </w:r>
            <w:r w:rsidR="00652584">
              <w:t xml:space="preserve"> (arba pagal paskelbtus kvietimus)</w:t>
            </w:r>
          </w:p>
        </w:tc>
      </w:tr>
      <w:tr w:rsidR="00652584" w:rsidRPr="0059191A" w14:paraId="45178641" w14:textId="77777777" w:rsidTr="000C3164">
        <w:tc>
          <w:tcPr>
            <w:tcW w:w="5665" w:type="dxa"/>
          </w:tcPr>
          <w:p w14:paraId="2FA46B22" w14:textId="77777777" w:rsidR="00652584" w:rsidRDefault="00652584" w:rsidP="000C3164">
            <w:pPr>
              <w:rPr>
                <w:b/>
                <w:bCs/>
              </w:rPr>
            </w:pPr>
            <w:r w:rsidRPr="00A420BC">
              <w:rPr>
                <w:b/>
                <w:bCs/>
              </w:rPr>
              <w:t>Mokymai-informaciniai seminarai</w:t>
            </w:r>
          </w:p>
          <w:p w14:paraId="51AEB10C" w14:textId="77777777" w:rsidR="00652584" w:rsidRPr="00A420BC" w:rsidRDefault="00652584" w:rsidP="000C3164">
            <w:r>
              <w:t xml:space="preserve">Šie renginiai skirti </w:t>
            </w:r>
            <w:r w:rsidRPr="00A420BC">
              <w:t>potencialiems pareiškėjams</w:t>
            </w:r>
            <w:r>
              <w:t xml:space="preserve"> ir projektų vykdytojams</w:t>
            </w:r>
            <w:r w:rsidRPr="00A420BC">
              <w:t xml:space="preserve"> jiems aktualiomis temomis, susijusiomis ne tik su vietos projektų paraiškų ir susijusių dokumentų rengimu (pvz.: verslo plano), bet ir suteikiant žinių apie sėkmingą vietos projektų įgyvendinimą ir </w:t>
            </w:r>
            <w:r>
              <w:t xml:space="preserve">veiklų </w:t>
            </w:r>
            <w:r w:rsidRPr="00A420BC">
              <w:t>vykdymą</w:t>
            </w:r>
            <w:r>
              <w:t>.</w:t>
            </w:r>
          </w:p>
        </w:tc>
        <w:tc>
          <w:tcPr>
            <w:tcW w:w="3963" w:type="dxa"/>
          </w:tcPr>
          <w:p w14:paraId="35CAEDF4" w14:textId="2B0203BC" w:rsidR="00652584" w:rsidRPr="0059191A" w:rsidRDefault="00652584" w:rsidP="000C3164">
            <w:r>
              <w:t xml:space="preserve">1 renginys per </w:t>
            </w:r>
            <w:r w:rsidR="008552BB">
              <w:t>pusmetį</w:t>
            </w:r>
          </w:p>
        </w:tc>
      </w:tr>
      <w:tr w:rsidR="00652584" w:rsidRPr="0059191A" w14:paraId="2AC37C82" w14:textId="77777777" w:rsidTr="000C3164">
        <w:tc>
          <w:tcPr>
            <w:tcW w:w="5665" w:type="dxa"/>
          </w:tcPr>
          <w:p w14:paraId="32863292" w14:textId="77777777" w:rsidR="00652584" w:rsidRPr="00E93D38" w:rsidRDefault="00652584" w:rsidP="000C3164">
            <w:pPr>
              <w:rPr>
                <w:b/>
                <w:bCs/>
              </w:rPr>
            </w:pPr>
            <w:r w:rsidRPr="00E93D38">
              <w:rPr>
                <w:b/>
                <w:bCs/>
              </w:rPr>
              <w:t>Informacinių skelbimų, pranešimų rengimas, siuntimas turimais kontaktais (el. paštu)</w:t>
            </w:r>
          </w:p>
        </w:tc>
        <w:tc>
          <w:tcPr>
            <w:tcW w:w="3963" w:type="dxa"/>
          </w:tcPr>
          <w:p w14:paraId="614EE567" w14:textId="77777777" w:rsidR="00652584" w:rsidRPr="0059191A" w:rsidRDefault="00652584" w:rsidP="000C3164">
            <w:r w:rsidRPr="0059191A">
              <w:t>Prieš kiekvieną kvietimą ir planuojamą renginį</w:t>
            </w:r>
          </w:p>
        </w:tc>
      </w:tr>
      <w:tr w:rsidR="00652584" w:rsidRPr="0059191A" w14:paraId="2810AD6A" w14:textId="77777777" w:rsidTr="000C3164">
        <w:tc>
          <w:tcPr>
            <w:tcW w:w="9628" w:type="dxa"/>
            <w:gridSpan w:val="2"/>
          </w:tcPr>
          <w:p w14:paraId="288C43C5" w14:textId="77777777" w:rsidR="00652584" w:rsidRPr="0059191A" w:rsidRDefault="00652584" w:rsidP="000C3164">
            <w:pPr>
              <w:jc w:val="center"/>
              <w:rPr>
                <w:b/>
                <w:bCs/>
              </w:rPr>
            </w:pPr>
            <w:r w:rsidRPr="0059191A">
              <w:rPr>
                <w:b/>
                <w:bCs/>
              </w:rPr>
              <w:t>Vienkartinės</w:t>
            </w:r>
          </w:p>
        </w:tc>
      </w:tr>
      <w:tr w:rsidR="00652584" w:rsidRPr="0059191A" w14:paraId="58F4734C" w14:textId="77777777" w:rsidTr="000C3164">
        <w:tc>
          <w:tcPr>
            <w:tcW w:w="5665" w:type="dxa"/>
          </w:tcPr>
          <w:p w14:paraId="22D994F9" w14:textId="0CBCE3FF" w:rsidR="00652584" w:rsidRPr="0059191A" w:rsidRDefault="00652584" w:rsidP="000C3164">
            <w:r w:rsidRPr="00E4749E">
              <w:rPr>
                <w:b/>
                <w:bCs/>
              </w:rPr>
              <w:t>Konferencija</w:t>
            </w:r>
            <w:r>
              <w:t xml:space="preserve"> skirta pristatyti įgyvendintų projektų rezulatus, bei likusius kvietimus. Jos metu taip pat dalyviams būtų pristatomi gerosios p</w:t>
            </w:r>
            <w:r w:rsidR="008552BB">
              <w:t>a</w:t>
            </w:r>
            <w:r>
              <w:t>tirties kitų rajonų pavyzdžiai, jie supažindinami su teisės aktų naujovėmis ir pan.</w:t>
            </w:r>
          </w:p>
        </w:tc>
        <w:tc>
          <w:tcPr>
            <w:tcW w:w="3963" w:type="dxa"/>
          </w:tcPr>
          <w:p w14:paraId="1034E9A7" w14:textId="77777777" w:rsidR="00652584" w:rsidRPr="0059191A" w:rsidRDefault="00652584" w:rsidP="000C3164">
            <w:r w:rsidRPr="0059191A">
              <w:t>1 k. per VPS įgyvendinimą</w:t>
            </w:r>
          </w:p>
        </w:tc>
      </w:tr>
      <w:tr w:rsidR="00652584" w:rsidRPr="0059191A" w14:paraId="1BF745DF" w14:textId="77777777" w:rsidTr="000C3164">
        <w:tc>
          <w:tcPr>
            <w:tcW w:w="5665" w:type="dxa"/>
          </w:tcPr>
          <w:p w14:paraId="34F81D53" w14:textId="77777777" w:rsidR="00652584" w:rsidRPr="00E4749E" w:rsidRDefault="00652584" w:rsidP="000C3164">
            <w:r w:rsidRPr="00E4749E">
              <w:rPr>
                <w:b/>
                <w:bCs/>
              </w:rPr>
              <w:t>VPS eigos viešinimo pristatymas dalyvaujant NVO, VVG narių susirinkimuose ir kt. renginiuose</w:t>
            </w:r>
            <w:r>
              <w:t xml:space="preserve">, </w:t>
            </w:r>
            <w:r w:rsidRPr="00E4749E">
              <w:t xml:space="preserve">kuriuose </w:t>
            </w:r>
            <w:r>
              <w:t xml:space="preserve">VVG </w:t>
            </w:r>
            <w:r w:rsidRPr="00E4749E">
              <w:t xml:space="preserve">pristato </w:t>
            </w:r>
            <w:r>
              <w:t>savo</w:t>
            </w:r>
            <w:r w:rsidRPr="00E4749E">
              <w:t xml:space="preserve"> veiklą, pateikia informaciją apie įgyvendinamą VPS, planuojamus kvietimus ir įvykdytus rezultatus. Šių renginių dažnumas tiesiogiai nuo VVG nepriklauso, nes juose organizacija dalyvauja, kaip svečias</w:t>
            </w:r>
          </w:p>
        </w:tc>
        <w:tc>
          <w:tcPr>
            <w:tcW w:w="3963" w:type="dxa"/>
          </w:tcPr>
          <w:p w14:paraId="2D89D684" w14:textId="77777777" w:rsidR="00652584" w:rsidRPr="0059191A" w:rsidRDefault="00652584" w:rsidP="000C3164">
            <w:r w:rsidRPr="0059191A">
              <w:t>Pagal gautus kvietimus dalyvauti</w:t>
            </w:r>
          </w:p>
        </w:tc>
      </w:tr>
    </w:tbl>
    <w:p w14:paraId="72BE6FC2" w14:textId="77777777" w:rsidR="00652584" w:rsidRPr="0059191A" w:rsidRDefault="00652584" w:rsidP="00652584"/>
    <w:p w14:paraId="65833414" w14:textId="77777777" w:rsidR="008552BB" w:rsidRPr="00A873A5" w:rsidRDefault="008552BB" w:rsidP="008552BB">
      <w:pPr>
        <w:ind w:firstLine="851"/>
        <w:rPr>
          <w:sz w:val="20"/>
          <w:szCs w:val="20"/>
        </w:rPr>
      </w:pPr>
      <w:r>
        <w:t>K</w:t>
      </w:r>
      <w:r w:rsidRPr="00381A66">
        <w:t>vietimai teikti vietos projektų paraiškas, vietos projektų atrankos ir įgyvendinimo rezultatai</w:t>
      </w:r>
      <w:r>
        <w:t xml:space="preserve"> bus viešinami naudojant VVG interneto svetainę, taip pat socialinio tinklo „Facebook“ paskyrą, bei siunčiant informaciją turimais kontaktais elektroniniu paštu. Be šių veiksmų kvietimai ir kita informacija bus pristatoma per gyventojų aktyvinimo renginius.</w:t>
      </w:r>
    </w:p>
    <w:p w14:paraId="7571C3FF" w14:textId="52AAF616" w:rsidR="008552BB" w:rsidRDefault="008552BB" w:rsidP="008552BB">
      <w:pPr>
        <w:ind w:firstLine="851"/>
      </w:pPr>
      <w:r w:rsidRPr="0059191A">
        <w:t xml:space="preserve">VVG administracija </w:t>
      </w:r>
      <w:r>
        <w:t xml:space="preserve">nuolat </w:t>
      </w:r>
      <w:r w:rsidRPr="0059191A">
        <w:t xml:space="preserve">teiks pagalbą potencialiems pareiškėjams paraiškų rengimo metu juos konsultuodama bendraisiais ir techniniais vietos projektų paraiškų </w:t>
      </w:r>
      <w:r>
        <w:t>pildymo</w:t>
      </w:r>
      <w:r w:rsidRPr="0059191A">
        <w:t xml:space="preserve"> klausimais, </w:t>
      </w:r>
      <w:r>
        <w:t>bei</w:t>
      </w:r>
      <w:r w:rsidRPr="0059191A">
        <w:t xml:space="preserve"> teiks </w:t>
      </w:r>
      <w:r>
        <w:t xml:space="preserve">kitą </w:t>
      </w:r>
      <w:r w:rsidRPr="0059191A">
        <w:t xml:space="preserve">metodinę pagalbą. Įgyvendinant vietos projektus pareiškėjai bus konsultuojami jų įgyvendinimo </w:t>
      </w:r>
      <w:r w:rsidRPr="0059191A">
        <w:lastRenderedPageBreak/>
        <w:t>klausimais ir mokėjimo prašymų rengimo klausimais, taip pat jiems bus teikiama reikalinga metodinė pagalba</w:t>
      </w:r>
      <w:r>
        <w:t>.</w:t>
      </w:r>
    </w:p>
    <w:p w14:paraId="2878FA96" w14:textId="77777777" w:rsidR="008552BB" w:rsidRDefault="008552BB" w:rsidP="008552BB">
      <w:pPr>
        <w:ind w:firstLine="851"/>
      </w:pPr>
      <w:r w:rsidRPr="0059191A">
        <w:t>Įvertinus 2014-2020 m. patirtį ir atliktus viešinimo veiksmus</w:t>
      </w:r>
      <w:r>
        <w:t>, buvo nuspręsta, kad vykdyti viešinimo veiksmai buvo pakankami ir padėjo pasiekti norimas tikslines grupes ir rezultatus, todėl naujų veiksmų šiame laikotarpyje neplanuojama, toliau bus naudojamos tos pačios viešinimo priemonės, kurių veiksmingas jau patikrintas. Pagal ankstesnių metų patirtį efektyviausi buvo įvairūs susitinkai su rajono žmonėmis ir tiesioginė komunikacija. VVG yra atvira organizacija ir sulaukdavo nemažai suinteresuotų asmenų, kurie pamatę informaciją elektroninėje erdvėje, atvykdavo į VVG biura pasikonsultuoti, užduoti jiems rūpimus klausimus. VVG ir toliau bus atvira ir lauks visų atvykstančiu, taip pat ir pati vyks pas galimus pareiškėjus, jeigu tik bus išreikštas toks poreikis.</w:t>
      </w:r>
    </w:p>
    <w:p w14:paraId="406600B4" w14:textId="7A068DED" w:rsidR="00C46B78" w:rsidRPr="00C8590F" w:rsidRDefault="00C46B78" w:rsidP="00FA2171">
      <w:pPr>
        <w:pStyle w:val="Heading2"/>
        <w:numPr>
          <w:ilvl w:val="0"/>
          <w:numId w:val="1"/>
        </w:numPr>
      </w:pPr>
      <w:bookmarkStart w:id="62" w:name="_Toc119662907"/>
      <w:r w:rsidRPr="00C8590F">
        <w:t>VPS įgyvendinimo vidaus valdymo, stebėsenos ir vertinimo</w:t>
      </w:r>
      <w:r w:rsidR="00750241">
        <w:t xml:space="preserve"> </w:t>
      </w:r>
      <w:r w:rsidRPr="00C8590F">
        <w:t>sistema</w:t>
      </w:r>
      <w:bookmarkEnd w:id="62"/>
    </w:p>
    <w:p w14:paraId="393D5A6F" w14:textId="4D442706" w:rsidR="00C46B78" w:rsidRPr="00C8590F" w:rsidRDefault="00C46B78" w:rsidP="00FA2171">
      <w:pPr>
        <w:pStyle w:val="Heading3"/>
        <w:numPr>
          <w:ilvl w:val="1"/>
          <w:numId w:val="1"/>
        </w:numPr>
      </w:pPr>
      <w:bookmarkStart w:id="63" w:name="_Toc119662908"/>
      <w:r w:rsidRPr="00C8590F">
        <w:t>VPS įgyvendinimo vidaus valdymo, stebėsenos ir vertinimo sistemos apibūdinimas</w:t>
      </w:r>
      <w:bookmarkEnd w:id="63"/>
    </w:p>
    <w:p w14:paraId="74FAD373" w14:textId="77777777" w:rsidR="00DF514F" w:rsidRPr="00B34878" w:rsidRDefault="00DF514F" w:rsidP="00DF514F">
      <w:pPr>
        <w:tabs>
          <w:tab w:val="left" w:pos="317"/>
        </w:tabs>
        <w:ind w:firstLine="851"/>
      </w:pPr>
      <w:r w:rsidRPr="00B34878">
        <w:t xml:space="preserve">VPS įgyvendinimo laikotarpiu, </w:t>
      </w:r>
      <w:r>
        <w:rPr>
          <w:szCs w:val="18"/>
          <w:shd w:val="clear" w:color="auto" w:fill="FFFFFF"/>
        </w:rPr>
        <w:t>Tauragės VVG</w:t>
      </w:r>
      <w:r w:rsidRPr="00B34878">
        <w:t xml:space="preserve"> nariai vadovaujasi nustatytomis </w:t>
      </w:r>
      <w:r>
        <w:rPr>
          <w:szCs w:val="18"/>
          <w:shd w:val="clear" w:color="auto" w:fill="FFFFFF"/>
        </w:rPr>
        <w:t>Tauragės VVG</w:t>
      </w:r>
      <w:r w:rsidRPr="00B34878">
        <w:t xml:space="preserve"> vertybėmis</w:t>
      </w:r>
      <w:r>
        <w:t xml:space="preserve"> </w:t>
      </w:r>
      <w:r w:rsidRPr="004F7DDF">
        <w:t>ir įstatais.</w:t>
      </w:r>
    </w:p>
    <w:p w14:paraId="558ED292" w14:textId="77777777" w:rsidR="00DF514F" w:rsidRPr="00B34878" w:rsidRDefault="00DF514F" w:rsidP="00DF514F">
      <w:pPr>
        <w:tabs>
          <w:tab w:val="left" w:pos="317"/>
        </w:tabs>
        <w:ind w:firstLine="851"/>
      </w:pPr>
      <w:r>
        <w:rPr>
          <w:szCs w:val="18"/>
          <w:shd w:val="clear" w:color="auto" w:fill="FFFFFF"/>
        </w:rPr>
        <w:t>Tauragės VVG</w:t>
      </w:r>
      <w:r w:rsidRPr="00B34878">
        <w:t xml:space="preserve"> nariai siekdami efektyviai organizuoti savo darbą bei vietos plėtros strategijos įgyvendinimo valdymą ir stebėseną priėmė bendras darbo taisykles:</w:t>
      </w:r>
    </w:p>
    <w:p w14:paraId="6331052D" w14:textId="77777777" w:rsidR="00DF514F" w:rsidRPr="00B34878" w:rsidRDefault="00DF514F" w:rsidP="00DF514F">
      <w:pPr>
        <w:pStyle w:val="ListParagraph"/>
        <w:numPr>
          <w:ilvl w:val="0"/>
          <w:numId w:val="39"/>
        </w:numPr>
        <w:tabs>
          <w:tab w:val="left" w:pos="317"/>
          <w:tab w:val="left" w:pos="1134"/>
        </w:tabs>
        <w:ind w:left="0" w:firstLine="851"/>
      </w:pPr>
      <w:r>
        <w:rPr>
          <w:szCs w:val="18"/>
          <w:shd w:val="clear" w:color="auto" w:fill="FFFFFF"/>
        </w:rPr>
        <w:t>Tauragės VVG</w:t>
      </w:r>
      <w:r w:rsidRPr="004F7DDF">
        <w:t xml:space="preserve"> valdyba į susirinkimus renkasi ne rečiau nei 1 k</w:t>
      </w:r>
      <w:r w:rsidRPr="00B34878">
        <w:t>artą į ketvirt</w:t>
      </w:r>
      <w:r>
        <w:t>į. Susirinkimai protokoluojami, o protokolai saugomi</w:t>
      </w:r>
      <w:r w:rsidRPr="00B34878">
        <w:t xml:space="preserve"> </w:t>
      </w:r>
      <w:r>
        <w:rPr>
          <w:szCs w:val="18"/>
          <w:shd w:val="clear" w:color="auto" w:fill="FFFFFF"/>
        </w:rPr>
        <w:t>Tauragės VVG</w:t>
      </w:r>
      <w:r w:rsidRPr="00B34878">
        <w:t xml:space="preserve"> biure. </w:t>
      </w:r>
    </w:p>
    <w:p w14:paraId="6AA07CE4" w14:textId="77777777" w:rsidR="00DF514F" w:rsidRPr="00B34878" w:rsidRDefault="00DF514F" w:rsidP="00DF514F">
      <w:pPr>
        <w:pStyle w:val="ListParagraph"/>
        <w:numPr>
          <w:ilvl w:val="0"/>
          <w:numId w:val="39"/>
        </w:numPr>
        <w:tabs>
          <w:tab w:val="left" w:pos="317"/>
          <w:tab w:val="left" w:pos="1134"/>
        </w:tabs>
        <w:ind w:left="0" w:firstLine="851"/>
      </w:pPr>
      <w:r>
        <w:rPr>
          <w:szCs w:val="18"/>
          <w:shd w:val="clear" w:color="auto" w:fill="FFFFFF"/>
        </w:rPr>
        <w:t>Tauragės VVG</w:t>
      </w:r>
      <w:r w:rsidRPr="00B34878">
        <w:t xml:space="preserve"> valdybos nariai nedalyvavę susirinkime supažindinami su priimtais sprendimais, tačiau jie negali reikalauti pakeisti priimtus sprendimus.</w:t>
      </w:r>
    </w:p>
    <w:p w14:paraId="29E42619" w14:textId="77777777" w:rsidR="00DF514F" w:rsidRPr="00B34878" w:rsidRDefault="00DF514F" w:rsidP="00DF514F">
      <w:pPr>
        <w:pStyle w:val="ListParagraph"/>
        <w:numPr>
          <w:ilvl w:val="0"/>
          <w:numId w:val="39"/>
        </w:numPr>
        <w:tabs>
          <w:tab w:val="left" w:pos="317"/>
          <w:tab w:val="left" w:pos="1134"/>
        </w:tabs>
        <w:ind w:left="0" w:firstLine="851"/>
      </w:pPr>
      <w:r>
        <w:rPr>
          <w:szCs w:val="18"/>
          <w:shd w:val="clear" w:color="auto" w:fill="FFFFFF"/>
        </w:rPr>
        <w:t>Tauragės VVG</w:t>
      </w:r>
      <w:r w:rsidRPr="00B34878">
        <w:t xml:space="preserve"> valdybos susirinkimų metu yra taikomi komandinio darbo principai – vykdomas darbas grupėse, išklausoma kiekvieno nuomonė, sprendimus stengiamasi prii</w:t>
      </w:r>
      <w:r>
        <w:t xml:space="preserve">mti </w:t>
      </w:r>
      <w:r w:rsidRPr="00B34878">
        <w:t>konsensuso būdu išdiskutavus visus pasiūlymus.</w:t>
      </w:r>
    </w:p>
    <w:p w14:paraId="30965CCF" w14:textId="77777777" w:rsidR="00DF514F" w:rsidRDefault="00DF514F" w:rsidP="00DF514F">
      <w:pPr>
        <w:pStyle w:val="ListParagraph"/>
        <w:numPr>
          <w:ilvl w:val="0"/>
          <w:numId w:val="39"/>
        </w:numPr>
        <w:tabs>
          <w:tab w:val="left" w:pos="317"/>
          <w:tab w:val="left" w:pos="1134"/>
        </w:tabs>
        <w:ind w:left="0" w:firstLine="851"/>
      </w:pPr>
      <w:r w:rsidRPr="00B34878">
        <w:t xml:space="preserve">siekiant išvengti interesų konflikto kiekvienas </w:t>
      </w:r>
      <w:r>
        <w:rPr>
          <w:szCs w:val="18"/>
          <w:shd w:val="clear" w:color="auto" w:fill="FFFFFF"/>
        </w:rPr>
        <w:t>Tauragės VVG</w:t>
      </w:r>
      <w:r w:rsidRPr="00B34878">
        <w:t xml:space="preserve"> valdybos narys ir administracijos darbuotojas deklaruoja viešus ir privačius interesus.</w:t>
      </w:r>
    </w:p>
    <w:p w14:paraId="543ECA86" w14:textId="77777777" w:rsidR="00DF514F" w:rsidRDefault="00DF514F" w:rsidP="00DF514F">
      <w:pPr>
        <w:pStyle w:val="ListParagraph"/>
        <w:numPr>
          <w:ilvl w:val="0"/>
          <w:numId w:val="39"/>
        </w:numPr>
        <w:tabs>
          <w:tab w:val="left" w:pos="317"/>
          <w:tab w:val="left" w:pos="1134"/>
        </w:tabs>
        <w:ind w:left="0" w:firstLine="851"/>
      </w:pPr>
      <w:r>
        <w:t xml:space="preserve">VVG valdyba </w:t>
      </w:r>
      <w:r w:rsidRPr="004F7DDF">
        <w:t>yra  atsakinga už vietos projektų tvirtinimą.</w:t>
      </w:r>
      <w:r>
        <w:t xml:space="preserve"> S</w:t>
      </w:r>
      <w:r w:rsidRPr="00B34878">
        <w:t xml:space="preserve">iekiant užtikrinti sprendimų skaidrumą tvirtinant vietos projektus, </w:t>
      </w:r>
      <w:r>
        <w:rPr>
          <w:szCs w:val="18"/>
          <w:shd w:val="clear" w:color="auto" w:fill="FFFFFF"/>
        </w:rPr>
        <w:t>Tauragės</w:t>
      </w:r>
      <w:r w:rsidRPr="00E56FA3">
        <w:rPr>
          <w:szCs w:val="18"/>
          <w:shd w:val="clear" w:color="auto" w:fill="FFFFFF"/>
        </w:rPr>
        <w:t xml:space="preserve"> </w:t>
      </w:r>
      <w:r>
        <w:rPr>
          <w:szCs w:val="18"/>
          <w:shd w:val="clear" w:color="auto" w:fill="FFFFFF"/>
        </w:rPr>
        <w:t>VVG</w:t>
      </w:r>
      <w:r w:rsidRPr="00B34878">
        <w:t xml:space="preserve"> valdybos nariai, kurių interesai galimai susiję su interesais projekte, nuo vietos projekto svarstymo nusišalina.</w:t>
      </w:r>
      <w:r>
        <w:t xml:space="preserve"> Įgyvendinant VPS ir </w:t>
      </w:r>
      <w:r w:rsidRPr="00B34878">
        <w:t xml:space="preserve">siekiant išvengti klaidų, kylančių įgyvendinant vietos </w:t>
      </w:r>
      <w:r>
        <w:t>projektus, užtikrinant jų</w:t>
      </w:r>
      <w:r w:rsidRPr="00B34878">
        <w:t xml:space="preserve"> tęstinumą, </w:t>
      </w:r>
      <w:r>
        <w:rPr>
          <w:szCs w:val="18"/>
          <w:shd w:val="clear" w:color="auto" w:fill="FFFFFF"/>
        </w:rPr>
        <w:t>Tauragės VVG</w:t>
      </w:r>
      <w:r w:rsidRPr="00B34878">
        <w:t xml:space="preserve"> valdybos nariai atlieka vietos projektų lankymą vykdymo vietose ir rekomendacinio pobūdžio vertinimą (bent vieną kartą per projekto priežiūros laikotarpį).</w:t>
      </w:r>
    </w:p>
    <w:p w14:paraId="442B5876" w14:textId="0FF165AC" w:rsidR="00DF514F" w:rsidRDefault="00DF514F" w:rsidP="00DF514F">
      <w:pPr>
        <w:pStyle w:val="ListParagraph"/>
        <w:numPr>
          <w:ilvl w:val="0"/>
          <w:numId w:val="39"/>
        </w:numPr>
        <w:tabs>
          <w:tab w:val="left" w:pos="317"/>
          <w:tab w:val="left" w:pos="1134"/>
        </w:tabs>
        <w:ind w:left="-74" w:firstLine="851"/>
      </w:pPr>
      <w:r w:rsidRPr="004F7DDF">
        <w:t xml:space="preserve">VVG valdybos pirmininkas yra atsakingas už VVG valdybos narių darbą. Valdybos pirmininkas organizuoja valdybos darbą ir valdybos vardu teikia pasiūlymus bei pastabas VVG administracijai. </w:t>
      </w:r>
    </w:p>
    <w:p w14:paraId="5AC6993B" w14:textId="77777777" w:rsidR="00DF514F" w:rsidRDefault="00DF514F" w:rsidP="00DF514F">
      <w:pPr>
        <w:pStyle w:val="ListParagraph"/>
        <w:numPr>
          <w:ilvl w:val="0"/>
          <w:numId w:val="39"/>
        </w:numPr>
        <w:tabs>
          <w:tab w:val="left" w:pos="317"/>
          <w:tab w:val="left" w:pos="1134"/>
        </w:tabs>
        <w:ind w:left="-74" w:firstLine="851"/>
      </w:pPr>
      <w:r w:rsidRPr="004F7DDF">
        <w:t xml:space="preserve">VVG valdyba yra atsakinga už vietos projektų paraiškų tvirtinimą. </w:t>
      </w:r>
    </w:p>
    <w:p w14:paraId="7EA9451E" w14:textId="00626B9A" w:rsidR="00DF514F" w:rsidRPr="004F7DDF" w:rsidRDefault="00DF514F" w:rsidP="00DF514F">
      <w:pPr>
        <w:pStyle w:val="ListParagraph"/>
        <w:numPr>
          <w:ilvl w:val="0"/>
          <w:numId w:val="39"/>
        </w:numPr>
        <w:tabs>
          <w:tab w:val="left" w:pos="317"/>
          <w:tab w:val="left" w:pos="1134"/>
        </w:tabs>
        <w:ind w:left="-74" w:firstLine="851"/>
      </w:pPr>
      <w:r w:rsidRPr="004F7DDF">
        <w:t>VVG nariai renkasi į Visuotinį narių susirinkimą ne rečiau kaip kartą į metus, tvirtina metines Asociacijos pirmininko, darbuotojų ataskaitas.</w:t>
      </w:r>
    </w:p>
    <w:p w14:paraId="3ECD8071" w14:textId="3AD6354D" w:rsidR="00DF514F" w:rsidRPr="004F7DDF" w:rsidRDefault="00DF514F" w:rsidP="00DF514F">
      <w:pPr>
        <w:pStyle w:val="ListParagraph"/>
        <w:numPr>
          <w:ilvl w:val="0"/>
          <w:numId w:val="39"/>
        </w:numPr>
        <w:tabs>
          <w:tab w:val="left" w:pos="209"/>
          <w:tab w:val="left" w:pos="1134"/>
        </w:tabs>
        <w:ind w:left="-74" w:firstLine="851"/>
      </w:pPr>
      <w:r w:rsidRPr="004F7DDF">
        <w:t>Administravimo vadovas prižiūri, kad VPS įgyvendinimas vyktų kaip numatyta. Administravimo vadovas organizuoja administracijos darbuotojų darbą, vertina jų darbo rezultatus, teikia pastabas ir siūlymus dėl darbo optimizavimo. Adminsitravimo vadovas yra atskaitingas VVG valdybai. Administravimo vadovas teikia pasiūlymus valdybai dėl administracijos darbuotojų skatinimo, nuobaudų skyrimo. Už kiekvienus metus VPS administravimo vadovas teikia kasmetines vietos plėtros strategijos įgyvendinimo stebėsenos ataskaitas valdybai ir visuotiniam narių susirinkimui. Adminsitravimo vadovas teikia visą reikalingą informaciją valdybos nariams sprendimams priimti.</w:t>
      </w:r>
    </w:p>
    <w:p w14:paraId="6CC5424B" w14:textId="77777777" w:rsidR="00DF514F" w:rsidRPr="004F7DDF" w:rsidRDefault="00DF514F" w:rsidP="00DF514F">
      <w:pPr>
        <w:pStyle w:val="ListParagraph"/>
        <w:numPr>
          <w:ilvl w:val="0"/>
          <w:numId w:val="39"/>
        </w:numPr>
        <w:tabs>
          <w:tab w:val="left" w:pos="209"/>
          <w:tab w:val="left" w:pos="1134"/>
        </w:tabs>
        <w:ind w:left="-74" w:firstLine="851"/>
      </w:pPr>
      <w:r w:rsidRPr="004F7DDF">
        <w:t xml:space="preserve">VPS finansininkas yra tiesiogiai pavaldus administravimo vadovui. VPS finansininkas yra atsakingas už finansinius dokumentus ir teisingą jų apskaitymą apskaitoje, už metinių finansinių ataskaitų paruošimą ir pristatymą VVG nariams metinio ataskaitinio susirinkimo metu. VPS </w:t>
      </w:r>
      <w:r w:rsidRPr="004F7DDF">
        <w:lastRenderedPageBreak/>
        <w:t>finansininkas prižiūri, kad teisingai būtų naudojamos VPS įgyvendinimo lėšos, teikia pasiūlymus administravimo vadovui dėl lėšų optimalaus panaudojimo.</w:t>
      </w:r>
    </w:p>
    <w:p w14:paraId="668D2FE1" w14:textId="7541CC89" w:rsidR="00DF514F" w:rsidRPr="004F7DDF" w:rsidRDefault="00DF514F" w:rsidP="00DF514F">
      <w:pPr>
        <w:pStyle w:val="ListParagraph"/>
        <w:numPr>
          <w:ilvl w:val="0"/>
          <w:numId w:val="39"/>
        </w:numPr>
        <w:tabs>
          <w:tab w:val="left" w:pos="209"/>
          <w:tab w:val="left" w:pos="360"/>
          <w:tab w:val="left" w:pos="429"/>
          <w:tab w:val="left" w:pos="1134"/>
        </w:tabs>
        <w:ind w:left="-74" w:firstLine="851"/>
      </w:pPr>
      <w:r w:rsidRPr="004F7DDF">
        <w:t>VPS administratorius yra atsakingas už vidaus ir vietos projektų tinkamą bylų formavimą, registrą, administruoja vietos projektus, atlieka kitus su VPS įgyvendinimu susijusius darbo pavedimus, teikia pasiūlymus administravimo vadovui dėl darbo optimizavimo.</w:t>
      </w:r>
      <w:r w:rsidR="005E68C2">
        <w:t xml:space="preserve"> Taip pat </w:t>
      </w:r>
      <w:r w:rsidR="005E68C2" w:rsidRPr="004F7DDF">
        <w:t>yra atsakingas už potencialių vietos projektų vykdytojų konsultavimą, aktyvinimą ir mokymą, jis teikia metinius veiklos planus ir veiklos ataskaitas VPS administravimo vadovui ir teikia VVG valdybai tvirtinti.</w:t>
      </w:r>
    </w:p>
    <w:p w14:paraId="38AFF5F4" w14:textId="77777777" w:rsidR="00DF514F" w:rsidRPr="004F7DDF" w:rsidRDefault="00DF514F" w:rsidP="00DF514F">
      <w:pPr>
        <w:pStyle w:val="ListParagraph"/>
        <w:numPr>
          <w:ilvl w:val="0"/>
          <w:numId w:val="39"/>
        </w:numPr>
        <w:tabs>
          <w:tab w:val="left" w:pos="209"/>
          <w:tab w:val="left" w:pos="360"/>
          <w:tab w:val="left" w:pos="429"/>
          <w:tab w:val="left" w:pos="1134"/>
        </w:tabs>
        <w:ind w:left="-74" w:firstLine="851"/>
      </w:pPr>
      <w:r w:rsidRPr="004F7DDF">
        <w:t>Administracijos darbuotojai tiesiogiai yra atskaitingi administravimo vadovui ir jam teikia visą informaciją apie vietos projektus gautą iš vietos projektų vykdytojų ir savo darbo rezultatų ataskaitas.</w:t>
      </w:r>
    </w:p>
    <w:p w14:paraId="517B5826" w14:textId="77777777" w:rsidR="00DF514F" w:rsidRDefault="00DF514F" w:rsidP="00DF514F">
      <w:pPr>
        <w:pStyle w:val="ListParagraph"/>
        <w:numPr>
          <w:ilvl w:val="0"/>
          <w:numId w:val="39"/>
        </w:numPr>
        <w:tabs>
          <w:tab w:val="left" w:pos="209"/>
          <w:tab w:val="left" w:pos="360"/>
          <w:tab w:val="left" w:pos="429"/>
          <w:tab w:val="left" w:pos="1134"/>
        </w:tabs>
        <w:ind w:left="-74" w:firstLine="851"/>
      </w:pPr>
      <w:r w:rsidRPr="004F7DDF">
        <w:t>Vietos projektų vykdytojai teikia informaciją apie projektų įgyvendinimo eigą VPS administracijos darbuotojams, sudaro sąlygas atliekamai vietos projektų kontrolei ir priežiūrai.</w:t>
      </w:r>
    </w:p>
    <w:p w14:paraId="5B36A676" w14:textId="77777777" w:rsidR="00AB04CC" w:rsidRDefault="00AB04CC" w:rsidP="00AB04CC">
      <w:pPr>
        <w:tabs>
          <w:tab w:val="left" w:pos="209"/>
          <w:tab w:val="left" w:pos="360"/>
          <w:tab w:val="left" w:pos="429"/>
          <w:tab w:val="left" w:pos="1134"/>
        </w:tabs>
        <w:ind w:left="-74"/>
      </w:pPr>
    </w:p>
    <w:p w14:paraId="69B96BA0" w14:textId="77777777" w:rsidR="007D2ADD" w:rsidRPr="004F7DDF" w:rsidRDefault="007D2ADD" w:rsidP="007D2ADD">
      <w:pPr>
        <w:pStyle w:val="Default"/>
        <w:ind w:firstLine="851"/>
        <w:jc w:val="both"/>
      </w:pPr>
      <w:r w:rsidRPr="00B34878">
        <w:t xml:space="preserve">VPS įgyvendinimo eigą, kaip tai aprašyta </w:t>
      </w:r>
      <w:r>
        <w:t>aukščiau</w:t>
      </w:r>
      <w:r w:rsidRPr="00B34878">
        <w:t xml:space="preserve"> prižiūri administracijos vadovas.</w:t>
      </w:r>
      <w:r>
        <w:t xml:space="preserve"> </w:t>
      </w:r>
      <w:r w:rsidRPr="00B34878">
        <w:t>Pastebėjus, kad atsiliekama nuo veiksmų plano, nustatomi tam tikri darbuotojų piktnaudžiavimo (neteisėto veikimo arba neveikimo) atvejai ir pan. administracijos vadovas kreipiasi į Asociacijos pirmininką, kuris inicijuoja valdybos susirinkimą dėl darbuotojų vertinimo atsakingų už atitinkmų veiksmų plano įgyvendinimą.</w:t>
      </w:r>
    </w:p>
    <w:p w14:paraId="6842E789" w14:textId="77777777" w:rsidR="007D2ADD" w:rsidRDefault="007D2ADD" w:rsidP="00AB04CC">
      <w:pPr>
        <w:pStyle w:val="Default"/>
        <w:ind w:firstLine="851"/>
        <w:rPr>
          <w:color w:val="FF0000"/>
        </w:rPr>
      </w:pPr>
    </w:p>
    <w:p w14:paraId="6880E333" w14:textId="24AEFD94" w:rsidR="00AB04CC" w:rsidRDefault="00AB04CC" w:rsidP="00AB04CC">
      <w:pPr>
        <w:pStyle w:val="Default"/>
        <w:ind w:firstLine="851"/>
        <w:rPr>
          <w:b/>
          <w:bCs/>
          <w:color w:val="auto"/>
        </w:rPr>
      </w:pPr>
      <w:r w:rsidRPr="007D2ADD">
        <w:rPr>
          <w:b/>
          <w:bCs/>
          <w:color w:val="auto"/>
        </w:rPr>
        <w:t>Informacija apie VPS įgyvendinimo eigą teikia</w:t>
      </w:r>
      <w:r w:rsidR="005B5537" w:rsidRPr="007D2ADD">
        <w:rPr>
          <w:b/>
          <w:bCs/>
          <w:color w:val="auto"/>
        </w:rPr>
        <w:t>ma pagal šią schemą:</w:t>
      </w:r>
    </w:p>
    <w:p w14:paraId="634902F1" w14:textId="77777777" w:rsidR="0026266F" w:rsidRPr="007D2ADD" w:rsidRDefault="0026266F" w:rsidP="00AB04CC">
      <w:pPr>
        <w:pStyle w:val="Default"/>
        <w:ind w:firstLine="851"/>
        <w:rPr>
          <w:b/>
          <w:bCs/>
          <w:color w:val="auto"/>
        </w:rPr>
      </w:pPr>
    </w:p>
    <w:p w14:paraId="7A97BD5D" w14:textId="612BFED2" w:rsidR="007D2ADD" w:rsidRPr="005924A0" w:rsidRDefault="0026266F" w:rsidP="0026266F">
      <w:pPr>
        <w:pStyle w:val="Default"/>
        <w:jc w:val="center"/>
        <w:rPr>
          <w:color w:val="FF0000"/>
        </w:rPr>
      </w:pPr>
      <w:r>
        <w:rPr>
          <w:noProof/>
        </w:rPr>
        <w:drawing>
          <wp:inline distT="0" distB="0" distL="0" distR="0" wp14:anchorId="6FDBA29E" wp14:editId="278F5582">
            <wp:extent cx="4945711" cy="3876604"/>
            <wp:effectExtent l="0" t="0" r="7620" b="0"/>
            <wp:docPr id="307018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18879" name=""/>
                    <pic:cNvPicPr/>
                  </pic:nvPicPr>
                  <pic:blipFill>
                    <a:blip r:embed="rId54"/>
                    <a:stretch>
                      <a:fillRect/>
                    </a:stretch>
                  </pic:blipFill>
                  <pic:spPr>
                    <a:xfrm>
                      <a:off x="0" y="0"/>
                      <a:ext cx="4966696" cy="3893052"/>
                    </a:xfrm>
                    <a:prstGeom prst="rect">
                      <a:avLst/>
                    </a:prstGeom>
                  </pic:spPr>
                </pic:pic>
              </a:graphicData>
            </a:graphic>
          </wp:inline>
        </w:drawing>
      </w:r>
    </w:p>
    <w:p w14:paraId="0A38CE8B" w14:textId="77777777" w:rsidR="005924A0" w:rsidRDefault="005924A0" w:rsidP="005924A0">
      <w:pPr>
        <w:pStyle w:val="CommentText"/>
        <w:ind w:firstLine="851"/>
        <w:rPr>
          <w:sz w:val="24"/>
          <w:lang w:val="en-US"/>
        </w:rPr>
      </w:pPr>
    </w:p>
    <w:p w14:paraId="5D803C7A" w14:textId="0C35E257" w:rsidR="005924A0" w:rsidRDefault="005924A0" w:rsidP="005924A0">
      <w:pPr>
        <w:pStyle w:val="CommentText"/>
        <w:ind w:firstLine="851"/>
        <w:rPr>
          <w:sz w:val="24"/>
        </w:rPr>
      </w:pPr>
      <w:r w:rsidRPr="004F7DDF">
        <w:rPr>
          <w:sz w:val="24"/>
          <w:lang w:val="en-US"/>
        </w:rPr>
        <w:t>A</w:t>
      </w:r>
      <w:r w:rsidRPr="00942875">
        <w:rPr>
          <w:sz w:val="24"/>
        </w:rPr>
        <w:t xml:space="preserve">tsakomybės sistemą, taikomą įgyvendinant VPS, įgyvendinama subordinacijos principu vadovaujantis </w:t>
      </w:r>
      <w:r w:rsidRPr="00EB0A47">
        <w:rPr>
          <w:sz w:val="24"/>
        </w:rPr>
        <w:t>Tauragės VVG</w:t>
      </w:r>
      <w:r w:rsidRPr="00942875">
        <w:rPr>
          <w:sz w:val="24"/>
        </w:rPr>
        <w:t xml:space="preserve"> įstatais.</w:t>
      </w:r>
    </w:p>
    <w:p w14:paraId="3D459D13" w14:textId="77777777" w:rsidR="007D2ADD" w:rsidRDefault="007D2ADD" w:rsidP="007D2ADD">
      <w:pPr>
        <w:pStyle w:val="CommentText"/>
        <w:rPr>
          <w:sz w:val="24"/>
        </w:rPr>
      </w:pPr>
    </w:p>
    <w:p w14:paraId="615BE8C7" w14:textId="2F6BFC92" w:rsidR="007D2ADD" w:rsidRDefault="0026266F" w:rsidP="0026266F">
      <w:pPr>
        <w:pStyle w:val="CommentText"/>
        <w:jc w:val="center"/>
        <w:rPr>
          <w:sz w:val="24"/>
        </w:rPr>
      </w:pPr>
      <w:r>
        <w:rPr>
          <w:noProof/>
        </w:rPr>
        <w:lastRenderedPageBreak/>
        <w:drawing>
          <wp:inline distT="0" distB="0" distL="0" distR="0" wp14:anchorId="5CC52BD4" wp14:editId="0AAAA3D2">
            <wp:extent cx="3689405" cy="3821917"/>
            <wp:effectExtent l="0" t="0" r="6350" b="7620"/>
            <wp:docPr id="46170942" name="Picture 1" descr="A picture containing text, diagram,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0942" name="Picture 1" descr="A picture containing text, diagram, font, line&#10;&#10;Description automatically generated"/>
                    <pic:cNvPicPr/>
                  </pic:nvPicPr>
                  <pic:blipFill>
                    <a:blip r:embed="rId55"/>
                    <a:stretch>
                      <a:fillRect/>
                    </a:stretch>
                  </pic:blipFill>
                  <pic:spPr>
                    <a:xfrm>
                      <a:off x="0" y="0"/>
                      <a:ext cx="3692646" cy="3825274"/>
                    </a:xfrm>
                    <a:prstGeom prst="rect">
                      <a:avLst/>
                    </a:prstGeom>
                  </pic:spPr>
                </pic:pic>
              </a:graphicData>
            </a:graphic>
          </wp:inline>
        </w:drawing>
      </w:r>
    </w:p>
    <w:p w14:paraId="780F2F6B" w14:textId="77777777" w:rsidR="007D2ADD" w:rsidRPr="00942875" w:rsidRDefault="007D2ADD" w:rsidP="007D2ADD">
      <w:pPr>
        <w:pStyle w:val="CommentText"/>
        <w:rPr>
          <w:sz w:val="24"/>
        </w:rPr>
      </w:pPr>
    </w:p>
    <w:p w14:paraId="11482744" w14:textId="77777777" w:rsidR="00181C3C" w:rsidRDefault="00C46B78" w:rsidP="0043281D">
      <w:pPr>
        <w:pStyle w:val="Heading3"/>
        <w:numPr>
          <w:ilvl w:val="1"/>
          <w:numId w:val="1"/>
        </w:numPr>
      </w:pPr>
      <w:bookmarkStart w:id="64" w:name="_Toc119662909"/>
      <w:r w:rsidRPr="00C8590F">
        <w:t>VPS įgyvendinimo vidaus valdymo, stebėsenos ir vertinimo funkcijos pagal subjektu</w:t>
      </w:r>
      <w:r w:rsidR="00200A18">
        <w:t>s</w:t>
      </w:r>
      <w:bookmarkEnd w:id="64"/>
    </w:p>
    <w:p w14:paraId="69680AA4" w14:textId="576D2598" w:rsidR="00181C3C" w:rsidRPr="00181C3C" w:rsidRDefault="00181C3C" w:rsidP="00181C3C">
      <w:pPr>
        <w:sectPr w:rsidR="00181C3C" w:rsidRPr="00181C3C" w:rsidSect="004D6869">
          <w:type w:val="continuous"/>
          <w:pgSz w:w="11906" w:h="16838"/>
          <w:pgMar w:top="1134" w:right="1134" w:bottom="1134" w:left="1134" w:header="567" w:footer="567" w:gutter="0"/>
          <w:cols w:space="1296"/>
          <w:formProt w:val="0"/>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139"/>
        <w:gridCol w:w="6613"/>
      </w:tblGrid>
      <w:tr w:rsidR="00C46B78" w:rsidRPr="00C8590F" w14:paraId="0940F3E2" w14:textId="77777777" w:rsidTr="00181C3C">
        <w:tc>
          <w:tcPr>
            <w:tcW w:w="455" w:type="pct"/>
            <w:shd w:val="clear" w:color="auto" w:fill="DBE5F1" w:themeFill="accent1" w:themeFillTint="33"/>
          </w:tcPr>
          <w:p w14:paraId="23DA6C35" w14:textId="7E75321D" w:rsidR="00C46B78" w:rsidRPr="00C8590F" w:rsidRDefault="009D1151" w:rsidP="00C46B78">
            <w:pPr>
              <w:rPr>
                <w:szCs w:val="22"/>
              </w:rPr>
            </w:pPr>
            <w:r w:rsidRPr="00C8590F">
              <w:rPr>
                <w:szCs w:val="22"/>
              </w:rPr>
              <w:lastRenderedPageBreak/>
              <w:t>15</w:t>
            </w:r>
            <w:r w:rsidR="00C46B78" w:rsidRPr="00C8590F">
              <w:rPr>
                <w:szCs w:val="22"/>
              </w:rPr>
              <w:t>.2.1</w:t>
            </w:r>
            <w:r w:rsidR="009E6630" w:rsidRPr="00C8590F">
              <w:rPr>
                <w:szCs w:val="22"/>
              </w:rPr>
              <w:t>.</w:t>
            </w:r>
          </w:p>
        </w:tc>
        <w:tc>
          <w:tcPr>
            <w:tcW w:w="1111" w:type="pct"/>
            <w:shd w:val="clear" w:color="auto" w:fill="DBE5F1" w:themeFill="accent1" w:themeFillTint="33"/>
          </w:tcPr>
          <w:p w14:paraId="0D75F1BE" w14:textId="77777777" w:rsidR="00C46B78" w:rsidRPr="00C8590F" w:rsidRDefault="00C46B78" w:rsidP="0072456B">
            <w:pPr>
              <w:jc w:val="left"/>
              <w:rPr>
                <w:szCs w:val="22"/>
              </w:rPr>
            </w:pPr>
            <w:r w:rsidRPr="00C8590F">
              <w:rPr>
                <w:szCs w:val="22"/>
              </w:rPr>
              <w:t>VVG nariai</w:t>
            </w:r>
          </w:p>
        </w:tc>
        <w:sdt>
          <w:sdtPr>
            <w:rPr>
              <w:szCs w:val="22"/>
            </w:rPr>
            <w:id w:val="1825931577"/>
            <w:placeholder>
              <w:docPart w:val="DefaultPlaceholder_-1854013440"/>
            </w:placeholder>
          </w:sdtPr>
          <w:sdtContent>
            <w:tc>
              <w:tcPr>
                <w:tcW w:w="3434" w:type="pct"/>
              </w:tcPr>
              <w:p w14:paraId="22CF7562" w14:textId="77777777" w:rsidR="00DF514F" w:rsidRPr="009B734F" w:rsidRDefault="00DF514F" w:rsidP="00DF514F">
                <w:pPr>
                  <w:pStyle w:val="ListParagraph"/>
                  <w:numPr>
                    <w:ilvl w:val="0"/>
                    <w:numId w:val="40"/>
                  </w:numPr>
                  <w:tabs>
                    <w:tab w:val="left" w:pos="317"/>
                  </w:tabs>
                  <w:ind w:left="34" w:firstLine="0"/>
                </w:pPr>
                <w:r w:rsidRPr="009B734F">
                  <w:t>tvirtina parengtą vietos plėtros strategiją;</w:t>
                </w:r>
              </w:p>
              <w:p w14:paraId="0BD6E7FA" w14:textId="77777777" w:rsidR="00DF514F" w:rsidRPr="009B734F" w:rsidRDefault="00DF514F" w:rsidP="00DF514F">
                <w:pPr>
                  <w:pStyle w:val="ListParagraph"/>
                  <w:numPr>
                    <w:ilvl w:val="0"/>
                    <w:numId w:val="40"/>
                  </w:numPr>
                  <w:tabs>
                    <w:tab w:val="left" w:pos="317"/>
                  </w:tabs>
                  <w:ind w:left="34" w:firstLine="0"/>
                </w:pPr>
                <w:r w:rsidRPr="009B734F">
                  <w:t>vertina ir tvirtina kasmetinę vietos plėtros strategijos įgyvendinimo stebėsenos ataskaitą;</w:t>
                </w:r>
              </w:p>
              <w:p w14:paraId="4E8E1E36" w14:textId="77777777" w:rsidR="00DF514F" w:rsidRPr="009B734F" w:rsidRDefault="00DF514F" w:rsidP="00DF514F">
                <w:pPr>
                  <w:pStyle w:val="ListParagraph"/>
                  <w:numPr>
                    <w:ilvl w:val="0"/>
                    <w:numId w:val="40"/>
                  </w:numPr>
                  <w:tabs>
                    <w:tab w:val="left" w:pos="317"/>
                  </w:tabs>
                  <w:ind w:left="34" w:firstLine="0"/>
                </w:pPr>
                <w:r w:rsidRPr="009B734F">
                  <w:t xml:space="preserve">vykdo </w:t>
                </w:r>
                <w:r w:rsidRPr="009B734F">
                  <w:rPr>
                    <w:szCs w:val="18"/>
                    <w:shd w:val="clear" w:color="auto" w:fill="FFFFFF"/>
                  </w:rPr>
                  <w:t>Tauragės VVG</w:t>
                </w:r>
                <w:r w:rsidRPr="009B734F">
                  <w:t xml:space="preserve"> darbo skaidrumo, viešumo, tinkamo finansų panaudojimo užtikrinimą ir priežiūrą;</w:t>
                </w:r>
              </w:p>
              <w:p w14:paraId="45C69354" w14:textId="77777777" w:rsidR="00DF514F" w:rsidRDefault="00DF514F" w:rsidP="00DF514F">
                <w:pPr>
                  <w:pStyle w:val="ListParagraph"/>
                  <w:numPr>
                    <w:ilvl w:val="0"/>
                    <w:numId w:val="41"/>
                  </w:numPr>
                  <w:tabs>
                    <w:tab w:val="left" w:pos="317"/>
                  </w:tabs>
                  <w:ind w:left="34" w:firstLine="0"/>
                </w:pPr>
                <w:r w:rsidRPr="009B734F">
                  <w:t>tvirtina vietos plėtros strategijos pakeitimus;</w:t>
                </w:r>
              </w:p>
              <w:p w14:paraId="00C7BA41" w14:textId="534CD650" w:rsidR="00C46B78" w:rsidRPr="00DF514F" w:rsidRDefault="00DF514F" w:rsidP="00DF514F">
                <w:pPr>
                  <w:pStyle w:val="ListParagraph"/>
                  <w:numPr>
                    <w:ilvl w:val="0"/>
                    <w:numId w:val="41"/>
                  </w:numPr>
                  <w:tabs>
                    <w:tab w:val="left" w:pos="317"/>
                  </w:tabs>
                  <w:ind w:left="34" w:firstLine="0"/>
                </w:pPr>
                <w:r w:rsidRPr="009B734F">
                  <w:t>įgyvendina kitas steigimo dokumentuose nustatytas pareigas.</w:t>
                </w:r>
              </w:p>
            </w:tc>
          </w:sdtContent>
        </w:sdt>
      </w:tr>
      <w:tr w:rsidR="00C46B78" w:rsidRPr="00C8590F" w14:paraId="4AB3CBD3" w14:textId="77777777" w:rsidTr="00181C3C">
        <w:tc>
          <w:tcPr>
            <w:tcW w:w="455" w:type="pct"/>
            <w:shd w:val="clear" w:color="auto" w:fill="DBE5F1" w:themeFill="accent1" w:themeFillTint="33"/>
          </w:tcPr>
          <w:p w14:paraId="1BD8D549" w14:textId="7DB825C5" w:rsidR="00C46B78" w:rsidRPr="00C8590F" w:rsidRDefault="009D1151" w:rsidP="00C46B78">
            <w:pPr>
              <w:rPr>
                <w:szCs w:val="22"/>
              </w:rPr>
            </w:pPr>
            <w:r w:rsidRPr="00C8590F">
              <w:rPr>
                <w:szCs w:val="22"/>
              </w:rPr>
              <w:t>15</w:t>
            </w:r>
            <w:r w:rsidR="00C46B78" w:rsidRPr="00C8590F">
              <w:rPr>
                <w:szCs w:val="22"/>
              </w:rPr>
              <w:t>.2.2.</w:t>
            </w:r>
          </w:p>
        </w:tc>
        <w:tc>
          <w:tcPr>
            <w:tcW w:w="1111" w:type="pct"/>
            <w:shd w:val="clear" w:color="auto" w:fill="DBE5F1" w:themeFill="accent1" w:themeFillTint="33"/>
          </w:tcPr>
          <w:p w14:paraId="687B08A1" w14:textId="1109C5C2" w:rsidR="00C46B78" w:rsidRPr="00C8590F" w:rsidRDefault="00C46B78" w:rsidP="0072456B">
            <w:pPr>
              <w:jc w:val="left"/>
              <w:rPr>
                <w:szCs w:val="22"/>
              </w:rPr>
            </w:pPr>
            <w:r w:rsidRPr="00C8590F">
              <w:rPr>
                <w:szCs w:val="22"/>
              </w:rPr>
              <w:t xml:space="preserve">VVG </w:t>
            </w:r>
            <w:r w:rsidR="00990C03" w:rsidRPr="00C8590F">
              <w:rPr>
                <w:szCs w:val="22"/>
              </w:rPr>
              <w:t xml:space="preserve">kolegialaus </w:t>
            </w:r>
            <w:r w:rsidRPr="00C8590F">
              <w:rPr>
                <w:szCs w:val="22"/>
              </w:rPr>
              <w:t>valdymo organo nariai</w:t>
            </w:r>
          </w:p>
        </w:tc>
        <w:sdt>
          <w:sdtPr>
            <w:rPr>
              <w:szCs w:val="22"/>
            </w:rPr>
            <w:id w:val="-1923859921"/>
            <w:placeholder>
              <w:docPart w:val="DefaultPlaceholder_-1854013440"/>
            </w:placeholder>
          </w:sdtPr>
          <w:sdtContent>
            <w:tc>
              <w:tcPr>
                <w:tcW w:w="3434" w:type="pct"/>
              </w:tcPr>
              <w:p w14:paraId="5D5E2213" w14:textId="77777777" w:rsidR="00DF514F" w:rsidRPr="009B734F" w:rsidRDefault="00DF514F" w:rsidP="00DF514F">
                <w:pPr>
                  <w:pStyle w:val="ListParagraph"/>
                  <w:numPr>
                    <w:ilvl w:val="0"/>
                    <w:numId w:val="42"/>
                  </w:numPr>
                  <w:tabs>
                    <w:tab w:val="left" w:pos="317"/>
                  </w:tabs>
                  <w:ind w:left="0" w:firstLine="0"/>
                </w:pPr>
                <w:r w:rsidRPr="009B734F">
                  <w:t xml:space="preserve">vadovauja </w:t>
                </w:r>
                <w:r w:rsidRPr="009B734F">
                  <w:rPr>
                    <w:szCs w:val="18"/>
                    <w:shd w:val="clear" w:color="auto" w:fill="FFFFFF"/>
                  </w:rPr>
                  <w:t>Tauragės VVG</w:t>
                </w:r>
                <w:r w:rsidRPr="009B734F">
                  <w:t xml:space="preserve"> veiklai laikotarpiuose tarp visuotinių narių susirinkimų;</w:t>
                </w:r>
              </w:p>
              <w:p w14:paraId="7F4E120F" w14:textId="77777777" w:rsidR="00DF514F" w:rsidRPr="009B734F" w:rsidRDefault="00DF514F" w:rsidP="00DF514F">
                <w:pPr>
                  <w:pStyle w:val="ListParagraph"/>
                  <w:numPr>
                    <w:ilvl w:val="0"/>
                    <w:numId w:val="42"/>
                  </w:numPr>
                  <w:tabs>
                    <w:tab w:val="left" w:pos="317"/>
                  </w:tabs>
                  <w:ind w:left="0" w:firstLine="0"/>
                </w:pPr>
                <w:r w:rsidRPr="009B734F">
                  <w:t>priima sprendimus dėl dalyvavimo kitoje projektinėje veikloje;</w:t>
                </w:r>
              </w:p>
              <w:p w14:paraId="7117BD83" w14:textId="77777777" w:rsidR="00DF514F" w:rsidRPr="009B734F" w:rsidRDefault="00DF514F" w:rsidP="00DF514F">
                <w:pPr>
                  <w:pStyle w:val="ListParagraph"/>
                  <w:numPr>
                    <w:ilvl w:val="0"/>
                    <w:numId w:val="42"/>
                  </w:numPr>
                  <w:tabs>
                    <w:tab w:val="left" w:pos="317"/>
                  </w:tabs>
                  <w:ind w:left="0" w:firstLine="0"/>
                </w:pPr>
                <w:r w:rsidRPr="009B734F">
                  <w:t>priima ir atleidžia vietos plėtros strategijos administracijos vadovą, finansininką (-us), administratorių (-ius), viešųjų ryšių specialistą (-us);</w:t>
                </w:r>
              </w:p>
              <w:p w14:paraId="36CE325E" w14:textId="77777777" w:rsidR="00DF514F" w:rsidRPr="009B734F" w:rsidRDefault="00DF514F" w:rsidP="00DF514F">
                <w:pPr>
                  <w:pStyle w:val="ListParagraph"/>
                  <w:numPr>
                    <w:ilvl w:val="0"/>
                    <w:numId w:val="42"/>
                  </w:numPr>
                  <w:tabs>
                    <w:tab w:val="left" w:pos="317"/>
                  </w:tabs>
                  <w:ind w:left="0" w:firstLine="0"/>
                </w:pPr>
                <w:r w:rsidRPr="009B734F">
                  <w:t>tvirtina kvietimų teikti vietos projektus dokumentus;</w:t>
                </w:r>
              </w:p>
              <w:p w14:paraId="1F6F09A8" w14:textId="77777777" w:rsidR="00DF514F" w:rsidRPr="009B734F" w:rsidRDefault="00DF514F" w:rsidP="00DF514F">
                <w:pPr>
                  <w:pStyle w:val="ListParagraph"/>
                  <w:numPr>
                    <w:ilvl w:val="0"/>
                    <w:numId w:val="42"/>
                  </w:numPr>
                  <w:tabs>
                    <w:tab w:val="left" w:pos="317"/>
                  </w:tabs>
                  <w:ind w:left="0" w:firstLine="0"/>
                </w:pPr>
                <w:r w:rsidRPr="009B734F">
                  <w:t>priima sprendimus dėl vietos projektų finansavimo;</w:t>
                </w:r>
              </w:p>
              <w:p w14:paraId="01D22CC7" w14:textId="77777777" w:rsidR="00DF514F" w:rsidRPr="009B734F" w:rsidRDefault="00DF514F" w:rsidP="00DF514F">
                <w:pPr>
                  <w:pStyle w:val="ListParagraph"/>
                  <w:numPr>
                    <w:ilvl w:val="0"/>
                    <w:numId w:val="42"/>
                  </w:numPr>
                  <w:tabs>
                    <w:tab w:val="left" w:pos="317"/>
                  </w:tabs>
                  <w:ind w:left="0" w:firstLine="0"/>
                </w:pPr>
                <w:r w:rsidRPr="009B734F">
                  <w:t xml:space="preserve">priima sprendimus dėl dalyvavimo </w:t>
                </w:r>
                <w:r w:rsidRPr="009B734F">
                  <w:rPr>
                    <w:szCs w:val="18"/>
                    <w:shd w:val="clear" w:color="auto" w:fill="FFFFFF"/>
                  </w:rPr>
                  <w:t>VVG</w:t>
                </w:r>
                <w:r w:rsidRPr="009B734F">
                  <w:t xml:space="preserve"> tinklo veikloje;</w:t>
                </w:r>
              </w:p>
              <w:p w14:paraId="689A7018" w14:textId="77777777" w:rsidR="00DF514F" w:rsidRDefault="00DF514F" w:rsidP="00DF514F">
                <w:pPr>
                  <w:pStyle w:val="ListParagraph"/>
                  <w:numPr>
                    <w:ilvl w:val="0"/>
                    <w:numId w:val="42"/>
                  </w:numPr>
                  <w:tabs>
                    <w:tab w:val="left" w:pos="317"/>
                  </w:tabs>
                  <w:ind w:left="0" w:firstLine="0"/>
                </w:pPr>
                <w:r w:rsidRPr="009B734F">
                  <w:t>atlieka projektų lankymą vykdymo vietose ir rekomendacinio pobūdžio vertinimą (bent vieną kartą per projekto priežiūros laikotarpį);</w:t>
                </w:r>
              </w:p>
              <w:p w14:paraId="5306E609" w14:textId="6C07216E" w:rsidR="00C46B78" w:rsidRPr="00DF514F" w:rsidRDefault="00DF514F" w:rsidP="00DF514F">
                <w:pPr>
                  <w:pStyle w:val="ListParagraph"/>
                  <w:numPr>
                    <w:ilvl w:val="0"/>
                    <w:numId w:val="42"/>
                  </w:numPr>
                  <w:tabs>
                    <w:tab w:val="left" w:pos="317"/>
                  </w:tabs>
                  <w:ind w:left="0" w:firstLine="0"/>
                </w:pPr>
                <w:r w:rsidRPr="009B734F">
                  <w:t>įgyvendina kitas steigimo dokumentuose nustatytas pareigas.</w:t>
                </w:r>
              </w:p>
            </w:tc>
          </w:sdtContent>
        </w:sdt>
      </w:tr>
      <w:tr w:rsidR="00C46B78" w:rsidRPr="00C8590F" w14:paraId="751F8865" w14:textId="77777777" w:rsidTr="00181C3C">
        <w:tc>
          <w:tcPr>
            <w:tcW w:w="455" w:type="pct"/>
            <w:shd w:val="clear" w:color="auto" w:fill="DBE5F1" w:themeFill="accent1" w:themeFillTint="33"/>
          </w:tcPr>
          <w:p w14:paraId="6E9F2E59" w14:textId="5F0E77A2" w:rsidR="00C46B78" w:rsidRPr="00C8590F" w:rsidRDefault="009D1151" w:rsidP="003053B6">
            <w:pPr>
              <w:rPr>
                <w:szCs w:val="22"/>
              </w:rPr>
            </w:pPr>
            <w:r w:rsidRPr="00C8590F">
              <w:rPr>
                <w:szCs w:val="22"/>
              </w:rPr>
              <w:t>15</w:t>
            </w:r>
            <w:r w:rsidR="009E6630" w:rsidRPr="00C8590F">
              <w:rPr>
                <w:szCs w:val="22"/>
              </w:rPr>
              <w:t>.2.3.</w:t>
            </w:r>
          </w:p>
        </w:tc>
        <w:tc>
          <w:tcPr>
            <w:tcW w:w="1111" w:type="pct"/>
            <w:shd w:val="clear" w:color="auto" w:fill="DBE5F1" w:themeFill="accent1" w:themeFillTint="33"/>
          </w:tcPr>
          <w:p w14:paraId="6BC1FE38" w14:textId="77777777" w:rsidR="00C46B78" w:rsidRPr="00C8590F" w:rsidRDefault="00C46B78" w:rsidP="0072456B">
            <w:pPr>
              <w:jc w:val="left"/>
              <w:rPr>
                <w:szCs w:val="22"/>
              </w:rPr>
            </w:pPr>
            <w:r w:rsidRPr="00C8590F">
              <w:rPr>
                <w:szCs w:val="22"/>
              </w:rPr>
              <w:t>VPS administravimo vadovas</w:t>
            </w:r>
          </w:p>
        </w:tc>
        <w:sdt>
          <w:sdtPr>
            <w:rPr>
              <w:szCs w:val="22"/>
            </w:rPr>
            <w:id w:val="-1369439457"/>
            <w:placeholder>
              <w:docPart w:val="DefaultPlaceholder_-1854013440"/>
            </w:placeholder>
          </w:sdtPr>
          <w:sdtContent>
            <w:tc>
              <w:tcPr>
                <w:tcW w:w="3434" w:type="pct"/>
              </w:tcPr>
              <w:p w14:paraId="7B853FD1" w14:textId="77777777" w:rsidR="00DF514F" w:rsidRPr="009B734F" w:rsidRDefault="00DF514F" w:rsidP="00DF514F">
                <w:pPr>
                  <w:pStyle w:val="ListParagraph"/>
                  <w:numPr>
                    <w:ilvl w:val="0"/>
                    <w:numId w:val="43"/>
                  </w:numPr>
                  <w:tabs>
                    <w:tab w:val="left" w:pos="317"/>
                  </w:tabs>
                  <w:ind w:left="0" w:firstLine="0"/>
                </w:pPr>
                <w:r w:rsidRPr="009B734F">
                  <w:t>atlieka vietos plėtros strategijos įgyvendinimo stebėseną ir teikia kasmetines ataskaitas visuotiniam narių</w:t>
                </w:r>
              </w:p>
              <w:p w14:paraId="41EE1FEC" w14:textId="77777777" w:rsidR="00DF514F" w:rsidRPr="009B734F" w:rsidRDefault="00DF514F" w:rsidP="00DF514F">
                <w:pPr>
                  <w:tabs>
                    <w:tab w:val="left" w:pos="317"/>
                  </w:tabs>
                </w:pPr>
                <w:r w:rsidRPr="009B734F">
                  <w:t>susirinkimui;</w:t>
                </w:r>
              </w:p>
              <w:p w14:paraId="674B8942" w14:textId="77777777" w:rsidR="00DF514F" w:rsidRPr="009B734F" w:rsidRDefault="00DF514F" w:rsidP="00DF514F">
                <w:pPr>
                  <w:pStyle w:val="ListParagraph"/>
                  <w:numPr>
                    <w:ilvl w:val="0"/>
                    <w:numId w:val="43"/>
                  </w:numPr>
                  <w:tabs>
                    <w:tab w:val="left" w:pos="317"/>
                  </w:tabs>
                  <w:ind w:left="0" w:firstLine="0"/>
                </w:pPr>
                <w:r w:rsidRPr="009B734F">
                  <w:t xml:space="preserve">rengia ir </w:t>
                </w:r>
                <w:r w:rsidRPr="009B734F">
                  <w:rPr>
                    <w:szCs w:val="18"/>
                    <w:shd w:val="clear" w:color="auto" w:fill="FFFFFF"/>
                  </w:rPr>
                  <w:t>Tauragės VVG</w:t>
                </w:r>
                <w:r w:rsidRPr="009B734F">
                  <w:t xml:space="preserve"> valdymo organui tvirtinti teikia kvietimų teikti vietos projektus dokumentus;</w:t>
                </w:r>
              </w:p>
              <w:p w14:paraId="57DD91BA" w14:textId="77777777" w:rsidR="00DF514F" w:rsidRPr="009B734F" w:rsidRDefault="00DF514F" w:rsidP="00DF514F">
                <w:pPr>
                  <w:pStyle w:val="ListParagraph"/>
                  <w:numPr>
                    <w:ilvl w:val="0"/>
                    <w:numId w:val="43"/>
                  </w:numPr>
                  <w:tabs>
                    <w:tab w:val="left" w:pos="317"/>
                  </w:tabs>
                  <w:ind w:left="0" w:firstLine="0"/>
                </w:pPr>
                <w:r w:rsidRPr="009B734F">
                  <w:t>vykdo pateiktų vietos projektų vertinimą;</w:t>
                </w:r>
              </w:p>
              <w:p w14:paraId="6A2C63DC" w14:textId="77777777" w:rsidR="00DF514F" w:rsidRPr="009B734F" w:rsidRDefault="00DF514F" w:rsidP="00DF514F">
                <w:pPr>
                  <w:pStyle w:val="ListParagraph"/>
                  <w:numPr>
                    <w:ilvl w:val="0"/>
                    <w:numId w:val="43"/>
                  </w:numPr>
                  <w:tabs>
                    <w:tab w:val="left" w:pos="317"/>
                  </w:tabs>
                  <w:ind w:left="0" w:firstLine="0"/>
                </w:pPr>
                <w:r w:rsidRPr="009B734F">
                  <w:t xml:space="preserve">rengia </w:t>
                </w:r>
                <w:r w:rsidRPr="009B734F">
                  <w:rPr>
                    <w:szCs w:val="18"/>
                    <w:shd w:val="clear" w:color="auto" w:fill="FFFFFF"/>
                  </w:rPr>
                  <w:t>Tauragės VVG</w:t>
                </w:r>
                <w:r w:rsidRPr="009B734F">
                  <w:t xml:space="preserve"> viešųjų pirkimų dokumentus ir atlieka pirkimus;</w:t>
                </w:r>
              </w:p>
              <w:p w14:paraId="43FFE037" w14:textId="77777777" w:rsidR="00DF514F" w:rsidRPr="009B734F" w:rsidRDefault="00DF514F" w:rsidP="00DF514F">
                <w:pPr>
                  <w:pStyle w:val="ListParagraph"/>
                  <w:numPr>
                    <w:ilvl w:val="0"/>
                    <w:numId w:val="43"/>
                  </w:numPr>
                  <w:tabs>
                    <w:tab w:val="left" w:pos="317"/>
                  </w:tabs>
                  <w:ind w:left="0" w:firstLine="0"/>
                </w:pPr>
                <w:r w:rsidRPr="009B734F">
                  <w:t>organizuoja vietos projektų atrankos posėdžius;</w:t>
                </w:r>
              </w:p>
              <w:p w14:paraId="4A496A08" w14:textId="77777777" w:rsidR="00DF514F" w:rsidRPr="009B734F" w:rsidRDefault="00DF514F" w:rsidP="00DF514F">
                <w:pPr>
                  <w:pStyle w:val="ListParagraph"/>
                  <w:numPr>
                    <w:ilvl w:val="0"/>
                    <w:numId w:val="43"/>
                  </w:numPr>
                  <w:tabs>
                    <w:tab w:val="left" w:pos="317"/>
                  </w:tabs>
                  <w:ind w:left="0" w:firstLine="0"/>
                </w:pPr>
                <w:r w:rsidRPr="009B734F">
                  <w:t xml:space="preserve">administruoja vietos plėtros strategiją: </w:t>
                </w:r>
                <w:r w:rsidRPr="009B734F">
                  <w:rPr>
                    <w:i/>
                  </w:rPr>
                  <w:t>pildo vietos plėtros strategijos įgyvendinimo ataskaitas ir kartu su papildomais dokumentais pateikia juos Nacionalinei mokėjimo agentūrai;</w:t>
                </w:r>
              </w:p>
              <w:p w14:paraId="09BE0954" w14:textId="77777777" w:rsidR="00DF514F" w:rsidRDefault="00DF514F" w:rsidP="00DF514F">
                <w:pPr>
                  <w:pStyle w:val="ListParagraph"/>
                  <w:numPr>
                    <w:ilvl w:val="0"/>
                    <w:numId w:val="43"/>
                  </w:numPr>
                  <w:tabs>
                    <w:tab w:val="left" w:pos="317"/>
                  </w:tabs>
                  <w:ind w:left="0" w:firstLine="0"/>
                </w:pPr>
                <w:r w:rsidRPr="009B734F">
                  <w:t xml:space="preserve">atstovauja </w:t>
                </w:r>
                <w:r w:rsidRPr="009B734F">
                  <w:rPr>
                    <w:szCs w:val="18"/>
                    <w:shd w:val="clear" w:color="auto" w:fill="FFFFFF"/>
                  </w:rPr>
                  <w:t>Tauragės VVG</w:t>
                </w:r>
                <w:r w:rsidRPr="009B734F">
                  <w:t xml:space="preserve"> interesus nacionalinių ir tarptautinių tinklų veikloje;</w:t>
                </w:r>
              </w:p>
              <w:p w14:paraId="0C42AE25" w14:textId="7E512324" w:rsidR="00C46B78" w:rsidRPr="00DF514F" w:rsidRDefault="00DF514F" w:rsidP="00DF514F">
                <w:pPr>
                  <w:pStyle w:val="ListParagraph"/>
                  <w:numPr>
                    <w:ilvl w:val="0"/>
                    <w:numId w:val="43"/>
                  </w:numPr>
                  <w:tabs>
                    <w:tab w:val="left" w:pos="317"/>
                  </w:tabs>
                  <w:ind w:left="0" w:firstLine="0"/>
                </w:pPr>
                <w:r w:rsidRPr="009B734F">
                  <w:t>dalyvauja „Leader“ metodo įgyvendinimo darbo grupių ir priežiūros komitetų veikloje.</w:t>
                </w:r>
              </w:p>
            </w:tc>
          </w:sdtContent>
        </w:sdt>
      </w:tr>
      <w:tr w:rsidR="00C46B78" w:rsidRPr="00C8590F" w14:paraId="19D4DF47" w14:textId="77777777" w:rsidTr="00181C3C">
        <w:tc>
          <w:tcPr>
            <w:tcW w:w="455" w:type="pct"/>
            <w:shd w:val="clear" w:color="auto" w:fill="DBE5F1" w:themeFill="accent1" w:themeFillTint="33"/>
          </w:tcPr>
          <w:p w14:paraId="55C08B6B" w14:textId="46FD4BA4" w:rsidR="00C46B78" w:rsidRPr="00C8590F" w:rsidRDefault="009D1151" w:rsidP="003053B6">
            <w:pPr>
              <w:rPr>
                <w:szCs w:val="22"/>
              </w:rPr>
            </w:pPr>
            <w:r w:rsidRPr="00C8590F">
              <w:rPr>
                <w:szCs w:val="22"/>
              </w:rPr>
              <w:t>15</w:t>
            </w:r>
            <w:r w:rsidR="009E6630" w:rsidRPr="00C8590F">
              <w:rPr>
                <w:szCs w:val="22"/>
              </w:rPr>
              <w:t>.2.4.</w:t>
            </w:r>
          </w:p>
        </w:tc>
        <w:tc>
          <w:tcPr>
            <w:tcW w:w="1111" w:type="pct"/>
            <w:shd w:val="clear" w:color="auto" w:fill="DBE5F1" w:themeFill="accent1" w:themeFillTint="33"/>
          </w:tcPr>
          <w:p w14:paraId="56B1641B" w14:textId="77777777" w:rsidR="00C46B78" w:rsidRPr="00C8590F" w:rsidRDefault="00C46B78" w:rsidP="0072456B">
            <w:pPr>
              <w:jc w:val="left"/>
              <w:rPr>
                <w:szCs w:val="22"/>
              </w:rPr>
            </w:pPr>
            <w:r w:rsidRPr="00C8590F">
              <w:rPr>
                <w:szCs w:val="22"/>
              </w:rPr>
              <w:t>VPS finansininkas ir (arba) buhalteris</w:t>
            </w:r>
          </w:p>
        </w:tc>
        <w:sdt>
          <w:sdtPr>
            <w:rPr>
              <w:szCs w:val="22"/>
            </w:rPr>
            <w:id w:val="-745419332"/>
            <w:placeholder>
              <w:docPart w:val="DefaultPlaceholder_-1854013440"/>
            </w:placeholder>
          </w:sdtPr>
          <w:sdtContent>
            <w:tc>
              <w:tcPr>
                <w:tcW w:w="3434" w:type="pct"/>
              </w:tcPr>
              <w:p w14:paraId="0BC91A93" w14:textId="77777777" w:rsidR="00DF514F" w:rsidRPr="009B734F" w:rsidRDefault="00DF514F" w:rsidP="00DF514F">
                <w:pPr>
                  <w:pStyle w:val="ListParagraph"/>
                  <w:numPr>
                    <w:ilvl w:val="0"/>
                    <w:numId w:val="44"/>
                  </w:numPr>
                  <w:tabs>
                    <w:tab w:val="left" w:pos="317"/>
                  </w:tabs>
                  <w:ind w:left="0" w:firstLine="0"/>
                </w:pPr>
                <w:r w:rsidRPr="009B734F">
                  <w:t xml:space="preserve">vykdo </w:t>
                </w:r>
                <w:r w:rsidRPr="009B734F">
                  <w:rPr>
                    <w:szCs w:val="18"/>
                    <w:shd w:val="clear" w:color="auto" w:fill="FFFFFF"/>
                  </w:rPr>
                  <w:t>Tauragės VVG</w:t>
                </w:r>
                <w:r w:rsidRPr="009B734F">
                  <w:t xml:space="preserve"> apskaitos politiką;</w:t>
                </w:r>
              </w:p>
              <w:p w14:paraId="3D0D3EB6" w14:textId="77777777" w:rsidR="00DF514F" w:rsidRPr="009B734F" w:rsidRDefault="00DF514F" w:rsidP="00DF514F">
                <w:pPr>
                  <w:pStyle w:val="ListParagraph"/>
                  <w:numPr>
                    <w:ilvl w:val="0"/>
                    <w:numId w:val="44"/>
                  </w:numPr>
                  <w:tabs>
                    <w:tab w:val="left" w:pos="317"/>
                  </w:tabs>
                  <w:ind w:left="0" w:firstLine="0"/>
                </w:pPr>
                <w:r w:rsidRPr="009B734F">
                  <w:t>organizuoja finansinę ir buhalterinę apskaitą ir kontroliuoja, kad ataskaitinių metų duomenys būtų teisingai ir savalaikiai pateikti finansų bei statistikos organams;</w:t>
                </w:r>
              </w:p>
              <w:p w14:paraId="402BA6A2" w14:textId="77777777" w:rsidR="00DF514F" w:rsidRPr="009B734F" w:rsidRDefault="00DF514F" w:rsidP="00DF514F">
                <w:pPr>
                  <w:pStyle w:val="ListParagraph"/>
                  <w:numPr>
                    <w:ilvl w:val="0"/>
                    <w:numId w:val="44"/>
                  </w:numPr>
                  <w:tabs>
                    <w:tab w:val="left" w:pos="317"/>
                  </w:tabs>
                  <w:ind w:left="0" w:firstLine="0"/>
                </w:pPr>
                <w:r w:rsidRPr="009B734F">
                  <w:t xml:space="preserve">vykdo </w:t>
                </w:r>
                <w:r w:rsidRPr="009B734F">
                  <w:rPr>
                    <w:szCs w:val="18"/>
                    <w:shd w:val="clear" w:color="auto" w:fill="FFFFFF"/>
                  </w:rPr>
                  <w:t>Tauragės VVG</w:t>
                </w:r>
                <w:r w:rsidRPr="009B734F">
                  <w:t xml:space="preserve"> finansinių dokumentų registrą;</w:t>
                </w:r>
              </w:p>
              <w:p w14:paraId="65A45883" w14:textId="77777777" w:rsidR="00DF514F" w:rsidRPr="009B734F" w:rsidRDefault="00DF514F" w:rsidP="00DF514F">
                <w:pPr>
                  <w:pStyle w:val="ListParagraph"/>
                  <w:numPr>
                    <w:ilvl w:val="0"/>
                    <w:numId w:val="44"/>
                  </w:numPr>
                  <w:tabs>
                    <w:tab w:val="left" w:pos="317"/>
                  </w:tabs>
                  <w:ind w:left="0" w:firstLine="0"/>
                </w:pPr>
                <w:r w:rsidRPr="009B734F">
                  <w:t>vykdo pateiktų vietos projektų vertinimą;</w:t>
                </w:r>
              </w:p>
              <w:p w14:paraId="1D5A51F6" w14:textId="77777777" w:rsidR="00DF514F" w:rsidRPr="00DF514F" w:rsidRDefault="00DF514F" w:rsidP="00DF514F">
                <w:pPr>
                  <w:pStyle w:val="ListParagraph"/>
                  <w:numPr>
                    <w:ilvl w:val="0"/>
                    <w:numId w:val="44"/>
                  </w:numPr>
                  <w:tabs>
                    <w:tab w:val="left" w:pos="317"/>
                  </w:tabs>
                  <w:ind w:left="0" w:firstLine="0"/>
                </w:pPr>
                <w:r w:rsidRPr="009B734F">
                  <w:t xml:space="preserve">administruoja vietos plėtros strategiją: </w:t>
                </w:r>
                <w:r w:rsidRPr="009B734F">
                  <w:rPr>
                    <w:i/>
                  </w:rPr>
                  <w:t>pildo vietos plėtros strategijos mokėjimo prašymus ir kartu su papildomais dokumentais pateikia juos Nacionalinei mokėjimo agentūrai;</w:t>
                </w:r>
              </w:p>
              <w:p w14:paraId="6E5A50A6" w14:textId="3B253475" w:rsidR="00C46B78" w:rsidRPr="00DF514F" w:rsidRDefault="00DF514F" w:rsidP="00DF514F">
                <w:pPr>
                  <w:pStyle w:val="ListParagraph"/>
                  <w:numPr>
                    <w:ilvl w:val="0"/>
                    <w:numId w:val="44"/>
                  </w:numPr>
                  <w:tabs>
                    <w:tab w:val="left" w:pos="317"/>
                  </w:tabs>
                  <w:ind w:left="0" w:firstLine="0"/>
                </w:pPr>
                <w:r w:rsidRPr="009B734F">
                  <w:t xml:space="preserve">administruoja vietos projektus: </w:t>
                </w:r>
                <w:r w:rsidRPr="00DF514F">
                  <w:rPr>
                    <w:i/>
                  </w:rPr>
                  <w:t>priima ir tikrina vietos projektų vykdytojų mokėjimo prašymus;</w:t>
                </w:r>
                <w:r w:rsidRPr="009B734F">
                  <w:t xml:space="preserve"> </w:t>
                </w:r>
                <w:r w:rsidRPr="00DF514F">
                  <w:rPr>
                    <w:i/>
                  </w:rPr>
                  <w:t>rengia vietos projektų vykdymo sutartis ir atlieka jų pakeitimus;</w:t>
                </w:r>
                <w:r w:rsidRPr="009B734F">
                  <w:t xml:space="preserve"> </w:t>
                </w:r>
                <w:r w:rsidRPr="00DF514F">
                  <w:rPr>
                    <w:i/>
                  </w:rPr>
                  <w:t>atlieka vietos projektų patikras vietoje.</w:t>
                </w:r>
              </w:p>
            </w:tc>
          </w:sdtContent>
        </w:sdt>
      </w:tr>
      <w:tr w:rsidR="00C46B78" w:rsidRPr="00C8590F" w14:paraId="0F8DF80E" w14:textId="77777777" w:rsidTr="00181C3C">
        <w:tc>
          <w:tcPr>
            <w:tcW w:w="455" w:type="pct"/>
            <w:shd w:val="clear" w:color="auto" w:fill="DBE5F1" w:themeFill="accent1" w:themeFillTint="33"/>
          </w:tcPr>
          <w:p w14:paraId="1D3AD065" w14:textId="799E9034" w:rsidR="00C46B78" w:rsidRPr="00C8590F" w:rsidRDefault="009D1151" w:rsidP="003053B6">
            <w:pPr>
              <w:rPr>
                <w:szCs w:val="22"/>
              </w:rPr>
            </w:pPr>
            <w:r w:rsidRPr="00C8590F">
              <w:rPr>
                <w:szCs w:val="22"/>
              </w:rPr>
              <w:t>15</w:t>
            </w:r>
            <w:r w:rsidR="009E6630" w:rsidRPr="00C8590F">
              <w:rPr>
                <w:szCs w:val="22"/>
              </w:rPr>
              <w:t>.2.5.</w:t>
            </w:r>
          </w:p>
        </w:tc>
        <w:tc>
          <w:tcPr>
            <w:tcW w:w="1111" w:type="pct"/>
            <w:shd w:val="clear" w:color="auto" w:fill="DBE5F1" w:themeFill="accent1" w:themeFillTint="33"/>
          </w:tcPr>
          <w:p w14:paraId="74598423" w14:textId="77777777" w:rsidR="00C46B78" w:rsidRPr="00C8590F" w:rsidRDefault="00C46B78" w:rsidP="0072456B">
            <w:pPr>
              <w:jc w:val="left"/>
              <w:rPr>
                <w:szCs w:val="22"/>
              </w:rPr>
            </w:pPr>
            <w:r w:rsidRPr="00C8590F">
              <w:rPr>
                <w:szCs w:val="22"/>
              </w:rPr>
              <w:t>VPS administratorius (-iai)</w:t>
            </w:r>
          </w:p>
        </w:tc>
        <w:sdt>
          <w:sdtPr>
            <w:rPr>
              <w:szCs w:val="22"/>
            </w:rPr>
            <w:id w:val="-166792294"/>
            <w:placeholder>
              <w:docPart w:val="DefaultPlaceholder_-1854013440"/>
            </w:placeholder>
          </w:sdtPr>
          <w:sdtContent>
            <w:tc>
              <w:tcPr>
                <w:tcW w:w="3434" w:type="pct"/>
              </w:tcPr>
              <w:p w14:paraId="7B3A153D" w14:textId="77777777" w:rsidR="00DF514F" w:rsidRPr="009B734F" w:rsidRDefault="00DF514F" w:rsidP="00DF514F">
                <w:pPr>
                  <w:pStyle w:val="ListParagraph"/>
                  <w:numPr>
                    <w:ilvl w:val="0"/>
                    <w:numId w:val="43"/>
                  </w:numPr>
                  <w:tabs>
                    <w:tab w:val="left" w:pos="317"/>
                  </w:tabs>
                  <w:ind w:left="34" w:firstLine="0"/>
                </w:pPr>
                <w:r w:rsidRPr="009B734F">
                  <w:t xml:space="preserve">vykdo </w:t>
                </w:r>
                <w:r w:rsidRPr="009B734F">
                  <w:rPr>
                    <w:szCs w:val="18"/>
                    <w:shd w:val="clear" w:color="auto" w:fill="FFFFFF"/>
                  </w:rPr>
                  <w:t>Tauragės VVG</w:t>
                </w:r>
                <w:r w:rsidRPr="009B734F">
                  <w:t xml:space="preserve"> veiklos dokumentų (siunčiamų ir gaunamų raštų, įsakymų, sutarčių) registrą;</w:t>
                </w:r>
              </w:p>
              <w:p w14:paraId="7E4DC968" w14:textId="77777777" w:rsidR="00DF514F" w:rsidRPr="009B734F" w:rsidRDefault="00DF514F" w:rsidP="00DF514F">
                <w:pPr>
                  <w:pStyle w:val="ListParagraph"/>
                  <w:numPr>
                    <w:ilvl w:val="0"/>
                    <w:numId w:val="43"/>
                  </w:numPr>
                  <w:tabs>
                    <w:tab w:val="left" w:pos="317"/>
                  </w:tabs>
                  <w:ind w:left="34" w:firstLine="0"/>
                </w:pPr>
                <w:r w:rsidRPr="009B734F">
                  <w:lastRenderedPageBreak/>
                  <w:t xml:space="preserve">rengia </w:t>
                </w:r>
                <w:r w:rsidRPr="009B734F">
                  <w:rPr>
                    <w:szCs w:val="18"/>
                    <w:shd w:val="clear" w:color="auto" w:fill="FFFFFF"/>
                  </w:rPr>
                  <w:t>Tauragės VVG</w:t>
                </w:r>
                <w:r w:rsidRPr="009B734F">
                  <w:t xml:space="preserve"> viešųjų pirkimų dokumentus ir atlieka pirkimus;</w:t>
                </w:r>
              </w:p>
              <w:p w14:paraId="09348B8D" w14:textId="77777777" w:rsidR="00DF514F" w:rsidRPr="009B734F" w:rsidRDefault="00DF514F" w:rsidP="00DF514F">
                <w:pPr>
                  <w:pStyle w:val="ListParagraph"/>
                  <w:numPr>
                    <w:ilvl w:val="0"/>
                    <w:numId w:val="43"/>
                  </w:numPr>
                  <w:tabs>
                    <w:tab w:val="left" w:pos="317"/>
                  </w:tabs>
                  <w:ind w:left="34" w:firstLine="0"/>
                </w:pPr>
                <w:r w:rsidRPr="009B734F">
                  <w:t>vykdo pateiktų vietos projektų registravimą ir vertinimą;</w:t>
                </w:r>
              </w:p>
              <w:p w14:paraId="3FDA61EF" w14:textId="77777777" w:rsidR="00DF514F" w:rsidRPr="009B734F" w:rsidRDefault="00DF514F" w:rsidP="00DF514F">
                <w:pPr>
                  <w:pStyle w:val="ListParagraph"/>
                  <w:numPr>
                    <w:ilvl w:val="0"/>
                    <w:numId w:val="46"/>
                  </w:numPr>
                  <w:tabs>
                    <w:tab w:val="left" w:pos="317"/>
                  </w:tabs>
                  <w:ind w:left="34" w:firstLine="0"/>
                  <w:rPr>
                    <w:i/>
                  </w:rPr>
                </w:pPr>
                <w:r w:rsidRPr="009B734F">
                  <w:t xml:space="preserve">administruoja vietos projektus: </w:t>
                </w:r>
                <w:r w:rsidRPr="009B734F">
                  <w:rPr>
                    <w:i/>
                  </w:rPr>
                  <w:t>atlieka projektų vykdytojų pateiktų veiklų grafiko priežiūrą bei pakeitimų derinimą; vertina viešųjų pirkimų dokumentus; vertina savanoriškų darbų apskaitos lenteles ir jose pateiktą informaciją; atlieka nemokamų savanoriškų darbų patikras vietoje; priima ir tikrina vietos projektų ataskaitas ir papildomus dokumentus;</w:t>
                </w:r>
              </w:p>
              <w:p w14:paraId="3E5E9312" w14:textId="77777777" w:rsidR="00DF514F" w:rsidRPr="00DF514F" w:rsidRDefault="00DF514F" w:rsidP="00DF514F">
                <w:pPr>
                  <w:pStyle w:val="ListParagraph"/>
                  <w:numPr>
                    <w:ilvl w:val="0"/>
                    <w:numId w:val="45"/>
                  </w:numPr>
                  <w:tabs>
                    <w:tab w:val="left" w:pos="317"/>
                  </w:tabs>
                  <w:ind w:left="34" w:firstLine="0"/>
                  <w:rPr>
                    <w:i/>
                  </w:rPr>
                </w:pPr>
                <w:r w:rsidRPr="009B734F">
                  <w:t>atlieka vietos projektų bylų formavimą (vedimą);</w:t>
                </w:r>
              </w:p>
              <w:p w14:paraId="37335C5C" w14:textId="77777777" w:rsidR="0026266F" w:rsidRPr="0026266F" w:rsidRDefault="00DF514F" w:rsidP="00DF514F">
                <w:pPr>
                  <w:pStyle w:val="ListParagraph"/>
                  <w:numPr>
                    <w:ilvl w:val="0"/>
                    <w:numId w:val="45"/>
                  </w:numPr>
                  <w:tabs>
                    <w:tab w:val="left" w:pos="317"/>
                  </w:tabs>
                  <w:ind w:left="34" w:firstLine="0"/>
                  <w:rPr>
                    <w:i/>
                  </w:rPr>
                </w:pPr>
                <w:r w:rsidRPr="009B734F">
                  <w:t xml:space="preserve">kviečia </w:t>
                </w:r>
                <w:r w:rsidRPr="00DF514F">
                  <w:rPr>
                    <w:szCs w:val="18"/>
                    <w:shd w:val="clear" w:color="auto" w:fill="FFFFFF"/>
                  </w:rPr>
                  <w:t>Tauragės VVG</w:t>
                </w:r>
                <w:r w:rsidRPr="009B734F">
                  <w:t xml:space="preserve"> narius į visuotinius ir valdybos posėdžius, rengia posėdžių protokolus.</w:t>
                </w:r>
              </w:p>
              <w:sdt>
                <w:sdtPr>
                  <w:rPr>
                    <w:szCs w:val="22"/>
                  </w:rPr>
                  <w:id w:val="-494415359"/>
                  <w:placeholder>
                    <w:docPart w:val="D3EA2E2B17C24FDF8061524842349DB4"/>
                  </w:placeholder>
                </w:sdtPr>
                <w:sdtContent>
                  <w:p w14:paraId="6E973AE7" w14:textId="77777777" w:rsidR="0026266F" w:rsidRPr="009B734F" w:rsidRDefault="0026266F" w:rsidP="0026266F">
                    <w:pPr>
                      <w:pStyle w:val="ListParagraph"/>
                      <w:numPr>
                        <w:ilvl w:val="0"/>
                        <w:numId w:val="45"/>
                      </w:numPr>
                      <w:tabs>
                        <w:tab w:val="left" w:pos="317"/>
                      </w:tabs>
                      <w:ind w:left="34" w:firstLine="0"/>
                    </w:pPr>
                    <w:r w:rsidRPr="009B734F">
                      <w:t xml:space="preserve">vykdo nuolatinį </w:t>
                    </w:r>
                    <w:r w:rsidRPr="009B734F">
                      <w:rPr>
                        <w:szCs w:val="18"/>
                        <w:shd w:val="clear" w:color="auto" w:fill="FFFFFF"/>
                      </w:rPr>
                      <w:t>Tauragės VVG</w:t>
                    </w:r>
                    <w:r w:rsidRPr="009B734F">
                      <w:t xml:space="preserve"> teritorijos gyventojų, organizacijų, verslo subjektų informavimą apie parengtą vietos plėtros strategiją, jos tikslus, prioritetus bei priemones;</w:t>
                    </w:r>
                  </w:p>
                  <w:p w14:paraId="3ABBB524" w14:textId="77777777" w:rsidR="0026266F" w:rsidRPr="009B734F" w:rsidRDefault="0026266F" w:rsidP="0026266F">
                    <w:pPr>
                      <w:pStyle w:val="ListParagraph"/>
                      <w:numPr>
                        <w:ilvl w:val="0"/>
                        <w:numId w:val="45"/>
                      </w:numPr>
                      <w:tabs>
                        <w:tab w:val="left" w:pos="317"/>
                      </w:tabs>
                      <w:ind w:left="34" w:firstLine="0"/>
                    </w:pPr>
                    <w:r w:rsidRPr="009B734F">
                      <w:t xml:space="preserve">vykdo </w:t>
                    </w:r>
                    <w:r w:rsidRPr="009B734F">
                      <w:rPr>
                        <w:szCs w:val="18"/>
                        <w:shd w:val="clear" w:color="auto" w:fill="FFFFFF"/>
                      </w:rPr>
                      <w:t>Tauragės VVG</w:t>
                    </w:r>
                    <w:r w:rsidRPr="009B734F">
                      <w:t xml:space="preserve"> gyventojų, organizacijų, verslo subjektų konsultavimą projektinių idėjų atitikimo vietos plėtros strategijos klausimais;</w:t>
                    </w:r>
                  </w:p>
                  <w:p w14:paraId="4E20FE6B" w14:textId="77777777" w:rsidR="0026266F" w:rsidRPr="009B734F" w:rsidRDefault="0026266F" w:rsidP="0026266F">
                    <w:pPr>
                      <w:pStyle w:val="ListParagraph"/>
                      <w:numPr>
                        <w:ilvl w:val="0"/>
                        <w:numId w:val="45"/>
                      </w:numPr>
                      <w:tabs>
                        <w:tab w:val="left" w:pos="317"/>
                      </w:tabs>
                      <w:ind w:left="34" w:firstLine="0"/>
                    </w:pPr>
                    <w:r w:rsidRPr="009B734F">
                      <w:t>vykdo potencialių vietos projektų vykdytojų mokymą paraiškų pildymo, mokėjimo prašymų ir ataskaitų pildymo ir su jais susijusių papildomų dokumentų rengimo klausimais;</w:t>
                    </w:r>
                  </w:p>
                  <w:p w14:paraId="62CD2EA1" w14:textId="77777777" w:rsidR="0026266F" w:rsidRDefault="0026266F" w:rsidP="0026266F">
                    <w:pPr>
                      <w:pStyle w:val="ListParagraph"/>
                      <w:numPr>
                        <w:ilvl w:val="0"/>
                        <w:numId w:val="45"/>
                      </w:numPr>
                      <w:tabs>
                        <w:tab w:val="left" w:pos="317"/>
                      </w:tabs>
                      <w:ind w:left="34" w:firstLine="0"/>
                    </w:pPr>
                    <w:r w:rsidRPr="009B734F">
                      <w:t xml:space="preserve">vykdo viešųjų ryšių kampanijas, vykdo bendravimą su vietos žiniasklaida, rengia straipsnius; organizuoja mokymus </w:t>
                    </w:r>
                    <w:r w:rsidRPr="009B734F">
                      <w:rPr>
                        <w:szCs w:val="18"/>
                        <w:shd w:val="clear" w:color="auto" w:fill="FFFFFF"/>
                      </w:rPr>
                      <w:t>Tauragės VVG</w:t>
                    </w:r>
                    <w:r w:rsidRPr="009B734F">
                      <w:t xml:space="preserve"> nariams ir potencialiems projektų vykdytojams; </w:t>
                    </w:r>
                  </w:p>
                  <w:p w14:paraId="292F1D90" w14:textId="7482B592" w:rsidR="00C46B78" w:rsidRPr="00DF514F" w:rsidRDefault="0026266F" w:rsidP="0026266F">
                    <w:pPr>
                      <w:pStyle w:val="ListParagraph"/>
                      <w:numPr>
                        <w:ilvl w:val="0"/>
                        <w:numId w:val="45"/>
                      </w:numPr>
                      <w:tabs>
                        <w:tab w:val="left" w:pos="317"/>
                      </w:tabs>
                      <w:ind w:left="34" w:firstLine="0"/>
                      <w:rPr>
                        <w:i/>
                      </w:rPr>
                    </w:pPr>
                    <w:r w:rsidRPr="009B734F">
                      <w:t>o</w:t>
                    </w:r>
                    <w:r w:rsidRPr="009B734F">
                      <w:rPr>
                        <w:lang w:eastAsia="lt-LT"/>
                      </w:rPr>
                      <w:t>rganizuoja susitikimus su potencialiais projektų vykdytojais ir vykdo reguliarius</w:t>
                    </w:r>
                    <w:r w:rsidRPr="009B734F">
                      <w:t xml:space="preserve"> vietos plėtros strategijos</w:t>
                    </w:r>
                    <w:r w:rsidRPr="009B734F">
                      <w:rPr>
                        <w:lang w:eastAsia="lt-LT"/>
                      </w:rPr>
                      <w:t xml:space="preserve"> įgyvendinimo pristatymus, užtikrina, kad įgyvendinant </w:t>
                    </w:r>
                    <w:r w:rsidRPr="009B734F">
                      <w:t>vietos plėtros strategiją</w:t>
                    </w:r>
                    <w:r w:rsidRPr="009B734F">
                      <w:rPr>
                        <w:lang w:eastAsia="lt-LT"/>
                      </w:rPr>
                      <w:t xml:space="preserve"> būtų laikomasi visų LEADER</w:t>
                    </w:r>
                    <w:r w:rsidRPr="009B734F">
                      <w:t xml:space="preserve"> </w:t>
                    </w:r>
                    <w:r w:rsidRPr="009B734F">
                      <w:rPr>
                        <w:lang w:eastAsia="lt-LT"/>
                      </w:rPr>
                      <w:t>metodo bei horizontaliųjų principų;</w:t>
                    </w:r>
                  </w:p>
                </w:sdtContent>
              </w:sdt>
            </w:tc>
          </w:sdtContent>
        </w:sdt>
      </w:tr>
      <w:tr w:rsidR="00C46B78" w:rsidRPr="00C8590F" w14:paraId="6195DEF7" w14:textId="77777777" w:rsidTr="00181C3C">
        <w:tc>
          <w:tcPr>
            <w:tcW w:w="455" w:type="pct"/>
            <w:shd w:val="clear" w:color="auto" w:fill="DBE5F1" w:themeFill="accent1" w:themeFillTint="33"/>
          </w:tcPr>
          <w:p w14:paraId="5471E349" w14:textId="2D4D9B0B" w:rsidR="00C46B78" w:rsidRPr="00C8590F" w:rsidRDefault="009D1151" w:rsidP="003053B6">
            <w:pPr>
              <w:rPr>
                <w:szCs w:val="22"/>
              </w:rPr>
            </w:pPr>
            <w:r w:rsidRPr="00C8590F">
              <w:rPr>
                <w:szCs w:val="22"/>
              </w:rPr>
              <w:lastRenderedPageBreak/>
              <w:t>15</w:t>
            </w:r>
            <w:r w:rsidR="009E6630" w:rsidRPr="00C8590F">
              <w:rPr>
                <w:szCs w:val="22"/>
              </w:rPr>
              <w:t>.2.6.</w:t>
            </w:r>
          </w:p>
        </w:tc>
        <w:tc>
          <w:tcPr>
            <w:tcW w:w="1111" w:type="pct"/>
            <w:shd w:val="clear" w:color="auto" w:fill="DBE5F1" w:themeFill="accent1" w:themeFillTint="33"/>
          </w:tcPr>
          <w:p w14:paraId="30295C2F" w14:textId="77777777" w:rsidR="00C46B78" w:rsidRPr="00C8590F" w:rsidRDefault="00C46B78" w:rsidP="0072456B">
            <w:pPr>
              <w:jc w:val="left"/>
              <w:rPr>
                <w:szCs w:val="22"/>
              </w:rPr>
            </w:pPr>
            <w:r w:rsidRPr="00C8590F">
              <w:rPr>
                <w:szCs w:val="22"/>
              </w:rPr>
              <w:t>VPS viešųjų ryšių specialistas (-ai)</w:t>
            </w:r>
          </w:p>
        </w:tc>
        <w:sdt>
          <w:sdtPr>
            <w:rPr>
              <w:szCs w:val="22"/>
            </w:rPr>
            <w:id w:val="-2075190548"/>
            <w:placeholder>
              <w:docPart w:val="DefaultPlaceholder_-1854013440"/>
            </w:placeholder>
            <w:showingPlcHdr/>
          </w:sdtPr>
          <w:sdtContent>
            <w:tc>
              <w:tcPr>
                <w:tcW w:w="3434" w:type="pct"/>
              </w:tcPr>
              <w:p w14:paraId="3DC249CC" w14:textId="33C93E8F" w:rsidR="00C46B78" w:rsidRPr="00DF514F" w:rsidRDefault="00E53C3D" w:rsidP="0026266F">
                <w:pPr>
                  <w:pStyle w:val="ListParagraph"/>
                  <w:numPr>
                    <w:ilvl w:val="0"/>
                    <w:numId w:val="45"/>
                  </w:numPr>
                  <w:tabs>
                    <w:tab w:val="left" w:pos="317"/>
                  </w:tabs>
                  <w:ind w:left="34" w:firstLine="0"/>
                </w:pPr>
                <w:r w:rsidRPr="005F02C7">
                  <w:rPr>
                    <w:rStyle w:val="PlaceholderText"/>
                  </w:rPr>
                  <w:t>Norėdami įvesti tekstą, spustelėkite arba bakstelėkite čia.</w:t>
                </w:r>
              </w:p>
            </w:tc>
          </w:sdtContent>
        </w:sdt>
      </w:tr>
    </w:tbl>
    <w:p w14:paraId="064BE866" w14:textId="77777777" w:rsidR="00181C3C" w:rsidRDefault="00181C3C"/>
    <w:p w14:paraId="604DAD94" w14:textId="1144BADF" w:rsidR="00743712" w:rsidRPr="00C8590F" w:rsidRDefault="00743712" w:rsidP="00743712">
      <w:pPr>
        <w:pStyle w:val="Heading1"/>
      </w:pPr>
      <w:bookmarkStart w:id="65" w:name="_Toc119662910"/>
      <w:r w:rsidRPr="00C8590F">
        <w:lastRenderedPageBreak/>
        <w:t>IV dalis: VPS priedai</w:t>
      </w:r>
      <w:bookmarkEnd w:id="65"/>
    </w:p>
    <w:tbl>
      <w:tblPr>
        <w:tblStyle w:val="TableGrid"/>
        <w:tblW w:w="0" w:type="auto"/>
        <w:tblLook w:val="04A0" w:firstRow="1" w:lastRow="0" w:firstColumn="1" w:lastColumn="0" w:noHBand="0" w:noVBand="1"/>
      </w:tblPr>
      <w:tblGrid>
        <w:gridCol w:w="1413"/>
        <w:gridCol w:w="8215"/>
      </w:tblGrid>
      <w:tr w:rsidR="00743712" w:rsidRPr="00C8590F" w14:paraId="789F316C" w14:textId="77777777" w:rsidTr="00743712">
        <w:tc>
          <w:tcPr>
            <w:tcW w:w="1413" w:type="dxa"/>
          </w:tcPr>
          <w:p w14:paraId="765BB983" w14:textId="0C8EBE75" w:rsidR="00743712" w:rsidRPr="00C8590F" w:rsidRDefault="00743712" w:rsidP="00BD5766">
            <w:pPr>
              <w:rPr>
                <w:b/>
              </w:rPr>
            </w:pPr>
            <w:r w:rsidRPr="00C8590F">
              <w:rPr>
                <w:b/>
              </w:rPr>
              <w:t>Priedas</w:t>
            </w:r>
          </w:p>
        </w:tc>
        <w:tc>
          <w:tcPr>
            <w:tcW w:w="8215" w:type="dxa"/>
          </w:tcPr>
          <w:p w14:paraId="37E8CA21" w14:textId="1EB8BB67" w:rsidR="00743712" w:rsidRPr="00C8590F" w:rsidRDefault="00743712" w:rsidP="00BD5766">
            <w:pPr>
              <w:rPr>
                <w:b/>
              </w:rPr>
            </w:pPr>
            <w:r w:rsidRPr="00C8590F">
              <w:rPr>
                <w:b/>
              </w:rPr>
              <w:t>Priedo pavadinimas</w:t>
            </w:r>
          </w:p>
        </w:tc>
      </w:tr>
      <w:tr w:rsidR="00F14C28" w:rsidRPr="00C8590F" w14:paraId="4433E847" w14:textId="77777777" w:rsidTr="00743712">
        <w:tc>
          <w:tcPr>
            <w:tcW w:w="1413" w:type="dxa"/>
          </w:tcPr>
          <w:p w14:paraId="6C929217" w14:textId="6EDF1719" w:rsidR="00F14C28" w:rsidRPr="00C8590F" w:rsidRDefault="00F14C28" w:rsidP="00F14C28">
            <w:r w:rsidRPr="00C8590F">
              <w:t>1 priedas</w:t>
            </w:r>
          </w:p>
        </w:tc>
        <w:tc>
          <w:tcPr>
            <w:tcW w:w="8215" w:type="dxa"/>
          </w:tcPr>
          <w:p w14:paraId="4DFB7E95" w14:textId="5310EE32" w:rsidR="00F14C28" w:rsidRPr="00C8590F" w:rsidRDefault="00F14C28" w:rsidP="00F14C28">
            <w:pPr>
              <w:rPr>
                <w:szCs w:val="22"/>
              </w:rPr>
            </w:pPr>
            <w:r w:rsidRPr="00C8590F">
              <w:rPr>
                <w:szCs w:val="22"/>
              </w:rPr>
              <w:t>VVG narių sąrašas</w:t>
            </w:r>
          </w:p>
        </w:tc>
      </w:tr>
      <w:tr w:rsidR="00550B2D" w:rsidRPr="00C8590F" w14:paraId="771C2D37" w14:textId="77777777" w:rsidTr="00743712">
        <w:tc>
          <w:tcPr>
            <w:tcW w:w="1413" w:type="dxa"/>
          </w:tcPr>
          <w:p w14:paraId="32D3F3B0" w14:textId="406639BD" w:rsidR="00550B2D" w:rsidRPr="00C8590F" w:rsidRDefault="00550B2D" w:rsidP="00F14C28">
            <w:r w:rsidRPr="00C8590F">
              <w:t>2 priedas</w:t>
            </w:r>
          </w:p>
        </w:tc>
        <w:tc>
          <w:tcPr>
            <w:tcW w:w="8215" w:type="dxa"/>
          </w:tcPr>
          <w:p w14:paraId="083868E1" w14:textId="0CF0B895" w:rsidR="00550B2D" w:rsidRPr="00C8590F" w:rsidRDefault="00550B2D" w:rsidP="00F14C28">
            <w:pPr>
              <w:rPr>
                <w:szCs w:val="22"/>
              </w:rPr>
            </w:pPr>
            <w:r w:rsidRPr="00C8590F">
              <w:rPr>
                <w:szCs w:val="22"/>
              </w:rPr>
              <w:t>VVG kolegialaus valdymo organo narių sąrašas</w:t>
            </w:r>
          </w:p>
        </w:tc>
      </w:tr>
      <w:tr w:rsidR="00550B2D" w:rsidRPr="00C8590F" w14:paraId="61278A37" w14:textId="77777777" w:rsidTr="00743712">
        <w:tc>
          <w:tcPr>
            <w:tcW w:w="1413" w:type="dxa"/>
          </w:tcPr>
          <w:p w14:paraId="0E37E97C" w14:textId="2650A626" w:rsidR="00550B2D" w:rsidRPr="00C8590F" w:rsidRDefault="00550B2D" w:rsidP="00550B2D">
            <w:r w:rsidRPr="00C8590F">
              <w:t>3 priedas</w:t>
            </w:r>
          </w:p>
        </w:tc>
        <w:tc>
          <w:tcPr>
            <w:tcW w:w="8215" w:type="dxa"/>
          </w:tcPr>
          <w:p w14:paraId="1204E73B" w14:textId="2D72923D" w:rsidR="00550B2D" w:rsidRPr="00C8590F" w:rsidRDefault="0096767C" w:rsidP="00550B2D">
            <w:r w:rsidRPr="00C8590F">
              <w:t>VVG administracijos darbuotojų pareigybės ir funkcijos</w:t>
            </w:r>
          </w:p>
        </w:tc>
      </w:tr>
      <w:tr w:rsidR="00550B2D" w:rsidRPr="00C8590F" w14:paraId="28E4781A" w14:textId="77777777" w:rsidTr="00743712">
        <w:tc>
          <w:tcPr>
            <w:tcW w:w="1413" w:type="dxa"/>
          </w:tcPr>
          <w:p w14:paraId="44EE3A45" w14:textId="7F02BA52" w:rsidR="00550B2D" w:rsidRPr="00C8590F" w:rsidRDefault="00550B2D" w:rsidP="00550B2D">
            <w:r w:rsidRPr="00C8590F">
              <w:t>4 priedas</w:t>
            </w:r>
          </w:p>
        </w:tc>
        <w:tc>
          <w:tcPr>
            <w:tcW w:w="8215" w:type="dxa"/>
          </w:tcPr>
          <w:p w14:paraId="023E3E30" w14:textId="4B4FEF86" w:rsidR="00550B2D" w:rsidRPr="00C8590F" w:rsidRDefault="00F52379" w:rsidP="00550B2D">
            <w:r w:rsidRPr="00C8590F">
              <w:t>VPS priemonių rezultato rodikliai ir jų reikšmių pagrindimas</w:t>
            </w:r>
          </w:p>
        </w:tc>
      </w:tr>
      <w:tr w:rsidR="00F52379" w:rsidRPr="00C8590F" w14:paraId="74F1BE27" w14:textId="77777777" w:rsidTr="00743712">
        <w:tc>
          <w:tcPr>
            <w:tcW w:w="1413" w:type="dxa"/>
          </w:tcPr>
          <w:p w14:paraId="5FE04DEB" w14:textId="26B2D6AC" w:rsidR="00F52379" w:rsidRPr="00C8590F" w:rsidRDefault="00F52379" w:rsidP="00F52379">
            <w:r w:rsidRPr="00C8590F">
              <w:t>5 priedas</w:t>
            </w:r>
          </w:p>
        </w:tc>
        <w:tc>
          <w:tcPr>
            <w:tcW w:w="8215" w:type="dxa"/>
          </w:tcPr>
          <w:p w14:paraId="3B1A245C" w14:textId="45D474D1" w:rsidR="00F52379" w:rsidRPr="00C8590F" w:rsidRDefault="00572E39" w:rsidP="00F52379">
            <w:r w:rsidRPr="00C8590F">
              <w:rPr>
                <w:szCs w:val="22"/>
              </w:rPr>
              <w:t>VPS sąsaja su VVG teritorijos strateginiais dokumentais ir Europos Sąjungos Baltijos jūros regiono strategija (ESBJRS)</w:t>
            </w:r>
          </w:p>
        </w:tc>
      </w:tr>
      <w:tr w:rsidR="00572E39" w:rsidRPr="00C8590F" w14:paraId="6EEC2F1A" w14:textId="77777777" w:rsidTr="00743712">
        <w:tc>
          <w:tcPr>
            <w:tcW w:w="1413" w:type="dxa"/>
          </w:tcPr>
          <w:p w14:paraId="1CA94C55" w14:textId="56B59122" w:rsidR="00572E39" w:rsidRPr="00C8590F" w:rsidRDefault="00572E39" w:rsidP="00F52379">
            <w:r w:rsidRPr="00C8590F">
              <w:t>6 priedas</w:t>
            </w:r>
          </w:p>
        </w:tc>
        <w:tc>
          <w:tcPr>
            <w:tcW w:w="8215" w:type="dxa"/>
          </w:tcPr>
          <w:p w14:paraId="25E21FD7" w14:textId="277A7524" w:rsidR="00572E39" w:rsidRPr="00C8590F" w:rsidRDefault="00572E39" w:rsidP="00F52379">
            <w:pPr>
              <w:rPr>
                <w:szCs w:val="22"/>
              </w:rPr>
            </w:pPr>
            <w:r w:rsidRPr="00C8590F">
              <w:t>VPS rengimo metu gautų pastabų suvestinė</w:t>
            </w:r>
          </w:p>
        </w:tc>
      </w:tr>
      <w:tr w:rsidR="00F52379" w:rsidRPr="00C8590F" w14:paraId="1DB0CFB7" w14:textId="77777777" w:rsidTr="00743712">
        <w:tc>
          <w:tcPr>
            <w:tcW w:w="1413" w:type="dxa"/>
          </w:tcPr>
          <w:p w14:paraId="7010DC08" w14:textId="47A86F11" w:rsidR="00F52379" w:rsidRPr="00C8590F" w:rsidRDefault="00F52379" w:rsidP="00F52379">
            <w:r w:rsidRPr="00C8590F">
              <w:t>7 priedas</w:t>
            </w:r>
          </w:p>
        </w:tc>
        <w:sdt>
          <w:sdtPr>
            <w:id w:val="2113004594"/>
            <w:placeholder>
              <w:docPart w:val="F878A87349024F35A19C898A329B1B74"/>
            </w:placeholder>
            <w:text/>
          </w:sdtPr>
          <w:sdtContent>
            <w:tc>
              <w:tcPr>
                <w:tcW w:w="8215" w:type="dxa"/>
              </w:tcPr>
              <w:p w14:paraId="51D61A03" w14:textId="3BD66231" w:rsidR="00F52379" w:rsidRPr="00C8590F" w:rsidRDefault="00D16624" w:rsidP="00F52379">
                <w:r>
                  <w:t>Šaltiniai</w:t>
                </w:r>
              </w:p>
            </w:tc>
          </w:sdtContent>
        </w:sdt>
      </w:tr>
      <w:tr w:rsidR="00F52379" w:rsidRPr="00C8590F" w14:paraId="33720A62" w14:textId="77777777" w:rsidTr="00743712">
        <w:tc>
          <w:tcPr>
            <w:tcW w:w="1413" w:type="dxa"/>
          </w:tcPr>
          <w:p w14:paraId="68BB13AB" w14:textId="23B9B92B" w:rsidR="00F52379" w:rsidRPr="00C8590F" w:rsidRDefault="00F52379" w:rsidP="00F52379">
            <w:r w:rsidRPr="00C8590F">
              <w:t>8 priedas</w:t>
            </w:r>
          </w:p>
        </w:tc>
        <w:sdt>
          <w:sdtPr>
            <w:id w:val="529769803"/>
            <w:placeholder>
              <w:docPart w:val="BF4587AA37FE4AE199D484E40906DB35"/>
            </w:placeholder>
            <w:showingPlcHdr/>
            <w:text/>
          </w:sdtPr>
          <w:sdtContent>
            <w:tc>
              <w:tcPr>
                <w:tcW w:w="8215" w:type="dxa"/>
              </w:tcPr>
              <w:p w14:paraId="6BEE63A8" w14:textId="4DE76743" w:rsidR="00F52379" w:rsidRPr="00C8590F" w:rsidRDefault="00F52379" w:rsidP="00F52379">
                <w:r w:rsidRPr="00C8590F">
                  <w:rPr>
                    <w:rStyle w:val="PlaceholderText"/>
                  </w:rPr>
                  <w:t>Norėdami įvesti tekstą, spustelėkite arba bakstelėkite čia.</w:t>
                </w:r>
              </w:p>
            </w:tc>
          </w:sdtContent>
        </w:sdt>
      </w:tr>
      <w:tr w:rsidR="00F52379" w:rsidRPr="00C8590F" w14:paraId="28DD1492" w14:textId="77777777" w:rsidTr="00743712">
        <w:tc>
          <w:tcPr>
            <w:tcW w:w="1413" w:type="dxa"/>
          </w:tcPr>
          <w:p w14:paraId="1BDF8E9A" w14:textId="27015FDE" w:rsidR="00F52379" w:rsidRPr="00C8590F" w:rsidRDefault="00F52379" w:rsidP="00F52379">
            <w:r w:rsidRPr="00C8590F">
              <w:t>9 priedas</w:t>
            </w:r>
          </w:p>
        </w:tc>
        <w:sdt>
          <w:sdtPr>
            <w:id w:val="-1167859808"/>
            <w:placeholder>
              <w:docPart w:val="B498525DFED64012A50FDB152D712975"/>
            </w:placeholder>
            <w:showingPlcHdr/>
            <w:text/>
          </w:sdtPr>
          <w:sdtContent>
            <w:tc>
              <w:tcPr>
                <w:tcW w:w="8215" w:type="dxa"/>
              </w:tcPr>
              <w:p w14:paraId="6A6E69C8" w14:textId="34055C31" w:rsidR="00F52379" w:rsidRPr="00C8590F" w:rsidRDefault="00F52379" w:rsidP="00F52379">
                <w:r w:rsidRPr="00C8590F">
                  <w:rPr>
                    <w:rStyle w:val="PlaceholderText"/>
                  </w:rPr>
                  <w:t>Norėdami įvesti tekstą, spustelėkite arba bakstelėkite čia.</w:t>
                </w:r>
              </w:p>
            </w:tc>
          </w:sdtContent>
        </w:sdt>
      </w:tr>
      <w:tr w:rsidR="00F52379" w:rsidRPr="00C8590F" w14:paraId="29FDC148" w14:textId="77777777" w:rsidTr="00743712">
        <w:tc>
          <w:tcPr>
            <w:tcW w:w="1413" w:type="dxa"/>
          </w:tcPr>
          <w:p w14:paraId="352FD7C1" w14:textId="7AC798CB" w:rsidR="00F52379" w:rsidRPr="00C8590F" w:rsidRDefault="00F52379" w:rsidP="00F52379">
            <w:r w:rsidRPr="00C8590F">
              <w:t>10 priedas</w:t>
            </w:r>
          </w:p>
        </w:tc>
        <w:sdt>
          <w:sdtPr>
            <w:id w:val="1319150106"/>
            <w:placeholder>
              <w:docPart w:val="054B7DD73E0C4163821839F12D73C635"/>
            </w:placeholder>
            <w:showingPlcHdr/>
            <w:text/>
          </w:sdtPr>
          <w:sdtContent>
            <w:tc>
              <w:tcPr>
                <w:tcW w:w="8215" w:type="dxa"/>
              </w:tcPr>
              <w:p w14:paraId="0774E18E" w14:textId="0DFB25C1" w:rsidR="00F52379" w:rsidRPr="00C8590F" w:rsidRDefault="00F52379" w:rsidP="00F52379">
                <w:r w:rsidRPr="00C8590F">
                  <w:rPr>
                    <w:rStyle w:val="PlaceholderText"/>
                  </w:rPr>
                  <w:t>Norėdami įvesti tekstą, spustelėkite arba bakstelėkite čia.</w:t>
                </w:r>
              </w:p>
            </w:tc>
          </w:sdtContent>
        </w:sdt>
      </w:tr>
      <w:tr w:rsidR="0072456B" w:rsidRPr="00C8590F" w14:paraId="2863867F" w14:textId="77777777" w:rsidTr="0072456B">
        <w:tc>
          <w:tcPr>
            <w:tcW w:w="1413" w:type="dxa"/>
          </w:tcPr>
          <w:p w14:paraId="7875F0E2" w14:textId="289D929A" w:rsidR="0072456B" w:rsidRPr="00C8590F" w:rsidRDefault="0072456B" w:rsidP="00910C20">
            <w:r>
              <w:t>11</w:t>
            </w:r>
            <w:r w:rsidRPr="00C8590F">
              <w:t xml:space="preserve"> priedas</w:t>
            </w:r>
          </w:p>
        </w:tc>
        <w:sdt>
          <w:sdtPr>
            <w:id w:val="1253476175"/>
            <w:placeholder>
              <w:docPart w:val="CECE77D417874855AD07E9CA2CDA552A"/>
            </w:placeholder>
            <w:showingPlcHdr/>
            <w:text/>
          </w:sdtPr>
          <w:sdtContent>
            <w:tc>
              <w:tcPr>
                <w:tcW w:w="8215" w:type="dxa"/>
              </w:tcPr>
              <w:p w14:paraId="5FA7187E" w14:textId="77777777" w:rsidR="0072456B" w:rsidRPr="00C8590F" w:rsidRDefault="0072456B" w:rsidP="00910C20">
                <w:r w:rsidRPr="00C8590F">
                  <w:rPr>
                    <w:rStyle w:val="PlaceholderText"/>
                  </w:rPr>
                  <w:t>Norėdami įvesti tekstą, spustelėkite arba bakstelėkite čia.</w:t>
                </w:r>
              </w:p>
            </w:tc>
          </w:sdtContent>
        </w:sdt>
      </w:tr>
      <w:tr w:rsidR="0072456B" w:rsidRPr="00C8590F" w14:paraId="37F718C4" w14:textId="77777777" w:rsidTr="0072456B">
        <w:tc>
          <w:tcPr>
            <w:tcW w:w="1413" w:type="dxa"/>
          </w:tcPr>
          <w:p w14:paraId="0D2B7F1F" w14:textId="31CBFDFA" w:rsidR="0072456B" w:rsidRPr="00C8590F" w:rsidRDefault="0072456B" w:rsidP="00910C20">
            <w:r>
              <w:t>12</w:t>
            </w:r>
            <w:r w:rsidRPr="00C8590F">
              <w:t xml:space="preserve"> priedas</w:t>
            </w:r>
          </w:p>
        </w:tc>
        <w:sdt>
          <w:sdtPr>
            <w:id w:val="878910950"/>
            <w:placeholder>
              <w:docPart w:val="4CC2109276CB4A6E9B26F5711478385C"/>
            </w:placeholder>
            <w:showingPlcHdr/>
            <w:text/>
          </w:sdtPr>
          <w:sdtContent>
            <w:tc>
              <w:tcPr>
                <w:tcW w:w="8215" w:type="dxa"/>
              </w:tcPr>
              <w:p w14:paraId="58B87897" w14:textId="77777777" w:rsidR="0072456B" w:rsidRPr="00C8590F" w:rsidRDefault="0072456B" w:rsidP="00910C20">
                <w:r w:rsidRPr="00C8590F">
                  <w:rPr>
                    <w:rStyle w:val="PlaceholderText"/>
                  </w:rPr>
                  <w:t>Norėdami įvesti tekstą, spustelėkite arba bakstelėkite čia.</w:t>
                </w:r>
              </w:p>
            </w:tc>
          </w:sdtContent>
        </w:sdt>
      </w:tr>
      <w:tr w:rsidR="0072456B" w:rsidRPr="00C8590F" w14:paraId="40770980" w14:textId="77777777" w:rsidTr="0072456B">
        <w:tc>
          <w:tcPr>
            <w:tcW w:w="1413" w:type="dxa"/>
          </w:tcPr>
          <w:p w14:paraId="1D7DDDDD" w14:textId="5A28C877" w:rsidR="0072456B" w:rsidRPr="00C8590F" w:rsidRDefault="0072456B" w:rsidP="00910C20">
            <w:r>
              <w:t>13</w:t>
            </w:r>
            <w:r w:rsidRPr="00C8590F">
              <w:t xml:space="preserve"> priedas</w:t>
            </w:r>
          </w:p>
        </w:tc>
        <w:sdt>
          <w:sdtPr>
            <w:id w:val="1290242014"/>
            <w:placeholder>
              <w:docPart w:val="30E45D99FD744650927214F756A08B86"/>
            </w:placeholder>
            <w:showingPlcHdr/>
            <w:text/>
          </w:sdtPr>
          <w:sdtContent>
            <w:tc>
              <w:tcPr>
                <w:tcW w:w="8215" w:type="dxa"/>
              </w:tcPr>
              <w:p w14:paraId="00B525C8" w14:textId="77777777" w:rsidR="0072456B" w:rsidRPr="00C8590F" w:rsidRDefault="0072456B" w:rsidP="00910C20">
                <w:r w:rsidRPr="00C8590F">
                  <w:rPr>
                    <w:rStyle w:val="PlaceholderText"/>
                  </w:rPr>
                  <w:t>Norėdami įvesti tekstą, spustelėkite arba bakstelėkite čia.</w:t>
                </w:r>
              </w:p>
            </w:tc>
          </w:sdtContent>
        </w:sdt>
      </w:tr>
      <w:tr w:rsidR="0072456B" w:rsidRPr="00C8590F" w14:paraId="63E7145A" w14:textId="77777777" w:rsidTr="0072456B">
        <w:tc>
          <w:tcPr>
            <w:tcW w:w="1413" w:type="dxa"/>
          </w:tcPr>
          <w:p w14:paraId="31B454E9" w14:textId="16516787" w:rsidR="0072456B" w:rsidRPr="00C8590F" w:rsidRDefault="0072456B" w:rsidP="00910C20">
            <w:r>
              <w:t>14</w:t>
            </w:r>
            <w:r w:rsidRPr="00C8590F">
              <w:t xml:space="preserve"> priedas</w:t>
            </w:r>
          </w:p>
        </w:tc>
        <w:sdt>
          <w:sdtPr>
            <w:id w:val="-1176185265"/>
            <w:placeholder>
              <w:docPart w:val="009B4BB14FEF4C63841EA074F6A3FF11"/>
            </w:placeholder>
            <w:showingPlcHdr/>
            <w:text/>
          </w:sdtPr>
          <w:sdtContent>
            <w:tc>
              <w:tcPr>
                <w:tcW w:w="8215" w:type="dxa"/>
              </w:tcPr>
              <w:p w14:paraId="6E2A32AD" w14:textId="77777777" w:rsidR="0072456B" w:rsidRPr="00C8590F" w:rsidRDefault="0072456B" w:rsidP="00910C20">
                <w:r w:rsidRPr="00C8590F">
                  <w:rPr>
                    <w:rStyle w:val="PlaceholderText"/>
                  </w:rPr>
                  <w:t>Norėdami įvesti tekstą, spustelėkite arba bakstelėkite čia.</w:t>
                </w:r>
              </w:p>
            </w:tc>
          </w:sdtContent>
        </w:sdt>
      </w:tr>
      <w:tr w:rsidR="0072456B" w:rsidRPr="00C8590F" w14:paraId="6CB31474" w14:textId="77777777" w:rsidTr="0072456B">
        <w:tc>
          <w:tcPr>
            <w:tcW w:w="1413" w:type="dxa"/>
          </w:tcPr>
          <w:p w14:paraId="422328D8" w14:textId="1657CC18" w:rsidR="0072456B" w:rsidRPr="00C8590F" w:rsidRDefault="0072456B" w:rsidP="00910C20">
            <w:r>
              <w:t>15</w:t>
            </w:r>
            <w:r w:rsidRPr="00C8590F">
              <w:t xml:space="preserve"> priedas</w:t>
            </w:r>
          </w:p>
        </w:tc>
        <w:sdt>
          <w:sdtPr>
            <w:id w:val="-1745181954"/>
            <w:placeholder>
              <w:docPart w:val="1B9EB6819F994494B6FC23E2C83337EC"/>
            </w:placeholder>
            <w:showingPlcHdr/>
            <w:text/>
          </w:sdtPr>
          <w:sdtContent>
            <w:tc>
              <w:tcPr>
                <w:tcW w:w="8215" w:type="dxa"/>
              </w:tcPr>
              <w:p w14:paraId="59E2CBD8" w14:textId="77777777" w:rsidR="0072456B" w:rsidRPr="00C8590F" w:rsidRDefault="0072456B" w:rsidP="00910C20">
                <w:r w:rsidRPr="00C8590F">
                  <w:rPr>
                    <w:rStyle w:val="PlaceholderText"/>
                  </w:rPr>
                  <w:t>Norėdami įvesti tekstą, spustelėkite arba bakstelėkite čia.</w:t>
                </w:r>
              </w:p>
            </w:tc>
          </w:sdtContent>
        </w:sdt>
      </w:tr>
    </w:tbl>
    <w:p w14:paraId="6E7DEC10" w14:textId="6FD61F17" w:rsidR="00F52379" w:rsidRPr="00C8590F" w:rsidRDefault="00F52379" w:rsidP="00BD5766"/>
    <w:p w14:paraId="0473AA2C" w14:textId="77777777" w:rsidR="00F52379" w:rsidRPr="00C8590F" w:rsidRDefault="00F52379" w:rsidP="00BD5766"/>
    <w:p w14:paraId="15BD0901" w14:textId="77777777" w:rsidR="00FD2848" w:rsidRPr="00C8590F" w:rsidRDefault="00FD2848">
      <w:pPr>
        <w:sectPr w:rsidR="00FD2848" w:rsidRPr="00C8590F" w:rsidSect="004D6869">
          <w:pgSz w:w="11906" w:h="16838"/>
          <w:pgMar w:top="1134" w:right="1134" w:bottom="1134" w:left="1134" w:header="567" w:footer="567" w:gutter="0"/>
          <w:cols w:space="1296"/>
          <w:titlePg/>
          <w:docGrid w:linePitch="360"/>
        </w:sectPr>
      </w:pPr>
    </w:p>
    <w:p w14:paraId="42D7B323" w14:textId="684D949D" w:rsidR="00F14C28" w:rsidRPr="00C8590F" w:rsidRDefault="00F14C28">
      <w:pPr>
        <w:pStyle w:val="Priedpavadinimai"/>
      </w:pPr>
      <w:r w:rsidRPr="00C8590F">
        <w:lastRenderedPageBreak/>
        <w:t>VVG narių sąrašas</w:t>
      </w:r>
    </w:p>
    <w:p w14:paraId="65BC33CB" w14:textId="3543C845" w:rsidR="00F14C28" w:rsidRDefault="00F14C28" w:rsidP="00F14C28"/>
    <w:tbl>
      <w:tblPr>
        <w:tblStyle w:val="TableGrid"/>
        <w:tblW w:w="5000" w:type="pct"/>
        <w:tblLook w:val="04A0" w:firstRow="1" w:lastRow="0" w:firstColumn="1" w:lastColumn="0" w:noHBand="0" w:noVBand="1"/>
      </w:tblPr>
      <w:tblGrid>
        <w:gridCol w:w="1055"/>
        <w:gridCol w:w="2702"/>
        <w:gridCol w:w="2702"/>
        <w:gridCol w:w="2702"/>
        <w:gridCol w:w="2702"/>
        <w:gridCol w:w="2697"/>
      </w:tblGrid>
      <w:tr w:rsidR="00FD2848" w:rsidRPr="00C8590F" w14:paraId="1396BAE2" w14:textId="77777777" w:rsidTr="00A41619">
        <w:trPr>
          <w:tblHeader/>
        </w:trPr>
        <w:tc>
          <w:tcPr>
            <w:tcW w:w="362" w:type="pct"/>
            <w:shd w:val="clear" w:color="auto" w:fill="DBE5F1" w:themeFill="accent1" w:themeFillTint="33"/>
          </w:tcPr>
          <w:p w14:paraId="742DCE3C" w14:textId="2D5C9720" w:rsidR="0077212E" w:rsidRPr="00C8590F" w:rsidRDefault="0077212E" w:rsidP="00642181">
            <w:pPr>
              <w:jc w:val="center"/>
            </w:pPr>
            <w:r w:rsidRPr="00C8590F">
              <w:t>Eil. Nr.</w:t>
            </w:r>
          </w:p>
        </w:tc>
        <w:tc>
          <w:tcPr>
            <w:tcW w:w="928" w:type="pct"/>
            <w:shd w:val="clear" w:color="auto" w:fill="DBE5F1" w:themeFill="accent1" w:themeFillTint="33"/>
          </w:tcPr>
          <w:p w14:paraId="1C4DD128" w14:textId="3B4B6B42" w:rsidR="0077212E" w:rsidRPr="00C8590F" w:rsidRDefault="0077212E" w:rsidP="00642181">
            <w:pPr>
              <w:jc w:val="center"/>
            </w:pPr>
            <w:r w:rsidRPr="00C8590F">
              <w:t>Organizacijos pavadinimas</w:t>
            </w:r>
          </w:p>
        </w:tc>
        <w:tc>
          <w:tcPr>
            <w:tcW w:w="928" w:type="pct"/>
            <w:shd w:val="clear" w:color="auto" w:fill="DBE5F1" w:themeFill="accent1" w:themeFillTint="33"/>
          </w:tcPr>
          <w:p w14:paraId="705D9AA9" w14:textId="4D4AB5F4" w:rsidR="0077212E" w:rsidRPr="00C8590F" w:rsidRDefault="00FD2848" w:rsidP="00642181">
            <w:pPr>
              <w:jc w:val="center"/>
            </w:pPr>
            <w:r w:rsidRPr="00C8590F">
              <w:t>A</w:t>
            </w:r>
            <w:r w:rsidR="0077212E" w:rsidRPr="00C8590F">
              <w:t>tstovo vardas ir pavardė</w:t>
            </w:r>
          </w:p>
        </w:tc>
        <w:tc>
          <w:tcPr>
            <w:tcW w:w="928" w:type="pct"/>
            <w:shd w:val="clear" w:color="auto" w:fill="DBE5F1" w:themeFill="accent1" w:themeFillTint="33"/>
          </w:tcPr>
          <w:p w14:paraId="520328E6" w14:textId="581E4B1B" w:rsidR="0077212E" w:rsidRPr="00C8590F" w:rsidRDefault="0077212E" w:rsidP="00642181">
            <w:pPr>
              <w:jc w:val="center"/>
            </w:pPr>
            <w:r w:rsidRPr="00C8590F">
              <w:t>Atstovaujamas sektorius</w:t>
            </w:r>
          </w:p>
        </w:tc>
        <w:tc>
          <w:tcPr>
            <w:tcW w:w="928" w:type="pct"/>
            <w:shd w:val="clear" w:color="auto" w:fill="DBE5F1" w:themeFill="accent1" w:themeFillTint="33"/>
          </w:tcPr>
          <w:p w14:paraId="17D84BBE" w14:textId="614816EB" w:rsidR="0077212E" w:rsidRPr="00C8590F" w:rsidRDefault="0077212E" w:rsidP="00642181">
            <w:pPr>
              <w:jc w:val="center"/>
            </w:pPr>
            <w:r w:rsidRPr="00C8590F">
              <w:t xml:space="preserve">Atstovaujama VVG teritorijos </w:t>
            </w:r>
            <w:r w:rsidR="00145AFB" w:rsidRPr="00C8590F">
              <w:t xml:space="preserve">savivaldybė (jei aktualu) ir </w:t>
            </w:r>
            <w:r w:rsidRPr="00C8590F">
              <w:t>seniūnija</w:t>
            </w:r>
          </w:p>
        </w:tc>
        <w:tc>
          <w:tcPr>
            <w:tcW w:w="926" w:type="pct"/>
            <w:shd w:val="clear" w:color="auto" w:fill="DBE5F1" w:themeFill="accent1" w:themeFillTint="33"/>
          </w:tcPr>
          <w:p w14:paraId="5E44E1C9" w14:textId="3FC98F91" w:rsidR="0077212E" w:rsidRPr="00C8590F" w:rsidRDefault="00FD2848" w:rsidP="00642181">
            <w:pPr>
              <w:jc w:val="center"/>
            </w:pPr>
            <w:r w:rsidRPr="00C8590F">
              <w:t>Papildoma informacija</w:t>
            </w:r>
          </w:p>
        </w:tc>
      </w:tr>
      <w:tr w:rsidR="005C79A9" w:rsidRPr="00C8590F" w14:paraId="0B07D515" w14:textId="77777777" w:rsidTr="005777D7">
        <w:tc>
          <w:tcPr>
            <w:tcW w:w="362" w:type="pct"/>
            <w:shd w:val="clear" w:color="auto" w:fill="DBE5F1" w:themeFill="accent1" w:themeFillTint="33"/>
          </w:tcPr>
          <w:p w14:paraId="188C21EE" w14:textId="6D65E850" w:rsidR="005C79A9" w:rsidRPr="00C8590F" w:rsidRDefault="005777D7" w:rsidP="005777D7">
            <w:pPr>
              <w:jc w:val="center"/>
            </w:pPr>
            <w:r w:rsidRPr="00C8590F">
              <w:t>1</w:t>
            </w:r>
          </w:p>
        </w:tc>
        <w:tc>
          <w:tcPr>
            <w:tcW w:w="928" w:type="pct"/>
            <w:shd w:val="clear" w:color="auto" w:fill="DBE5F1" w:themeFill="accent1" w:themeFillTint="33"/>
          </w:tcPr>
          <w:p w14:paraId="52FE7948" w14:textId="798E448D" w:rsidR="005C79A9" w:rsidRPr="00C8590F" w:rsidRDefault="005777D7" w:rsidP="005777D7">
            <w:pPr>
              <w:jc w:val="center"/>
            </w:pPr>
            <w:r w:rsidRPr="00C8590F">
              <w:t>2</w:t>
            </w:r>
          </w:p>
        </w:tc>
        <w:tc>
          <w:tcPr>
            <w:tcW w:w="928" w:type="pct"/>
            <w:shd w:val="clear" w:color="auto" w:fill="DBE5F1" w:themeFill="accent1" w:themeFillTint="33"/>
          </w:tcPr>
          <w:p w14:paraId="077FA67C" w14:textId="61E8C4A4" w:rsidR="005C79A9" w:rsidRPr="00C8590F" w:rsidRDefault="005777D7" w:rsidP="005777D7">
            <w:pPr>
              <w:jc w:val="center"/>
            </w:pPr>
            <w:r w:rsidRPr="00C8590F">
              <w:t>3</w:t>
            </w:r>
          </w:p>
        </w:tc>
        <w:tc>
          <w:tcPr>
            <w:tcW w:w="928" w:type="pct"/>
            <w:shd w:val="clear" w:color="auto" w:fill="DBE5F1" w:themeFill="accent1" w:themeFillTint="33"/>
          </w:tcPr>
          <w:p w14:paraId="4722A908" w14:textId="13B6D344" w:rsidR="005C79A9" w:rsidRPr="00C8590F" w:rsidRDefault="005777D7" w:rsidP="005777D7">
            <w:pPr>
              <w:jc w:val="center"/>
            </w:pPr>
            <w:r w:rsidRPr="00C8590F">
              <w:t>4</w:t>
            </w:r>
          </w:p>
        </w:tc>
        <w:tc>
          <w:tcPr>
            <w:tcW w:w="928" w:type="pct"/>
            <w:shd w:val="clear" w:color="auto" w:fill="DBE5F1" w:themeFill="accent1" w:themeFillTint="33"/>
          </w:tcPr>
          <w:p w14:paraId="752D63E2" w14:textId="67D385B5" w:rsidR="005C79A9" w:rsidRPr="00C8590F" w:rsidRDefault="005777D7" w:rsidP="005777D7">
            <w:pPr>
              <w:jc w:val="center"/>
            </w:pPr>
            <w:r w:rsidRPr="00C8590F">
              <w:t>5</w:t>
            </w:r>
          </w:p>
        </w:tc>
        <w:tc>
          <w:tcPr>
            <w:tcW w:w="926" w:type="pct"/>
            <w:shd w:val="clear" w:color="auto" w:fill="DBE5F1" w:themeFill="accent1" w:themeFillTint="33"/>
          </w:tcPr>
          <w:p w14:paraId="17BB6469" w14:textId="38BD5ED3" w:rsidR="005C79A9" w:rsidRPr="00C8590F" w:rsidRDefault="005777D7" w:rsidP="005777D7">
            <w:pPr>
              <w:jc w:val="center"/>
            </w:pPr>
            <w:r w:rsidRPr="00C8590F">
              <w:t>6</w:t>
            </w:r>
          </w:p>
        </w:tc>
      </w:tr>
      <w:tr w:rsidR="0096345A" w:rsidRPr="00C8590F" w14:paraId="0D278493" w14:textId="77777777" w:rsidTr="00CC2E4D">
        <w:tc>
          <w:tcPr>
            <w:tcW w:w="362" w:type="pct"/>
          </w:tcPr>
          <w:p w14:paraId="07495BE3" w14:textId="77777777" w:rsidR="0096345A" w:rsidRPr="00C8590F" w:rsidRDefault="0096345A" w:rsidP="0096345A">
            <w:pPr>
              <w:pStyle w:val="ListParagraph"/>
              <w:numPr>
                <w:ilvl w:val="0"/>
                <w:numId w:val="2"/>
              </w:numPr>
              <w:ind w:left="451" w:hanging="451"/>
            </w:pPr>
          </w:p>
        </w:tc>
        <w:tc>
          <w:tcPr>
            <w:tcW w:w="928" w:type="pct"/>
          </w:tcPr>
          <w:p w14:paraId="2456D69A" w14:textId="437613B8" w:rsidR="0096345A" w:rsidRPr="00C8590F" w:rsidRDefault="0096345A" w:rsidP="0096345A">
            <w:r w:rsidRPr="005024A9">
              <w:rPr>
                <w:rStyle w:val="Strong"/>
                <w:b w:val="0"/>
              </w:rPr>
              <w:t xml:space="preserve">Dauglaukio bendruomenė </w:t>
            </w:r>
            <w:r>
              <w:rPr>
                <w:rStyle w:val="Strong"/>
                <w:b w:val="0"/>
              </w:rPr>
              <w:t>„</w:t>
            </w:r>
            <w:r w:rsidRPr="005024A9">
              <w:rPr>
                <w:rStyle w:val="Strong"/>
                <w:b w:val="0"/>
              </w:rPr>
              <w:t>Gimtinė</w:t>
            </w:r>
            <w:r>
              <w:rPr>
                <w:rStyle w:val="Strong"/>
                <w:b w:val="0"/>
              </w:rPr>
              <w:t>“</w:t>
            </w:r>
          </w:p>
        </w:tc>
        <w:tc>
          <w:tcPr>
            <w:tcW w:w="928" w:type="pct"/>
          </w:tcPr>
          <w:p w14:paraId="3273A232" w14:textId="7EEDA061" w:rsidR="0096345A" w:rsidRPr="00C8590F" w:rsidRDefault="0096345A" w:rsidP="0096345A">
            <w:r>
              <w:rPr>
                <w:rStyle w:val="Strong"/>
                <w:b w:val="0"/>
              </w:rPr>
              <w:t>Kristina Vismerienė</w:t>
            </w:r>
          </w:p>
        </w:tc>
        <w:sdt>
          <w:sdtPr>
            <w:id w:val="589125789"/>
            <w:placeholder>
              <w:docPart w:val="A0E18326445844A5AA9CF3B91072A159"/>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922203F" w14:textId="4B18810C" w:rsidR="0096345A" w:rsidRPr="00C8590F" w:rsidRDefault="0096345A" w:rsidP="0096345A">
                <w:r>
                  <w:t>Pilietinės visuomenės sektorius (socialiniai interesai)</w:t>
                </w:r>
              </w:p>
            </w:tc>
          </w:sdtContent>
        </w:sdt>
        <w:tc>
          <w:tcPr>
            <w:tcW w:w="928" w:type="pct"/>
          </w:tcPr>
          <w:p w14:paraId="4BE76FE2" w14:textId="3B9074E7" w:rsidR="0096345A" w:rsidRPr="00C8590F" w:rsidRDefault="0096345A" w:rsidP="0096345A">
            <w:r>
              <w:t>Tauragės sen.</w:t>
            </w:r>
          </w:p>
        </w:tc>
        <w:tc>
          <w:tcPr>
            <w:tcW w:w="926" w:type="pct"/>
          </w:tcPr>
          <w:p w14:paraId="4D3BE0AF" w14:textId="695DBB4D" w:rsidR="0096345A" w:rsidRPr="00C8590F" w:rsidRDefault="0096345A" w:rsidP="0096345A"/>
        </w:tc>
      </w:tr>
      <w:tr w:rsidR="0096345A" w:rsidRPr="00C8590F" w14:paraId="6A6FBD53" w14:textId="77777777" w:rsidTr="00CC2E4D">
        <w:tc>
          <w:tcPr>
            <w:tcW w:w="362" w:type="pct"/>
          </w:tcPr>
          <w:p w14:paraId="0A1550F9" w14:textId="77777777" w:rsidR="0096345A" w:rsidRPr="00C8590F" w:rsidRDefault="0096345A" w:rsidP="0096345A">
            <w:pPr>
              <w:pStyle w:val="ListParagraph"/>
              <w:numPr>
                <w:ilvl w:val="0"/>
                <w:numId w:val="2"/>
              </w:numPr>
              <w:ind w:left="451" w:hanging="451"/>
            </w:pPr>
          </w:p>
        </w:tc>
        <w:tc>
          <w:tcPr>
            <w:tcW w:w="928" w:type="pct"/>
          </w:tcPr>
          <w:p w14:paraId="6ED00A7D" w14:textId="2B9DAC4D" w:rsidR="0096345A" w:rsidRPr="00C8590F" w:rsidRDefault="0096345A" w:rsidP="0096345A">
            <w:r w:rsidRPr="005024A9">
              <w:rPr>
                <w:rStyle w:val="Strong"/>
                <w:b w:val="0"/>
              </w:rPr>
              <w:t>Juodpetrių kaimo bendruomenė</w:t>
            </w:r>
          </w:p>
        </w:tc>
        <w:tc>
          <w:tcPr>
            <w:tcW w:w="928" w:type="pct"/>
          </w:tcPr>
          <w:p w14:paraId="3E2F59CB" w14:textId="5AE7BF97" w:rsidR="0096345A" w:rsidRPr="00C8590F" w:rsidRDefault="0096345A" w:rsidP="0096345A">
            <w:r>
              <w:rPr>
                <w:rStyle w:val="Strong"/>
                <w:b w:val="0"/>
              </w:rPr>
              <w:t>Aušra Kulikauskienė</w:t>
            </w:r>
          </w:p>
        </w:tc>
        <w:sdt>
          <w:sdtPr>
            <w:id w:val="3715014"/>
            <w:placeholder>
              <w:docPart w:val="0D9FABF72F944A058BB189F996B181C5"/>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994884E" w14:textId="204735B4" w:rsidR="0096345A" w:rsidRPr="00C8590F" w:rsidRDefault="0096345A" w:rsidP="0096345A">
                <w:r>
                  <w:t>Pilietinės visuomenės sektorius (socialiniai interesai)</w:t>
                </w:r>
              </w:p>
            </w:tc>
          </w:sdtContent>
        </w:sdt>
        <w:tc>
          <w:tcPr>
            <w:tcW w:w="928" w:type="pct"/>
          </w:tcPr>
          <w:p w14:paraId="32809FC4" w14:textId="77B4ABBB" w:rsidR="0096345A" w:rsidRPr="00C8590F" w:rsidRDefault="0096345A" w:rsidP="0096345A">
            <w:r w:rsidRPr="00BB1AFA">
              <w:t>Tauragės sen.</w:t>
            </w:r>
          </w:p>
        </w:tc>
        <w:tc>
          <w:tcPr>
            <w:tcW w:w="926" w:type="pct"/>
          </w:tcPr>
          <w:p w14:paraId="123DDDB9" w14:textId="08BC150F" w:rsidR="0096345A" w:rsidRPr="00C8590F" w:rsidRDefault="0096345A" w:rsidP="0096345A"/>
        </w:tc>
      </w:tr>
      <w:tr w:rsidR="0096345A" w:rsidRPr="00C8590F" w14:paraId="39CBC929" w14:textId="77777777" w:rsidTr="00CC2E4D">
        <w:tc>
          <w:tcPr>
            <w:tcW w:w="362" w:type="pct"/>
          </w:tcPr>
          <w:p w14:paraId="368C65F6" w14:textId="77777777" w:rsidR="0096345A" w:rsidRPr="00C8590F" w:rsidRDefault="0096345A" w:rsidP="0096345A">
            <w:pPr>
              <w:pStyle w:val="ListParagraph"/>
              <w:numPr>
                <w:ilvl w:val="0"/>
                <w:numId w:val="2"/>
              </w:numPr>
              <w:ind w:left="451" w:hanging="451"/>
            </w:pPr>
          </w:p>
        </w:tc>
        <w:tc>
          <w:tcPr>
            <w:tcW w:w="928" w:type="pct"/>
          </w:tcPr>
          <w:p w14:paraId="433065CF" w14:textId="07ADF7D9" w:rsidR="0096345A" w:rsidRPr="00C8590F" w:rsidRDefault="0096345A" w:rsidP="0096345A">
            <w:r w:rsidRPr="005024A9">
              <w:rPr>
                <w:rStyle w:val="Strong"/>
                <w:b w:val="0"/>
              </w:rPr>
              <w:t>Pilaitės bendruomenės centras</w:t>
            </w:r>
          </w:p>
        </w:tc>
        <w:tc>
          <w:tcPr>
            <w:tcW w:w="928" w:type="pct"/>
          </w:tcPr>
          <w:p w14:paraId="32BE8F11" w14:textId="3809FA34" w:rsidR="0096345A" w:rsidRPr="00C8590F" w:rsidRDefault="0096345A" w:rsidP="0096345A">
            <w:r>
              <w:rPr>
                <w:rStyle w:val="Strong"/>
                <w:b w:val="0"/>
              </w:rPr>
              <w:t>Eglė Ravickaitė</w:t>
            </w:r>
          </w:p>
        </w:tc>
        <w:sdt>
          <w:sdtPr>
            <w:id w:val="-1925254191"/>
            <w:placeholder>
              <w:docPart w:val="793792CAD42549269E496774876F0704"/>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38342FC" w14:textId="0DECA002" w:rsidR="0096345A" w:rsidRPr="00C8590F" w:rsidRDefault="0096345A" w:rsidP="0096345A">
                <w:r>
                  <w:t>Pilietinės visuomenės sektorius (socialiniai interesai)</w:t>
                </w:r>
              </w:p>
            </w:tc>
          </w:sdtContent>
        </w:sdt>
        <w:tc>
          <w:tcPr>
            <w:tcW w:w="928" w:type="pct"/>
          </w:tcPr>
          <w:p w14:paraId="784705AD" w14:textId="692D2A87" w:rsidR="0096345A" w:rsidRPr="00C8590F" w:rsidRDefault="0096345A" w:rsidP="0096345A">
            <w:r w:rsidRPr="00BB1AFA">
              <w:t>Tauragės sen.</w:t>
            </w:r>
          </w:p>
        </w:tc>
        <w:tc>
          <w:tcPr>
            <w:tcW w:w="926" w:type="pct"/>
          </w:tcPr>
          <w:p w14:paraId="6DADA625" w14:textId="0B7DE857" w:rsidR="0096345A" w:rsidRPr="00C8590F" w:rsidRDefault="0096345A" w:rsidP="0096345A"/>
        </w:tc>
      </w:tr>
      <w:tr w:rsidR="0096345A" w:rsidRPr="00C8590F" w14:paraId="3A09B77E" w14:textId="77777777" w:rsidTr="00CC2E4D">
        <w:tc>
          <w:tcPr>
            <w:tcW w:w="362" w:type="pct"/>
          </w:tcPr>
          <w:p w14:paraId="4591265F" w14:textId="77777777" w:rsidR="0096345A" w:rsidRPr="00C8590F" w:rsidRDefault="0096345A" w:rsidP="0096345A">
            <w:pPr>
              <w:pStyle w:val="ListParagraph"/>
              <w:numPr>
                <w:ilvl w:val="0"/>
                <w:numId w:val="2"/>
              </w:numPr>
              <w:ind w:left="451" w:hanging="451"/>
            </w:pPr>
          </w:p>
        </w:tc>
        <w:tc>
          <w:tcPr>
            <w:tcW w:w="928" w:type="pct"/>
          </w:tcPr>
          <w:p w14:paraId="6C79E88B" w14:textId="2EDDF4F9" w:rsidR="0096345A" w:rsidRPr="00C8590F" w:rsidRDefault="0096345A" w:rsidP="0096345A">
            <w:r w:rsidRPr="005024A9">
              <w:rPr>
                <w:rStyle w:val="Strong"/>
                <w:b w:val="0"/>
              </w:rPr>
              <w:t xml:space="preserve">Kaimo bendruomenė </w:t>
            </w:r>
            <w:r>
              <w:rPr>
                <w:rStyle w:val="Strong"/>
                <w:b w:val="0"/>
              </w:rPr>
              <w:t>„</w:t>
            </w:r>
            <w:r w:rsidRPr="005024A9">
              <w:rPr>
                <w:rStyle w:val="Strong"/>
                <w:b w:val="0"/>
              </w:rPr>
              <w:t>Taurų žiburys</w:t>
            </w:r>
            <w:r>
              <w:rPr>
                <w:rStyle w:val="Strong"/>
                <w:b w:val="0"/>
              </w:rPr>
              <w:t>“</w:t>
            </w:r>
          </w:p>
        </w:tc>
        <w:tc>
          <w:tcPr>
            <w:tcW w:w="928" w:type="pct"/>
          </w:tcPr>
          <w:p w14:paraId="1BDB1B21" w14:textId="6284F6D7" w:rsidR="0096345A" w:rsidRPr="00C8590F" w:rsidRDefault="0096345A" w:rsidP="0096345A">
            <w:r>
              <w:rPr>
                <w:rStyle w:val="Strong"/>
                <w:b w:val="0"/>
              </w:rPr>
              <w:t>Laineda Ašmontienė</w:t>
            </w:r>
          </w:p>
        </w:tc>
        <w:sdt>
          <w:sdtPr>
            <w:id w:val="1377664211"/>
            <w:placeholder>
              <w:docPart w:val="3E620A3144394E0896C98C5F9E11C020"/>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FAC7391" w14:textId="7DDF3209" w:rsidR="0096345A" w:rsidRPr="00C8590F" w:rsidRDefault="0096345A" w:rsidP="0096345A">
                <w:r>
                  <w:t>Pilietinės visuomenės sektorius (socialiniai interesai)</w:t>
                </w:r>
              </w:p>
            </w:tc>
          </w:sdtContent>
        </w:sdt>
        <w:tc>
          <w:tcPr>
            <w:tcW w:w="928" w:type="pct"/>
          </w:tcPr>
          <w:p w14:paraId="55DA4C74" w14:textId="04C57827" w:rsidR="0096345A" w:rsidRPr="00C8590F" w:rsidRDefault="0096345A" w:rsidP="0096345A">
            <w:r w:rsidRPr="00BB1AFA">
              <w:t>Tauragės sen.</w:t>
            </w:r>
          </w:p>
        </w:tc>
        <w:tc>
          <w:tcPr>
            <w:tcW w:w="926" w:type="pct"/>
          </w:tcPr>
          <w:p w14:paraId="32B3E29F" w14:textId="77777777" w:rsidR="0096345A" w:rsidRPr="00C8590F" w:rsidRDefault="0096345A" w:rsidP="0096345A"/>
        </w:tc>
      </w:tr>
      <w:tr w:rsidR="0096345A" w:rsidRPr="00C8590F" w14:paraId="033DFD4B" w14:textId="77777777" w:rsidTr="00CC2E4D">
        <w:tc>
          <w:tcPr>
            <w:tcW w:w="362" w:type="pct"/>
          </w:tcPr>
          <w:p w14:paraId="117828C7" w14:textId="77777777" w:rsidR="0096345A" w:rsidRPr="00C8590F" w:rsidRDefault="0096345A" w:rsidP="0096345A">
            <w:pPr>
              <w:pStyle w:val="ListParagraph"/>
              <w:numPr>
                <w:ilvl w:val="0"/>
                <w:numId w:val="2"/>
              </w:numPr>
              <w:ind w:left="451" w:hanging="451"/>
            </w:pPr>
          </w:p>
        </w:tc>
        <w:tc>
          <w:tcPr>
            <w:tcW w:w="928" w:type="pct"/>
          </w:tcPr>
          <w:p w14:paraId="49C1151D" w14:textId="21FE86E0" w:rsidR="0096345A" w:rsidRPr="00C8590F" w:rsidRDefault="0096345A" w:rsidP="0096345A">
            <w:r w:rsidRPr="005024A9">
              <w:rPr>
                <w:rStyle w:val="Strong"/>
                <w:b w:val="0"/>
              </w:rPr>
              <w:t>Dacijonų kaimo bendruomenė</w:t>
            </w:r>
          </w:p>
        </w:tc>
        <w:tc>
          <w:tcPr>
            <w:tcW w:w="928" w:type="pct"/>
          </w:tcPr>
          <w:p w14:paraId="0F53C391" w14:textId="3C890103" w:rsidR="0096345A" w:rsidRPr="00C8590F" w:rsidRDefault="0096345A" w:rsidP="0096345A">
            <w:r>
              <w:rPr>
                <w:rStyle w:val="Strong"/>
                <w:b w:val="0"/>
              </w:rPr>
              <w:t>Andžela Jakienė</w:t>
            </w:r>
          </w:p>
        </w:tc>
        <w:sdt>
          <w:sdtPr>
            <w:id w:val="183408192"/>
            <w:placeholder>
              <w:docPart w:val="47B090DF5D3A45FBBE59379E24FA6CC9"/>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B8256D6" w14:textId="38F0FCEA" w:rsidR="0096345A" w:rsidRPr="00C8590F" w:rsidRDefault="0096345A" w:rsidP="0096345A">
                <w:r>
                  <w:t>Pilietinės visuomenės sektorius (socialiniai interesai)</w:t>
                </w:r>
              </w:p>
            </w:tc>
          </w:sdtContent>
        </w:sdt>
        <w:tc>
          <w:tcPr>
            <w:tcW w:w="928" w:type="pct"/>
          </w:tcPr>
          <w:p w14:paraId="724A1C51" w14:textId="269F345B" w:rsidR="0096345A" w:rsidRPr="00C8590F" w:rsidRDefault="0096345A" w:rsidP="0096345A">
            <w:r w:rsidRPr="00BB1AFA">
              <w:t>Tauragės sen.</w:t>
            </w:r>
          </w:p>
        </w:tc>
        <w:tc>
          <w:tcPr>
            <w:tcW w:w="926" w:type="pct"/>
          </w:tcPr>
          <w:p w14:paraId="202D41B2" w14:textId="77777777" w:rsidR="0096345A" w:rsidRPr="00C8590F" w:rsidRDefault="0096345A" w:rsidP="0096345A"/>
        </w:tc>
      </w:tr>
      <w:tr w:rsidR="0096345A" w:rsidRPr="00C8590F" w14:paraId="100C5E09" w14:textId="77777777" w:rsidTr="00CC2E4D">
        <w:tc>
          <w:tcPr>
            <w:tcW w:w="362" w:type="pct"/>
          </w:tcPr>
          <w:p w14:paraId="1E25AD7D" w14:textId="77777777" w:rsidR="0096345A" w:rsidRPr="00C8590F" w:rsidRDefault="0096345A" w:rsidP="0096345A">
            <w:pPr>
              <w:pStyle w:val="ListParagraph"/>
              <w:numPr>
                <w:ilvl w:val="0"/>
                <w:numId w:val="2"/>
              </w:numPr>
              <w:ind w:left="451" w:hanging="451"/>
            </w:pPr>
          </w:p>
        </w:tc>
        <w:tc>
          <w:tcPr>
            <w:tcW w:w="928" w:type="pct"/>
          </w:tcPr>
          <w:p w14:paraId="267D6004" w14:textId="6EF8AE6C" w:rsidR="0096345A" w:rsidRPr="00C8590F" w:rsidRDefault="0096345A" w:rsidP="0096345A">
            <w:r w:rsidRPr="005024A9">
              <w:rPr>
                <w:rStyle w:val="Strong"/>
                <w:b w:val="0"/>
              </w:rPr>
              <w:t>Pajūrio kaimo bendruomenė</w:t>
            </w:r>
          </w:p>
        </w:tc>
        <w:tc>
          <w:tcPr>
            <w:tcW w:w="928" w:type="pct"/>
          </w:tcPr>
          <w:p w14:paraId="32D9377F" w14:textId="5548595F" w:rsidR="0096345A" w:rsidRPr="00C8590F" w:rsidRDefault="0096345A" w:rsidP="0096345A">
            <w:r>
              <w:rPr>
                <w:rStyle w:val="Strong"/>
                <w:b w:val="0"/>
              </w:rPr>
              <w:t>Zita Balčytienė</w:t>
            </w:r>
          </w:p>
        </w:tc>
        <w:sdt>
          <w:sdtPr>
            <w:id w:val="-377318107"/>
            <w:placeholder>
              <w:docPart w:val="818A6E056C0649B6A6B9D383A8309D3F"/>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232C5E6" w14:textId="05C80A3D" w:rsidR="0096345A" w:rsidRPr="00C8590F" w:rsidRDefault="0096345A" w:rsidP="0096345A">
                <w:r>
                  <w:t>Pilietinės visuomenės sektorius (socialiniai interesai)</w:t>
                </w:r>
              </w:p>
            </w:tc>
          </w:sdtContent>
        </w:sdt>
        <w:tc>
          <w:tcPr>
            <w:tcW w:w="928" w:type="pct"/>
          </w:tcPr>
          <w:p w14:paraId="00DEDC54" w14:textId="44A845C6" w:rsidR="0096345A" w:rsidRPr="00C8590F" w:rsidRDefault="0096345A" w:rsidP="0096345A">
            <w:r w:rsidRPr="00BB1AFA">
              <w:t>Tauragės sen.</w:t>
            </w:r>
          </w:p>
        </w:tc>
        <w:tc>
          <w:tcPr>
            <w:tcW w:w="926" w:type="pct"/>
          </w:tcPr>
          <w:p w14:paraId="00B738D8" w14:textId="77777777" w:rsidR="0096345A" w:rsidRPr="00C8590F" w:rsidRDefault="0096345A" w:rsidP="0096345A"/>
        </w:tc>
      </w:tr>
      <w:tr w:rsidR="00DE1BD0" w:rsidRPr="00C8590F" w14:paraId="49746317" w14:textId="77777777" w:rsidTr="00CC2E4D">
        <w:tc>
          <w:tcPr>
            <w:tcW w:w="362" w:type="pct"/>
          </w:tcPr>
          <w:p w14:paraId="198F4C58" w14:textId="77777777" w:rsidR="00DE1BD0" w:rsidRPr="00C8590F" w:rsidRDefault="00DE1BD0" w:rsidP="00DE1BD0">
            <w:pPr>
              <w:pStyle w:val="ListParagraph"/>
              <w:numPr>
                <w:ilvl w:val="0"/>
                <w:numId w:val="2"/>
              </w:numPr>
              <w:ind w:left="451" w:hanging="451"/>
            </w:pPr>
          </w:p>
        </w:tc>
        <w:tc>
          <w:tcPr>
            <w:tcW w:w="928" w:type="pct"/>
          </w:tcPr>
          <w:p w14:paraId="2970916E" w14:textId="2676DFC6" w:rsidR="00DE1BD0" w:rsidRPr="00C8590F" w:rsidRDefault="00DE1BD0" w:rsidP="00DE1BD0">
            <w:r w:rsidRPr="005024A9">
              <w:rPr>
                <w:rStyle w:val="Strong"/>
                <w:b w:val="0"/>
              </w:rPr>
              <w:t xml:space="preserve">Eičių bendruomenė </w:t>
            </w:r>
            <w:r>
              <w:rPr>
                <w:rStyle w:val="Strong"/>
                <w:b w:val="0"/>
              </w:rPr>
              <w:t>„</w:t>
            </w:r>
            <w:r w:rsidRPr="005024A9">
              <w:rPr>
                <w:rStyle w:val="Strong"/>
                <w:b w:val="0"/>
              </w:rPr>
              <w:t>Karšuva</w:t>
            </w:r>
            <w:r>
              <w:rPr>
                <w:rStyle w:val="Strong"/>
                <w:b w:val="0"/>
              </w:rPr>
              <w:t>“</w:t>
            </w:r>
          </w:p>
        </w:tc>
        <w:tc>
          <w:tcPr>
            <w:tcW w:w="928" w:type="pct"/>
          </w:tcPr>
          <w:p w14:paraId="5E87EB0C" w14:textId="20BC13FA" w:rsidR="00DE1BD0" w:rsidRPr="00C8590F" w:rsidRDefault="00DE1BD0" w:rsidP="00DE1BD0">
            <w:r>
              <w:rPr>
                <w:rStyle w:val="Strong"/>
                <w:b w:val="0"/>
              </w:rPr>
              <w:t>Simas Gaidelionis</w:t>
            </w:r>
          </w:p>
        </w:tc>
        <w:sdt>
          <w:sdtPr>
            <w:id w:val="-373152502"/>
            <w:placeholder>
              <w:docPart w:val="54D413FB85CC452994DD8774BAE27FDD"/>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F510D25" w14:textId="00F96448" w:rsidR="00DE1BD0" w:rsidRPr="00C8590F" w:rsidRDefault="00DE1BD0" w:rsidP="00DE1BD0">
                <w:r>
                  <w:t>Pilietinės visuomenės sektorius (socialiniai interesai)</w:t>
                </w:r>
              </w:p>
            </w:tc>
          </w:sdtContent>
        </w:sdt>
        <w:tc>
          <w:tcPr>
            <w:tcW w:w="928" w:type="pct"/>
          </w:tcPr>
          <w:p w14:paraId="0371F97F" w14:textId="7C221D36" w:rsidR="00DE1BD0" w:rsidRPr="00C8590F" w:rsidRDefault="00DE1BD0" w:rsidP="00DE1BD0">
            <w:r>
              <w:t>Gaurės sen.</w:t>
            </w:r>
          </w:p>
        </w:tc>
        <w:tc>
          <w:tcPr>
            <w:tcW w:w="926" w:type="pct"/>
          </w:tcPr>
          <w:p w14:paraId="467D2154" w14:textId="77777777" w:rsidR="00DE1BD0" w:rsidRPr="00C8590F" w:rsidRDefault="00DE1BD0" w:rsidP="00DE1BD0"/>
        </w:tc>
      </w:tr>
      <w:tr w:rsidR="00DE1BD0" w:rsidRPr="00C8590F" w14:paraId="59A3FC48" w14:textId="77777777" w:rsidTr="00CC2E4D">
        <w:tc>
          <w:tcPr>
            <w:tcW w:w="362" w:type="pct"/>
          </w:tcPr>
          <w:p w14:paraId="6358B067" w14:textId="77777777" w:rsidR="00DE1BD0" w:rsidRPr="00C8590F" w:rsidRDefault="00DE1BD0" w:rsidP="00DE1BD0">
            <w:pPr>
              <w:pStyle w:val="ListParagraph"/>
              <w:numPr>
                <w:ilvl w:val="0"/>
                <w:numId w:val="2"/>
              </w:numPr>
              <w:ind w:left="451" w:hanging="451"/>
            </w:pPr>
          </w:p>
        </w:tc>
        <w:tc>
          <w:tcPr>
            <w:tcW w:w="928" w:type="pct"/>
          </w:tcPr>
          <w:p w14:paraId="5C74585A" w14:textId="324DB940" w:rsidR="00DE1BD0" w:rsidRPr="00C8590F" w:rsidRDefault="00DE1BD0" w:rsidP="00DE1BD0">
            <w:r w:rsidRPr="005024A9">
              <w:rPr>
                <w:rStyle w:val="Strong"/>
                <w:b w:val="0"/>
              </w:rPr>
              <w:t xml:space="preserve">Kaimo bendruomenė </w:t>
            </w:r>
            <w:r>
              <w:rPr>
                <w:rStyle w:val="Strong"/>
                <w:b w:val="0"/>
              </w:rPr>
              <w:t>„</w:t>
            </w:r>
            <w:r w:rsidRPr="005024A9">
              <w:rPr>
                <w:rStyle w:val="Strong"/>
                <w:b w:val="0"/>
              </w:rPr>
              <w:t>Kunigiškietis</w:t>
            </w:r>
            <w:r>
              <w:rPr>
                <w:rStyle w:val="Strong"/>
                <w:b w:val="0"/>
              </w:rPr>
              <w:t>“</w:t>
            </w:r>
          </w:p>
        </w:tc>
        <w:tc>
          <w:tcPr>
            <w:tcW w:w="928" w:type="pct"/>
          </w:tcPr>
          <w:p w14:paraId="766E54FA" w14:textId="2AA991FD" w:rsidR="00DE1BD0" w:rsidRPr="00C8590F" w:rsidRDefault="00DE1BD0" w:rsidP="00DE1BD0">
            <w:r>
              <w:rPr>
                <w:rStyle w:val="Strong"/>
                <w:b w:val="0"/>
              </w:rPr>
              <w:t>Mindaugas Lukošaitis</w:t>
            </w:r>
          </w:p>
        </w:tc>
        <w:sdt>
          <w:sdtPr>
            <w:id w:val="-894888910"/>
            <w:placeholder>
              <w:docPart w:val="AD474575FC2943908A87FDE1843FD7E6"/>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01BEE453" w14:textId="0A0C0113" w:rsidR="00DE1BD0" w:rsidRPr="00C8590F" w:rsidRDefault="00DE1BD0" w:rsidP="00DE1BD0">
                <w:r>
                  <w:t>Pilietinės visuomenės sektorius (socialiniai interesai)</w:t>
                </w:r>
              </w:p>
            </w:tc>
          </w:sdtContent>
        </w:sdt>
        <w:tc>
          <w:tcPr>
            <w:tcW w:w="928" w:type="pct"/>
          </w:tcPr>
          <w:p w14:paraId="1349EE0A" w14:textId="5F293AB1" w:rsidR="00DE1BD0" w:rsidRPr="00C8590F" w:rsidRDefault="00DE1BD0" w:rsidP="00DE1BD0">
            <w:r w:rsidRPr="006C3826">
              <w:t>Gaurės sen.</w:t>
            </w:r>
          </w:p>
        </w:tc>
        <w:tc>
          <w:tcPr>
            <w:tcW w:w="926" w:type="pct"/>
          </w:tcPr>
          <w:p w14:paraId="163DBDB8" w14:textId="77777777" w:rsidR="00DE1BD0" w:rsidRPr="00C8590F" w:rsidRDefault="00DE1BD0" w:rsidP="00DE1BD0"/>
        </w:tc>
      </w:tr>
      <w:tr w:rsidR="00DE1BD0" w:rsidRPr="00C8590F" w14:paraId="61D48DFA" w14:textId="77777777" w:rsidTr="00CC2E4D">
        <w:tc>
          <w:tcPr>
            <w:tcW w:w="362" w:type="pct"/>
          </w:tcPr>
          <w:p w14:paraId="329FA7F9" w14:textId="77777777" w:rsidR="00DE1BD0" w:rsidRPr="00C8590F" w:rsidRDefault="00DE1BD0" w:rsidP="00DE1BD0">
            <w:pPr>
              <w:pStyle w:val="ListParagraph"/>
              <w:numPr>
                <w:ilvl w:val="0"/>
                <w:numId w:val="2"/>
              </w:numPr>
              <w:ind w:left="451" w:hanging="451"/>
            </w:pPr>
          </w:p>
        </w:tc>
        <w:tc>
          <w:tcPr>
            <w:tcW w:w="928" w:type="pct"/>
          </w:tcPr>
          <w:p w14:paraId="31FBD0CD" w14:textId="46525BC5" w:rsidR="00DE1BD0" w:rsidRPr="00C8590F" w:rsidRDefault="00DE1BD0" w:rsidP="00DE1BD0">
            <w:r w:rsidRPr="005024A9">
              <w:rPr>
                <w:rStyle w:val="Strong"/>
                <w:b w:val="0"/>
              </w:rPr>
              <w:t>Baltrušaičių bendruomenė</w:t>
            </w:r>
          </w:p>
        </w:tc>
        <w:tc>
          <w:tcPr>
            <w:tcW w:w="928" w:type="pct"/>
          </w:tcPr>
          <w:p w14:paraId="24861E0B" w14:textId="60976BA2" w:rsidR="00DE1BD0" w:rsidRPr="00C8590F" w:rsidRDefault="00DE1BD0" w:rsidP="00DE1BD0">
            <w:r>
              <w:rPr>
                <w:rStyle w:val="Strong"/>
                <w:b w:val="0"/>
              </w:rPr>
              <w:t>Gintarė Meškauskė</w:t>
            </w:r>
          </w:p>
        </w:tc>
        <w:sdt>
          <w:sdtPr>
            <w:id w:val="567158635"/>
            <w:placeholder>
              <w:docPart w:val="822363575008430D96892C71B539EEAA"/>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83B501B" w14:textId="49F04BCF" w:rsidR="00DE1BD0" w:rsidRPr="00C8590F" w:rsidRDefault="00DE1BD0" w:rsidP="00DE1BD0">
                <w:r>
                  <w:t>Pilietinės visuomenės sektorius (socialiniai interesai)</w:t>
                </w:r>
              </w:p>
            </w:tc>
          </w:sdtContent>
        </w:sdt>
        <w:tc>
          <w:tcPr>
            <w:tcW w:w="928" w:type="pct"/>
          </w:tcPr>
          <w:p w14:paraId="267CF9EC" w14:textId="4BBD82B3" w:rsidR="00DE1BD0" w:rsidRPr="00C8590F" w:rsidRDefault="00DE1BD0" w:rsidP="00DE1BD0">
            <w:r w:rsidRPr="006C3826">
              <w:t>Gaurės sen.</w:t>
            </w:r>
          </w:p>
        </w:tc>
        <w:tc>
          <w:tcPr>
            <w:tcW w:w="926" w:type="pct"/>
          </w:tcPr>
          <w:p w14:paraId="238C8B9B" w14:textId="77777777" w:rsidR="00DE1BD0" w:rsidRPr="00C8590F" w:rsidRDefault="00DE1BD0" w:rsidP="00DE1BD0"/>
        </w:tc>
      </w:tr>
      <w:tr w:rsidR="00DE1BD0" w:rsidRPr="00C8590F" w14:paraId="4069DCFE" w14:textId="77777777" w:rsidTr="00CC2E4D">
        <w:tc>
          <w:tcPr>
            <w:tcW w:w="362" w:type="pct"/>
          </w:tcPr>
          <w:p w14:paraId="441C319C" w14:textId="77777777" w:rsidR="00DE1BD0" w:rsidRPr="00C8590F" w:rsidRDefault="00DE1BD0" w:rsidP="00DE1BD0">
            <w:pPr>
              <w:pStyle w:val="ListParagraph"/>
              <w:numPr>
                <w:ilvl w:val="0"/>
                <w:numId w:val="2"/>
              </w:numPr>
              <w:ind w:left="451" w:hanging="451"/>
            </w:pPr>
          </w:p>
        </w:tc>
        <w:tc>
          <w:tcPr>
            <w:tcW w:w="928" w:type="pct"/>
          </w:tcPr>
          <w:p w14:paraId="08A80FC2" w14:textId="2907CB17" w:rsidR="00DE1BD0" w:rsidRPr="00C8590F" w:rsidRDefault="00DE1BD0" w:rsidP="00DE1BD0">
            <w:r w:rsidRPr="005024A9">
              <w:rPr>
                <w:rStyle w:val="Strong"/>
                <w:b w:val="0"/>
              </w:rPr>
              <w:t xml:space="preserve">Gaurės bendruomenė </w:t>
            </w:r>
            <w:r>
              <w:rPr>
                <w:rStyle w:val="Strong"/>
                <w:b w:val="0"/>
              </w:rPr>
              <w:t>„</w:t>
            </w:r>
            <w:r w:rsidRPr="005024A9">
              <w:rPr>
                <w:rStyle w:val="Strong"/>
                <w:b w:val="0"/>
              </w:rPr>
              <w:t>Gaurkiemis</w:t>
            </w:r>
            <w:r>
              <w:rPr>
                <w:rStyle w:val="Strong"/>
                <w:b w:val="0"/>
              </w:rPr>
              <w:t>“</w:t>
            </w:r>
          </w:p>
        </w:tc>
        <w:tc>
          <w:tcPr>
            <w:tcW w:w="928" w:type="pct"/>
          </w:tcPr>
          <w:p w14:paraId="32713009" w14:textId="70A7B693" w:rsidR="00DE1BD0" w:rsidRPr="00C8590F" w:rsidRDefault="00DE1BD0" w:rsidP="00DE1BD0">
            <w:r>
              <w:rPr>
                <w:rStyle w:val="Strong"/>
                <w:b w:val="0"/>
              </w:rPr>
              <w:t>Kęstutis Balašaitis</w:t>
            </w:r>
          </w:p>
        </w:tc>
        <w:sdt>
          <w:sdtPr>
            <w:id w:val="934103213"/>
            <w:placeholder>
              <w:docPart w:val="E5724A3C4A924C5AA81A2B0EE6868D4C"/>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B4CA9B4" w14:textId="34D9B3E8" w:rsidR="00DE1BD0" w:rsidRPr="00C8590F" w:rsidRDefault="00DE1BD0" w:rsidP="00DE1BD0">
                <w:r>
                  <w:t>Pilietinės visuomenės sektorius (socialiniai interesai)</w:t>
                </w:r>
              </w:p>
            </w:tc>
          </w:sdtContent>
        </w:sdt>
        <w:tc>
          <w:tcPr>
            <w:tcW w:w="928" w:type="pct"/>
          </w:tcPr>
          <w:p w14:paraId="07172F78" w14:textId="707118F8" w:rsidR="00DE1BD0" w:rsidRPr="00C8590F" w:rsidRDefault="00DE1BD0" w:rsidP="00DE1BD0">
            <w:r w:rsidRPr="00317357">
              <w:t>Gaurės sen.</w:t>
            </w:r>
          </w:p>
        </w:tc>
        <w:tc>
          <w:tcPr>
            <w:tcW w:w="926" w:type="pct"/>
          </w:tcPr>
          <w:p w14:paraId="1F84B03D" w14:textId="77777777" w:rsidR="00DE1BD0" w:rsidRPr="00C8590F" w:rsidRDefault="00DE1BD0" w:rsidP="00DE1BD0"/>
        </w:tc>
      </w:tr>
      <w:tr w:rsidR="00DE1BD0" w:rsidRPr="00C8590F" w14:paraId="09166036" w14:textId="77777777" w:rsidTr="00CC2E4D">
        <w:tc>
          <w:tcPr>
            <w:tcW w:w="362" w:type="pct"/>
          </w:tcPr>
          <w:p w14:paraId="442C5DDD" w14:textId="77777777" w:rsidR="00DE1BD0" w:rsidRPr="00C8590F" w:rsidRDefault="00DE1BD0" w:rsidP="00DE1BD0">
            <w:pPr>
              <w:pStyle w:val="ListParagraph"/>
              <w:numPr>
                <w:ilvl w:val="0"/>
                <w:numId w:val="2"/>
              </w:numPr>
              <w:ind w:left="451" w:hanging="451"/>
            </w:pPr>
          </w:p>
        </w:tc>
        <w:tc>
          <w:tcPr>
            <w:tcW w:w="928" w:type="pct"/>
          </w:tcPr>
          <w:p w14:paraId="7519AE50" w14:textId="6D140C20" w:rsidR="00DE1BD0" w:rsidRPr="00C8590F" w:rsidRDefault="00DE1BD0" w:rsidP="00DE1BD0">
            <w:r w:rsidRPr="005024A9">
              <w:rPr>
                <w:rStyle w:val="Strong"/>
                <w:b w:val="0"/>
              </w:rPr>
              <w:t>Stragutės kaimo bendruomenė</w:t>
            </w:r>
          </w:p>
        </w:tc>
        <w:tc>
          <w:tcPr>
            <w:tcW w:w="928" w:type="pct"/>
          </w:tcPr>
          <w:p w14:paraId="75413AC1" w14:textId="35222907" w:rsidR="00DE1BD0" w:rsidRPr="00C8590F" w:rsidRDefault="00DE1BD0" w:rsidP="00DE1BD0">
            <w:r>
              <w:rPr>
                <w:rStyle w:val="Strong"/>
                <w:b w:val="0"/>
              </w:rPr>
              <w:t>Vilija Mockaitienė</w:t>
            </w:r>
          </w:p>
        </w:tc>
        <w:sdt>
          <w:sdtPr>
            <w:id w:val="-22174240"/>
            <w:placeholder>
              <w:docPart w:val="3A3013D632D8431BA2C55716CB2E3514"/>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277FC84" w14:textId="73009A16" w:rsidR="00DE1BD0" w:rsidRPr="00C8590F" w:rsidRDefault="00DE1BD0" w:rsidP="00DE1BD0">
                <w:r>
                  <w:t>Pilietinės visuomenės sektorius (socialiniai interesai)</w:t>
                </w:r>
              </w:p>
            </w:tc>
          </w:sdtContent>
        </w:sdt>
        <w:tc>
          <w:tcPr>
            <w:tcW w:w="928" w:type="pct"/>
          </w:tcPr>
          <w:p w14:paraId="301F3E47" w14:textId="3DD7D735" w:rsidR="00DE1BD0" w:rsidRPr="00C8590F" w:rsidRDefault="00DE1BD0" w:rsidP="00DE1BD0">
            <w:r w:rsidRPr="00317357">
              <w:t>Gaurės sen.</w:t>
            </w:r>
          </w:p>
        </w:tc>
        <w:tc>
          <w:tcPr>
            <w:tcW w:w="926" w:type="pct"/>
          </w:tcPr>
          <w:p w14:paraId="39A4F9F8" w14:textId="77777777" w:rsidR="00DE1BD0" w:rsidRPr="00C8590F" w:rsidRDefault="00DE1BD0" w:rsidP="00DE1BD0"/>
        </w:tc>
      </w:tr>
      <w:tr w:rsidR="004B58ED" w:rsidRPr="00C8590F" w14:paraId="575941BA" w14:textId="77777777" w:rsidTr="00CC2E4D">
        <w:tc>
          <w:tcPr>
            <w:tcW w:w="362" w:type="pct"/>
          </w:tcPr>
          <w:p w14:paraId="0464F164" w14:textId="77777777" w:rsidR="004B58ED" w:rsidRPr="00C8590F" w:rsidRDefault="004B58ED" w:rsidP="004B58ED">
            <w:pPr>
              <w:pStyle w:val="ListParagraph"/>
              <w:numPr>
                <w:ilvl w:val="0"/>
                <w:numId w:val="2"/>
              </w:numPr>
              <w:ind w:left="451" w:hanging="451"/>
            </w:pPr>
          </w:p>
        </w:tc>
        <w:tc>
          <w:tcPr>
            <w:tcW w:w="928" w:type="pct"/>
          </w:tcPr>
          <w:p w14:paraId="2F8D419A" w14:textId="6B1AD1A1" w:rsidR="004B58ED" w:rsidRPr="00C8590F" w:rsidRDefault="004B58ED" w:rsidP="004B58ED">
            <w:r w:rsidRPr="005024A9">
              <w:rPr>
                <w:rStyle w:val="Strong"/>
                <w:b w:val="0"/>
              </w:rPr>
              <w:t xml:space="preserve">Batakių kaimo bendruomenė </w:t>
            </w:r>
            <w:r>
              <w:rPr>
                <w:rStyle w:val="Strong"/>
                <w:b w:val="0"/>
              </w:rPr>
              <w:t>„</w:t>
            </w:r>
            <w:r w:rsidRPr="005024A9">
              <w:rPr>
                <w:rStyle w:val="Strong"/>
                <w:b w:val="0"/>
              </w:rPr>
              <w:t>Aukaja</w:t>
            </w:r>
            <w:r>
              <w:rPr>
                <w:rStyle w:val="Strong"/>
                <w:b w:val="0"/>
              </w:rPr>
              <w:t>“</w:t>
            </w:r>
          </w:p>
        </w:tc>
        <w:tc>
          <w:tcPr>
            <w:tcW w:w="928" w:type="pct"/>
          </w:tcPr>
          <w:p w14:paraId="591A743B" w14:textId="578E8A6B" w:rsidR="004B58ED" w:rsidRPr="00C8590F" w:rsidRDefault="004B58ED" w:rsidP="004B58ED">
            <w:r>
              <w:rPr>
                <w:rStyle w:val="Strong"/>
                <w:b w:val="0"/>
              </w:rPr>
              <w:t>Rita Grinienė</w:t>
            </w:r>
          </w:p>
        </w:tc>
        <w:sdt>
          <w:sdtPr>
            <w:id w:val="1105471961"/>
            <w:placeholder>
              <w:docPart w:val="DAD76E47F2C945499216CE2AC81517E6"/>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6E9D99E" w14:textId="48D6E9A3" w:rsidR="004B58ED" w:rsidRPr="00C8590F" w:rsidRDefault="004B58ED" w:rsidP="004B58ED">
                <w:r>
                  <w:t>Pilietinės visuomenės sektorius (socialiniai interesai)</w:t>
                </w:r>
              </w:p>
            </w:tc>
          </w:sdtContent>
        </w:sdt>
        <w:tc>
          <w:tcPr>
            <w:tcW w:w="928" w:type="pct"/>
          </w:tcPr>
          <w:p w14:paraId="344E689A" w14:textId="4F882ACC" w:rsidR="004B58ED" w:rsidRPr="00C8590F" w:rsidRDefault="004B58ED" w:rsidP="004B58ED">
            <w:r>
              <w:t>Batakių sen.</w:t>
            </w:r>
          </w:p>
        </w:tc>
        <w:tc>
          <w:tcPr>
            <w:tcW w:w="926" w:type="pct"/>
          </w:tcPr>
          <w:p w14:paraId="3F0FAC7E" w14:textId="77777777" w:rsidR="004B58ED" w:rsidRPr="00C8590F" w:rsidRDefault="004B58ED" w:rsidP="004B58ED"/>
        </w:tc>
      </w:tr>
      <w:tr w:rsidR="004B58ED" w:rsidRPr="00C8590F" w14:paraId="1D8034B6" w14:textId="77777777" w:rsidTr="00CC2E4D">
        <w:tc>
          <w:tcPr>
            <w:tcW w:w="362" w:type="pct"/>
          </w:tcPr>
          <w:p w14:paraId="187BB11C" w14:textId="77777777" w:rsidR="004B58ED" w:rsidRPr="00C8590F" w:rsidRDefault="004B58ED" w:rsidP="004B58ED">
            <w:pPr>
              <w:pStyle w:val="ListParagraph"/>
              <w:numPr>
                <w:ilvl w:val="0"/>
                <w:numId w:val="2"/>
              </w:numPr>
              <w:ind w:left="451" w:hanging="451"/>
            </w:pPr>
          </w:p>
        </w:tc>
        <w:tc>
          <w:tcPr>
            <w:tcW w:w="928" w:type="pct"/>
          </w:tcPr>
          <w:p w14:paraId="5C463C3D" w14:textId="2D47CD59" w:rsidR="004B58ED" w:rsidRPr="00C8590F" w:rsidRDefault="004B58ED" w:rsidP="004B58ED">
            <w:r w:rsidRPr="005024A9">
              <w:rPr>
                <w:rStyle w:val="Strong"/>
                <w:b w:val="0"/>
              </w:rPr>
              <w:t>Adakavo bendruomenė</w:t>
            </w:r>
          </w:p>
        </w:tc>
        <w:tc>
          <w:tcPr>
            <w:tcW w:w="928" w:type="pct"/>
          </w:tcPr>
          <w:p w14:paraId="0D81CB6D" w14:textId="369D8D60" w:rsidR="004B58ED" w:rsidRPr="00C8590F" w:rsidRDefault="004B58ED" w:rsidP="004B58ED">
            <w:r>
              <w:rPr>
                <w:rStyle w:val="Strong"/>
                <w:b w:val="0"/>
              </w:rPr>
              <w:t>Ilona Šaliutė</w:t>
            </w:r>
          </w:p>
        </w:tc>
        <w:sdt>
          <w:sdtPr>
            <w:id w:val="-1494182400"/>
            <w:placeholder>
              <w:docPart w:val="A6A3F314A2E94D40ABDFF5BC36E0419F"/>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765D137" w14:textId="79C8E01E" w:rsidR="004B58ED" w:rsidRPr="00C8590F" w:rsidRDefault="004B58ED" w:rsidP="004B58ED">
                <w:r>
                  <w:t>Pilietinės visuomenės sektorius (socialiniai interesai)</w:t>
                </w:r>
              </w:p>
            </w:tc>
          </w:sdtContent>
        </w:sdt>
        <w:tc>
          <w:tcPr>
            <w:tcW w:w="928" w:type="pct"/>
          </w:tcPr>
          <w:p w14:paraId="281802CC" w14:textId="2BC51BC9" w:rsidR="004B58ED" w:rsidRPr="00C8590F" w:rsidRDefault="004B58ED" w:rsidP="004B58ED">
            <w:r>
              <w:t>Skaudvilės sen.</w:t>
            </w:r>
          </w:p>
        </w:tc>
        <w:tc>
          <w:tcPr>
            <w:tcW w:w="926" w:type="pct"/>
          </w:tcPr>
          <w:p w14:paraId="3C302174" w14:textId="77777777" w:rsidR="004B58ED" w:rsidRPr="00C8590F" w:rsidRDefault="004B58ED" w:rsidP="004B58ED"/>
        </w:tc>
      </w:tr>
      <w:tr w:rsidR="004B58ED" w:rsidRPr="00C8590F" w14:paraId="51F6B81C" w14:textId="77777777" w:rsidTr="00CC2E4D">
        <w:tc>
          <w:tcPr>
            <w:tcW w:w="362" w:type="pct"/>
          </w:tcPr>
          <w:p w14:paraId="510FAE40" w14:textId="77777777" w:rsidR="004B58ED" w:rsidRPr="00C8590F" w:rsidRDefault="004B58ED" w:rsidP="004B58ED">
            <w:pPr>
              <w:pStyle w:val="ListParagraph"/>
              <w:numPr>
                <w:ilvl w:val="0"/>
                <w:numId w:val="2"/>
              </w:numPr>
              <w:ind w:left="451" w:hanging="451"/>
            </w:pPr>
          </w:p>
        </w:tc>
        <w:tc>
          <w:tcPr>
            <w:tcW w:w="928" w:type="pct"/>
          </w:tcPr>
          <w:p w14:paraId="619CA1B1" w14:textId="55455EA3" w:rsidR="004B58ED" w:rsidRPr="00C8590F" w:rsidRDefault="004B58ED" w:rsidP="004B58ED">
            <w:r w:rsidRPr="005024A9">
              <w:rPr>
                <w:rStyle w:val="Strong"/>
                <w:b w:val="0"/>
              </w:rPr>
              <w:t>Trepų kaimo bendruomenė</w:t>
            </w:r>
          </w:p>
        </w:tc>
        <w:tc>
          <w:tcPr>
            <w:tcW w:w="928" w:type="pct"/>
          </w:tcPr>
          <w:p w14:paraId="50F3F857" w14:textId="614C66FC" w:rsidR="004B58ED" w:rsidRPr="00C8590F" w:rsidRDefault="004B58ED" w:rsidP="004B58ED">
            <w:r>
              <w:rPr>
                <w:rStyle w:val="Strong"/>
                <w:b w:val="0"/>
              </w:rPr>
              <w:t>Jolanta Skrodenienė</w:t>
            </w:r>
          </w:p>
        </w:tc>
        <w:sdt>
          <w:sdtPr>
            <w:id w:val="-926422086"/>
            <w:placeholder>
              <w:docPart w:val="F1783DC6845C4967A193DD1A1789AC68"/>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A8AF0CE" w14:textId="5D22F9CC" w:rsidR="004B58ED" w:rsidRPr="00C8590F" w:rsidRDefault="004B58ED" w:rsidP="004B58ED">
                <w:r>
                  <w:t>Pilietinės visuomenės sektorius (socialiniai interesai)</w:t>
                </w:r>
              </w:p>
            </w:tc>
          </w:sdtContent>
        </w:sdt>
        <w:tc>
          <w:tcPr>
            <w:tcW w:w="928" w:type="pct"/>
          </w:tcPr>
          <w:p w14:paraId="7F44E872" w14:textId="060364C3" w:rsidR="004B58ED" w:rsidRPr="00C8590F" w:rsidRDefault="004B58ED" w:rsidP="004B58ED">
            <w:r w:rsidRPr="00EC0258">
              <w:t>Skaudvilės sen.</w:t>
            </w:r>
          </w:p>
        </w:tc>
        <w:tc>
          <w:tcPr>
            <w:tcW w:w="926" w:type="pct"/>
          </w:tcPr>
          <w:p w14:paraId="119666E9" w14:textId="77777777" w:rsidR="004B58ED" w:rsidRPr="00C8590F" w:rsidRDefault="004B58ED" w:rsidP="004B58ED"/>
        </w:tc>
      </w:tr>
      <w:tr w:rsidR="004B58ED" w:rsidRPr="00C8590F" w14:paraId="5FCBB472" w14:textId="77777777" w:rsidTr="00CC2E4D">
        <w:tc>
          <w:tcPr>
            <w:tcW w:w="362" w:type="pct"/>
          </w:tcPr>
          <w:p w14:paraId="1B31DFAC" w14:textId="77777777" w:rsidR="004B58ED" w:rsidRPr="00C8590F" w:rsidRDefault="004B58ED" w:rsidP="004B58ED">
            <w:pPr>
              <w:pStyle w:val="ListParagraph"/>
              <w:numPr>
                <w:ilvl w:val="0"/>
                <w:numId w:val="2"/>
              </w:numPr>
              <w:ind w:left="451" w:hanging="451"/>
            </w:pPr>
          </w:p>
        </w:tc>
        <w:tc>
          <w:tcPr>
            <w:tcW w:w="928" w:type="pct"/>
          </w:tcPr>
          <w:p w14:paraId="635E9A08" w14:textId="4B17AE3C" w:rsidR="004B58ED" w:rsidRPr="00C8590F" w:rsidRDefault="004B58ED" w:rsidP="004B58ED">
            <w:r w:rsidRPr="005024A9">
              <w:rPr>
                <w:rStyle w:val="Strong"/>
                <w:b w:val="0"/>
              </w:rPr>
              <w:t>Skaudvilės bendruomenė</w:t>
            </w:r>
          </w:p>
        </w:tc>
        <w:tc>
          <w:tcPr>
            <w:tcW w:w="928" w:type="pct"/>
          </w:tcPr>
          <w:p w14:paraId="3F4808DC" w14:textId="668401B8" w:rsidR="004B58ED" w:rsidRPr="00C8590F" w:rsidRDefault="004B58ED" w:rsidP="004B58ED">
            <w:r>
              <w:rPr>
                <w:rStyle w:val="Strong"/>
                <w:b w:val="0"/>
              </w:rPr>
              <w:t>Nerijus Lukošius</w:t>
            </w:r>
          </w:p>
        </w:tc>
        <w:sdt>
          <w:sdtPr>
            <w:id w:val="1252314807"/>
            <w:placeholder>
              <w:docPart w:val="574DEDC8A7364C138619333CF214A1D0"/>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988C599" w14:textId="5A29CAFE" w:rsidR="004B58ED" w:rsidRPr="00C8590F" w:rsidRDefault="004B58ED" w:rsidP="004B58ED">
                <w:r>
                  <w:t>Pilietinės visuomenės sektorius (socialiniai interesai)</w:t>
                </w:r>
              </w:p>
            </w:tc>
          </w:sdtContent>
        </w:sdt>
        <w:tc>
          <w:tcPr>
            <w:tcW w:w="928" w:type="pct"/>
          </w:tcPr>
          <w:p w14:paraId="1F116B15" w14:textId="4B3D420A" w:rsidR="004B58ED" w:rsidRPr="00C8590F" w:rsidRDefault="004B58ED" w:rsidP="004B58ED">
            <w:r w:rsidRPr="00EC0258">
              <w:t>Skaudvilės sen.</w:t>
            </w:r>
          </w:p>
        </w:tc>
        <w:tc>
          <w:tcPr>
            <w:tcW w:w="926" w:type="pct"/>
          </w:tcPr>
          <w:p w14:paraId="7A45B8B3" w14:textId="77777777" w:rsidR="004B58ED" w:rsidRPr="00C8590F" w:rsidRDefault="004B58ED" w:rsidP="004B58ED"/>
        </w:tc>
      </w:tr>
      <w:tr w:rsidR="004B58ED" w:rsidRPr="00C8590F" w14:paraId="1A7E832F" w14:textId="77777777" w:rsidTr="00CC2E4D">
        <w:tc>
          <w:tcPr>
            <w:tcW w:w="362" w:type="pct"/>
          </w:tcPr>
          <w:p w14:paraId="26AE0419" w14:textId="77777777" w:rsidR="004B58ED" w:rsidRPr="00C8590F" w:rsidRDefault="004B58ED" w:rsidP="004B58ED">
            <w:pPr>
              <w:pStyle w:val="ListParagraph"/>
              <w:numPr>
                <w:ilvl w:val="0"/>
                <w:numId w:val="2"/>
              </w:numPr>
              <w:ind w:left="451" w:hanging="451"/>
            </w:pPr>
          </w:p>
        </w:tc>
        <w:tc>
          <w:tcPr>
            <w:tcW w:w="928" w:type="pct"/>
          </w:tcPr>
          <w:p w14:paraId="7CDFFF81" w14:textId="0F03555F" w:rsidR="004B58ED" w:rsidRPr="00C8590F" w:rsidRDefault="004B58ED" w:rsidP="004B58ED">
            <w:r w:rsidRPr="005024A9">
              <w:rPr>
                <w:rStyle w:val="Strong"/>
                <w:b w:val="0"/>
              </w:rPr>
              <w:t xml:space="preserve">Bendruomenė </w:t>
            </w:r>
            <w:r>
              <w:rPr>
                <w:rStyle w:val="Strong"/>
                <w:b w:val="0"/>
              </w:rPr>
              <w:t>„</w:t>
            </w:r>
            <w:r w:rsidRPr="005024A9">
              <w:rPr>
                <w:rStyle w:val="Strong"/>
                <w:b w:val="0"/>
              </w:rPr>
              <w:t>Skaudvilės kraštas</w:t>
            </w:r>
            <w:r>
              <w:rPr>
                <w:rStyle w:val="Strong"/>
                <w:b w:val="0"/>
              </w:rPr>
              <w:t>“</w:t>
            </w:r>
          </w:p>
        </w:tc>
        <w:tc>
          <w:tcPr>
            <w:tcW w:w="928" w:type="pct"/>
          </w:tcPr>
          <w:p w14:paraId="385A028E" w14:textId="2F75D43D" w:rsidR="004B58ED" w:rsidRPr="00C8590F" w:rsidRDefault="004B58ED" w:rsidP="004B58ED">
            <w:r>
              <w:rPr>
                <w:rStyle w:val="Strong"/>
                <w:b w:val="0"/>
              </w:rPr>
              <w:t>Vidas Bičkus</w:t>
            </w:r>
          </w:p>
        </w:tc>
        <w:sdt>
          <w:sdtPr>
            <w:id w:val="-1693907285"/>
            <w:placeholder>
              <w:docPart w:val="D6D0317566D641529EFEED1A909E047A"/>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7020E3D0" w14:textId="08946358" w:rsidR="004B58ED" w:rsidRPr="00C8590F" w:rsidRDefault="004B58ED" w:rsidP="004B58ED">
                <w:r>
                  <w:t>Pilietinės visuomenės sektorius (socialiniai interesai)</w:t>
                </w:r>
              </w:p>
            </w:tc>
          </w:sdtContent>
        </w:sdt>
        <w:tc>
          <w:tcPr>
            <w:tcW w:w="928" w:type="pct"/>
          </w:tcPr>
          <w:p w14:paraId="38D0A7C9" w14:textId="081B5220" w:rsidR="004B58ED" w:rsidRPr="00C8590F" w:rsidRDefault="004B58ED" w:rsidP="004B58ED">
            <w:r w:rsidRPr="00EC0258">
              <w:t>Skaudvilės sen.</w:t>
            </w:r>
          </w:p>
        </w:tc>
        <w:tc>
          <w:tcPr>
            <w:tcW w:w="926" w:type="pct"/>
          </w:tcPr>
          <w:p w14:paraId="37C1A25C" w14:textId="77777777" w:rsidR="004B58ED" w:rsidRPr="00C8590F" w:rsidRDefault="004B58ED" w:rsidP="004B58ED"/>
        </w:tc>
      </w:tr>
      <w:tr w:rsidR="004B58ED" w:rsidRPr="00C8590F" w14:paraId="6B447684" w14:textId="77777777" w:rsidTr="00CC2E4D">
        <w:tc>
          <w:tcPr>
            <w:tcW w:w="362" w:type="pct"/>
          </w:tcPr>
          <w:p w14:paraId="09D2AC14" w14:textId="77777777" w:rsidR="004B58ED" w:rsidRPr="00C8590F" w:rsidRDefault="004B58ED" w:rsidP="004B58ED">
            <w:pPr>
              <w:pStyle w:val="ListParagraph"/>
              <w:numPr>
                <w:ilvl w:val="0"/>
                <w:numId w:val="2"/>
              </w:numPr>
              <w:ind w:left="451" w:hanging="451"/>
            </w:pPr>
          </w:p>
        </w:tc>
        <w:tc>
          <w:tcPr>
            <w:tcW w:w="928" w:type="pct"/>
          </w:tcPr>
          <w:p w14:paraId="722043DE" w14:textId="565C07B1" w:rsidR="004B58ED" w:rsidRPr="00C8590F" w:rsidRDefault="004B58ED" w:rsidP="004B58ED">
            <w:r w:rsidRPr="005024A9">
              <w:rPr>
                <w:rStyle w:val="Strong"/>
                <w:b w:val="0"/>
              </w:rPr>
              <w:t>Vaidilų bendruomenė</w:t>
            </w:r>
          </w:p>
        </w:tc>
        <w:tc>
          <w:tcPr>
            <w:tcW w:w="928" w:type="pct"/>
          </w:tcPr>
          <w:p w14:paraId="5AD89C39" w14:textId="23A001D8" w:rsidR="004B58ED" w:rsidRPr="00C8590F" w:rsidRDefault="004B58ED" w:rsidP="004B58ED">
            <w:r>
              <w:rPr>
                <w:rStyle w:val="Strong"/>
                <w:b w:val="0"/>
              </w:rPr>
              <w:t>Giedrė Jankauskienė</w:t>
            </w:r>
          </w:p>
        </w:tc>
        <w:sdt>
          <w:sdtPr>
            <w:id w:val="1338967604"/>
            <w:placeholder>
              <w:docPart w:val="09B24A647427432B99129AEE718BC0CA"/>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2EE2B38" w14:textId="2104407D" w:rsidR="004B58ED" w:rsidRPr="00C8590F" w:rsidRDefault="004B58ED" w:rsidP="004B58ED">
                <w:r>
                  <w:t>Pilietinės visuomenės sektorius (socialiniai interesai)</w:t>
                </w:r>
              </w:p>
            </w:tc>
          </w:sdtContent>
        </w:sdt>
        <w:tc>
          <w:tcPr>
            <w:tcW w:w="928" w:type="pct"/>
          </w:tcPr>
          <w:p w14:paraId="45FCEE7E" w14:textId="1B2A5CF6" w:rsidR="004B58ED" w:rsidRPr="00C8590F" w:rsidRDefault="004B58ED" w:rsidP="004B58ED">
            <w:r w:rsidRPr="00EC0258">
              <w:t>Skaudvilės sen.</w:t>
            </w:r>
          </w:p>
        </w:tc>
        <w:tc>
          <w:tcPr>
            <w:tcW w:w="926" w:type="pct"/>
          </w:tcPr>
          <w:p w14:paraId="135627E0" w14:textId="77777777" w:rsidR="004B58ED" w:rsidRPr="00C8590F" w:rsidRDefault="004B58ED" w:rsidP="004B58ED"/>
        </w:tc>
      </w:tr>
      <w:tr w:rsidR="00F77EC4" w:rsidRPr="00C8590F" w14:paraId="759C6CED" w14:textId="77777777" w:rsidTr="00CC2E4D">
        <w:tc>
          <w:tcPr>
            <w:tcW w:w="362" w:type="pct"/>
          </w:tcPr>
          <w:p w14:paraId="6B316B3D" w14:textId="77777777" w:rsidR="00F77EC4" w:rsidRPr="00C8590F" w:rsidRDefault="00F77EC4" w:rsidP="00F77EC4">
            <w:pPr>
              <w:pStyle w:val="ListParagraph"/>
              <w:numPr>
                <w:ilvl w:val="0"/>
                <w:numId w:val="2"/>
              </w:numPr>
              <w:ind w:left="451" w:hanging="451"/>
            </w:pPr>
          </w:p>
        </w:tc>
        <w:tc>
          <w:tcPr>
            <w:tcW w:w="928" w:type="pct"/>
          </w:tcPr>
          <w:p w14:paraId="61EC00E3" w14:textId="211D0C07" w:rsidR="00F77EC4" w:rsidRPr="00C8590F" w:rsidRDefault="00F77EC4" w:rsidP="00F77EC4">
            <w:r w:rsidRPr="005024A9">
              <w:rPr>
                <w:rStyle w:val="Strong"/>
                <w:b w:val="0"/>
              </w:rPr>
              <w:t>Kaimo bendruomenė „Mažonų rytas</w:t>
            </w:r>
            <w:r>
              <w:rPr>
                <w:rStyle w:val="Strong"/>
                <w:b w:val="0"/>
              </w:rPr>
              <w:t>“</w:t>
            </w:r>
          </w:p>
        </w:tc>
        <w:tc>
          <w:tcPr>
            <w:tcW w:w="928" w:type="pct"/>
          </w:tcPr>
          <w:p w14:paraId="35EAFCE0" w14:textId="4086F8F3" w:rsidR="00F77EC4" w:rsidRPr="00C8590F" w:rsidRDefault="00F77EC4" w:rsidP="00F77EC4">
            <w:r>
              <w:rPr>
                <w:rStyle w:val="Strong"/>
                <w:b w:val="0"/>
              </w:rPr>
              <w:t>Laima Šveikauskienė</w:t>
            </w:r>
          </w:p>
        </w:tc>
        <w:sdt>
          <w:sdtPr>
            <w:id w:val="-2069332369"/>
            <w:placeholder>
              <w:docPart w:val="FE2B2A2016CF4C51BAB37FFCFD068606"/>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2F3F33F" w14:textId="6B45A375" w:rsidR="00F77EC4" w:rsidRPr="00C8590F" w:rsidRDefault="00F77EC4" w:rsidP="00F77EC4">
                <w:r>
                  <w:t>Pilietinės visuomenės sektorius (socialiniai interesai)</w:t>
                </w:r>
              </w:p>
            </w:tc>
          </w:sdtContent>
        </w:sdt>
        <w:tc>
          <w:tcPr>
            <w:tcW w:w="928" w:type="pct"/>
          </w:tcPr>
          <w:p w14:paraId="33C77182" w14:textId="0CDD8168" w:rsidR="00F77EC4" w:rsidRPr="00C8590F" w:rsidRDefault="00F77EC4" w:rsidP="00F77EC4">
            <w:r>
              <w:t>Mažonų sen.</w:t>
            </w:r>
          </w:p>
        </w:tc>
        <w:tc>
          <w:tcPr>
            <w:tcW w:w="926" w:type="pct"/>
          </w:tcPr>
          <w:p w14:paraId="055A55DB" w14:textId="77777777" w:rsidR="00F77EC4" w:rsidRPr="00C8590F" w:rsidRDefault="00F77EC4" w:rsidP="00F77EC4"/>
        </w:tc>
      </w:tr>
      <w:tr w:rsidR="00F77EC4" w:rsidRPr="00C8590F" w14:paraId="2AF7F60D" w14:textId="77777777" w:rsidTr="00CC2E4D">
        <w:tc>
          <w:tcPr>
            <w:tcW w:w="362" w:type="pct"/>
          </w:tcPr>
          <w:p w14:paraId="432FFDE2" w14:textId="77777777" w:rsidR="00F77EC4" w:rsidRPr="00C8590F" w:rsidRDefault="00F77EC4" w:rsidP="00F77EC4">
            <w:pPr>
              <w:pStyle w:val="ListParagraph"/>
              <w:numPr>
                <w:ilvl w:val="0"/>
                <w:numId w:val="2"/>
              </w:numPr>
              <w:ind w:left="451" w:hanging="451"/>
            </w:pPr>
          </w:p>
        </w:tc>
        <w:tc>
          <w:tcPr>
            <w:tcW w:w="928" w:type="pct"/>
          </w:tcPr>
          <w:p w14:paraId="232B9DCC" w14:textId="22C4325C" w:rsidR="00F77EC4" w:rsidRPr="00C8590F" w:rsidRDefault="00F77EC4" w:rsidP="00F77EC4">
            <w:r w:rsidRPr="005024A9">
              <w:rPr>
                <w:rStyle w:val="Strong"/>
                <w:b w:val="0"/>
              </w:rPr>
              <w:t xml:space="preserve">Lomių kaimo bendruomenė </w:t>
            </w:r>
            <w:r>
              <w:rPr>
                <w:rStyle w:val="Strong"/>
                <w:b w:val="0"/>
              </w:rPr>
              <w:t>„</w:t>
            </w:r>
            <w:r w:rsidRPr="005024A9">
              <w:rPr>
                <w:rStyle w:val="Strong"/>
                <w:b w:val="0"/>
              </w:rPr>
              <w:t>Lomiai</w:t>
            </w:r>
            <w:r>
              <w:rPr>
                <w:rStyle w:val="Strong"/>
                <w:b w:val="0"/>
              </w:rPr>
              <w:t>“</w:t>
            </w:r>
          </w:p>
        </w:tc>
        <w:tc>
          <w:tcPr>
            <w:tcW w:w="928" w:type="pct"/>
          </w:tcPr>
          <w:p w14:paraId="5B5154A7" w14:textId="24506EDD" w:rsidR="00F77EC4" w:rsidRPr="00C8590F" w:rsidRDefault="00F77EC4" w:rsidP="00F77EC4">
            <w:r>
              <w:rPr>
                <w:rStyle w:val="Strong"/>
                <w:b w:val="0"/>
              </w:rPr>
              <w:t>Rasa Laurinaitienė</w:t>
            </w:r>
          </w:p>
        </w:tc>
        <w:sdt>
          <w:sdtPr>
            <w:id w:val="-469517369"/>
            <w:placeholder>
              <w:docPart w:val="6E238E04708D4EBC84829C2F313A765F"/>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A2977B0" w14:textId="14530E87" w:rsidR="00F77EC4" w:rsidRPr="00C8590F" w:rsidRDefault="00F77EC4" w:rsidP="00F77EC4">
                <w:r>
                  <w:t>Pilietinės visuomenės sektorius (socialiniai interesai)</w:t>
                </w:r>
              </w:p>
            </w:tc>
          </w:sdtContent>
        </w:sdt>
        <w:tc>
          <w:tcPr>
            <w:tcW w:w="928" w:type="pct"/>
          </w:tcPr>
          <w:p w14:paraId="03E17FCC" w14:textId="091DFADC" w:rsidR="00F77EC4" w:rsidRPr="00C8590F" w:rsidRDefault="00F77EC4" w:rsidP="00F77EC4">
            <w:r>
              <w:t>Mažonų sen.</w:t>
            </w:r>
          </w:p>
        </w:tc>
        <w:tc>
          <w:tcPr>
            <w:tcW w:w="926" w:type="pct"/>
          </w:tcPr>
          <w:p w14:paraId="7CF054F3" w14:textId="77777777" w:rsidR="00F77EC4" w:rsidRPr="00C8590F" w:rsidRDefault="00F77EC4" w:rsidP="00F77EC4"/>
        </w:tc>
      </w:tr>
      <w:tr w:rsidR="00F77EC4" w:rsidRPr="00C8590F" w14:paraId="65A06454" w14:textId="77777777" w:rsidTr="00CC2E4D">
        <w:tc>
          <w:tcPr>
            <w:tcW w:w="362" w:type="pct"/>
          </w:tcPr>
          <w:p w14:paraId="6220A5D2" w14:textId="77777777" w:rsidR="00F77EC4" w:rsidRPr="00C8590F" w:rsidRDefault="00F77EC4" w:rsidP="00F77EC4">
            <w:pPr>
              <w:pStyle w:val="ListParagraph"/>
              <w:numPr>
                <w:ilvl w:val="0"/>
                <w:numId w:val="2"/>
              </w:numPr>
              <w:ind w:left="451" w:hanging="451"/>
            </w:pPr>
          </w:p>
        </w:tc>
        <w:tc>
          <w:tcPr>
            <w:tcW w:w="928" w:type="pct"/>
          </w:tcPr>
          <w:p w14:paraId="198658EF" w14:textId="3CB9DED7" w:rsidR="00F77EC4" w:rsidRPr="00C8590F" w:rsidRDefault="00F77EC4" w:rsidP="00F77EC4">
            <w:r w:rsidRPr="005024A9">
              <w:rPr>
                <w:rStyle w:val="Strong"/>
                <w:b w:val="0"/>
              </w:rPr>
              <w:t>Šakviečio apylinkės bendruomenės centras</w:t>
            </w:r>
          </w:p>
        </w:tc>
        <w:tc>
          <w:tcPr>
            <w:tcW w:w="928" w:type="pct"/>
          </w:tcPr>
          <w:p w14:paraId="520E9507" w14:textId="41A6ADAE" w:rsidR="00F77EC4" w:rsidRPr="00C8590F" w:rsidRDefault="00F77EC4" w:rsidP="00F77EC4">
            <w:r>
              <w:rPr>
                <w:rStyle w:val="Strong"/>
                <w:b w:val="0"/>
              </w:rPr>
              <w:t>Reda Pudževelienė</w:t>
            </w:r>
          </w:p>
        </w:tc>
        <w:sdt>
          <w:sdtPr>
            <w:id w:val="-773015859"/>
            <w:placeholder>
              <w:docPart w:val="F355130531E34311B2029D9DE2C26610"/>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477FCF8" w14:textId="1B64D9C5" w:rsidR="00F77EC4" w:rsidRPr="00C8590F" w:rsidRDefault="00F77EC4" w:rsidP="00F77EC4">
                <w:r>
                  <w:t>Pilietinės visuomenės sektorius (socialiniai interesai)</w:t>
                </w:r>
              </w:p>
            </w:tc>
          </w:sdtContent>
        </w:sdt>
        <w:tc>
          <w:tcPr>
            <w:tcW w:w="928" w:type="pct"/>
          </w:tcPr>
          <w:p w14:paraId="5A307E40" w14:textId="136A6C4A" w:rsidR="00F77EC4" w:rsidRPr="00C8590F" w:rsidRDefault="00F77EC4" w:rsidP="00F77EC4">
            <w:r w:rsidRPr="00AB43CF">
              <w:t>Mažonų sen.</w:t>
            </w:r>
          </w:p>
        </w:tc>
        <w:tc>
          <w:tcPr>
            <w:tcW w:w="926" w:type="pct"/>
          </w:tcPr>
          <w:p w14:paraId="11683405" w14:textId="77777777" w:rsidR="00F77EC4" w:rsidRPr="00C8590F" w:rsidRDefault="00F77EC4" w:rsidP="00F77EC4"/>
        </w:tc>
      </w:tr>
      <w:tr w:rsidR="00F77EC4" w:rsidRPr="00C8590F" w14:paraId="028F8271" w14:textId="77777777" w:rsidTr="00CC2E4D">
        <w:tc>
          <w:tcPr>
            <w:tcW w:w="362" w:type="pct"/>
          </w:tcPr>
          <w:p w14:paraId="582F042D" w14:textId="77777777" w:rsidR="00F77EC4" w:rsidRPr="00C8590F" w:rsidRDefault="00F77EC4" w:rsidP="00F77EC4">
            <w:pPr>
              <w:pStyle w:val="ListParagraph"/>
              <w:numPr>
                <w:ilvl w:val="0"/>
                <w:numId w:val="2"/>
              </w:numPr>
              <w:ind w:left="451" w:hanging="451"/>
            </w:pPr>
          </w:p>
        </w:tc>
        <w:tc>
          <w:tcPr>
            <w:tcW w:w="928" w:type="pct"/>
          </w:tcPr>
          <w:p w14:paraId="1EC0236B" w14:textId="6A7547A1" w:rsidR="00F77EC4" w:rsidRPr="00C8590F" w:rsidRDefault="00F77EC4" w:rsidP="00F77EC4">
            <w:r w:rsidRPr="005024A9">
              <w:rPr>
                <w:rStyle w:val="Strong"/>
                <w:b w:val="0"/>
              </w:rPr>
              <w:t xml:space="preserve">Kaimo bendruomenė </w:t>
            </w:r>
            <w:r>
              <w:rPr>
                <w:rStyle w:val="Strong"/>
                <w:b w:val="0"/>
              </w:rPr>
              <w:t>„</w:t>
            </w:r>
            <w:r w:rsidRPr="005024A9">
              <w:rPr>
                <w:rStyle w:val="Strong"/>
                <w:b w:val="0"/>
              </w:rPr>
              <w:t>Galmena</w:t>
            </w:r>
            <w:r>
              <w:rPr>
                <w:rStyle w:val="Strong"/>
                <w:b w:val="0"/>
              </w:rPr>
              <w:t>“</w:t>
            </w:r>
          </w:p>
        </w:tc>
        <w:tc>
          <w:tcPr>
            <w:tcW w:w="928" w:type="pct"/>
          </w:tcPr>
          <w:p w14:paraId="4C1B7705" w14:textId="6B67F8DC" w:rsidR="00F77EC4" w:rsidRPr="00C8590F" w:rsidRDefault="00F77EC4" w:rsidP="00F77EC4">
            <w:r>
              <w:rPr>
                <w:rStyle w:val="Strong"/>
                <w:b w:val="0"/>
              </w:rPr>
              <w:t>Birutė Globienė</w:t>
            </w:r>
          </w:p>
        </w:tc>
        <w:sdt>
          <w:sdtPr>
            <w:id w:val="-1103948595"/>
            <w:placeholder>
              <w:docPart w:val="A4389A8204F94EEBBD653CC13BA3DE36"/>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4B1C8AA" w14:textId="6670129D" w:rsidR="00F77EC4" w:rsidRPr="00C8590F" w:rsidRDefault="00F77EC4" w:rsidP="00F77EC4">
                <w:r>
                  <w:t>Pilietinės visuomenės sektorius (socialiniai interesai)</w:t>
                </w:r>
              </w:p>
            </w:tc>
          </w:sdtContent>
        </w:sdt>
        <w:tc>
          <w:tcPr>
            <w:tcW w:w="928" w:type="pct"/>
          </w:tcPr>
          <w:p w14:paraId="436C1765" w14:textId="74C90A40" w:rsidR="00F77EC4" w:rsidRPr="00C8590F" w:rsidRDefault="00F77EC4" w:rsidP="00F77EC4">
            <w:r w:rsidRPr="00AB43CF">
              <w:t>Mažonų sen.</w:t>
            </w:r>
          </w:p>
        </w:tc>
        <w:tc>
          <w:tcPr>
            <w:tcW w:w="926" w:type="pct"/>
          </w:tcPr>
          <w:p w14:paraId="24CA5E47" w14:textId="77777777" w:rsidR="00F77EC4" w:rsidRPr="00C8590F" w:rsidRDefault="00F77EC4" w:rsidP="00F77EC4"/>
        </w:tc>
      </w:tr>
      <w:tr w:rsidR="00F77EC4" w:rsidRPr="00C8590F" w14:paraId="04303196" w14:textId="77777777" w:rsidTr="00CC2E4D">
        <w:tc>
          <w:tcPr>
            <w:tcW w:w="362" w:type="pct"/>
          </w:tcPr>
          <w:p w14:paraId="34F9B809" w14:textId="77777777" w:rsidR="00F77EC4" w:rsidRPr="00C8590F" w:rsidRDefault="00F77EC4" w:rsidP="00F77EC4">
            <w:pPr>
              <w:pStyle w:val="ListParagraph"/>
              <w:numPr>
                <w:ilvl w:val="0"/>
                <w:numId w:val="2"/>
              </w:numPr>
              <w:ind w:left="451" w:hanging="451"/>
            </w:pPr>
          </w:p>
        </w:tc>
        <w:tc>
          <w:tcPr>
            <w:tcW w:w="928" w:type="pct"/>
          </w:tcPr>
          <w:p w14:paraId="6B160D77" w14:textId="36753F76" w:rsidR="00F77EC4" w:rsidRPr="00C8590F" w:rsidRDefault="00F77EC4" w:rsidP="00F77EC4">
            <w:r w:rsidRPr="005024A9">
              <w:rPr>
                <w:rStyle w:val="Strong"/>
                <w:b w:val="0"/>
              </w:rPr>
              <w:t xml:space="preserve">Pagramančio bendruomenės centras </w:t>
            </w:r>
            <w:r>
              <w:rPr>
                <w:rStyle w:val="Strong"/>
                <w:b w:val="0"/>
              </w:rPr>
              <w:t>„</w:t>
            </w:r>
            <w:r w:rsidRPr="005024A9">
              <w:rPr>
                <w:rStyle w:val="Strong"/>
                <w:b w:val="0"/>
              </w:rPr>
              <w:t>Gramančia</w:t>
            </w:r>
            <w:r>
              <w:rPr>
                <w:rStyle w:val="Strong"/>
                <w:b w:val="0"/>
              </w:rPr>
              <w:t>“</w:t>
            </w:r>
          </w:p>
        </w:tc>
        <w:tc>
          <w:tcPr>
            <w:tcW w:w="928" w:type="pct"/>
          </w:tcPr>
          <w:p w14:paraId="480F8EC5" w14:textId="689F97CA" w:rsidR="00F77EC4" w:rsidRPr="00C8590F" w:rsidRDefault="00F77EC4" w:rsidP="00F77EC4">
            <w:r>
              <w:rPr>
                <w:rStyle w:val="Strong"/>
                <w:b w:val="0"/>
              </w:rPr>
              <w:t>Raselė Stružeckienė</w:t>
            </w:r>
          </w:p>
        </w:tc>
        <w:sdt>
          <w:sdtPr>
            <w:id w:val="1896079707"/>
            <w:placeholder>
              <w:docPart w:val="82C78E77E3EE406998F3FF24E893407B"/>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7E4F974" w14:textId="62017514" w:rsidR="00F77EC4" w:rsidRPr="00C8590F" w:rsidRDefault="00F77EC4" w:rsidP="00F77EC4">
                <w:r>
                  <w:t>Pilietinės visuomenės sektorius (socialiniai interesai)</w:t>
                </w:r>
              </w:p>
            </w:tc>
          </w:sdtContent>
        </w:sdt>
        <w:tc>
          <w:tcPr>
            <w:tcW w:w="928" w:type="pct"/>
          </w:tcPr>
          <w:p w14:paraId="4642A178" w14:textId="5F9B425E" w:rsidR="00F77EC4" w:rsidRPr="00C8590F" w:rsidRDefault="00F77EC4" w:rsidP="00F77EC4">
            <w:r w:rsidRPr="00AB43CF">
              <w:t>Mažonų sen.</w:t>
            </w:r>
          </w:p>
        </w:tc>
        <w:tc>
          <w:tcPr>
            <w:tcW w:w="926" w:type="pct"/>
          </w:tcPr>
          <w:p w14:paraId="053959A1" w14:textId="77777777" w:rsidR="00F77EC4" w:rsidRPr="00C8590F" w:rsidRDefault="00F77EC4" w:rsidP="00F77EC4"/>
        </w:tc>
      </w:tr>
      <w:tr w:rsidR="00F77EC4" w:rsidRPr="00C8590F" w14:paraId="4A3E0820" w14:textId="77777777" w:rsidTr="00CC2E4D">
        <w:tc>
          <w:tcPr>
            <w:tcW w:w="362" w:type="pct"/>
          </w:tcPr>
          <w:p w14:paraId="511270D3" w14:textId="77777777" w:rsidR="00F77EC4" w:rsidRPr="00C8590F" w:rsidRDefault="00F77EC4" w:rsidP="00F77EC4">
            <w:pPr>
              <w:pStyle w:val="ListParagraph"/>
              <w:numPr>
                <w:ilvl w:val="0"/>
                <w:numId w:val="2"/>
              </w:numPr>
              <w:ind w:left="451" w:hanging="451"/>
            </w:pPr>
          </w:p>
        </w:tc>
        <w:tc>
          <w:tcPr>
            <w:tcW w:w="928" w:type="pct"/>
          </w:tcPr>
          <w:p w14:paraId="4B7F2A84" w14:textId="64D1282B" w:rsidR="00F77EC4" w:rsidRPr="00C8590F" w:rsidRDefault="00F77EC4" w:rsidP="00F77EC4">
            <w:r w:rsidRPr="005024A9">
              <w:rPr>
                <w:rStyle w:val="Strong"/>
                <w:b w:val="0"/>
              </w:rPr>
              <w:t xml:space="preserve">Bendruomenė </w:t>
            </w:r>
            <w:r>
              <w:rPr>
                <w:rStyle w:val="Strong"/>
                <w:b w:val="0"/>
              </w:rPr>
              <w:t>„</w:t>
            </w:r>
            <w:r w:rsidRPr="005024A9">
              <w:rPr>
                <w:rStyle w:val="Strong"/>
                <w:b w:val="0"/>
              </w:rPr>
              <w:t>Vaitimėnų šilas</w:t>
            </w:r>
            <w:r>
              <w:rPr>
                <w:rStyle w:val="Strong"/>
                <w:b w:val="0"/>
              </w:rPr>
              <w:t>“</w:t>
            </w:r>
          </w:p>
        </w:tc>
        <w:tc>
          <w:tcPr>
            <w:tcW w:w="928" w:type="pct"/>
          </w:tcPr>
          <w:p w14:paraId="688ED7F4" w14:textId="0375339D" w:rsidR="00F77EC4" w:rsidRPr="00C8590F" w:rsidRDefault="00F77EC4" w:rsidP="00F77EC4">
            <w:r>
              <w:rPr>
                <w:rStyle w:val="Strong"/>
                <w:b w:val="0"/>
              </w:rPr>
              <w:t>Erika Jocienė</w:t>
            </w:r>
          </w:p>
        </w:tc>
        <w:sdt>
          <w:sdtPr>
            <w:id w:val="-932279418"/>
            <w:placeholder>
              <w:docPart w:val="5895457E83CA452BA3807C4E85263725"/>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AFF88DA" w14:textId="7B0AF704" w:rsidR="00F77EC4" w:rsidRPr="00C8590F" w:rsidRDefault="00F77EC4" w:rsidP="00F77EC4">
                <w:r>
                  <w:t>Pilietinės visuomenės sektorius (socialiniai interesai)</w:t>
                </w:r>
              </w:p>
            </w:tc>
          </w:sdtContent>
        </w:sdt>
        <w:tc>
          <w:tcPr>
            <w:tcW w:w="928" w:type="pct"/>
          </w:tcPr>
          <w:p w14:paraId="4831EB89" w14:textId="624DF992" w:rsidR="00F77EC4" w:rsidRPr="00C8590F" w:rsidRDefault="00F77EC4" w:rsidP="00F77EC4">
            <w:r w:rsidRPr="00AB43CF">
              <w:t>Mažonų sen.</w:t>
            </w:r>
          </w:p>
        </w:tc>
        <w:tc>
          <w:tcPr>
            <w:tcW w:w="926" w:type="pct"/>
          </w:tcPr>
          <w:p w14:paraId="3E25C687" w14:textId="77777777" w:rsidR="00F77EC4" w:rsidRPr="00C8590F" w:rsidRDefault="00F77EC4" w:rsidP="00F77EC4"/>
        </w:tc>
      </w:tr>
      <w:tr w:rsidR="00F77EC4" w:rsidRPr="00C8590F" w14:paraId="5BAF71C9" w14:textId="77777777" w:rsidTr="00CC2E4D">
        <w:tc>
          <w:tcPr>
            <w:tcW w:w="362" w:type="pct"/>
          </w:tcPr>
          <w:p w14:paraId="3D337090" w14:textId="77777777" w:rsidR="00F77EC4" w:rsidRPr="00C8590F" w:rsidRDefault="00F77EC4" w:rsidP="00F77EC4">
            <w:pPr>
              <w:pStyle w:val="ListParagraph"/>
              <w:numPr>
                <w:ilvl w:val="0"/>
                <w:numId w:val="2"/>
              </w:numPr>
              <w:ind w:left="451" w:hanging="451"/>
            </w:pPr>
          </w:p>
        </w:tc>
        <w:tc>
          <w:tcPr>
            <w:tcW w:w="928" w:type="pct"/>
          </w:tcPr>
          <w:p w14:paraId="79721A67" w14:textId="4249B7FF" w:rsidR="00F77EC4" w:rsidRPr="00C8590F" w:rsidRDefault="00F77EC4" w:rsidP="00F77EC4">
            <w:r w:rsidRPr="005024A9">
              <w:rPr>
                <w:rStyle w:val="Strong"/>
                <w:b w:val="0"/>
              </w:rPr>
              <w:t>Sungailiškių kaimo bendruomenė</w:t>
            </w:r>
          </w:p>
        </w:tc>
        <w:tc>
          <w:tcPr>
            <w:tcW w:w="928" w:type="pct"/>
          </w:tcPr>
          <w:p w14:paraId="296BD64F" w14:textId="212480B0" w:rsidR="00F77EC4" w:rsidRPr="00C8590F" w:rsidRDefault="00F77EC4" w:rsidP="00F77EC4">
            <w:r>
              <w:rPr>
                <w:rStyle w:val="Strong"/>
                <w:b w:val="0"/>
              </w:rPr>
              <w:t>Remigija Rudienė</w:t>
            </w:r>
          </w:p>
        </w:tc>
        <w:sdt>
          <w:sdtPr>
            <w:id w:val="-1444526988"/>
            <w:placeholder>
              <w:docPart w:val="550F69558DD54D9D95FEF8766776BD8D"/>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290955F7" w14:textId="3D1E158A" w:rsidR="00F77EC4" w:rsidRPr="00C8590F" w:rsidRDefault="00F77EC4" w:rsidP="00F77EC4">
                <w:r>
                  <w:t>Pilietinės visuomenės sektorius (socialiniai interesai)</w:t>
                </w:r>
              </w:p>
            </w:tc>
          </w:sdtContent>
        </w:sdt>
        <w:tc>
          <w:tcPr>
            <w:tcW w:w="928" w:type="pct"/>
          </w:tcPr>
          <w:p w14:paraId="6633A039" w14:textId="646C45AE" w:rsidR="00F77EC4" w:rsidRPr="00C8590F" w:rsidRDefault="00F77EC4" w:rsidP="00F77EC4">
            <w:r w:rsidRPr="00AB43CF">
              <w:t>Mažonų sen.</w:t>
            </w:r>
          </w:p>
        </w:tc>
        <w:tc>
          <w:tcPr>
            <w:tcW w:w="926" w:type="pct"/>
          </w:tcPr>
          <w:p w14:paraId="65968D16" w14:textId="77777777" w:rsidR="00F77EC4" w:rsidRPr="00C8590F" w:rsidRDefault="00F77EC4" w:rsidP="00F77EC4"/>
        </w:tc>
      </w:tr>
      <w:tr w:rsidR="00E100F0" w:rsidRPr="00C8590F" w14:paraId="00A33AC4" w14:textId="77777777" w:rsidTr="008F3108">
        <w:tc>
          <w:tcPr>
            <w:tcW w:w="362" w:type="pct"/>
          </w:tcPr>
          <w:p w14:paraId="6CD7E804" w14:textId="77777777" w:rsidR="00E100F0" w:rsidRPr="00C8590F" w:rsidRDefault="00E100F0" w:rsidP="00E100F0">
            <w:pPr>
              <w:pStyle w:val="ListParagraph"/>
              <w:numPr>
                <w:ilvl w:val="0"/>
                <w:numId w:val="2"/>
              </w:numPr>
              <w:ind w:left="451" w:hanging="451"/>
            </w:pPr>
          </w:p>
        </w:tc>
        <w:tc>
          <w:tcPr>
            <w:tcW w:w="928" w:type="pct"/>
          </w:tcPr>
          <w:p w14:paraId="31ECDCDC" w14:textId="511ACE1B" w:rsidR="00E100F0" w:rsidRPr="00C8590F" w:rsidRDefault="00E100F0" w:rsidP="00E100F0">
            <w:r w:rsidRPr="005024A9">
              <w:rPr>
                <w:rStyle w:val="Strong"/>
                <w:b w:val="0"/>
              </w:rPr>
              <w:t xml:space="preserve">Lauksargių kaimo bendruomenė </w:t>
            </w:r>
            <w:r>
              <w:rPr>
                <w:rStyle w:val="Strong"/>
                <w:b w:val="0"/>
              </w:rPr>
              <w:t>„</w:t>
            </w:r>
            <w:r w:rsidRPr="005024A9">
              <w:rPr>
                <w:rStyle w:val="Strong"/>
                <w:b w:val="0"/>
              </w:rPr>
              <w:t>Lauksargiškis</w:t>
            </w:r>
            <w:r>
              <w:rPr>
                <w:rStyle w:val="Strong"/>
                <w:b w:val="0"/>
              </w:rPr>
              <w:t>“</w:t>
            </w:r>
          </w:p>
        </w:tc>
        <w:tc>
          <w:tcPr>
            <w:tcW w:w="928" w:type="pct"/>
          </w:tcPr>
          <w:p w14:paraId="66E1C40E" w14:textId="245277AD" w:rsidR="00E100F0" w:rsidRPr="00C8590F" w:rsidRDefault="00E100F0" w:rsidP="00E100F0">
            <w:r>
              <w:rPr>
                <w:rStyle w:val="Strong"/>
                <w:b w:val="0"/>
              </w:rPr>
              <w:t>Elvyra Grombergienė</w:t>
            </w:r>
          </w:p>
        </w:tc>
        <w:sdt>
          <w:sdtPr>
            <w:id w:val="-1749961981"/>
            <w:placeholder>
              <w:docPart w:val="9EA989D39ECE46B189499B9C0D135D55"/>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7E2B28A5" w14:textId="458014F9" w:rsidR="00E100F0" w:rsidRPr="00C8590F" w:rsidRDefault="00E100F0" w:rsidP="00E100F0">
                <w:r>
                  <w:t>Pilietinės visuomenės sektorius (socialiniai interesai)</w:t>
                </w:r>
              </w:p>
            </w:tc>
          </w:sdtContent>
        </w:sdt>
        <w:tc>
          <w:tcPr>
            <w:tcW w:w="928" w:type="pct"/>
          </w:tcPr>
          <w:p w14:paraId="58C340CB" w14:textId="6F5C46B8" w:rsidR="00E100F0" w:rsidRPr="00C8590F" w:rsidRDefault="00E100F0" w:rsidP="00E100F0">
            <w:r>
              <w:t>Lauksargių sen.</w:t>
            </w:r>
          </w:p>
        </w:tc>
        <w:tc>
          <w:tcPr>
            <w:tcW w:w="926" w:type="pct"/>
          </w:tcPr>
          <w:p w14:paraId="55999984" w14:textId="77777777" w:rsidR="00E100F0" w:rsidRPr="00C8590F" w:rsidRDefault="00E100F0" w:rsidP="00E100F0"/>
        </w:tc>
      </w:tr>
      <w:tr w:rsidR="00E100F0" w:rsidRPr="00C8590F" w14:paraId="38BCE87C" w14:textId="77777777" w:rsidTr="008F3108">
        <w:tc>
          <w:tcPr>
            <w:tcW w:w="362" w:type="pct"/>
          </w:tcPr>
          <w:p w14:paraId="11123491" w14:textId="77777777" w:rsidR="00E100F0" w:rsidRPr="00C8590F" w:rsidRDefault="00E100F0" w:rsidP="00E100F0">
            <w:pPr>
              <w:pStyle w:val="ListParagraph"/>
              <w:numPr>
                <w:ilvl w:val="0"/>
                <w:numId w:val="2"/>
              </w:numPr>
              <w:ind w:left="451" w:hanging="451"/>
            </w:pPr>
          </w:p>
        </w:tc>
        <w:tc>
          <w:tcPr>
            <w:tcW w:w="928" w:type="pct"/>
          </w:tcPr>
          <w:p w14:paraId="02775D79" w14:textId="2D715117" w:rsidR="00E100F0" w:rsidRPr="00C8590F" w:rsidRDefault="00E100F0" w:rsidP="00E100F0">
            <w:r w:rsidRPr="005024A9">
              <w:rPr>
                <w:rStyle w:val="Strong"/>
                <w:b w:val="0"/>
              </w:rPr>
              <w:t xml:space="preserve">Žygaičių kaimo bendruomenė </w:t>
            </w:r>
            <w:r>
              <w:rPr>
                <w:rStyle w:val="Strong"/>
                <w:b w:val="0"/>
              </w:rPr>
              <w:t>„</w:t>
            </w:r>
            <w:r w:rsidRPr="005024A9">
              <w:rPr>
                <w:rStyle w:val="Strong"/>
                <w:b w:val="0"/>
              </w:rPr>
              <w:t>Žygava</w:t>
            </w:r>
            <w:r>
              <w:rPr>
                <w:rStyle w:val="Strong"/>
                <w:b w:val="0"/>
              </w:rPr>
              <w:t>“</w:t>
            </w:r>
          </w:p>
        </w:tc>
        <w:tc>
          <w:tcPr>
            <w:tcW w:w="928" w:type="pct"/>
          </w:tcPr>
          <w:p w14:paraId="38498BD0" w14:textId="043116D3" w:rsidR="00E100F0" w:rsidRPr="00C8590F" w:rsidRDefault="00E100F0" w:rsidP="00E100F0">
            <w:r>
              <w:rPr>
                <w:rStyle w:val="Strong"/>
                <w:b w:val="0"/>
              </w:rPr>
              <w:t>Jolanta Vaitiekėnė</w:t>
            </w:r>
          </w:p>
        </w:tc>
        <w:sdt>
          <w:sdtPr>
            <w:id w:val="-167094361"/>
            <w:placeholder>
              <w:docPart w:val="04E93A54781C455DAAC4B1201079696A"/>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78858A22" w14:textId="520A6C2B" w:rsidR="00E100F0" w:rsidRPr="00C8590F" w:rsidRDefault="00E100F0" w:rsidP="00E100F0">
                <w:r>
                  <w:t>Pilietinės visuomenės sektorius (socialiniai interesai)</w:t>
                </w:r>
              </w:p>
            </w:tc>
          </w:sdtContent>
        </w:sdt>
        <w:tc>
          <w:tcPr>
            <w:tcW w:w="928" w:type="pct"/>
          </w:tcPr>
          <w:p w14:paraId="3611322A" w14:textId="26ECACB9" w:rsidR="00E100F0" w:rsidRPr="00C8590F" w:rsidRDefault="00E100F0" w:rsidP="00E100F0">
            <w:r>
              <w:t>Žygaičių sen.</w:t>
            </w:r>
          </w:p>
        </w:tc>
        <w:tc>
          <w:tcPr>
            <w:tcW w:w="926" w:type="pct"/>
          </w:tcPr>
          <w:p w14:paraId="4CBE39D1" w14:textId="77777777" w:rsidR="00E100F0" w:rsidRPr="00C8590F" w:rsidRDefault="00E100F0" w:rsidP="00E100F0"/>
        </w:tc>
      </w:tr>
      <w:tr w:rsidR="00E100F0" w:rsidRPr="00C8590F" w14:paraId="441C8C6F" w14:textId="77777777" w:rsidTr="008F3108">
        <w:tc>
          <w:tcPr>
            <w:tcW w:w="362" w:type="pct"/>
          </w:tcPr>
          <w:p w14:paraId="422FA38E" w14:textId="77777777" w:rsidR="00E100F0" w:rsidRPr="00C8590F" w:rsidRDefault="00E100F0" w:rsidP="00E100F0">
            <w:pPr>
              <w:pStyle w:val="ListParagraph"/>
              <w:numPr>
                <w:ilvl w:val="0"/>
                <w:numId w:val="2"/>
              </w:numPr>
              <w:ind w:left="451" w:hanging="451"/>
            </w:pPr>
          </w:p>
        </w:tc>
        <w:tc>
          <w:tcPr>
            <w:tcW w:w="928" w:type="pct"/>
          </w:tcPr>
          <w:p w14:paraId="38A25581" w14:textId="3BC419B3" w:rsidR="00E100F0" w:rsidRPr="00C8590F" w:rsidRDefault="00E100F0" w:rsidP="00E100F0">
            <w:r w:rsidRPr="005024A9">
              <w:rPr>
                <w:rStyle w:val="Strong"/>
                <w:b w:val="0"/>
              </w:rPr>
              <w:t xml:space="preserve">Aukštupių kaimo bendruomenė </w:t>
            </w:r>
            <w:r>
              <w:rPr>
                <w:rStyle w:val="Strong"/>
                <w:b w:val="0"/>
              </w:rPr>
              <w:t>„</w:t>
            </w:r>
            <w:r w:rsidRPr="005024A9">
              <w:rPr>
                <w:rStyle w:val="Strong"/>
                <w:b w:val="0"/>
              </w:rPr>
              <w:t>Aukšadabrupis</w:t>
            </w:r>
            <w:r>
              <w:rPr>
                <w:rStyle w:val="Strong"/>
                <w:b w:val="0"/>
              </w:rPr>
              <w:t>“</w:t>
            </w:r>
          </w:p>
        </w:tc>
        <w:tc>
          <w:tcPr>
            <w:tcW w:w="928" w:type="pct"/>
          </w:tcPr>
          <w:p w14:paraId="46B70450" w14:textId="7E8D65C3" w:rsidR="00E100F0" w:rsidRPr="00C8590F" w:rsidRDefault="00E100F0" w:rsidP="00E100F0">
            <w:r>
              <w:rPr>
                <w:rStyle w:val="Strong"/>
                <w:b w:val="0"/>
              </w:rPr>
              <w:t>Dijana Mozūrienė</w:t>
            </w:r>
          </w:p>
        </w:tc>
        <w:sdt>
          <w:sdtPr>
            <w:id w:val="53897871"/>
            <w:placeholder>
              <w:docPart w:val="52E7DBF1239242D3A6DD429541A50276"/>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762D51B8" w14:textId="2342B374" w:rsidR="00E100F0" w:rsidRPr="00C8590F" w:rsidRDefault="00E100F0" w:rsidP="00E100F0">
                <w:r>
                  <w:t>Pilietinės visuomenės sektorius (socialiniai interesai)</w:t>
                </w:r>
              </w:p>
            </w:tc>
          </w:sdtContent>
        </w:sdt>
        <w:tc>
          <w:tcPr>
            <w:tcW w:w="928" w:type="pct"/>
          </w:tcPr>
          <w:p w14:paraId="43A4E5D2" w14:textId="27B8464E" w:rsidR="00E100F0" w:rsidRPr="00C8590F" w:rsidRDefault="00E100F0" w:rsidP="00E100F0">
            <w:r w:rsidRPr="00BC6244">
              <w:t>Žygaičių sen.</w:t>
            </w:r>
          </w:p>
        </w:tc>
        <w:tc>
          <w:tcPr>
            <w:tcW w:w="926" w:type="pct"/>
          </w:tcPr>
          <w:p w14:paraId="28118B5F" w14:textId="77777777" w:rsidR="00E100F0" w:rsidRPr="00C8590F" w:rsidRDefault="00E100F0" w:rsidP="00E100F0"/>
        </w:tc>
      </w:tr>
      <w:tr w:rsidR="00E100F0" w:rsidRPr="00C8590F" w14:paraId="7518B1CF" w14:textId="77777777" w:rsidTr="008F3108">
        <w:tc>
          <w:tcPr>
            <w:tcW w:w="362" w:type="pct"/>
          </w:tcPr>
          <w:p w14:paraId="16445EC3" w14:textId="77777777" w:rsidR="00E100F0" w:rsidRPr="00C8590F" w:rsidRDefault="00E100F0" w:rsidP="00E100F0">
            <w:pPr>
              <w:pStyle w:val="ListParagraph"/>
              <w:numPr>
                <w:ilvl w:val="0"/>
                <w:numId w:val="2"/>
              </w:numPr>
              <w:ind w:left="451" w:hanging="451"/>
            </w:pPr>
          </w:p>
        </w:tc>
        <w:tc>
          <w:tcPr>
            <w:tcW w:w="928" w:type="pct"/>
          </w:tcPr>
          <w:p w14:paraId="57F4098C" w14:textId="6DFFC69C" w:rsidR="00E100F0" w:rsidRPr="00C8590F" w:rsidRDefault="00E100F0" w:rsidP="00E100F0">
            <w:r w:rsidRPr="005024A9">
              <w:rPr>
                <w:rStyle w:val="Strong"/>
                <w:b w:val="0"/>
              </w:rPr>
              <w:t xml:space="preserve">Kęsčių kaimo bendruomenė </w:t>
            </w:r>
            <w:r>
              <w:rPr>
                <w:rStyle w:val="Strong"/>
                <w:b w:val="0"/>
              </w:rPr>
              <w:t>„</w:t>
            </w:r>
            <w:r w:rsidRPr="005024A9">
              <w:rPr>
                <w:rStyle w:val="Strong"/>
                <w:b w:val="0"/>
              </w:rPr>
              <w:t>Elbenta</w:t>
            </w:r>
            <w:r>
              <w:rPr>
                <w:rStyle w:val="Strong"/>
                <w:b w:val="0"/>
              </w:rPr>
              <w:t>“</w:t>
            </w:r>
          </w:p>
        </w:tc>
        <w:tc>
          <w:tcPr>
            <w:tcW w:w="928" w:type="pct"/>
          </w:tcPr>
          <w:p w14:paraId="481F2E3B" w14:textId="5998B7EE" w:rsidR="00E100F0" w:rsidRPr="00C8590F" w:rsidRDefault="00E100F0" w:rsidP="00E100F0">
            <w:r>
              <w:rPr>
                <w:rStyle w:val="Strong"/>
                <w:b w:val="0"/>
              </w:rPr>
              <w:t>Sandra Pakalniškienė</w:t>
            </w:r>
          </w:p>
        </w:tc>
        <w:sdt>
          <w:sdtPr>
            <w:id w:val="-1221973661"/>
            <w:placeholder>
              <w:docPart w:val="B50298B5E77B45D9905E14723DB42B76"/>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F3D5643" w14:textId="0A1F8C2B" w:rsidR="00E100F0" w:rsidRPr="00C8590F" w:rsidRDefault="00E100F0" w:rsidP="00E100F0">
                <w:r>
                  <w:t>Pilietinės visuomenės sektorius (socialiniai interesai)</w:t>
                </w:r>
              </w:p>
            </w:tc>
          </w:sdtContent>
        </w:sdt>
        <w:tc>
          <w:tcPr>
            <w:tcW w:w="928" w:type="pct"/>
          </w:tcPr>
          <w:p w14:paraId="1F233776" w14:textId="636DEA03" w:rsidR="00E100F0" w:rsidRPr="00C8590F" w:rsidRDefault="00E100F0" w:rsidP="00E100F0">
            <w:r w:rsidRPr="00BC6244">
              <w:t>Žygaičių sen.</w:t>
            </w:r>
          </w:p>
        </w:tc>
        <w:tc>
          <w:tcPr>
            <w:tcW w:w="926" w:type="pct"/>
          </w:tcPr>
          <w:p w14:paraId="25136BBB" w14:textId="77777777" w:rsidR="00E100F0" w:rsidRPr="00C8590F" w:rsidRDefault="00E100F0" w:rsidP="00E100F0"/>
        </w:tc>
      </w:tr>
      <w:tr w:rsidR="00E100F0" w:rsidRPr="00C8590F" w14:paraId="3FAB14AD" w14:textId="77777777" w:rsidTr="008F3108">
        <w:tc>
          <w:tcPr>
            <w:tcW w:w="362" w:type="pct"/>
          </w:tcPr>
          <w:p w14:paraId="4F6A39F9" w14:textId="77777777" w:rsidR="00E100F0" w:rsidRPr="00C8590F" w:rsidRDefault="00E100F0" w:rsidP="00E100F0">
            <w:pPr>
              <w:pStyle w:val="ListParagraph"/>
              <w:numPr>
                <w:ilvl w:val="0"/>
                <w:numId w:val="2"/>
              </w:numPr>
              <w:ind w:left="451" w:hanging="451"/>
            </w:pPr>
          </w:p>
        </w:tc>
        <w:tc>
          <w:tcPr>
            <w:tcW w:w="928" w:type="pct"/>
          </w:tcPr>
          <w:p w14:paraId="393EF553" w14:textId="52D518DA" w:rsidR="00E100F0" w:rsidRPr="00C8590F" w:rsidRDefault="00E100F0" w:rsidP="00E100F0">
            <w:r w:rsidRPr="005024A9">
              <w:rPr>
                <w:rStyle w:val="Strong"/>
                <w:b w:val="0"/>
              </w:rPr>
              <w:t>Būdviečių kaimo bendruomenė</w:t>
            </w:r>
          </w:p>
        </w:tc>
        <w:tc>
          <w:tcPr>
            <w:tcW w:w="928" w:type="pct"/>
          </w:tcPr>
          <w:p w14:paraId="3F565243" w14:textId="5427328B" w:rsidR="00E100F0" w:rsidRPr="00C8590F" w:rsidRDefault="00E100F0" w:rsidP="00E100F0">
            <w:r>
              <w:rPr>
                <w:rStyle w:val="Strong"/>
                <w:b w:val="0"/>
              </w:rPr>
              <w:t>Jurgita Kleinaitienė</w:t>
            </w:r>
          </w:p>
        </w:tc>
        <w:sdt>
          <w:sdtPr>
            <w:id w:val="-85467164"/>
            <w:placeholder>
              <w:docPart w:val="5E6984D9078F4BE18F98EDC19B09F6B0"/>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D9E9766" w14:textId="4B78A7C4" w:rsidR="00E100F0" w:rsidRPr="00C8590F" w:rsidRDefault="00E100F0" w:rsidP="00E100F0">
                <w:r>
                  <w:t>Pilietinės visuomenės sektorius (socialiniai interesai)</w:t>
                </w:r>
              </w:p>
            </w:tc>
          </w:sdtContent>
        </w:sdt>
        <w:tc>
          <w:tcPr>
            <w:tcW w:w="928" w:type="pct"/>
          </w:tcPr>
          <w:p w14:paraId="782313B2" w14:textId="0AB76077" w:rsidR="00E100F0" w:rsidRPr="00C8590F" w:rsidRDefault="00E100F0" w:rsidP="00E100F0">
            <w:r w:rsidRPr="00BC6244">
              <w:t>Žygaičių sen.</w:t>
            </w:r>
          </w:p>
        </w:tc>
        <w:tc>
          <w:tcPr>
            <w:tcW w:w="926" w:type="pct"/>
          </w:tcPr>
          <w:p w14:paraId="74B78660" w14:textId="77777777" w:rsidR="00E100F0" w:rsidRPr="00C8590F" w:rsidRDefault="00E100F0" w:rsidP="00E100F0"/>
        </w:tc>
      </w:tr>
      <w:tr w:rsidR="00E100F0" w:rsidRPr="00C8590F" w14:paraId="2C8F3CB7" w14:textId="77777777" w:rsidTr="008F3108">
        <w:tc>
          <w:tcPr>
            <w:tcW w:w="362" w:type="pct"/>
          </w:tcPr>
          <w:p w14:paraId="2144F7CF" w14:textId="77777777" w:rsidR="00E100F0" w:rsidRPr="00C8590F" w:rsidRDefault="00E100F0" w:rsidP="00E100F0">
            <w:pPr>
              <w:pStyle w:val="ListParagraph"/>
              <w:numPr>
                <w:ilvl w:val="0"/>
                <w:numId w:val="2"/>
              </w:numPr>
              <w:ind w:left="451" w:hanging="451"/>
            </w:pPr>
          </w:p>
        </w:tc>
        <w:tc>
          <w:tcPr>
            <w:tcW w:w="928" w:type="pct"/>
          </w:tcPr>
          <w:p w14:paraId="6DE37432" w14:textId="200244F1" w:rsidR="00E100F0" w:rsidRPr="00C8590F" w:rsidRDefault="00E100F0" w:rsidP="00E100F0">
            <w:r w:rsidRPr="005024A9">
              <w:rPr>
                <w:rStyle w:val="Strong"/>
                <w:b w:val="0"/>
              </w:rPr>
              <w:t xml:space="preserve">Kaimo bendruomenė </w:t>
            </w:r>
            <w:r>
              <w:rPr>
                <w:rStyle w:val="Strong"/>
                <w:b w:val="0"/>
              </w:rPr>
              <w:t>„</w:t>
            </w:r>
            <w:r w:rsidRPr="005024A9">
              <w:rPr>
                <w:rStyle w:val="Strong"/>
                <w:b w:val="0"/>
              </w:rPr>
              <w:t>Sartupietis</w:t>
            </w:r>
            <w:r>
              <w:rPr>
                <w:rStyle w:val="Strong"/>
                <w:b w:val="0"/>
              </w:rPr>
              <w:t>“</w:t>
            </w:r>
          </w:p>
        </w:tc>
        <w:tc>
          <w:tcPr>
            <w:tcW w:w="928" w:type="pct"/>
          </w:tcPr>
          <w:p w14:paraId="49EDA49D" w14:textId="48E8353F" w:rsidR="00E100F0" w:rsidRPr="00C8590F" w:rsidRDefault="00E100F0" w:rsidP="00E100F0">
            <w:r>
              <w:rPr>
                <w:rStyle w:val="Strong"/>
                <w:b w:val="0"/>
              </w:rPr>
              <w:t>Saulius Musvydas</w:t>
            </w:r>
          </w:p>
        </w:tc>
        <w:sdt>
          <w:sdtPr>
            <w:id w:val="-770004537"/>
            <w:placeholder>
              <w:docPart w:val="B1E86244D3594464B017D3581135EBCB"/>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CD0FE04" w14:textId="4F39E77C" w:rsidR="00E100F0" w:rsidRPr="00C8590F" w:rsidRDefault="00E100F0" w:rsidP="00E100F0">
                <w:r>
                  <w:t>Pilietinės visuomenės sektorius (socialiniai interesai)</w:t>
                </w:r>
              </w:p>
            </w:tc>
          </w:sdtContent>
        </w:sdt>
        <w:tc>
          <w:tcPr>
            <w:tcW w:w="928" w:type="pct"/>
          </w:tcPr>
          <w:p w14:paraId="38ADB745" w14:textId="1696ADC8" w:rsidR="00E100F0" w:rsidRPr="00C8590F" w:rsidRDefault="00E100F0" w:rsidP="00E100F0">
            <w:r>
              <w:t>Žygaičių sen.</w:t>
            </w:r>
          </w:p>
        </w:tc>
        <w:tc>
          <w:tcPr>
            <w:tcW w:w="926" w:type="pct"/>
          </w:tcPr>
          <w:p w14:paraId="7B5CA768" w14:textId="77777777" w:rsidR="00E100F0" w:rsidRPr="00C8590F" w:rsidRDefault="00E100F0" w:rsidP="00E100F0"/>
        </w:tc>
      </w:tr>
      <w:tr w:rsidR="00E100F0" w:rsidRPr="00C8590F" w14:paraId="53B695F9" w14:textId="77777777" w:rsidTr="008F3108">
        <w:tc>
          <w:tcPr>
            <w:tcW w:w="362" w:type="pct"/>
          </w:tcPr>
          <w:p w14:paraId="0E18FCBE" w14:textId="77777777" w:rsidR="00E100F0" w:rsidRPr="00C8590F" w:rsidRDefault="00E100F0" w:rsidP="00E100F0">
            <w:pPr>
              <w:pStyle w:val="ListParagraph"/>
              <w:numPr>
                <w:ilvl w:val="0"/>
                <w:numId w:val="2"/>
              </w:numPr>
              <w:ind w:left="451" w:hanging="451"/>
            </w:pPr>
          </w:p>
        </w:tc>
        <w:tc>
          <w:tcPr>
            <w:tcW w:w="928" w:type="pct"/>
          </w:tcPr>
          <w:p w14:paraId="6FA4CAB4" w14:textId="62B3D1C6" w:rsidR="00E100F0" w:rsidRPr="00C8590F" w:rsidRDefault="00E100F0" w:rsidP="00E100F0">
            <w:r w:rsidRPr="005024A9">
              <w:rPr>
                <w:rStyle w:val="Strong"/>
                <w:b w:val="0"/>
              </w:rPr>
              <w:t>Tauragės gaisrininkų asociacija</w:t>
            </w:r>
          </w:p>
        </w:tc>
        <w:tc>
          <w:tcPr>
            <w:tcW w:w="928" w:type="pct"/>
          </w:tcPr>
          <w:p w14:paraId="200158BF" w14:textId="27837FE2" w:rsidR="00E100F0" w:rsidRPr="00C8590F" w:rsidRDefault="00E100F0" w:rsidP="00E100F0">
            <w:r>
              <w:rPr>
                <w:rStyle w:val="Strong"/>
                <w:b w:val="0"/>
              </w:rPr>
              <w:t>Vladas Liekis</w:t>
            </w:r>
          </w:p>
        </w:tc>
        <w:sdt>
          <w:sdtPr>
            <w:id w:val="912821588"/>
            <w:placeholder>
              <w:docPart w:val="74E166200AAB411D8BA070464D8E4817"/>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EB66CE1" w14:textId="071D2760" w:rsidR="00E100F0" w:rsidRPr="00C8590F" w:rsidRDefault="00E100F0" w:rsidP="00E100F0">
                <w:r>
                  <w:t>Pilietinės visuomenės sektorius (socialiniai interesai)</w:t>
                </w:r>
              </w:p>
            </w:tc>
          </w:sdtContent>
        </w:sdt>
        <w:tc>
          <w:tcPr>
            <w:tcW w:w="928" w:type="pct"/>
          </w:tcPr>
          <w:p w14:paraId="677BD73E" w14:textId="237BCEC2" w:rsidR="00E100F0" w:rsidRPr="00C8590F" w:rsidRDefault="00E100F0" w:rsidP="00E100F0">
            <w:r w:rsidRPr="00032BB9">
              <w:t>Žygaičių sen.</w:t>
            </w:r>
          </w:p>
        </w:tc>
        <w:tc>
          <w:tcPr>
            <w:tcW w:w="926" w:type="pct"/>
          </w:tcPr>
          <w:p w14:paraId="14FD47C2" w14:textId="77777777" w:rsidR="00E100F0" w:rsidRPr="00C8590F" w:rsidRDefault="00E100F0" w:rsidP="00E100F0"/>
        </w:tc>
      </w:tr>
      <w:tr w:rsidR="00E100F0" w:rsidRPr="00C8590F" w14:paraId="41BF9F45" w14:textId="77777777" w:rsidTr="008F3108">
        <w:tc>
          <w:tcPr>
            <w:tcW w:w="362" w:type="pct"/>
          </w:tcPr>
          <w:p w14:paraId="1EA449A6" w14:textId="77777777" w:rsidR="00E100F0" w:rsidRPr="00C8590F" w:rsidRDefault="00E100F0" w:rsidP="00E100F0">
            <w:pPr>
              <w:pStyle w:val="ListParagraph"/>
              <w:numPr>
                <w:ilvl w:val="0"/>
                <w:numId w:val="2"/>
              </w:numPr>
              <w:ind w:left="451" w:hanging="451"/>
            </w:pPr>
          </w:p>
        </w:tc>
        <w:tc>
          <w:tcPr>
            <w:tcW w:w="928" w:type="pct"/>
          </w:tcPr>
          <w:p w14:paraId="1FAA3721" w14:textId="7ACDCA9A" w:rsidR="00E100F0" w:rsidRPr="00C8590F" w:rsidRDefault="00E100F0" w:rsidP="00E100F0">
            <w:r w:rsidRPr="005024A9">
              <w:rPr>
                <w:rStyle w:val="Strong"/>
                <w:b w:val="0"/>
              </w:rPr>
              <w:t>Tauragės aeroklubas</w:t>
            </w:r>
          </w:p>
        </w:tc>
        <w:tc>
          <w:tcPr>
            <w:tcW w:w="928" w:type="pct"/>
          </w:tcPr>
          <w:p w14:paraId="6011ADF3" w14:textId="43E27D6A" w:rsidR="00E100F0" w:rsidRPr="00C8590F" w:rsidRDefault="00E100F0" w:rsidP="00E100F0">
            <w:r>
              <w:rPr>
                <w:rStyle w:val="Strong"/>
                <w:b w:val="0"/>
              </w:rPr>
              <w:t>Kostas Bastakys</w:t>
            </w:r>
          </w:p>
        </w:tc>
        <w:sdt>
          <w:sdtPr>
            <w:id w:val="-1572572863"/>
            <w:placeholder>
              <w:docPart w:val="72151B2A92D945CFBCC4EBB513FC9FAB"/>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214B2FA0" w14:textId="09531315" w:rsidR="00E100F0" w:rsidRPr="00C8590F" w:rsidRDefault="00E100F0" w:rsidP="00E100F0">
                <w:r>
                  <w:t>Pilietinės visuomenės sektorius (socialiniai interesai)</w:t>
                </w:r>
              </w:p>
            </w:tc>
          </w:sdtContent>
        </w:sdt>
        <w:tc>
          <w:tcPr>
            <w:tcW w:w="928" w:type="pct"/>
          </w:tcPr>
          <w:p w14:paraId="5C6ED9A0" w14:textId="5FB7BFD7" w:rsidR="00E100F0" w:rsidRPr="00C8590F" w:rsidRDefault="00E100F0" w:rsidP="00E100F0">
            <w:r w:rsidRPr="00032BB9">
              <w:t>Žygaičių sen.</w:t>
            </w:r>
          </w:p>
        </w:tc>
        <w:tc>
          <w:tcPr>
            <w:tcW w:w="926" w:type="pct"/>
          </w:tcPr>
          <w:p w14:paraId="239FBA6D" w14:textId="77777777" w:rsidR="00E100F0" w:rsidRPr="00C8590F" w:rsidRDefault="00E100F0" w:rsidP="00E100F0"/>
        </w:tc>
      </w:tr>
      <w:tr w:rsidR="00E100F0" w:rsidRPr="00C8590F" w14:paraId="66116E2D" w14:textId="77777777" w:rsidTr="008F3108">
        <w:tc>
          <w:tcPr>
            <w:tcW w:w="362" w:type="pct"/>
          </w:tcPr>
          <w:p w14:paraId="6F4DF254" w14:textId="77777777" w:rsidR="00E100F0" w:rsidRPr="00C8590F" w:rsidRDefault="00E100F0" w:rsidP="00E100F0">
            <w:pPr>
              <w:pStyle w:val="ListParagraph"/>
              <w:numPr>
                <w:ilvl w:val="0"/>
                <w:numId w:val="2"/>
              </w:numPr>
              <w:ind w:left="451" w:hanging="451"/>
            </w:pPr>
          </w:p>
        </w:tc>
        <w:tc>
          <w:tcPr>
            <w:tcW w:w="928" w:type="pct"/>
          </w:tcPr>
          <w:p w14:paraId="1C567FAC" w14:textId="62F234EE" w:rsidR="00E100F0" w:rsidRPr="00C8590F" w:rsidRDefault="00E100F0" w:rsidP="00E100F0">
            <w:r>
              <w:rPr>
                <w:rStyle w:val="Strong"/>
                <w:b w:val="0"/>
              </w:rPr>
              <w:t>Visbarų kaimo bendruomenė „Veringa“</w:t>
            </w:r>
          </w:p>
        </w:tc>
        <w:tc>
          <w:tcPr>
            <w:tcW w:w="928" w:type="pct"/>
          </w:tcPr>
          <w:p w14:paraId="3D6CA667" w14:textId="00E57E1C" w:rsidR="00E100F0" w:rsidRPr="00C8590F" w:rsidRDefault="00E100F0" w:rsidP="00E100F0">
            <w:r>
              <w:rPr>
                <w:rStyle w:val="Strong"/>
                <w:b w:val="0"/>
              </w:rPr>
              <w:t>Regina Šeputienė</w:t>
            </w:r>
          </w:p>
        </w:tc>
        <w:sdt>
          <w:sdtPr>
            <w:id w:val="-709493760"/>
            <w:placeholder>
              <w:docPart w:val="BEB39D52F6CD4960B5B4876C64BAB7ED"/>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0C388ABF" w14:textId="7A292FED" w:rsidR="00E100F0" w:rsidRPr="00C8590F" w:rsidRDefault="00E100F0" w:rsidP="00E100F0">
                <w:r>
                  <w:t>Pilietinės visuomenės sektorius (socialiniai interesai)</w:t>
                </w:r>
              </w:p>
            </w:tc>
          </w:sdtContent>
        </w:sdt>
        <w:tc>
          <w:tcPr>
            <w:tcW w:w="928" w:type="pct"/>
          </w:tcPr>
          <w:p w14:paraId="702F863E" w14:textId="2747935E" w:rsidR="00E100F0" w:rsidRPr="00C8590F" w:rsidRDefault="00E100F0" w:rsidP="00E100F0">
            <w:r w:rsidRPr="00032BB9">
              <w:t>Žygaičių sen.</w:t>
            </w:r>
          </w:p>
        </w:tc>
        <w:tc>
          <w:tcPr>
            <w:tcW w:w="926" w:type="pct"/>
          </w:tcPr>
          <w:p w14:paraId="6A3DF5F3" w14:textId="77777777" w:rsidR="00E100F0" w:rsidRPr="00C8590F" w:rsidRDefault="00E100F0" w:rsidP="00E100F0"/>
        </w:tc>
      </w:tr>
      <w:tr w:rsidR="001C7446" w:rsidRPr="00C8590F" w14:paraId="183D44BB" w14:textId="77777777" w:rsidTr="008F3108">
        <w:tc>
          <w:tcPr>
            <w:tcW w:w="362" w:type="pct"/>
          </w:tcPr>
          <w:p w14:paraId="45BC9AB3" w14:textId="77777777" w:rsidR="001C7446" w:rsidRPr="00C8590F" w:rsidRDefault="001C7446" w:rsidP="001C7446">
            <w:pPr>
              <w:pStyle w:val="ListParagraph"/>
              <w:numPr>
                <w:ilvl w:val="0"/>
                <w:numId w:val="2"/>
              </w:numPr>
              <w:ind w:left="451" w:hanging="451"/>
            </w:pPr>
          </w:p>
        </w:tc>
        <w:tc>
          <w:tcPr>
            <w:tcW w:w="928" w:type="pct"/>
          </w:tcPr>
          <w:p w14:paraId="6F87A382" w14:textId="07EFBD93" w:rsidR="001C7446" w:rsidRPr="00C8590F" w:rsidRDefault="001C7446" w:rsidP="001C7446">
            <w:r w:rsidRPr="00872730">
              <w:rPr>
                <w:rStyle w:val="Strong"/>
                <w:b w:val="0"/>
              </w:rPr>
              <w:t>Batakių gel. Stoties kaimo bendruomenė „Santakai“</w:t>
            </w:r>
          </w:p>
        </w:tc>
        <w:tc>
          <w:tcPr>
            <w:tcW w:w="928" w:type="pct"/>
          </w:tcPr>
          <w:p w14:paraId="4198B44D" w14:textId="13485D83" w:rsidR="001C7446" w:rsidRPr="00C8590F" w:rsidRDefault="001C7446" w:rsidP="001C7446">
            <w:r>
              <w:rPr>
                <w:rStyle w:val="Strong"/>
                <w:b w:val="0"/>
              </w:rPr>
              <w:t>Vaida Laugalienė</w:t>
            </w:r>
          </w:p>
        </w:tc>
        <w:sdt>
          <w:sdtPr>
            <w:id w:val="470032006"/>
            <w:placeholder>
              <w:docPart w:val="6F38BA8A209A4F0C9D222E9B9111032F"/>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A49D467" w14:textId="0303E786" w:rsidR="001C7446" w:rsidRPr="00C8590F" w:rsidRDefault="001C7446" w:rsidP="001C7446">
                <w:r>
                  <w:t>Pilietinės visuomenės sektorius (socialiniai interesai)</w:t>
                </w:r>
              </w:p>
            </w:tc>
          </w:sdtContent>
        </w:sdt>
        <w:tc>
          <w:tcPr>
            <w:tcW w:w="928" w:type="pct"/>
          </w:tcPr>
          <w:p w14:paraId="1D663283" w14:textId="334C67FA" w:rsidR="001C7446" w:rsidRPr="00C8590F" w:rsidRDefault="001C7446" w:rsidP="001C7446">
            <w:r>
              <w:t>Batakių sen.</w:t>
            </w:r>
          </w:p>
        </w:tc>
        <w:tc>
          <w:tcPr>
            <w:tcW w:w="926" w:type="pct"/>
          </w:tcPr>
          <w:p w14:paraId="74AC7CD1" w14:textId="77777777" w:rsidR="001C7446" w:rsidRPr="00C8590F" w:rsidRDefault="001C7446" w:rsidP="001C7446"/>
        </w:tc>
      </w:tr>
      <w:tr w:rsidR="001C7446" w:rsidRPr="00C8590F" w14:paraId="0CD0984A" w14:textId="77777777" w:rsidTr="008F3108">
        <w:tc>
          <w:tcPr>
            <w:tcW w:w="362" w:type="pct"/>
          </w:tcPr>
          <w:p w14:paraId="01827581" w14:textId="77777777" w:rsidR="001C7446" w:rsidRPr="00C8590F" w:rsidRDefault="001C7446" w:rsidP="001C7446">
            <w:pPr>
              <w:pStyle w:val="ListParagraph"/>
              <w:numPr>
                <w:ilvl w:val="0"/>
                <w:numId w:val="2"/>
              </w:numPr>
              <w:ind w:left="451" w:hanging="451"/>
            </w:pPr>
          </w:p>
        </w:tc>
        <w:tc>
          <w:tcPr>
            <w:tcW w:w="928" w:type="pct"/>
          </w:tcPr>
          <w:p w14:paraId="04E298DA" w14:textId="5A382B67" w:rsidR="001C7446" w:rsidRPr="00C8590F" w:rsidRDefault="001C7446" w:rsidP="001C7446">
            <w:r w:rsidRPr="00140545">
              <w:rPr>
                <w:rStyle w:val="Strong"/>
                <w:b w:val="0"/>
              </w:rPr>
              <w:t>Bendruomenė „Draudežeris“</w:t>
            </w:r>
          </w:p>
        </w:tc>
        <w:tc>
          <w:tcPr>
            <w:tcW w:w="928" w:type="pct"/>
          </w:tcPr>
          <w:p w14:paraId="040EA583" w14:textId="37E5ECD4" w:rsidR="001C7446" w:rsidRPr="00C8590F" w:rsidRDefault="001C7446" w:rsidP="001C7446">
            <w:r>
              <w:rPr>
                <w:rStyle w:val="Strong"/>
                <w:b w:val="0"/>
              </w:rPr>
              <w:t>Viktorija Merkelienė</w:t>
            </w:r>
          </w:p>
        </w:tc>
        <w:sdt>
          <w:sdtPr>
            <w:id w:val="1488508611"/>
            <w:placeholder>
              <w:docPart w:val="428DE6C1AEBF4D5FA4881D67B5F83B2B"/>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0F0480C" w14:textId="69A075B9" w:rsidR="001C7446" w:rsidRPr="00C8590F" w:rsidRDefault="001C7446" w:rsidP="001C7446">
                <w:r>
                  <w:t>Pilietinės visuomenės sektorius (socialiniai interesai)</w:t>
                </w:r>
              </w:p>
            </w:tc>
          </w:sdtContent>
        </w:sdt>
        <w:tc>
          <w:tcPr>
            <w:tcW w:w="928" w:type="pct"/>
          </w:tcPr>
          <w:p w14:paraId="5D08CA6D" w14:textId="126D16A8" w:rsidR="001C7446" w:rsidRPr="00C8590F" w:rsidRDefault="001C7446" w:rsidP="001C7446">
            <w:r>
              <w:t>Žygaičių sen.</w:t>
            </w:r>
          </w:p>
        </w:tc>
        <w:tc>
          <w:tcPr>
            <w:tcW w:w="926" w:type="pct"/>
          </w:tcPr>
          <w:p w14:paraId="354AACB6" w14:textId="77777777" w:rsidR="001C7446" w:rsidRPr="00C8590F" w:rsidRDefault="001C7446" w:rsidP="001C7446"/>
        </w:tc>
      </w:tr>
      <w:tr w:rsidR="004C169C" w:rsidRPr="00C8590F" w14:paraId="1240345E" w14:textId="77777777" w:rsidTr="008F3108">
        <w:tc>
          <w:tcPr>
            <w:tcW w:w="362" w:type="pct"/>
          </w:tcPr>
          <w:p w14:paraId="396EFE03" w14:textId="77777777" w:rsidR="004C169C" w:rsidRPr="00C8590F" w:rsidRDefault="004C169C" w:rsidP="004C169C">
            <w:pPr>
              <w:pStyle w:val="ListParagraph"/>
              <w:numPr>
                <w:ilvl w:val="0"/>
                <w:numId w:val="2"/>
              </w:numPr>
              <w:ind w:left="451" w:hanging="451"/>
            </w:pPr>
          </w:p>
        </w:tc>
        <w:tc>
          <w:tcPr>
            <w:tcW w:w="928" w:type="pct"/>
          </w:tcPr>
          <w:p w14:paraId="72139C98" w14:textId="2EF7910F" w:rsidR="004C169C" w:rsidRPr="00C8590F" w:rsidRDefault="004C169C" w:rsidP="004C169C">
            <w:r w:rsidRPr="005024A9">
              <w:rPr>
                <w:rStyle w:val="Strong"/>
                <w:b w:val="0"/>
              </w:rPr>
              <w:t xml:space="preserve">UAB „Gaurės medis“ </w:t>
            </w:r>
          </w:p>
        </w:tc>
        <w:tc>
          <w:tcPr>
            <w:tcW w:w="928" w:type="pct"/>
          </w:tcPr>
          <w:p w14:paraId="756B5572" w14:textId="6A84A5B1" w:rsidR="004C169C" w:rsidRPr="00C8590F" w:rsidRDefault="004C169C" w:rsidP="004C169C">
            <w:r>
              <w:rPr>
                <w:rStyle w:val="Strong"/>
                <w:b w:val="0"/>
              </w:rPr>
              <w:t>Algirdas Macijauskas</w:t>
            </w:r>
          </w:p>
        </w:tc>
        <w:sdt>
          <w:sdtPr>
            <w:id w:val="1505637652"/>
            <w:placeholder>
              <w:docPart w:val="7D0ED87AE9694D4C9EA9755C4089CF6A"/>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31B9FBB6" w14:textId="0E8479C5" w:rsidR="004C169C" w:rsidRPr="00C8590F" w:rsidRDefault="004C169C" w:rsidP="004C169C">
                <w:r>
                  <w:t>Verslo sektorius (privatūs ekonominiai interesai)</w:t>
                </w:r>
              </w:p>
            </w:tc>
          </w:sdtContent>
        </w:sdt>
        <w:tc>
          <w:tcPr>
            <w:tcW w:w="928" w:type="pct"/>
          </w:tcPr>
          <w:p w14:paraId="46FA545A" w14:textId="5C149C95" w:rsidR="004C169C" w:rsidRPr="00C8590F" w:rsidRDefault="004C169C" w:rsidP="004C169C">
            <w:r>
              <w:t>Gaurės sen.</w:t>
            </w:r>
          </w:p>
        </w:tc>
        <w:tc>
          <w:tcPr>
            <w:tcW w:w="926" w:type="pct"/>
          </w:tcPr>
          <w:p w14:paraId="0C82D55E" w14:textId="77777777" w:rsidR="004C169C" w:rsidRPr="00C8590F" w:rsidRDefault="004C169C" w:rsidP="004C169C"/>
        </w:tc>
      </w:tr>
      <w:tr w:rsidR="004C169C" w:rsidRPr="00C8590F" w14:paraId="3AE97CF1" w14:textId="77777777" w:rsidTr="008F3108">
        <w:tc>
          <w:tcPr>
            <w:tcW w:w="362" w:type="pct"/>
          </w:tcPr>
          <w:p w14:paraId="4425BCFC" w14:textId="77777777" w:rsidR="004C169C" w:rsidRPr="00C8590F" w:rsidRDefault="004C169C" w:rsidP="004C169C">
            <w:pPr>
              <w:pStyle w:val="ListParagraph"/>
              <w:numPr>
                <w:ilvl w:val="0"/>
                <w:numId w:val="2"/>
              </w:numPr>
              <w:ind w:left="451" w:hanging="451"/>
            </w:pPr>
          </w:p>
        </w:tc>
        <w:tc>
          <w:tcPr>
            <w:tcW w:w="928" w:type="pct"/>
          </w:tcPr>
          <w:p w14:paraId="76CFEA48" w14:textId="7DD56ECF" w:rsidR="004C169C" w:rsidRPr="00C8590F" w:rsidRDefault="004C169C" w:rsidP="004C169C">
            <w:r w:rsidRPr="005024A9">
              <w:rPr>
                <w:rStyle w:val="Strong"/>
                <w:b w:val="0"/>
              </w:rPr>
              <w:t>Aleksas Skirmantas Ūkininkas</w:t>
            </w:r>
          </w:p>
        </w:tc>
        <w:tc>
          <w:tcPr>
            <w:tcW w:w="928" w:type="pct"/>
          </w:tcPr>
          <w:p w14:paraId="215BCB16" w14:textId="0008F08B" w:rsidR="004C169C" w:rsidRPr="00C8590F" w:rsidRDefault="004C169C" w:rsidP="004C169C">
            <w:r>
              <w:rPr>
                <w:rStyle w:val="Strong"/>
                <w:b w:val="0"/>
              </w:rPr>
              <w:t>Aleksas Skirmantas</w:t>
            </w:r>
          </w:p>
        </w:tc>
        <w:sdt>
          <w:sdtPr>
            <w:id w:val="134066234"/>
            <w:placeholder>
              <w:docPart w:val="ED443178C59541E388CAA6874E1091DE"/>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98AD971" w14:textId="79F9D558" w:rsidR="004C169C" w:rsidRPr="00C8590F" w:rsidRDefault="004C169C" w:rsidP="004C169C">
                <w:r>
                  <w:t>Verslo sektorius (privatūs ekonominiai interesai)</w:t>
                </w:r>
              </w:p>
            </w:tc>
          </w:sdtContent>
        </w:sdt>
        <w:tc>
          <w:tcPr>
            <w:tcW w:w="928" w:type="pct"/>
          </w:tcPr>
          <w:p w14:paraId="3EC4A4B5" w14:textId="2B23EE47" w:rsidR="004C169C" w:rsidRPr="00C8590F" w:rsidRDefault="004C169C" w:rsidP="004C169C">
            <w:r>
              <w:t>Gaurės sen.</w:t>
            </w:r>
          </w:p>
        </w:tc>
        <w:tc>
          <w:tcPr>
            <w:tcW w:w="926" w:type="pct"/>
          </w:tcPr>
          <w:p w14:paraId="18EF99BC" w14:textId="77777777" w:rsidR="004C169C" w:rsidRPr="00C8590F" w:rsidRDefault="004C169C" w:rsidP="004C169C"/>
        </w:tc>
      </w:tr>
      <w:tr w:rsidR="004C169C" w:rsidRPr="00C8590F" w14:paraId="48CC7C44" w14:textId="77777777" w:rsidTr="008F3108">
        <w:tc>
          <w:tcPr>
            <w:tcW w:w="362" w:type="pct"/>
          </w:tcPr>
          <w:p w14:paraId="2A6AF382" w14:textId="77777777" w:rsidR="004C169C" w:rsidRPr="00C8590F" w:rsidRDefault="004C169C" w:rsidP="004C169C">
            <w:pPr>
              <w:pStyle w:val="ListParagraph"/>
              <w:numPr>
                <w:ilvl w:val="0"/>
                <w:numId w:val="2"/>
              </w:numPr>
              <w:ind w:left="451" w:hanging="451"/>
            </w:pPr>
          </w:p>
        </w:tc>
        <w:tc>
          <w:tcPr>
            <w:tcW w:w="928" w:type="pct"/>
          </w:tcPr>
          <w:p w14:paraId="640C806A" w14:textId="7200A2FD" w:rsidR="004C169C" w:rsidRPr="00C8590F" w:rsidRDefault="004C169C" w:rsidP="004C169C">
            <w:r w:rsidRPr="005024A9">
              <w:rPr>
                <w:rStyle w:val="Strong"/>
                <w:b w:val="0"/>
              </w:rPr>
              <w:t>UAB "Ferti BIO"</w:t>
            </w:r>
          </w:p>
        </w:tc>
        <w:tc>
          <w:tcPr>
            <w:tcW w:w="928" w:type="pct"/>
          </w:tcPr>
          <w:p w14:paraId="4EA75991" w14:textId="1D79C158" w:rsidR="004C169C" w:rsidRPr="00C8590F" w:rsidRDefault="004C169C" w:rsidP="004C169C">
            <w:r>
              <w:rPr>
                <w:rStyle w:val="Strong"/>
                <w:b w:val="0"/>
              </w:rPr>
              <w:t>Modesta Kavoliūnienė</w:t>
            </w:r>
          </w:p>
        </w:tc>
        <w:sdt>
          <w:sdtPr>
            <w:id w:val="-817101078"/>
            <w:placeholder>
              <w:docPart w:val="4BA96E4B31554D4699701B65D60A1A1E"/>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05240192" w14:textId="43A3AA01" w:rsidR="004C169C" w:rsidRPr="00C8590F" w:rsidRDefault="004C169C" w:rsidP="004C169C">
                <w:r>
                  <w:t>Verslo sektorius (privatūs ekonominiai interesai)</w:t>
                </w:r>
              </w:p>
            </w:tc>
          </w:sdtContent>
        </w:sdt>
        <w:tc>
          <w:tcPr>
            <w:tcW w:w="928" w:type="pct"/>
          </w:tcPr>
          <w:p w14:paraId="515CF51C" w14:textId="34E2E5CE" w:rsidR="004C169C" w:rsidRPr="00C8590F" w:rsidRDefault="004C169C" w:rsidP="004C169C">
            <w:r>
              <w:t>Taurų sen.</w:t>
            </w:r>
          </w:p>
        </w:tc>
        <w:tc>
          <w:tcPr>
            <w:tcW w:w="926" w:type="pct"/>
          </w:tcPr>
          <w:p w14:paraId="7634206A" w14:textId="77777777" w:rsidR="004C169C" w:rsidRPr="00C8590F" w:rsidRDefault="004C169C" w:rsidP="004C169C"/>
        </w:tc>
      </w:tr>
      <w:tr w:rsidR="004C169C" w:rsidRPr="00C8590F" w14:paraId="724EB589" w14:textId="77777777" w:rsidTr="008F3108">
        <w:tc>
          <w:tcPr>
            <w:tcW w:w="362" w:type="pct"/>
          </w:tcPr>
          <w:p w14:paraId="67C81CFC" w14:textId="77777777" w:rsidR="004C169C" w:rsidRPr="00C8590F" w:rsidRDefault="004C169C" w:rsidP="004C169C">
            <w:pPr>
              <w:pStyle w:val="ListParagraph"/>
              <w:numPr>
                <w:ilvl w:val="0"/>
                <w:numId w:val="2"/>
              </w:numPr>
              <w:ind w:left="451" w:hanging="451"/>
            </w:pPr>
          </w:p>
        </w:tc>
        <w:tc>
          <w:tcPr>
            <w:tcW w:w="928" w:type="pct"/>
          </w:tcPr>
          <w:p w14:paraId="030CD90D" w14:textId="62FB10C7" w:rsidR="004C169C" w:rsidRPr="00C8590F" w:rsidRDefault="004C169C" w:rsidP="004C169C">
            <w:r w:rsidRPr="005024A9">
              <w:rPr>
                <w:rStyle w:val="Strong"/>
                <w:b w:val="0"/>
              </w:rPr>
              <w:t>Tauragės kredito unija</w:t>
            </w:r>
          </w:p>
        </w:tc>
        <w:tc>
          <w:tcPr>
            <w:tcW w:w="928" w:type="pct"/>
          </w:tcPr>
          <w:p w14:paraId="1EEF719C" w14:textId="54BF8AE4" w:rsidR="004C169C" w:rsidRPr="00C8590F" w:rsidRDefault="004C169C" w:rsidP="004C169C">
            <w:r>
              <w:rPr>
                <w:rStyle w:val="Strong"/>
                <w:b w:val="0"/>
              </w:rPr>
              <w:t>Jurgita Austrevičienė</w:t>
            </w:r>
          </w:p>
        </w:tc>
        <w:sdt>
          <w:sdtPr>
            <w:id w:val="-2145571936"/>
            <w:placeholder>
              <w:docPart w:val="AD977FAD02C44B26BA73C7C0A4199E17"/>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2E635C1" w14:textId="73FCE023" w:rsidR="004C169C" w:rsidRPr="00C8590F" w:rsidRDefault="004C169C" w:rsidP="004C169C">
                <w:r>
                  <w:t>Verslo sektorius (privatūs ekonominiai interesai)</w:t>
                </w:r>
              </w:p>
            </w:tc>
          </w:sdtContent>
        </w:sdt>
        <w:tc>
          <w:tcPr>
            <w:tcW w:w="928" w:type="pct"/>
          </w:tcPr>
          <w:p w14:paraId="34A913EA" w14:textId="178E8E0D" w:rsidR="004C169C" w:rsidRPr="00C8590F" w:rsidRDefault="004C169C" w:rsidP="004C169C">
            <w:r>
              <w:t>Tauragės sen.</w:t>
            </w:r>
          </w:p>
        </w:tc>
        <w:tc>
          <w:tcPr>
            <w:tcW w:w="926" w:type="pct"/>
          </w:tcPr>
          <w:p w14:paraId="556DD9F0" w14:textId="77777777" w:rsidR="004C169C" w:rsidRPr="00C8590F" w:rsidRDefault="004C169C" w:rsidP="004C169C"/>
        </w:tc>
      </w:tr>
      <w:tr w:rsidR="004C169C" w:rsidRPr="00C8590F" w14:paraId="1C330AF9" w14:textId="77777777" w:rsidTr="008F3108">
        <w:tc>
          <w:tcPr>
            <w:tcW w:w="362" w:type="pct"/>
          </w:tcPr>
          <w:p w14:paraId="50973172" w14:textId="77777777" w:rsidR="004C169C" w:rsidRPr="00C8590F" w:rsidRDefault="004C169C" w:rsidP="004C169C">
            <w:pPr>
              <w:pStyle w:val="ListParagraph"/>
              <w:numPr>
                <w:ilvl w:val="0"/>
                <w:numId w:val="2"/>
              </w:numPr>
              <w:ind w:left="451" w:hanging="451"/>
            </w:pPr>
          </w:p>
        </w:tc>
        <w:tc>
          <w:tcPr>
            <w:tcW w:w="928" w:type="pct"/>
          </w:tcPr>
          <w:p w14:paraId="5350B2D0" w14:textId="53403C8C" w:rsidR="004C169C" w:rsidRPr="00C8590F" w:rsidRDefault="004C169C" w:rsidP="004C169C">
            <w:r w:rsidRPr="005024A9">
              <w:rPr>
                <w:rStyle w:val="Strong"/>
                <w:b w:val="0"/>
              </w:rPr>
              <w:t>Tauragės apskrities verslininkų asociacija</w:t>
            </w:r>
          </w:p>
        </w:tc>
        <w:tc>
          <w:tcPr>
            <w:tcW w:w="928" w:type="pct"/>
          </w:tcPr>
          <w:p w14:paraId="59E8AB94" w14:textId="625F9A07" w:rsidR="004C169C" w:rsidRPr="00C8590F" w:rsidRDefault="004C169C" w:rsidP="004C169C">
            <w:r>
              <w:rPr>
                <w:rStyle w:val="Strong"/>
                <w:b w:val="0"/>
              </w:rPr>
              <w:t>Marius Jucikas</w:t>
            </w:r>
          </w:p>
        </w:tc>
        <w:sdt>
          <w:sdtPr>
            <w:id w:val="-914778532"/>
            <w:placeholder>
              <w:docPart w:val="1CB4BD4B4564437A88067D941EF21573"/>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4E0B3AAF" w14:textId="527EA997" w:rsidR="004C169C" w:rsidRPr="00C8590F" w:rsidRDefault="004C169C" w:rsidP="004C169C">
                <w:r>
                  <w:t>Verslo sektorius (privatūs ekonominiai interesai)</w:t>
                </w:r>
              </w:p>
            </w:tc>
          </w:sdtContent>
        </w:sdt>
        <w:tc>
          <w:tcPr>
            <w:tcW w:w="928" w:type="pct"/>
          </w:tcPr>
          <w:p w14:paraId="1FD73753" w14:textId="07534D12" w:rsidR="004C169C" w:rsidRPr="00C8590F" w:rsidRDefault="004C169C" w:rsidP="004C169C">
            <w:r>
              <w:t>Tauragės sen.</w:t>
            </w:r>
          </w:p>
        </w:tc>
        <w:tc>
          <w:tcPr>
            <w:tcW w:w="926" w:type="pct"/>
          </w:tcPr>
          <w:p w14:paraId="1E722646" w14:textId="77777777" w:rsidR="004C169C" w:rsidRPr="00C8590F" w:rsidRDefault="004C169C" w:rsidP="004C169C"/>
        </w:tc>
      </w:tr>
      <w:tr w:rsidR="004C169C" w:rsidRPr="00C8590F" w14:paraId="5D9D0DBE" w14:textId="77777777" w:rsidTr="008F3108">
        <w:tc>
          <w:tcPr>
            <w:tcW w:w="362" w:type="pct"/>
          </w:tcPr>
          <w:p w14:paraId="70C86B18" w14:textId="77777777" w:rsidR="004C169C" w:rsidRPr="00C8590F" w:rsidRDefault="004C169C" w:rsidP="004C169C">
            <w:pPr>
              <w:pStyle w:val="ListParagraph"/>
              <w:numPr>
                <w:ilvl w:val="0"/>
                <w:numId w:val="2"/>
              </w:numPr>
              <w:ind w:left="451" w:hanging="451"/>
            </w:pPr>
          </w:p>
        </w:tc>
        <w:tc>
          <w:tcPr>
            <w:tcW w:w="928" w:type="pct"/>
          </w:tcPr>
          <w:p w14:paraId="53C16E1B" w14:textId="08A4F036" w:rsidR="004C169C" w:rsidRPr="00C8590F" w:rsidRDefault="004C169C" w:rsidP="004C169C">
            <w:r w:rsidRPr="005024A9">
              <w:rPr>
                <w:rStyle w:val="Strong"/>
                <w:b w:val="0"/>
              </w:rPr>
              <w:t>UAB „Brolenta“</w:t>
            </w:r>
          </w:p>
        </w:tc>
        <w:tc>
          <w:tcPr>
            <w:tcW w:w="928" w:type="pct"/>
          </w:tcPr>
          <w:p w14:paraId="3EA9DB59" w14:textId="3AA01026" w:rsidR="004C169C" w:rsidRPr="00C8590F" w:rsidRDefault="004C169C" w:rsidP="004C169C">
            <w:r>
              <w:rPr>
                <w:rStyle w:val="Strong"/>
                <w:b w:val="0"/>
              </w:rPr>
              <w:t>Vytautas Remeikis</w:t>
            </w:r>
          </w:p>
        </w:tc>
        <w:sdt>
          <w:sdtPr>
            <w:id w:val="-1213574020"/>
            <w:placeholder>
              <w:docPart w:val="DEEE0A9F31EA4F77807B67222DF17D6C"/>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1550C17F" w14:textId="38598150" w:rsidR="004C169C" w:rsidRDefault="004C169C" w:rsidP="004C169C">
                <w:r>
                  <w:t>Verslo sektorius (privatūs ekonominiai interesai)</w:t>
                </w:r>
              </w:p>
            </w:tc>
          </w:sdtContent>
        </w:sdt>
        <w:tc>
          <w:tcPr>
            <w:tcW w:w="928" w:type="pct"/>
          </w:tcPr>
          <w:p w14:paraId="561BE8A5" w14:textId="6B056715" w:rsidR="004C169C" w:rsidRPr="00C8590F" w:rsidRDefault="004C169C" w:rsidP="004C169C">
            <w:r>
              <w:t>Mažonų sen.</w:t>
            </w:r>
          </w:p>
        </w:tc>
        <w:tc>
          <w:tcPr>
            <w:tcW w:w="926" w:type="pct"/>
          </w:tcPr>
          <w:p w14:paraId="07B8F509" w14:textId="77777777" w:rsidR="004C169C" w:rsidRPr="00C8590F" w:rsidRDefault="004C169C" w:rsidP="004C169C"/>
        </w:tc>
      </w:tr>
      <w:tr w:rsidR="00CF5822" w:rsidRPr="00C8590F" w14:paraId="180DEF66" w14:textId="77777777" w:rsidTr="008F3108">
        <w:tc>
          <w:tcPr>
            <w:tcW w:w="362" w:type="pct"/>
          </w:tcPr>
          <w:p w14:paraId="7C311670" w14:textId="77777777" w:rsidR="00CF5822" w:rsidRPr="00C8590F" w:rsidRDefault="00CF5822" w:rsidP="00CF5822">
            <w:pPr>
              <w:pStyle w:val="ListParagraph"/>
              <w:numPr>
                <w:ilvl w:val="0"/>
                <w:numId w:val="2"/>
              </w:numPr>
              <w:ind w:left="451" w:hanging="451"/>
            </w:pPr>
          </w:p>
        </w:tc>
        <w:tc>
          <w:tcPr>
            <w:tcW w:w="928" w:type="pct"/>
          </w:tcPr>
          <w:p w14:paraId="0236D475" w14:textId="5ACF249F" w:rsidR="00CF5822" w:rsidRPr="00C8590F" w:rsidRDefault="00CF5822" w:rsidP="00CF5822">
            <w:r w:rsidRPr="005024A9">
              <w:rPr>
                <w:rStyle w:val="Strong"/>
                <w:b w:val="0"/>
              </w:rPr>
              <w:t>UAB  „INDREMA“</w:t>
            </w:r>
          </w:p>
        </w:tc>
        <w:tc>
          <w:tcPr>
            <w:tcW w:w="928" w:type="pct"/>
          </w:tcPr>
          <w:p w14:paraId="0C813318" w14:textId="57BCCFFC" w:rsidR="00CF5822" w:rsidRPr="00C8590F" w:rsidRDefault="00CF5822" w:rsidP="00CF5822">
            <w:r>
              <w:rPr>
                <w:rStyle w:val="Strong"/>
                <w:b w:val="0"/>
              </w:rPr>
              <w:t>Indrė Macijauskaitė</w:t>
            </w:r>
          </w:p>
        </w:tc>
        <w:sdt>
          <w:sdtPr>
            <w:id w:val="-223063500"/>
            <w:placeholder>
              <w:docPart w:val="8E9E844D66444A6A9B15C644C3C2B45B"/>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391E81A" w14:textId="6FB8E732" w:rsidR="00CF5822" w:rsidRDefault="00CF5822" w:rsidP="00CF5822">
                <w:r>
                  <w:t>Verslo sektorius (privatūs ekonominiai interesai)</w:t>
                </w:r>
              </w:p>
            </w:tc>
          </w:sdtContent>
        </w:sdt>
        <w:tc>
          <w:tcPr>
            <w:tcW w:w="928" w:type="pct"/>
          </w:tcPr>
          <w:p w14:paraId="1F8209C0" w14:textId="475FD966" w:rsidR="00CF5822" w:rsidRPr="00C8590F" w:rsidRDefault="00CF5822" w:rsidP="00CF5822">
            <w:r>
              <w:t>Gaurės sen.</w:t>
            </w:r>
          </w:p>
        </w:tc>
        <w:tc>
          <w:tcPr>
            <w:tcW w:w="926" w:type="pct"/>
          </w:tcPr>
          <w:p w14:paraId="5ABCCCE9" w14:textId="77777777" w:rsidR="00CF5822" w:rsidRPr="00C8590F" w:rsidRDefault="00CF5822" w:rsidP="00CF5822"/>
        </w:tc>
      </w:tr>
      <w:tr w:rsidR="00740B3F" w:rsidRPr="00C8590F" w14:paraId="26947E73" w14:textId="77777777" w:rsidTr="008F3108">
        <w:tc>
          <w:tcPr>
            <w:tcW w:w="362" w:type="pct"/>
          </w:tcPr>
          <w:p w14:paraId="0E8C2726" w14:textId="77777777" w:rsidR="00740B3F" w:rsidRPr="00C8590F" w:rsidRDefault="00740B3F" w:rsidP="00740B3F">
            <w:pPr>
              <w:pStyle w:val="ListParagraph"/>
              <w:numPr>
                <w:ilvl w:val="0"/>
                <w:numId w:val="2"/>
              </w:numPr>
              <w:ind w:left="451" w:hanging="451"/>
            </w:pPr>
          </w:p>
        </w:tc>
        <w:tc>
          <w:tcPr>
            <w:tcW w:w="928" w:type="pct"/>
          </w:tcPr>
          <w:p w14:paraId="31C69E12" w14:textId="05651EF0" w:rsidR="00740B3F" w:rsidRPr="00C8590F" w:rsidRDefault="00740B3F" w:rsidP="00740B3F">
            <w:r w:rsidRPr="005024A9">
              <w:rPr>
                <w:rStyle w:val="Strong"/>
                <w:b w:val="0"/>
              </w:rPr>
              <w:t>Tauragės Žygaičių gimnazija</w:t>
            </w:r>
          </w:p>
        </w:tc>
        <w:tc>
          <w:tcPr>
            <w:tcW w:w="928" w:type="pct"/>
          </w:tcPr>
          <w:p w14:paraId="2BAAD409" w14:textId="13608102" w:rsidR="00740B3F" w:rsidRPr="00C8590F" w:rsidRDefault="00740B3F" w:rsidP="00740B3F">
            <w:r>
              <w:rPr>
                <w:rStyle w:val="Strong"/>
                <w:b w:val="0"/>
              </w:rPr>
              <w:t>Daiva Gabietaitė</w:t>
            </w:r>
          </w:p>
        </w:tc>
        <w:sdt>
          <w:sdtPr>
            <w:id w:val="-166633220"/>
            <w:placeholder>
              <w:docPart w:val="59909BBD1E9E4F2E8ECA62AB4008B69E"/>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53951949" w14:textId="4BFB6F2F" w:rsidR="00740B3F" w:rsidRDefault="00740B3F" w:rsidP="00740B3F">
                <w:r>
                  <w:t>Viešojo administravimo (valdžios) sektorius</w:t>
                </w:r>
              </w:p>
            </w:tc>
          </w:sdtContent>
        </w:sdt>
        <w:tc>
          <w:tcPr>
            <w:tcW w:w="928" w:type="pct"/>
          </w:tcPr>
          <w:p w14:paraId="19F7F251" w14:textId="7F088576" w:rsidR="00740B3F" w:rsidRPr="00C8590F" w:rsidRDefault="00740B3F" w:rsidP="00740B3F">
            <w:r>
              <w:t>Žygaičių sen.</w:t>
            </w:r>
          </w:p>
        </w:tc>
        <w:tc>
          <w:tcPr>
            <w:tcW w:w="926" w:type="pct"/>
          </w:tcPr>
          <w:p w14:paraId="5817DD60" w14:textId="77777777" w:rsidR="00740B3F" w:rsidRPr="00C8590F" w:rsidRDefault="00740B3F" w:rsidP="00740B3F"/>
        </w:tc>
      </w:tr>
      <w:tr w:rsidR="00740B3F" w:rsidRPr="00C8590F" w14:paraId="44624582" w14:textId="77777777" w:rsidTr="008F3108">
        <w:tc>
          <w:tcPr>
            <w:tcW w:w="362" w:type="pct"/>
          </w:tcPr>
          <w:p w14:paraId="12F218E1" w14:textId="77777777" w:rsidR="00740B3F" w:rsidRPr="00C8590F" w:rsidRDefault="00740B3F" w:rsidP="00740B3F">
            <w:pPr>
              <w:pStyle w:val="ListParagraph"/>
              <w:numPr>
                <w:ilvl w:val="0"/>
                <w:numId w:val="2"/>
              </w:numPr>
              <w:ind w:left="451" w:hanging="451"/>
            </w:pPr>
          </w:p>
        </w:tc>
        <w:tc>
          <w:tcPr>
            <w:tcW w:w="928" w:type="pct"/>
          </w:tcPr>
          <w:p w14:paraId="6CB1321F" w14:textId="7841D675" w:rsidR="00740B3F" w:rsidRPr="00C8590F" w:rsidRDefault="00740B3F" w:rsidP="00740B3F">
            <w:r w:rsidRPr="005024A9">
              <w:rPr>
                <w:rStyle w:val="Strong"/>
                <w:b w:val="0"/>
              </w:rPr>
              <w:t>Tauragės rajono savivaldybės administracija</w:t>
            </w:r>
          </w:p>
        </w:tc>
        <w:tc>
          <w:tcPr>
            <w:tcW w:w="928" w:type="pct"/>
          </w:tcPr>
          <w:p w14:paraId="64DCCCEA" w14:textId="10CD3134" w:rsidR="00740B3F" w:rsidRPr="00C8590F" w:rsidRDefault="00740B3F" w:rsidP="00740B3F">
            <w:r>
              <w:rPr>
                <w:rStyle w:val="Strong"/>
                <w:b w:val="0"/>
              </w:rPr>
              <w:t>Petras Kulikauskas</w:t>
            </w:r>
          </w:p>
        </w:tc>
        <w:sdt>
          <w:sdtPr>
            <w:id w:val="-1579275021"/>
            <w:placeholder>
              <w:docPart w:val="D5A8883D81AE4670B1C1F3E2C449DE45"/>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05AE1E61" w14:textId="007F1399" w:rsidR="00740B3F" w:rsidRDefault="00740B3F" w:rsidP="00740B3F">
                <w:r>
                  <w:t>Viešojo administravimo (valdžios) sektorius</w:t>
                </w:r>
              </w:p>
            </w:tc>
          </w:sdtContent>
        </w:sdt>
        <w:tc>
          <w:tcPr>
            <w:tcW w:w="928" w:type="pct"/>
          </w:tcPr>
          <w:p w14:paraId="03D01BE6" w14:textId="1817802F" w:rsidR="00740B3F" w:rsidRPr="00C8590F" w:rsidRDefault="00740B3F" w:rsidP="00740B3F">
            <w:r>
              <w:t>Tauragės r.</w:t>
            </w:r>
          </w:p>
        </w:tc>
        <w:tc>
          <w:tcPr>
            <w:tcW w:w="926" w:type="pct"/>
          </w:tcPr>
          <w:p w14:paraId="61CB03EB" w14:textId="77777777" w:rsidR="00740B3F" w:rsidRPr="00C8590F" w:rsidRDefault="00740B3F" w:rsidP="00740B3F"/>
        </w:tc>
      </w:tr>
      <w:tr w:rsidR="00740B3F" w:rsidRPr="00C8590F" w14:paraId="3ECD85C6" w14:textId="77777777" w:rsidTr="008F3108">
        <w:tc>
          <w:tcPr>
            <w:tcW w:w="362" w:type="pct"/>
          </w:tcPr>
          <w:p w14:paraId="29A390F9" w14:textId="77777777" w:rsidR="00740B3F" w:rsidRPr="00C8590F" w:rsidRDefault="00740B3F" w:rsidP="00740B3F">
            <w:pPr>
              <w:pStyle w:val="ListParagraph"/>
              <w:numPr>
                <w:ilvl w:val="0"/>
                <w:numId w:val="2"/>
              </w:numPr>
              <w:ind w:left="451" w:hanging="451"/>
            </w:pPr>
          </w:p>
        </w:tc>
        <w:tc>
          <w:tcPr>
            <w:tcW w:w="928" w:type="pct"/>
          </w:tcPr>
          <w:p w14:paraId="02FD70B6" w14:textId="2AE5648B" w:rsidR="00740B3F" w:rsidRPr="00C8590F" w:rsidRDefault="00740B3F" w:rsidP="00740B3F">
            <w:r w:rsidRPr="005024A9">
              <w:rPr>
                <w:rStyle w:val="Strong"/>
                <w:b w:val="0"/>
              </w:rPr>
              <w:t>Tauragės kultūros centras</w:t>
            </w:r>
          </w:p>
        </w:tc>
        <w:tc>
          <w:tcPr>
            <w:tcW w:w="928" w:type="pct"/>
          </w:tcPr>
          <w:p w14:paraId="4FD997D6" w14:textId="3D4EFB5E" w:rsidR="00740B3F" w:rsidRPr="00C8590F" w:rsidRDefault="00740B3F" w:rsidP="00740B3F">
            <w:r>
              <w:rPr>
                <w:rStyle w:val="Strong"/>
                <w:b w:val="0"/>
              </w:rPr>
              <w:t>Iridija Mockaitienė</w:t>
            </w:r>
          </w:p>
        </w:tc>
        <w:sdt>
          <w:sdtPr>
            <w:id w:val="677391226"/>
            <w:placeholder>
              <w:docPart w:val="C5D6793A354441118A045D567A043291"/>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928" w:type="pct"/>
              </w:tcPr>
              <w:p w14:paraId="69A2BC8A" w14:textId="207492FD" w:rsidR="00740B3F" w:rsidRDefault="00740B3F" w:rsidP="00740B3F">
                <w:r>
                  <w:t>Viešojo administravimo (valdžios) sektorius</w:t>
                </w:r>
              </w:p>
            </w:tc>
          </w:sdtContent>
        </w:sdt>
        <w:tc>
          <w:tcPr>
            <w:tcW w:w="928" w:type="pct"/>
          </w:tcPr>
          <w:p w14:paraId="2327FC23" w14:textId="519D21AC" w:rsidR="00740B3F" w:rsidRPr="00C8590F" w:rsidRDefault="00740B3F" w:rsidP="00740B3F">
            <w:r>
              <w:t>Tauragės r.</w:t>
            </w:r>
          </w:p>
        </w:tc>
        <w:tc>
          <w:tcPr>
            <w:tcW w:w="926" w:type="pct"/>
          </w:tcPr>
          <w:p w14:paraId="500083CF" w14:textId="77777777" w:rsidR="00740B3F" w:rsidRPr="00C8590F" w:rsidRDefault="00740B3F" w:rsidP="00740B3F"/>
        </w:tc>
      </w:tr>
    </w:tbl>
    <w:p w14:paraId="6360202A" w14:textId="2868C354" w:rsidR="00852BC9" w:rsidRPr="00C8590F" w:rsidRDefault="00852BC9"/>
    <w:p w14:paraId="6A92D4A8" w14:textId="7342C3D8" w:rsidR="00CC2E4D" w:rsidRPr="00C8590F" w:rsidRDefault="00CC2E4D">
      <w:r w:rsidRPr="00C8590F">
        <w:br w:type="page"/>
      </w:r>
    </w:p>
    <w:p w14:paraId="1B2654BB" w14:textId="522E95E5" w:rsidR="008203EA" w:rsidRPr="00C8590F" w:rsidRDefault="008203EA">
      <w:pPr>
        <w:pStyle w:val="Priedpavadinimai"/>
      </w:pPr>
      <w:r w:rsidRPr="00C8590F">
        <w:lastRenderedPageBreak/>
        <w:t xml:space="preserve">VVG </w:t>
      </w:r>
      <w:r w:rsidR="00600BFC" w:rsidRPr="00C8590F">
        <w:t xml:space="preserve">kolegialaus valdymo organo </w:t>
      </w:r>
      <w:r w:rsidR="009E07C9" w:rsidRPr="00C8590F">
        <w:t xml:space="preserve">(KVO) </w:t>
      </w:r>
      <w:r w:rsidRPr="00C8590F">
        <w:t>narių sąrašas</w:t>
      </w:r>
    </w:p>
    <w:p w14:paraId="0CE75FA6" w14:textId="53A0E03F" w:rsidR="00600BFC" w:rsidRDefault="00600BFC" w:rsidP="00600BFC"/>
    <w:tbl>
      <w:tblPr>
        <w:tblStyle w:val="TableGrid"/>
        <w:tblW w:w="5000" w:type="pct"/>
        <w:tblLook w:val="04A0" w:firstRow="1" w:lastRow="0" w:firstColumn="1" w:lastColumn="0" w:noHBand="0" w:noVBand="1"/>
      </w:tblPr>
      <w:tblGrid>
        <w:gridCol w:w="1054"/>
        <w:gridCol w:w="2429"/>
        <w:gridCol w:w="2429"/>
        <w:gridCol w:w="2429"/>
        <w:gridCol w:w="2571"/>
        <w:gridCol w:w="1409"/>
        <w:gridCol w:w="2239"/>
      </w:tblGrid>
      <w:tr w:rsidR="009E07C9" w:rsidRPr="00C8590F" w14:paraId="1EE0317C" w14:textId="77777777" w:rsidTr="00414FB1">
        <w:trPr>
          <w:tblHeader/>
        </w:trPr>
        <w:tc>
          <w:tcPr>
            <w:tcW w:w="362" w:type="pct"/>
            <w:shd w:val="clear" w:color="auto" w:fill="DBE5F1" w:themeFill="accent1" w:themeFillTint="33"/>
          </w:tcPr>
          <w:p w14:paraId="1D1A3DE4" w14:textId="77777777" w:rsidR="009E07C9" w:rsidRPr="00C8590F" w:rsidRDefault="009E07C9" w:rsidP="00642181">
            <w:pPr>
              <w:jc w:val="center"/>
            </w:pPr>
            <w:r w:rsidRPr="00C8590F">
              <w:t>Eil. Nr.</w:t>
            </w:r>
          </w:p>
        </w:tc>
        <w:tc>
          <w:tcPr>
            <w:tcW w:w="834" w:type="pct"/>
            <w:shd w:val="clear" w:color="auto" w:fill="DBE5F1" w:themeFill="accent1" w:themeFillTint="33"/>
          </w:tcPr>
          <w:p w14:paraId="12C510D3" w14:textId="77777777" w:rsidR="009E07C9" w:rsidRPr="00C8590F" w:rsidRDefault="009E07C9" w:rsidP="00642181">
            <w:pPr>
              <w:jc w:val="center"/>
            </w:pPr>
            <w:r w:rsidRPr="00C8590F">
              <w:t>Organizacijos pavadinimas</w:t>
            </w:r>
          </w:p>
        </w:tc>
        <w:tc>
          <w:tcPr>
            <w:tcW w:w="834" w:type="pct"/>
            <w:shd w:val="clear" w:color="auto" w:fill="DBE5F1" w:themeFill="accent1" w:themeFillTint="33"/>
          </w:tcPr>
          <w:p w14:paraId="2D231C96" w14:textId="77777777" w:rsidR="009E07C9" w:rsidRPr="00C8590F" w:rsidRDefault="009E07C9" w:rsidP="00642181">
            <w:pPr>
              <w:jc w:val="center"/>
            </w:pPr>
            <w:r w:rsidRPr="00C8590F">
              <w:t>Atstovo vardas ir pavardė</w:t>
            </w:r>
          </w:p>
        </w:tc>
        <w:tc>
          <w:tcPr>
            <w:tcW w:w="834" w:type="pct"/>
            <w:shd w:val="clear" w:color="auto" w:fill="DBE5F1" w:themeFill="accent1" w:themeFillTint="33"/>
          </w:tcPr>
          <w:p w14:paraId="370C673B" w14:textId="77777777" w:rsidR="009E07C9" w:rsidRPr="00C8590F" w:rsidRDefault="009E07C9" w:rsidP="00642181">
            <w:pPr>
              <w:jc w:val="center"/>
            </w:pPr>
            <w:r w:rsidRPr="00C8590F">
              <w:t>Atstovaujamas sektorius</w:t>
            </w:r>
          </w:p>
        </w:tc>
        <w:tc>
          <w:tcPr>
            <w:tcW w:w="883" w:type="pct"/>
            <w:shd w:val="clear" w:color="auto" w:fill="DBE5F1" w:themeFill="accent1" w:themeFillTint="33"/>
          </w:tcPr>
          <w:p w14:paraId="71E119DF" w14:textId="4163D897" w:rsidR="009E07C9" w:rsidRPr="00C8590F" w:rsidRDefault="009E07C9" w:rsidP="00642181">
            <w:pPr>
              <w:jc w:val="center"/>
            </w:pPr>
            <w:r w:rsidRPr="00C8590F">
              <w:t>Atstovaujama VVG teritorijos</w:t>
            </w:r>
            <w:r w:rsidR="00837C41" w:rsidRPr="00C8590F">
              <w:t xml:space="preserve"> savivaldybė (jei aktualu) ir </w:t>
            </w:r>
            <w:r w:rsidRPr="00C8590F">
              <w:t>seniūnija</w:t>
            </w:r>
          </w:p>
        </w:tc>
        <w:tc>
          <w:tcPr>
            <w:tcW w:w="484" w:type="pct"/>
            <w:shd w:val="clear" w:color="auto" w:fill="DBE5F1" w:themeFill="accent1" w:themeFillTint="33"/>
          </w:tcPr>
          <w:p w14:paraId="0AA266D9" w14:textId="1DDB8A0D" w:rsidR="009E07C9" w:rsidRPr="00C8590F" w:rsidRDefault="009E07C9" w:rsidP="00642181">
            <w:pPr>
              <w:jc w:val="center"/>
            </w:pPr>
            <w:r w:rsidRPr="00C8590F">
              <w:t>KVO narys nuo</w:t>
            </w:r>
          </w:p>
        </w:tc>
        <w:tc>
          <w:tcPr>
            <w:tcW w:w="769" w:type="pct"/>
            <w:shd w:val="clear" w:color="auto" w:fill="DBE5F1" w:themeFill="accent1" w:themeFillTint="33"/>
          </w:tcPr>
          <w:p w14:paraId="63AA7F3D" w14:textId="25BACEF5" w:rsidR="009E07C9" w:rsidRPr="00C8590F" w:rsidRDefault="009E07C9" w:rsidP="00642181">
            <w:pPr>
              <w:jc w:val="center"/>
            </w:pPr>
            <w:r w:rsidRPr="00C8590F">
              <w:t>Papildoma informacija</w:t>
            </w:r>
          </w:p>
        </w:tc>
      </w:tr>
      <w:tr w:rsidR="00127559" w:rsidRPr="00C8590F" w14:paraId="6F0D2E48" w14:textId="77777777" w:rsidTr="00414FB1">
        <w:tc>
          <w:tcPr>
            <w:tcW w:w="362" w:type="pct"/>
            <w:shd w:val="clear" w:color="auto" w:fill="DBE5F1" w:themeFill="accent1" w:themeFillTint="33"/>
          </w:tcPr>
          <w:p w14:paraId="32F06D2E" w14:textId="2827CBC3" w:rsidR="00127559" w:rsidRPr="00C8590F" w:rsidRDefault="00127559" w:rsidP="00127559">
            <w:pPr>
              <w:jc w:val="center"/>
            </w:pPr>
            <w:r w:rsidRPr="00C8590F">
              <w:t>1</w:t>
            </w:r>
          </w:p>
        </w:tc>
        <w:tc>
          <w:tcPr>
            <w:tcW w:w="834" w:type="pct"/>
            <w:shd w:val="clear" w:color="auto" w:fill="DBE5F1" w:themeFill="accent1" w:themeFillTint="33"/>
          </w:tcPr>
          <w:p w14:paraId="4C995C0C" w14:textId="19525ECA" w:rsidR="00127559" w:rsidRPr="00C8590F" w:rsidRDefault="00127559" w:rsidP="00127559">
            <w:pPr>
              <w:jc w:val="center"/>
            </w:pPr>
            <w:r w:rsidRPr="00C8590F">
              <w:t>2</w:t>
            </w:r>
          </w:p>
        </w:tc>
        <w:tc>
          <w:tcPr>
            <w:tcW w:w="834" w:type="pct"/>
            <w:shd w:val="clear" w:color="auto" w:fill="DBE5F1" w:themeFill="accent1" w:themeFillTint="33"/>
          </w:tcPr>
          <w:p w14:paraId="326D0623" w14:textId="080B26BB" w:rsidR="00127559" w:rsidRPr="00C8590F" w:rsidRDefault="00127559" w:rsidP="00127559">
            <w:pPr>
              <w:jc w:val="center"/>
            </w:pPr>
            <w:r w:rsidRPr="00C8590F">
              <w:t>3</w:t>
            </w:r>
          </w:p>
        </w:tc>
        <w:tc>
          <w:tcPr>
            <w:tcW w:w="834" w:type="pct"/>
            <w:shd w:val="clear" w:color="auto" w:fill="DBE5F1" w:themeFill="accent1" w:themeFillTint="33"/>
          </w:tcPr>
          <w:p w14:paraId="1B913506" w14:textId="2ED98204" w:rsidR="00127559" w:rsidRPr="00C8590F" w:rsidRDefault="00127559" w:rsidP="00127559">
            <w:pPr>
              <w:jc w:val="center"/>
            </w:pPr>
            <w:r w:rsidRPr="00C8590F">
              <w:t>4</w:t>
            </w:r>
          </w:p>
        </w:tc>
        <w:tc>
          <w:tcPr>
            <w:tcW w:w="883" w:type="pct"/>
            <w:shd w:val="clear" w:color="auto" w:fill="DBE5F1" w:themeFill="accent1" w:themeFillTint="33"/>
          </w:tcPr>
          <w:p w14:paraId="2CABE586" w14:textId="695DA220" w:rsidR="00127559" w:rsidRPr="00C8590F" w:rsidRDefault="00127559" w:rsidP="00127559">
            <w:pPr>
              <w:jc w:val="center"/>
            </w:pPr>
            <w:r w:rsidRPr="00C8590F">
              <w:t>5</w:t>
            </w:r>
          </w:p>
        </w:tc>
        <w:tc>
          <w:tcPr>
            <w:tcW w:w="484" w:type="pct"/>
            <w:shd w:val="clear" w:color="auto" w:fill="DBE5F1" w:themeFill="accent1" w:themeFillTint="33"/>
          </w:tcPr>
          <w:p w14:paraId="5990FDF3" w14:textId="51CA9BF2" w:rsidR="00127559" w:rsidRPr="00C8590F" w:rsidRDefault="00127559" w:rsidP="00127559">
            <w:pPr>
              <w:jc w:val="center"/>
            </w:pPr>
            <w:r w:rsidRPr="00C8590F">
              <w:t>6</w:t>
            </w:r>
          </w:p>
        </w:tc>
        <w:tc>
          <w:tcPr>
            <w:tcW w:w="769" w:type="pct"/>
            <w:shd w:val="clear" w:color="auto" w:fill="DBE5F1" w:themeFill="accent1" w:themeFillTint="33"/>
          </w:tcPr>
          <w:p w14:paraId="2A6B3CEE" w14:textId="3BA9248F" w:rsidR="00127559" w:rsidRPr="00C8590F" w:rsidRDefault="00127559" w:rsidP="00127559">
            <w:pPr>
              <w:jc w:val="center"/>
            </w:pPr>
            <w:r w:rsidRPr="00C8590F">
              <w:t>7</w:t>
            </w:r>
          </w:p>
        </w:tc>
      </w:tr>
      <w:tr w:rsidR="00EE6159" w:rsidRPr="00C8590F" w14:paraId="0DFA7D7E" w14:textId="77777777" w:rsidTr="00A055AB">
        <w:tc>
          <w:tcPr>
            <w:tcW w:w="362" w:type="pct"/>
          </w:tcPr>
          <w:p w14:paraId="19D73239" w14:textId="77777777" w:rsidR="00EE6159" w:rsidRPr="00C8590F" w:rsidRDefault="00EE6159" w:rsidP="00EE6159">
            <w:pPr>
              <w:pStyle w:val="ListParagraph"/>
              <w:numPr>
                <w:ilvl w:val="0"/>
                <w:numId w:val="3"/>
              </w:numPr>
            </w:pPr>
          </w:p>
        </w:tc>
        <w:tc>
          <w:tcPr>
            <w:tcW w:w="834" w:type="pct"/>
            <w:vAlign w:val="center"/>
          </w:tcPr>
          <w:p w14:paraId="6FAE75D1" w14:textId="552B0219" w:rsidR="00EE6159" w:rsidRPr="00212D33" w:rsidRDefault="00EE6159" w:rsidP="00EE6159">
            <w:pPr>
              <w:jc w:val="center"/>
            </w:pPr>
            <w:r w:rsidRPr="00212D33">
              <w:rPr>
                <w:lang w:eastAsia="lt-LT"/>
              </w:rPr>
              <w:t>Pagramančio bendruomenės centro „Gramančia“</w:t>
            </w:r>
          </w:p>
        </w:tc>
        <w:tc>
          <w:tcPr>
            <w:tcW w:w="834" w:type="pct"/>
            <w:vAlign w:val="center"/>
          </w:tcPr>
          <w:p w14:paraId="12EACD36" w14:textId="6DFC6367" w:rsidR="00EE6159" w:rsidRPr="00212D33" w:rsidRDefault="00EE6159" w:rsidP="00EE6159">
            <w:pPr>
              <w:jc w:val="center"/>
            </w:pPr>
            <w:r w:rsidRPr="00212D33">
              <w:rPr>
                <w:lang w:eastAsia="lt-LT"/>
              </w:rPr>
              <w:t>Laura Mėlinavičienė</w:t>
            </w:r>
          </w:p>
        </w:tc>
        <w:sdt>
          <w:sdtPr>
            <w:id w:val="2041159415"/>
            <w:placeholder>
              <w:docPart w:val="63320060BA8A437ABBF5BB6AFE42CAD7"/>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54CF54E0" w14:textId="14D45904" w:rsidR="00EE6159" w:rsidRPr="00C8590F" w:rsidRDefault="00EE6159" w:rsidP="00EE6159">
                <w:r>
                  <w:t>Pilietinės visuomenės sektorius (socialiniai interesai)</w:t>
                </w:r>
              </w:p>
            </w:tc>
          </w:sdtContent>
        </w:sdt>
        <w:tc>
          <w:tcPr>
            <w:tcW w:w="883" w:type="pct"/>
            <w:vAlign w:val="center"/>
          </w:tcPr>
          <w:p w14:paraId="30F8016C" w14:textId="14480D39" w:rsidR="00EE6159" w:rsidRPr="00C8590F" w:rsidRDefault="00EE6159" w:rsidP="00EE6159">
            <w:pPr>
              <w:jc w:val="center"/>
            </w:pPr>
            <w:r>
              <w:t>Mažonų sen.</w:t>
            </w:r>
          </w:p>
        </w:tc>
        <w:sdt>
          <w:sdtPr>
            <w:id w:val="1282913345"/>
            <w:placeholder>
              <w:docPart w:val="37CDDB0411FF426ABE3D26F1AA8F7029"/>
            </w:placeholder>
            <w:date w:fullDate="2021-12-02T00:00:00Z">
              <w:dateFormat w:val="yyyy-MM-dd"/>
              <w:lid w:val="lt-LT"/>
              <w:storeMappedDataAs w:val="dateTime"/>
              <w:calendar w:val="gregorian"/>
            </w:date>
          </w:sdtPr>
          <w:sdtContent>
            <w:tc>
              <w:tcPr>
                <w:tcW w:w="484" w:type="pct"/>
              </w:tcPr>
              <w:p w14:paraId="086CC479" w14:textId="4D3B16EC" w:rsidR="00EE6159" w:rsidRPr="00C8590F" w:rsidRDefault="00EE6159" w:rsidP="00EE6159">
                <w:r>
                  <w:t>2021-12-02</w:t>
                </w:r>
              </w:p>
            </w:tc>
          </w:sdtContent>
        </w:sdt>
        <w:tc>
          <w:tcPr>
            <w:tcW w:w="769" w:type="pct"/>
          </w:tcPr>
          <w:p w14:paraId="355B633A" w14:textId="65BC1402" w:rsidR="00EE6159" w:rsidRPr="00C8590F" w:rsidRDefault="00EE6159" w:rsidP="00EE6159"/>
        </w:tc>
      </w:tr>
      <w:tr w:rsidR="00212D33" w:rsidRPr="00C8590F" w14:paraId="4676E20E" w14:textId="77777777" w:rsidTr="00A055AB">
        <w:tc>
          <w:tcPr>
            <w:tcW w:w="362" w:type="pct"/>
          </w:tcPr>
          <w:p w14:paraId="5DAD00F2" w14:textId="77777777" w:rsidR="00212D33" w:rsidRPr="00C8590F" w:rsidRDefault="00212D33" w:rsidP="00212D33">
            <w:pPr>
              <w:pStyle w:val="ListParagraph"/>
              <w:numPr>
                <w:ilvl w:val="0"/>
                <w:numId w:val="3"/>
              </w:numPr>
            </w:pPr>
          </w:p>
        </w:tc>
        <w:tc>
          <w:tcPr>
            <w:tcW w:w="834" w:type="pct"/>
            <w:vAlign w:val="center"/>
          </w:tcPr>
          <w:p w14:paraId="510A2A44" w14:textId="2FD2B4CE" w:rsidR="00212D33" w:rsidRPr="00212D33" w:rsidRDefault="00837DDA" w:rsidP="00212D33">
            <w:pPr>
              <w:jc w:val="center"/>
            </w:pPr>
            <w:r>
              <w:t>Dacijonų kaimo bendruomenė</w:t>
            </w:r>
          </w:p>
        </w:tc>
        <w:tc>
          <w:tcPr>
            <w:tcW w:w="834" w:type="pct"/>
            <w:vAlign w:val="center"/>
          </w:tcPr>
          <w:p w14:paraId="0E045131" w14:textId="196F6B86" w:rsidR="00212D33" w:rsidRPr="00212D33" w:rsidRDefault="00212D33" w:rsidP="00212D33">
            <w:pPr>
              <w:jc w:val="center"/>
            </w:pPr>
            <w:r w:rsidRPr="00212D33">
              <w:rPr>
                <w:lang w:eastAsia="lt-LT"/>
              </w:rPr>
              <w:t>Andžela Jakienė</w:t>
            </w:r>
          </w:p>
        </w:tc>
        <w:sdt>
          <w:sdtPr>
            <w:id w:val="-290515833"/>
            <w:placeholder>
              <w:docPart w:val="A60ABB5DF6954E29B645B2E7FC8794A5"/>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56AB7A26" w14:textId="72373C8D" w:rsidR="00212D33" w:rsidRPr="00C8590F" w:rsidRDefault="00212D33" w:rsidP="00212D33">
                <w:r>
                  <w:t>Pilietinės visuomenės sektorius (socialiniai interesai)</w:t>
                </w:r>
              </w:p>
            </w:tc>
          </w:sdtContent>
        </w:sdt>
        <w:tc>
          <w:tcPr>
            <w:tcW w:w="883" w:type="pct"/>
            <w:vAlign w:val="center"/>
          </w:tcPr>
          <w:p w14:paraId="0B79EA3C" w14:textId="50A8B56C" w:rsidR="00212D33" w:rsidRPr="00C8590F" w:rsidRDefault="00212D33" w:rsidP="00A055AB">
            <w:pPr>
              <w:jc w:val="center"/>
            </w:pPr>
            <w:r>
              <w:t>Tauragės sen.</w:t>
            </w:r>
          </w:p>
        </w:tc>
        <w:sdt>
          <w:sdtPr>
            <w:id w:val="1915432843"/>
            <w:placeholder>
              <w:docPart w:val="A9ED293418F049B598A9C4E607627B75"/>
            </w:placeholder>
            <w:date w:fullDate="2021-12-02T00:00:00Z">
              <w:dateFormat w:val="yyyy-MM-dd"/>
              <w:lid w:val="lt-LT"/>
              <w:storeMappedDataAs w:val="dateTime"/>
              <w:calendar w:val="gregorian"/>
            </w:date>
          </w:sdtPr>
          <w:sdtContent>
            <w:tc>
              <w:tcPr>
                <w:tcW w:w="484" w:type="pct"/>
              </w:tcPr>
              <w:p w14:paraId="2D4B2D0B" w14:textId="230F8251" w:rsidR="00212D33" w:rsidRPr="00C8590F" w:rsidRDefault="00EE6159" w:rsidP="00212D33">
                <w:r>
                  <w:t>2021-12-02</w:t>
                </w:r>
              </w:p>
            </w:tc>
          </w:sdtContent>
        </w:sdt>
        <w:tc>
          <w:tcPr>
            <w:tcW w:w="769" w:type="pct"/>
          </w:tcPr>
          <w:p w14:paraId="5F1BBEE3" w14:textId="4FB9FDD1" w:rsidR="00212D33" w:rsidRPr="00C8590F" w:rsidRDefault="00212D33" w:rsidP="00212D33"/>
        </w:tc>
      </w:tr>
      <w:tr w:rsidR="00EE6159" w:rsidRPr="00C8590F" w14:paraId="2B4EB61D" w14:textId="77777777" w:rsidTr="00A055AB">
        <w:tc>
          <w:tcPr>
            <w:tcW w:w="362" w:type="pct"/>
          </w:tcPr>
          <w:p w14:paraId="59CB19E3" w14:textId="77777777" w:rsidR="00EE6159" w:rsidRPr="00C8590F" w:rsidRDefault="00EE6159" w:rsidP="00EE6159">
            <w:pPr>
              <w:pStyle w:val="ListParagraph"/>
              <w:numPr>
                <w:ilvl w:val="0"/>
                <w:numId w:val="3"/>
              </w:numPr>
            </w:pPr>
          </w:p>
        </w:tc>
        <w:tc>
          <w:tcPr>
            <w:tcW w:w="834" w:type="pct"/>
            <w:vAlign w:val="center"/>
          </w:tcPr>
          <w:p w14:paraId="5FACFB65" w14:textId="3A47C944" w:rsidR="00EE6159" w:rsidRPr="00212D33" w:rsidRDefault="00EE6159" w:rsidP="00EE6159">
            <w:pPr>
              <w:jc w:val="center"/>
            </w:pPr>
            <w:r w:rsidRPr="005024A9">
              <w:rPr>
                <w:rStyle w:val="Strong"/>
                <w:b w:val="0"/>
              </w:rPr>
              <w:t xml:space="preserve">Bendruomenė </w:t>
            </w:r>
            <w:r>
              <w:rPr>
                <w:rStyle w:val="Strong"/>
                <w:b w:val="0"/>
              </w:rPr>
              <w:t>„</w:t>
            </w:r>
            <w:r w:rsidRPr="005024A9">
              <w:rPr>
                <w:rStyle w:val="Strong"/>
                <w:b w:val="0"/>
              </w:rPr>
              <w:t>Skaudvilės kraštas</w:t>
            </w:r>
            <w:r>
              <w:rPr>
                <w:rStyle w:val="Strong"/>
                <w:b w:val="0"/>
              </w:rPr>
              <w:t>“</w:t>
            </w:r>
          </w:p>
        </w:tc>
        <w:tc>
          <w:tcPr>
            <w:tcW w:w="834" w:type="pct"/>
            <w:vAlign w:val="center"/>
          </w:tcPr>
          <w:p w14:paraId="0A353B0B" w14:textId="627CBA56" w:rsidR="00EE6159" w:rsidRPr="00212D33" w:rsidRDefault="00EE6159" w:rsidP="00EE6159">
            <w:pPr>
              <w:jc w:val="center"/>
            </w:pPr>
            <w:r w:rsidRPr="00212D33">
              <w:rPr>
                <w:lang w:eastAsia="lt-LT"/>
              </w:rPr>
              <w:t>Dalia Milašienė</w:t>
            </w:r>
          </w:p>
        </w:tc>
        <w:sdt>
          <w:sdtPr>
            <w:id w:val="1412354440"/>
            <w:placeholder>
              <w:docPart w:val="CD746257C0AE4811808FABE8939E7691"/>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3726D74F" w14:textId="17819060" w:rsidR="00EE6159" w:rsidRPr="00C8590F" w:rsidRDefault="00EE6159" w:rsidP="00EE6159">
                <w:r>
                  <w:t>Pilietinės visuomenės sektorius (socialiniai interesai)</w:t>
                </w:r>
              </w:p>
            </w:tc>
          </w:sdtContent>
        </w:sdt>
        <w:tc>
          <w:tcPr>
            <w:tcW w:w="883" w:type="pct"/>
            <w:vAlign w:val="center"/>
          </w:tcPr>
          <w:p w14:paraId="681EC205" w14:textId="185C358C" w:rsidR="00EE6159" w:rsidRPr="00C8590F" w:rsidRDefault="00EE6159" w:rsidP="00EE6159">
            <w:pPr>
              <w:jc w:val="center"/>
            </w:pPr>
            <w:r>
              <w:t>Skaudvilės sen.</w:t>
            </w:r>
          </w:p>
        </w:tc>
        <w:sdt>
          <w:sdtPr>
            <w:id w:val="691184139"/>
            <w:placeholder>
              <w:docPart w:val="CE182CFD812843CF8DA475DB2E182E6C"/>
            </w:placeholder>
            <w:date w:fullDate="2021-12-02T00:00:00Z">
              <w:dateFormat w:val="yyyy-MM-dd"/>
              <w:lid w:val="lt-LT"/>
              <w:storeMappedDataAs w:val="dateTime"/>
              <w:calendar w:val="gregorian"/>
            </w:date>
          </w:sdtPr>
          <w:sdtContent>
            <w:tc>
              <w:tcPr>
                <w:tcW w:w="484" w:type="pct"/>
              </w:tcPr>
              <w:p w14:paraId="37769357" w14:textId="2C26DFB0" w:rsidR="00EE6159" w:rsidRPr="00C8590F" w:rsidRDefault="00EE6159" w:rsidP="00EE6159">
                <w:r>
                  <w:t>2021-12-02</w:t>
                </w:r>
              </w:p>
            </w:tc>
          </w:sdtContent>
        </w:sdt>
        <w:tc>
          <w:tcPr>
            <w:tcW w:w="769" w:type="pct"/>
          </w:tcPr>
          <w:p w14:paraId="7F062F3A" w14:textId="380BCAF9" w:rsidR="00EE6159" w:rsidRPr="00C8590F" w:rsidRDefault="00EE6159" w:rsidP="00EE6159"/>
        </w:tc>
      </w:tr>
      <w:tr w:rsidR="00EE6159" w:rsidRPr="00C8590F" w14:paraId="1A8EB6FE" w14:textId="77777777" w:rsidTr="00A055AB">
        <w:tc>
          <w:tcPr>
            <w:tcW w:w="362" w:type="pct"/>
          </w:tcPr>
          <w:p w14:paraId="05AD3BB3" w14:textId="77777777" w:rsidR="00EE6159" w:rsidRPr="00C8590F" w:rsidRDefault="00EE6159" w:rsidP="00EE6159">
            <w:pPr>
              <w:pStyle w:val="ListParagraph"/>
              <w:numPr>
                <w:ilvl w:val="0"/>
                <w:numId w:val="3"/>
              </w:numPr>
            </w:pPr>
          </w:p>
        </w:tc>
        <w:tc>
          <w:tcPr>
            <w:tcW w:w="834" w:type="pct"/>
            <w:vAlign w:val="center"/>
          </w:tcPr>
          <w:p w14:paraId="61D7E83D" w14:textId="5BCA3633" w:rsidR="00EE6159" w:rsidRPr="00837DDA" w:rsidRDefault="00EE6159" w:rsidP="00EE6159">
            <w:pPr>
              <w:jc w:val="center"/>
            </w:pPr>
            <w:r w:rsidRPr="005024A9">
              <w:rPr>
                <w:rStyle w:val="Strong"/>
                <w:b w:val="0"/>
              </w:rPr>
              <w:t xml:space="preserve">Kaimo bendruomenė </w:t>
            </w:r>
            <w:r>
              <w:rPr>
                <w:rStyle w:val="Strong"/>
                <w:b w:val="0"/>
              </w:rPr>
              <w:t>„</w:t>
            </w:r>
            <w:r w:rsidRPr="005024A9">
              <w:rPr>
                <w:rStyle w:val="Strong"/>
                <w:b w:val="0"/>
              </w:rPr>
              <w:t>Sartupietis</w:t>
            </w:r>
            <w:r>
              <w:rPr>
                <w:rStyle w:val="Strong"/>
                <w:b w:val="0"/>
              </w:rPr>
              <w:t>“</w:t>
            </w:r>
          </w:p>
        </w:tc>
        <w:tc>
          <w:tcPr>
            <w:tcW w:w="834" w:type="pct"/>
            <w:vAlign w:val="center"/>
          </w:tcPr>
          <w:p w14:paraId="32F55E6D" w14:textId="37D8843A" w:rsidR="00EE6159" w:rsidRPr="00837DDA" w:rsidRDefault="00EE6159" w:rsidP="00EE6159">
            <w:pPr>
              <w:jc w:val="center"/>
            </w:pPr>
            <w:r w:rsidRPr="00837DDA">
              <w:rPr>
                <w:lang w:eastAsia="lt-LT"/>
              </w:rPr>
              <w:t>Saulius Musvydas</w:t>
            </w:r>
          </w:p>
        </w:tc>
        <w:sdt>
          <w:sdtPr>
            <w:id w:val="-1707018080"/>
            <w:placeholder>
              <w:docPart w:val="CACED7A0AAC54EFD9412A1BD9E93EB67"/>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0A345584" w14:textId="6E30731E" w:rsidR="00EE6159" w:rsidRPr="00C8590F" w:rsidRDefault="00EE6159" w:rsidP="00EE6159">
                <w:r>
                  <w:t>Pilietinės visuomenės sektorius (socialiniai interesai)</w:t>
                </w:r>
              </w:p>
            </w:tc>
          </w:sdtContent>
        </w:sdt>
        <w:tc>
          <w:tcPr>
            <w:tcW w:w="883" w:type="pct"/>
            <w:vAlign w:val="center"/>
          </w:tcPr>
          <w:p w14:paraId="14C15B3C" w14:textId="45C94BE4" w:rsidR="00EE6159" w:rsidRPr="00C8590F" w:rsidRDefault="00EE6159" w:rsidP="00EE6159">
            <w:pPr>
              <w:jc w:val="center"/>
            </w:pPr>
            <w:r>
              <w:t>Žygaičių sen.</w:t>
            </w:r>
          </w:p>
        </w:tc>
        <w:sdt>
          <w:sdtPr>
            <w:id w:val="357856677"/>
            <w:placeholder>
              <w:docPart w:val="29C46CE9344C4EEFA44769B1F543DF8F"/>
            </w:placeholder>
            <w:date w:fullDate="2021-12-02T00:00:00Z">
              <w:dateFormat w:val="yyyy-MM-dd"/>
              <w:lid w:val="lt-LT"/>
              <w:storeMappedDataAs w:val="dateTime"/>
              <w:calendar w:val="gregorian"/>
            </w:date>
          </w:sdtPr>
          <w:sdtContent>
            <w:tc>
              <w:tcPr>
                <w:tcW w:w="484" w:type="pct"/>
              </w:tcPr>
              <w:p w14:paraId="0E0BB245" w14:textId="3E6FA643" w:rsidR="00EE6159" w:rsidRPr="00C8590F" w:rsidRDefault="00EE6159" w:rsidP="00EE6159">
                <w:r>
                  <w:t>2021-12-02</w:t>
                </w:r>
              </w:p>
            </w:tc>
          </w:sdtContent>
        </w:sdt>
        <w:tc>
          <w:tcPr>
            <w:tcW w:w="769" w:type="pct"/>
          </w:tcPr>
          <w:p w14:paraId="58D5BBB3" w14:textId="5AFF4520" w:rsidR="00EE6159" w:rsidRPr="00C8590F" w:rsidRDefault="00EE6159" w:rsidP="00EE6159"/>
        </w:tc>
      </w:tr>
      <w:tr w:rsidR="00903406" w:rsidRPr="00C8590F" w14:paraId="5FB3E22F" w14:textId="77777777" w:rsidTr="00A055AB">
        <w:tc>
          <w:tcPr>
            <w:tcW w:w="362" w:type="pct"/>
          </w:tcPr>
          <w:p w14:paraId="61FFAB69" w14:textId="77777777" w:rsidR="00903406" w:rsidRPr="00C8590F" w:rsidRDefault="00903406" w:rsidP="00903406">
            <w:pPr>
              <w:pStyle w:val="ListParagraph"/>
              <w:numPr>
                <w:ilvl w:val="0"/>
                <w:numId w:val="3"/>
              </w:numPr>
            </w:pPr>
          </w:p>
        </w:tc>
        <w:tc>
          <w:tcPr>
            <w:tcW w:w="834" w:type="pct"/>
            <w:vAlign w:val="center"/>
          </w:tcPr>
          <w:p w14:paraId="285FD0EF" w14:textId="28DF8FF8" w:rsidR="00903406" w:rsidRPr="00837DDA" w:rsidRDefault="00903406" w:rsidP="00903406">
            <w:pPr>
              <w:jc w:val="center"/>
            </w:pPr>
            <w:r w:rsidRPr="005024A9">
              <w:rPr>
                <w:rStyle w:val="Strong"/>
                <w:b w:val="0"/>
              </w:rPr>
              <w:t xml:space="preserve">Eičių bendruomenė </w:t>
            </w:r>
            <w:r>
              <w:rPr>
                <w:rStyle w:val="Strong"/>
                <w:b w:val="0"/>
              </w:rPr>
              <w:t>„</w:t>
            </w:r>
            <w:r w:rsidRPr="005024A9">
              <w:rPr>
                <w:rStyle w:val="Strong"/>
                <w:b w:val="0"/>
              </w:rPr>
              <w:t>Karšuva</w:t>
            </w:r>
            <w:r>
              <w:rPr>
                <w:rStyle w:val="Strong"/>
                <w:b w:val="0"/>
              </w:rPr>
              <w:t>“</w:t>
            </w:r>
          </w:p>
        </w:tc>
        <w:tc>
          <w:tcPr>
            <w:tcW w:w="834" w:type="pct"/>
            <w:vAlign w:val="center"/>
          </w:tcPr>
          <w:p w14:paraId="7EDF28FA" w14:textId="08557FAA" w:rsidR="00903406" w:rsidRPr="00837DDA" w:rsidRDefault="00903406" w:rsidP="00903406">
            <w:pPr>
              <w:jc w:val="center"/>
            </w:pPr>
            <w:r w:rsidRPr="00837DDA">
              <w:rPr>
                <w:lang w:eastAsia="lt-LT"/>
              </w:rPr>
              <w:t>Simas Gaidelionis</w:t>
            </w:r>
          </w:p>
        </w:tc>
        <w:sdt>
          <w:sdtPr>
            <w:id w:val="-1189760144"/>
            <w:placeholder>
              <w:docPart w:val="D5607F32A0EA4E8F81809132582D4A65"/>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5233FBF3" w14:textId="1C0F699C" w:rsidR="00903406" w:rsidRPr="00C8590F" w:rsidRDefault="00903406" w:rsidP="00903406">
                <w:r>
                  <w:t>Pilietinės visuomenės sektorius (socialiniai interesai)</w:t>
                </w:r>
              </w:p>
            </w:tc>
          </w:sdtContent>
        </w:sdt>
        <w:tc>
          <w:tcPr>
            <w:tcW w:w="883" w:type="pct"/>
            <w:vAlign w:val="center"/>
          </w:tcPr>
          <w:p w14:paraId="2F55804E" w14:textId="4DF2A6D0" w:rsidR="00903406" w:rsidRPr="00C8590F" w:rsidRDefault="00903406" w:rsidP="00903406">
            <w:pPr>
              <w:jc w:val="center"/>
            </w:pPr>
            <w:r>
              <w:t>Gaurės sen.</w:t>
            </w:r>
          </w:p>
        </w:tc>
        <w:sdt>
          <w:sdtPr>
            <w:id w:val="16356442"/>
            <w:placeholder>
              <w:docPart w:val="FF34672F72174B95A23D2CC2EA8D7E97"/>
            </w:placeholder>
            <w:date w:fullDate="2021-12-02T00:00:00Z">
              <w:dateFormat w:val="yyyy-MM-dd"/>
              <w:lid w:val="lt-LT"/>
              <w:storeMappedDataAs w:val="dateTime"/>
              <w:calendar w:val="gregorian"/>
            </w:date>
          </w:sdtPr>
          <w:sdtContent>
            <w:tc>
              <w:tcPr>
                <w:tcW w:w="484" w:type="pct"/>
              </w:tcPr>
              <w:p w14:paraId="591E816E" w14:textId="23DE6790" w:rsidR="00903406" w:rsidRPr="00C8590F" w:rsidRDefault="00903406" w:rsidP="00903406">
                <w:r>
                  <w:t>2021-12-02</w:t>
                </w:r>
              </w:p>
            </w:tc>
          </w:sdtContent>
        </w:sdt>
        <w:tc>
          <w:tcPr>
            <w:tcW w:w="769" w:type="pct"/>
          </w:tcPr>
          <w:p w14:paraId="7E2800CE" w14:textId="71C2CC24" w:rsidR="00903406" w:rsidRPr="00C8590F" w:rsidRDefault="00903406" w:rsidP="00903406"/>
        </w:tc>
      </w:tr>
      <w:tr w:rsidR="00837DDA" w:rsidRPr="00C8590F" w14:paraId="6F25B7E1" w14:textId="77777777" w:rsidTr="00A055AB">
        <w:tc>
          <w:tcPr>
            <w:tcW w:w="362" w:type="pct"/>
          </w:tcPr>
          <w:p w14:paraId="25323A81" w14:textId="77777777" w:rsidR="00837DDA" w:rsidRPr="00C8590F" w:rsidRDefault="00837DDA" w:rsidP="00837DDA">
            <w:pPr>
              <w:pStyle w:val="ListParagraph"/>
              <w:numPr>
                <w:ilvl w:val="0"/>
                <w:numId w:val="3"/>
              </w:numPr>
            </w:pPr>
          </w:p>
        </w:tc>
        <w:tc>
          <w:tcPr>
            <w:tcW w:w="834" w:type="pct"/>
            <w:vAlign w:val="center"/>
          </w:tcPr>
          <w:p w14:paraId="12FB2FB2" w14:textId="784E5BF8" w:rsidR="00837DDA" w:rsidRPr="00837DDA" w:rsidRDefault="00A055AB" w:rsidP="00A055AB">
            <w:pPr>
              <w:jc w:val="center"/>
            </w:pPr>
            <w:r w:rsidRPr="005024A9">
              <w:rPr>
                <w:rStyle w:val="Strong"/>
                <w:b w:val="0"/>
              </w:rPr>
              <w:t xml:space="preserve">Kaimo bendruomenė </w:t>
            </w:r>
            <w:r>
              <w:rPr>
                <w:rStyle w:val="Strong"/>
                <w:b w:val="0"/>
              </w:rPr>
              <w:t>„</w:t>
            </w:r>
            <w:r w:rsidRPr="005024A9">
              <w:rPr>
                <w:rStyle w:val="Strong"/>
                <w:b w:val="0"/>
              </w:rPr>
              <w:t>Kunigiškietis</w:t>
            </w:r>
            <w:r>
              <w:rPr>
                <w:rStyle w:val="Strong"/>
                <w:b w:val="0"/>
              </w:rPr>
              <w:t>“</w:t>
            </w:r>
          </w:p>
        </w:tc>
        <w:tc>
          <w:tcPr>
            <w:tcW w:w="834" w:type="pct"/>
            <w:vAlign w:val="center"/>
          </w:tcPr>
          <w:p w14:paraId="4961886B" w14:textId="530F4106" w:rsidR="00837DDA" w:rsidRPr="00837DDA" w:rsidRDefault="00837DDA" w:rsidP="00837DDA">
            <w:r w:rsidRPr="00837DDA">
              <w:rPr>
                <w:lang w:eastAsia="lt-LT"/>
              </w:rPr>
              <w:t>Ernesta Flederžinskytė</w:t>
            </w:r>
          </w:p>
        </w:tc>
        <w:sdt>
          <w:sdtPr>
            <w:id w:val="220338234"/>
            <w:placeholder>
              <w:docPart w:val="5ECD861F044D4B46B169EFD5B4CADFFC"/>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3DBB5906" w14:textId="14DAB4EA" w:rsidR="00837DDA" w:rsidRPr="00C8590F" w:rsidRDefault="00837DDA" w:rsidP="00837DDA">
                <w:r>
                  <w:t>Pilietinės visuomenės sektorius (socialiniai interesai)</w:t>
                </w:r>
              </w:p>
            </w:tc>
          </w:sdtContent>
        </w:sdt>
        <w:tc>
          <w:tcPr>
            <w:tcW w:w="883" w:type="pct"/>
            <w:vAlign w:val="center"/>
          </w:tcPr>
          <w:p w14:paraId="57530116" w14:textId="39AC3B7B" w:rsidR="00837DDA" w:rsidRPr="00C8590F" w:rsidRDefault="00DB06EA" w:rsidP="00A055AB">
            <w:pPr>
              <w:jc w:val="center"/>
            </w:pPr>
            <w:r>
              <w:t>Gaurės sen.</w:t>
            </w:r>
          </w:p>
        </w:tc>
        <w:sdt>
          <w:sdtPr>
            <w:id w:val="20678631"/>
            <w:placeholder>
              <w:docPart w:val="A7FC709D5E434DECA8AB551299888907"/>
            </w:placeholder>
            <w:date w:fullDate="2023-02-13T00:00:00Z">
              <w:dateFormat w:val="yyyy-MM-dd"/>
              <w:lid w:val="lt-LT"/>
              <w:storeMappedDataAs w:val="dateTime"/>
              <w:calendar w:val="gregorian"/>
            </w:date>
          </w:sdtPr>
          <w:sdtContent>
            <w:tc>
              <w:tcPr>
                <w:tcW w:w="484" w:type="pct"/>
              </w:tcPr>
              <w:p w14:paraId="0D81EA0F" w14:textId="138A925C" w:rsidR="00837DDA" w:rsidRPr="00C8590F" w:rsidRDefault="00EE6159" w:rsidP="00837DDA">
                <w:r>
                  <w:t>2023-02-13</w:t>
                </w:r>
              </w:p>
            </w:tc>
          </w:sdtContent>
        </w:sdt>
        <w:tc>
          <w:tcPr>
            <w:tcW w:w="769" w:type="pct"/>
          </w:tcPr>
          <w:p w14:paraId="265D94E4" w14:textId="025838A6" w:rsidR="00837DDA" w:rsidRPr="00C8590F" w:rsidRDefault="00837DDA" w:rsidP="00837DDA"/>
        </w:tc>
      </w:tr>
      <w:tr w:rsidR="00016319" w:rsidRPr="00C8590F" w14:paraId="0FA40B8A" w14:textId="77777777" w:rsidTr="00016319">
        <w:tc>
          <w:tcPr>
            <w:tcW w:w="362" w:type="pct"/>
          </w:tcPr>
          <w:p w14:paraId="3C8B9F8C" w14:textId="77777777" w:rsidR="00016319" w:rsidRPr="00C8590F" w:rsidRDefault="00016319" w:rsidP="00016319">
            <w:pPr>
              <w:pStyle w:val="ListParagraph"/>
              <w:numPr>
                <w:ilvl w:val="0"/>
                <w:numId w:val="3"/>
              </w:numPr>
            </w:pPr>
          </w:p>
        </w:tc>
        <w:tc>
          <w:tcPr>
            <w:tcW w:w="834" w:type="pct"/>
            <w:vAlign w:val="center"/>
          </w:tcPr>
          <w:p w14:paraId="53748D6F" w14:textId="1F787293" w:rsidR="00016319" w:rsidRPr="00C8590F" w:rsidRDefault="00016319" w:rsidP="00016319">
            <w:pPr>
              <w:jc w:val="center"/>
            </w:pPr>
            <w:r w:rsidRPr="005024A9">
              <w:rPr>
                <w:rStyle w:val="Strong"/>
                <w:b w:val="0"/>
              </w:rPr>
              <w:t>Tauragės Žygaičių gimnazija</w:t>
            </w:r>
          </w:p>
        </w:tc>
        <w:tc>
          <w:tcPr>
            <w:tcW w:w="834" w:type="pct"/>
            <w:vAlign w:val="center"/>
          </w:tcPr>
          <w:p w14:paraId="3962B16B" w14:textId="4F117BB9" w:rsidR="00016319" w:rsidRPr="00A055AB" w:rsidRDefault="00016319" w:rsidP="00016319">
            <w:pPr>
              <w:spacing w:before="100" w:beforeAutospacing="1" w:after="100" w:afterAutospacing="1"/>
              <w:jc w:val="center"/>
              <w:rPr>
                <w:lang w:eastAsia="lt-LT"/>
              </w:rPr>
            </w:pPr>
            <w:r w:rsidRPr="00A055AB">
              <w:rPr>
                <w:lang w:eastAsia="lt-LT"/>
              </w:rPr>
              <w:t>Dijana Mozūrienė</w:t>
            </w:r>
          </w:p>
        </w:tc>
        <w:sdt>
          <w:sdtPr>
            <w:id w:val="-1756422052"/>
            <w:placeholder>
              <w:docPart w:val="D4BF94DDC61E4BD992DB639D4B71B72D"/>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1A3D2466" w14:textId="7839AA3C" w:rsidR="00016319" w:rsidRPr="00C8590F" w:rsidRDefault="00016319" w:rsidP="00016319">
                <w:r>
                  <w:t>Viešojo administravimo (valdžios) sektorius</w:t>
                </w:r>
              </w:p>
            </w:tc>
          </w:sdtContent>
        </w:sdt>
        <w:tc>
          <w:tcPr>
            <w:tcW w:w="883" w:type="pct"/>
            <w:vAlign w:val="center"/>
          </w:tcPr>
          <w:p w14:paraId="36AA1E51" w14:textId="15811832" w:rsidR="00016319" w:rsidRPr="00C8590F" w:rsidRDefault="00016319" w:rsidP="00016319">
            <w:pPr>
              <w:jc w:val="center"/>
            </w:pPr>
            <w:r>
              <w:t>Žygaičių sen.</w:t>
            </w:r>
          </w:p>
        </w:tc>
        <w:sdt>
          <w:sdtPr>
            <w:id w:val="-590093503"/>
            <w:placeholder>
              <w:docPart w:val="551BF5CEA1B44666B2988B47E5E07D08"/>
            </w:placeholder>
            <w:date w:fullDate="2022-06-15T00:00:00Z">
              <w:dateFormat w:val="yyyy-MM-dd"/>
              <w:lid w:val="lt-LT"/>
              <w:storeMappedDataAs w:val="dateTime"/>
              <w:calendar w:val="gregorian"/>
            </w:date>
          </w:sdtPr>
          <w:sdtContent>
            <w:tc>
              <w:tcPr>
                <w:tcW w:w="484" w:type="pct"/>
              </w:tcPr>
              <w:p w14:paraId="45CDE86C" w14:textId="592E46F1" w:rsidR="00016319" w:rsidRPr="00C8590F" w:rsidRDefault="00EE6159" w:rsidP="00016319">
                <w:r>
                  <w:t>2022-06-15</w:t>
                </w:r>
              </w:p>
            </w:tc>
          </w:sdtContent>
        </w:sdt>
        <w:tc>
          <w:tcPr>
            <w:tcW w:w="769" w:type="pct"/>
          </w:tcPr>
          <w:p w14:paraId="3759EB48" w14:textId="4BFD0C4E" w:rsidR="00016319" w:rsidRPr="00C8590F" w:rsidRDefault="00016319" w:rsidP="00016319"/>
        </w:tc>
      </w:tr>
      <w:tr w:rsidR="00EE6159" w:rsidRPr="00C8590F" w14:paraId="04BAE9BF" w14:textId="77777777" w:rsidTr="00016319">
        <w:tc>
          <w:tcPr>
            <w:tcW w:w="362" w:type="pct"/>
          </w:tcPr>
          <w:p w14:paraId="02CC1E90" w14:textId="77777777" w:rsidR="00EE6159" w:rsidRPr="00C8590F" w:rsidRDefault="00EE6159" w:rsidP="00EE6159">
            <w:pPr>
              <w:pStyle w:val="ListParagraph"/>
              <w:numPr>
                <w:ilvl w:val="0"/>
                <w:numId w:val="3"/>
              </w:numPr>
            </w:pPr>
          </w:p>
        </w:tc>
        <w:tc>
          <w:tcPr>
            <w:tcW w:w="834" w:type="pct"/>
            <w:vAlign w:val="center"/>
          </w:tcPr>
          <w:p w14:paraId="6BBD23BF" w14:textId="6AD04578" w:rsidR="00EE6159" w:rsidRPr="00C8590F" w:rsidRDefault="00EE6159" w:rsidP="00EE6159">
            <w:pPr>
              <w:jc w:val="center"/>
            </w:pPr>
            <w:r w:rsidRPr="005024A9">
              <w:rPr>
                <w:rStyle w:val="Strong"/>
                <w:b w:val="0"/>
              </w:rPr>
              <w:t>Tauragės rajono savivaldybės administracija</w:t>
            </w:r>
          </w:p>
        </w:tc>
        <w:tc>
          <w:tcPr>
            <w:tcW w:w="834" w:type="pct"/>
            <w:vAlign w:val="center"/>
          </w:tcPr>
          <w:p w14:paraId="52114163" w14:textId="786F9C40" w:rsidR="00EE6159" w:rsidRPr="00A055AB" w:rsidRDefault="00EE6159" w:rsidP="00EE6159">
            <w:pPr>
              <w:jc w:val="center"/>
            </w:pPr>
            <w:r w:rsidRPr="00A055AB">
              <w:rPr>
                <w:lang w:eastAsia="lt-LT"/>
              </w:rPr>
              <w:t>Petras Kulikauskas</w:t>
            </w:r>
          </w:p>
        </w:tc>
        <w:sdt>
          <w:sdtPr>
            <w:id w:val="564298246"/>
            <w:placeholder>
              <w:docPart w:val="599E308585574F3EB70E6479582603A1"/>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7B064C33" w14:textId="038C517E" w:rsidR="00EE6159" w:rsidRPr="00C8590F" w:rsidRDefault="00EE6159" w:rsidP="00EE6159">
                <w:r>
                  <w:t>Viešojo administravimo (valdžios) sektorius</w:t>
                </w:r>
              </w:p>
            </w:tc>
          </w:sdtContent>
        </w:sdt>
        <w:tc>
          <w:tcPr>
            <w:tcW w:w="883" w:type="pct"/>
            <w:vAlign w:val="center"/>
          </w:tcPr>
          <w:p w14:paraId="3BA64D8B" w14:textId="345C5E78" w:rsidR="00EE6159" w:rsidRPr="00C8590F" w:rsidRDefault="00EE6159" w:rsidP="00EE6159">
            <w:pPr>
              <w:jc w:val="center"/>
            </w:pPr>
            <w:r>
              <w:t>Tauragės sen.</w:t>
            </w:r>
          </w:p>
        </w:tc>
        <w:sdt>
          <w:sdtPr>
            <w:id w:val="1457681039"/>
            <w:placeholder>
              <w:docPart w:val="8E7DB3E549304F41BA35CC6B42CEEB2F"/>
            </w:placeholder>
            <w:date w:fullDate="2021-12-02T00:00:00Z">
              <w:dateFormat w:val="yyyy-MM-dd"/>
              <w:lid w:val="lt-LT"/>
              <w:storeMappedDataAs w:val="dateTime"/>
              <w:calendar w:val="gregorian"/>
            </w:date>
          </w:sdtPr>
          <w:sdtContent>
            <w:tc>
              <w:tcPr>
                <w:tcW w:w="484" w:type="pct"/>
              </w:tcPr>
              <w:p w14:paraId="3040E7ED" w14:textId="7D536779" w:rsidR="00EE6159" w:rsidRPr="00C8590F" w:rsidRDefault="00EE6159" w:rsidP="00EE6159">
                <w:r>
                  <w:t>2021-12-02</w:t>
                </w:r>
              </w:p>
            </w:tc>
          </w:sdtContent>
        </w:sdt>
        <w:tc>
          <w:tcPr>
            <w:tcW w:w="769" w:type="pct"/>
          </w:tcPr>
          <w:p w14:paraId="75F9A1A3" w14:textId="075A5A25" w:rsidR="00EE6159" w:rsidRPr="00C8590F" w:rsidRDefault="00EE6159" w:rsidP="00EE6159"/>
        </w:tc>
      </w:tr>
      <w:tr w:rsidR="00EE6159" w:rsidRPr="00C8590F" w14:paraId="5674FECE" w14:textId="77777777" w:rsidTr="004625B5">
        <w:tc>
          <w:tcPr>
            <w:tcW w:w="362" w:type="pct"/>
          </w:tcPr>
          <w:p w14:paraId="16B8D930" w14:textId="77777777" w:rsidR="00EE6159" w:rsidRPr="00C8590F" w:rsidRDefault="00EE6159" w:rsidP="00EE6159">
            <w:pPr>
              <w:pStyle w:val="ListParagraph"/>
              <w:numPr>
                <w:ilvl w:val="0"/>
                <w:numId w:val="3"/>
              </w:numPr>
            </w:pPr>
          </w:p>
        </w:tc>
        <w:tc>
          <w:tcPr>
            <w:tcW w:w="834" w:type="pct"/>
            <w:vAlign w:val="center"/>
          </w:tcPr>
          <w:p w14:paraId="4C70BF62" w14:textId="1480483F" w:rsidR="00EE6159" w:rsidRPr="004625B5" w:rsidRDefault="00EE6159" w:rsidP="00EE6159">
            <w:pPr>
              <w:jc w:val="center"/>
            </w:pPr>
            <w:r w:rsidRPr="004625B5">
              <w:rPr>
                <w:lang w:eastAsia="lt-LT"/>
              </w:rPr>
              <w:t>UAB „Indrema“</w:t>
            </w:r>
          </w:p>
        </w:tc>
        <w:tc>
          <w:tcPr>
            <w:tcW w:w="834" w:type="pct"/>
            <w:vAlign w:val="center"/>
          </w:tcPr>
          <w:p w14:paraId="1C6AEE3E" w14:textId="63115371" w:rsidR="00EE6159" w:rsidRPr="004625B5" w:rsidRDefault="00EE6159" w:rsidP="00EE6159">
            <w:pPr>
              <w:jc w:val="center"/>
            </w:pPr>
            <w:r w:rsidRPr="004625B5">
              <w:rPr>
                <w:lang w:eastAsia="lt-LT"/>
              </w:rPr>
              <w:t xml:space="preserve">Indrė Macijauskaitė </w:t>
            </w:r>
          </w:p>
        </w:tc>
        <w:sdt>
          <w:sdtPr>
            <w:id w:val="-1299846050"/>
            <w:placeholder>
              <w:docPart w:val="485D916B41AA4D2187350071C533B452"/>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4D42799E" w14:textId="39ACDDF8" w:rsidR="00EE6159" w:rsidRPr="00C8590F" w:rsidRDefault="00EE6159" w:rsidP="00EE6159">
                <w:r>
                  <w:t>Verslo sektorius (privatūs ekonominiai interesai)</w:t>
                </w:r>
              </w:p>
            </w:tc>
          </w:sdtContent>
        </w:sdt>
        <w:tc>
          <w:tcPr>
            <w:tcW w:w="883" w:type="pct"/>
            <w:vAlign w:val="center"/>
          </w:tcPr>
          <w:p w14:paraId="0A408BFA" w14:textId="2AF1A433" w:rsidR="00EE6159" w:rsidRPr="00C8590F" w:rsidRDefault="00EE6159" w:rsidP="00EE6159">
            <w:pPr>
              <w:jc w:val="center"/>
            </w:pPr>
            <w:r>
              <w:t>Gaurės sen.</w:t>
            </w:r>
          </w:p>
        </w:tc>
        <w:sdt>
          <w:sdtPr>
            <w:id w:val="-1402218210"/>
            <w:placeholder>
              <w:docPart w:val="C78A077C81AA4A03817822D772AACC3F"/>
            </w:placeholder>
            <w:date w:fullDate="2021-12-02T00:00:00Z">
              <w:dateFormat w:val="yyyy-MM-dd"/>
              <w:lid w:val="lt-LT"/>
              <w:storeMappedDataAs w:val="dateTime"/>
              <w:calendar w:val="gregorian"/>
            </w:date>
          </w:sdtPr>
          <w:sdtContent>
            <w:tc>
              <w:tcPr>
                <w:tcW w:w="484" w:type="pct"/>
              </w:tcPr>
              <w:p w14:paraId="50029181" w14:textId="7E97EA33" w:rsidR="00EE6159" w:rsidRPr="00C8590F" w:rsidRDefault="00EE6159" w:rsidP="00EE6159">
                <w:r>
                  <w:t>2021-12-02</w:t>
                </w:r>
              </w:p>
            </w:tc>
          </w:sdtContent>
        </w:sdt>
        <w:tc>
          <w:tcPr>
            <w:tcW w:w="769" w:type="pct"/>
          </w:tcPr>
          <w:p w14:paraId="6946A6AC" w14:textId="6256E878" w:rsidR="00EE6159" w:rsidRPr="00C8590F" w:rsidRDefault="00630A18" w:rsidP="00EE6159">
            <w:r>
              <w:rPr>
                <w:lang w:eastAsia="lt-LT"/>
              </w:rPr>
              <w:t>V</w:t>
            </w:r>
            <w:r w:rsidR="00EE6159" w:rsidRPr="004625B5">
              <w:rPr>
                <w:lang w:eastAsia="lt-LT"/>
              </w:rPr>
              <w:t>aldybos pirmininkė</w:t>
            </w:r>
          </w:p>
        </w:tc>
      </w:tr>
      <w:tr w:rsidR="00EE6159" w:rsidRPr="00C8590F" w14:paraId="10E42E79" w14:textId="77777777" w:rsidTr="004625B5">
        <w:tc>
          <w:tcPr>
            <w:tcW w:w="362" w:type="pct"/>
          </w:tcPr>
          <w:p w14:paraId="7D0BF24B" w14:textId="77777777" w:rsidR="00EE6159" w:rsidRPr="00C8590F" w:rsidRDefault="00EE6159" w:rsidP="00EE6159">
            <w:pPr>
              <w:pStyle w:val="ListParagraph"/>
              <w:numPr>
                <w:ilvl w:val="0"/>
                <w:numId w:val="3"/>
              </w:numPr>
            </w:pPr>
          </w:p>
        </w:tc>
        <w:tc>
          <w:tcPr>
            <w:tcW w:w="834" w:type="pct"/>
            <w:vAlign w:val="center"/>
          </w:tcPr>
          <w:p w14:paraId="4E5B2A25" w14:textId="1860616C" w:rsidR="00EE6159" w:rsidRPr="004625B5" w:rsidRDefault="00EE6159" w:rsidP="00EE6159">
            <w:pPr>
              <w:jc w:val="center"/>
            </w:pPr>
            <w:r w:rsidRPr="004625B5">
              <w:rPr>
                <w:lang w:eastAsia="lt-LT"/>
              </w:rPr>
              <w:t>UAB "Fert BIO" direktorė</w:t>
            </w:r>
          </w:p>
        </w:tc>
        <w:tc>
          <w:tcPr>
            <w:tcW w:w="834" w:type="pct"/>
            <w:vAlign w:val="center"/>
          </w:tcPr>
          <w:p w14:paraId="1A6CB3DF" w14:textId="1842FA96" w:rsidR="00EE6159" w:rsidRPr="004625B5" w:rsidRDefault="00EE6159" w:rsidP="00EE6159">
            <w:pPr>
              <w:jc w:val="center"/>
            </w:pPr>
            <w:r w:rsidRPr="004625B5">
              <w:rPr>
                <w:lang w:eastAsia="lt-LT"/>
              </w:rPr>
              <w:t>Modesta Kavaliūnienė</w:t>
            </w:r>
          </w:p>
        </w:tc>
        <w:sdt>
          <w:sdtPr>
            <w:id w:val="-991794420"/>
            <w:placeholder>
              <w:docPart w:val="5C01E3349F5647588158D323AF6FF452"/>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573D311A" w14:textId="30660FDB" w:rsidR="00EE6159" w:rsidRPr="00C8590F" w:rsidRDefault="00EE6159" w:rsidP="00EE6159">
                <w:r>
                  <w:t>Verslo sektorius (privatūs ekonominiai interesai)</w:t>
                </w:r>
              </w:p>
            </w:tc>
          </w:sdtContent>
        </w:sdt>
        <w:tc>
          <w:tcPr>
            <w:tcW w:w="883" w:type="pct"/>
            <w:vAlign w:val="center"/>
          </w:tcPr>
          <w:p w14:paraId="61918A09" w14:textId="44E40A0B" w:rsidR="00EE6159" w:rsidRPr="00C8590F" w:rsidRDefault="00EE6159" w:rsidP="00EE6159">
            <w:pPr>
              <w:jc w:val="center"/>
            </w:pPr>
            <w:r>
              <w:t>Tauragės sen.</w:t>
            </w:r>
          </w:p>
        </w:tc>
        <w:sdt>
          <w:sdtPr>
            <w:id w:val="-949778253"/>
            <w:placeholder>
              <w:docPart w:val="916F5799178D4B748A3B8C874435D7CB"/>
            </w:placeholder>
            <w:date w:fullDate="2021-12-02T00:00:00Z">
              <w:dateFormat w:val="yyyy-MM-dd"/>
              <w:lid w:val="lt-LT"/>
              <w:storeMappedDataAs w:val="dateTime"/>
              <w:calendar w:val="gregorian"/>
            </w:date>
          </w:sdtPr>
          <w:sdtContent>
            <w:tc>
              <w:tcPr>
                <w:tcW w:w="484" w:type="pct"/>
              </w:tcPr>
              <w:p w14:paraId="25C29747" w14:textId="69F9B0CE" w:rsidR="00EE6159" w:rsidRPr="00C8590F" w:rsidRDefault="00EE6159" w:rsidP="00EE6159">
                <w:r>
                  <w:t>2021-12-02</w:t>
                </w:r>
              </w:p>
            </w:tc>
          </w:sdtContent>
        </w:sdt>
        <w:tc>
          <w:tcPr>
            <w:tcW w:w="769" w:type="pct"/>
          </w:tcPr>
          <w:p w14:paraId="27696213" w14:textId="0D94EFDD" w:rsidR="00EE6159" w:rsidRPr="00C8590F" w:rsidRDefault="00EE6159" w:rsidP="00EE6159"/>
        </w:tc>
      </w:tr>
      <w:tr w:rsidR="00EE6159" w:rsidRPr="00C8590F" w14:paraId="69A3559F" w14:textId="77777777" w:rsidTr="004625B5">
        <w:tc>
          <w:tcPr>
            <w:tcW w:w="362" w:type="pct"/>
          </w:tcPr>
          <w:p w14:paraId="76E29FF2" w14:textId="77777777" w:rsidR="00EE6159" w:rsidRPr="00C8590F" w:rsidRDefault="00EE6159" w:rsidP="00EE6159">
            <w:pPr>
              <w:pStyle w:val="ListParagraph"/>
              <w:numPr>
                <w:ilvl w:val="0"/>
                <w:numId w:val="3"/>
              </w:numPr>
            </w:pPr>
          </w:p>
        </w:tc>
        <w:tc>
          <w:tcPr>
            <w:tcW w:w="834" w:type="pct"/>
            <w:vAlign w:val="center"/>
          </w:tcPr>
          <w:p w14:paraId="6F1F01CB" w14:textId="4486191E" w:rsidR="00EE6159" w:rsidRPr="004625B5" w:rsidRDefault="00EE6159" w:rsidP="00EE6159">
            <w:pPr>
              <w:jc w:val="center"/>
            </w:pPr>
            <w:r w:rsidRPr="004625B5">
              <w:rPr>
                <w:lang w:eastAsia="lt-LT"/>
              </w:rPr>
              <w:t>Deleguotas verslininkų asociacijos TAVA</w:t>
            </w:r>
          </w:p>
        </w:tc>
        <w:tc>
          <w:tcPr>
            <w:tcW w:w="834" w:type="pct"/>
            <w:vAlign w:val="center"/>
          </w:tcPr>
          <w:p w14:paraId="1394C4C1" w14:textId="5C93FF84" w:rsidR="00EE6159" w:rsidRPr="004625B5" w:rsidRDefault="00EE6159" w:rsidP="00EE6159">
            <w:pPr>
              <w:jc w:val="center"/>
            </w:pPr>
            <w:r w:rsidRPr="004625B5">
              <w:rPr>
                <w:lang w:eastAsia="lt-LT"/>
              </w:rPr>
              <w:t>Vidutis Šeštokas</w:t>
            </w:r>
          </w:p>
        </w:tc>
        <w:sdt>
          <w:sdtPr>
            <w:id w:val="873968732"/>
            <w:placeholder>
              <w:docPart w:val="974A68FB12AA427EA533164E2E4893FB"/>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4D4CEB44" w14:textId="1BCA7285" w:rsidR="00EE6159" w:rsidRPr="00C8590F" w:rsidRDefault="00EE6159" w:rsidP="00EE6159">
                <w:r>
                  <w:t>Verslo sektorius (privatūs ekonominiai interesai)</w:t>
                </w:r>
              </w:p>
            </w:tc>
          </w:sdtContent>
        </w:sdt>
        <w:tc>
          <w:tcPr>
            <w:tcW w:w="883" w:type="pct"/>
            <w:vAlign w:val="center"/>
          </w:tcPr>
          <w:p w14:paraId="1AEA70AA" w14:textId="73D93217" w:rsidR="00EE6159" w:rsidRPr="00C8590F" w:rsidRDefault="00EE6159" w:rsidP="00EE6159">
            <w:pPr>
              <w:jc w:val="center"/>
            </w:pPr>
            <w:r>
              <w:t>Tauragės sen.</w:t>
            </w:r>
          </w:p>
        </w:tc>
        <w:sdt>
          <w:sdtPr>
            <w:id w:val="-164711947"/>
            <w:placeholder>
              <w:docPart w:val="39221A42CE7847228873112D25C9C724"/>
            </w:placeholder>
            <w:date w:fullDate="2021-12-02T00:00:00Z">
              <w:dateFormat w:val="yyyy-MM-dd"/>
              <w:lid w:val="lt-LT"/>
              <w:storeMappedDataAs w:val="dateTime"/>
              <w:calendar w:val="gregorian"/>
            </w:date>
          </w:sdtPr>
          <w:sdtContent>
            <w:tc>
              <w:tcPr>
                <w:tcW w:w="484" w:type="pct"/>
              </w:tcPr>
              <w:p w14:paraId="62466CA8" w14:textId="2361AA96" w:rsidR="00EE6159" w:rsidRPr="00C8590F" w:rsidRDefault="00EE6159" w:rsidP="00EE6159">
                <w:r>
                  <w:t>2021-12-02</w:t>
                </w:r>
              </w:p>
            </w:tc>
          </w:sdtContent>
        </w:sdt>
        <w:tc>
          <w:tcPr>
            <w:tcW w:w="769" w:type="pct"/>
          </w:tcPr>
          <w:p w14:paraId="2EF0DEE2" w14:textId="353235CB" w:rsidR="00EE6159" w:rsidRPr="00C8590F" w:rsidRDefault="00EE6159" w:rsidP="00EE6159"/>
        </w:tc>
      </w:tr>
      <w:tr w:rsidR="00EE6159" w:rsidRPr="00C8590F" w14:paraId="5AAEC8AD" w14:textId="77777777" w:rsidTr="004625B5">
        <w:tc>
          <w:tcPr>
            <w:tcW w:w="362" w:type="pct"/>
          </w:tcPr>
          <w:p w14:paraId="740846B5" w14:textId="77777777" w:rsidR="00EE6159" w:rsidRPr="00C8590F" w:rsidRDefault="00EE6159" w:rsidP="00EE6159">
            <w:pPr>
              <w:pStyle w:val="ListParagraph"/>
              <w:numPr>
                <w:ilvl w:val="0"/>
                <w:numId w:val="3"/>
              </w:numPr>
            </w:pPr>
          </w:p>
        </w:tc>
        <w:tc>
          <w:tcPr>
            <w:tcW w:w="834" w:type="pct"/>
            <w:vAlign w:val="center"/>
          </w:tcPr>
          <w:p w14:paraId="7C8D8D6E" w14:textId="467C4513" w:rsidR="00EE6159" w:rsidRPr="004625B5" w:rsidRDefault="00EE6159" w:rsidP="00EE6159">
            <w:pPr>
              <w:jc w:val="center"/>
            </w:pPr>
            <w:r w:rsidRPr="004625B5">
              <w:rPr>
                <w:lang w:eastAsia="lt-LT"/>
              </w:rPr>
              <w:t xml:space="preserve">UAB </w:t>
            </w:r>
            <w:r>
              <w:rPr>
                <w:lang w:eastAsia="lt-LT"/>
              </w:rPr>
              <w:t>„</w:t>
            </w:r>
            <w:r w:rsidRPr="004625B5">
              <w:rPr>
                <w:lang w:eastAsia="lt-LT"/>
              </w:rPr>
              <w:t>Brolenta</w:t>
            </w:r>
            <w:r>
              <w:rPr>
                <w:lang w:eastAsia="lt-LT"/>
              </w:rPr>
              <w:t>“</w:t>
            </w:r>
          </w:p>
        </w:tc>
        <w:tc>
          <w:tcPr>
            <w:tcW w:w="834" w:type="pct"/>
            <w:vAlign w:val="center"/>
          </w:tcPr>
          <w:p w14:paraId="5D77A294" w14:textId="34BE5F8B" w:rsidR="00EE6159" w:rsidRPr="004625B5" w:rsidRDefault="00EE6159" w:rsidP="00EE6159">
            <w:pPr>
              <w:jc w:val="center"/>
            </w:pPr>
            <w:r w:rsidRPr="004625B5">
              <w:rPr>
                <w:lang w:eastAsia="lt-LT"/>
              </w:rPr>
              <w:t>Vytautas Remeikis</w:t>
            </w:r>
          </w:p>
        </w:tc>
        <w:sdt>
          <w:sdtPr>
            <w:id w:val="-383098814"/>
            <w:placeholder>
              <w:docPart w:val="920434BF11FC48F896D3679775D41BD1"/>
            </w:placeholder>
            <w:comboBox>
              <w:listItem w:value="Pasirinkite elementą."/>
              <w:listItem w:displayText="Viešojo administravimo (valdžios) sektorius" w:value="Viešojo administravimo (valdžios) sektorius"/>
              <w:listItem w:displayText="Verslo sektorius (privatūs ekonominiai interesai)" w:value="Verslo sektorius (privatūs ekonominiai interesai)"/>
              <w:listItem w:displayText="Pilietinės visuomenės sektorius (socialiniai interesai)" w:value="Pilietinės visuomenės sektorius (socialiniai interesai)"/>
              <w:listItem w:displayText="Kita" w:value="Kita"/>
            </w:comboBox>
          </w:sdtPr>
          <w:sdtContent>
            <w:tc>
              <w:tcPr>
                <w:tcW w:w="834" w:type="pct"/>
              </w:tcPr>
              <w:p w14:paraId="51A4FE14" w14:textId="24C9D3C1" w:rsidR="00EE6159" w:rsidRPr="00C8590F" w:rsidRDefault="00EE6159" w:rsidP="00EE6159">
                <w:r>
                  <w:t>Verslo sektorius (privatūs ekonominiai interesai)</w:t>
                </w:r>
              </w:p>
            </w:tc>
          </w:sdtContent>
        </w:sdt>
        <w:tc>
          <w:tcPr>
            <w:tcW w:w="883" w:type="pct"/>
            <w:vAlign w:val="center"/>
          </w:tcPr>
          <w:p w14:paraId="41B417D6" w14:textId="398B0C28" w:rsidR="00EE6159" w:rsidRPr="00C8590F" w:rsidRDefault="00EE6159" w:rsidP="00EE6159">
            <w:pPr>
              <w:jc w:val="center"/>
            </w:pPr>
            <w:r>
              <w:t>Mažonų sen.</w:t>
            </w:r>
          </w:p>
        </w:tc>
        <w:sdt>
          <w:sdtPr>
            <w:id w:val="-1915080241"/>
            <w:placeholder>
              <w:docPart w:val="DFE86B1B66E641F485258B4CCBE24378"/>
            </w:placeholder>
            <w:date w:fullDate="2021-12-02T00:00:00Z">
              <w:dateFormat w:val="yyyy-MM-dd"/>
              <w:lid w:val="lt-LT"/>
              <w:storeMappedDataAs w:val="dateTime"/>
              <w:calendar w:val="gregorian"/>
            </w:date>
          </w:sdtPr>
          <w:sdtContent>
            <w:tc>
              <w:tcPr>
                <w:tcW w:w="484" w:type="pct"/>
              </w:tcPr>
              <w:p w14:paraId="5D4FD87A" w14:textId="50937F1C" w:rsidR="00EE6159" w:rsidRPr="00C8590F" w:rsidRDefault="00EE6159" w:rsidP="00EE6159">
                <w:r>
                  <w:t>2021-12-02</w:t>
                </w:r>
              </w:p>
            </w:tc>
          </w:sdtContent>
        </w:sdt>
        <w:tc>
          <w:tcPr>
            <w:tcW w:w="769" w:type="pct"/>
          </w:tcPr>
          <w:p w14:paraId="35034D07" w14:textId="42C366E9" w:rsidR="00EE6159" w:rsidRPr="00C8590F" w:rsidRDefault="00EE6159" w:rsidP="00EE6159"/>
        </w:tc>
      </w:tr>
    </w:tbl>
    <w:p w14:paraId="288D4880" w14:textId="56C52F65" w:rsidR="009E07C9" w:rsidRPr="00C8590F" w:rsidRDefault="009E07C9">
      <w:r w:rsidRPr="00C8590F">
        <w:br w:type="page"/>
      </w:r>
    </w:p>
    <w:p w14:paraId="7F167228" w14:textId="7A5A190A" w:rsidR="008203EA" w:rsidRPr="00D9715B" w:rsidRDefault="00600BFC">
      <w:pPr>
        <w:pStyle w:val="Priedpavadinimai"/>
      </w:pPr>
      <w:r w:rsidRPr="00D9715B">
        <w:lastRenderedPageBreak/>
        <w:t>VVG administracijos darbuotoj</w:t>
      </w:r>
      <w:r w:rsidR="00642181" w:rsidRPr="00D9715B">
        <w:t>ai</w:t>
      </w:r>
    </w:p>
    <w:p w14:paraId="702ED3D4" w14:textId="15B66B45" w:rsidR="00600BFC" w:rsidRDefault="00600BFC" w:rsidP="00600BFC"/>
    <w:tbl>
      <w:tblPr>
        <w:tblStyle w:val="TableGrid"/>
        <w:tblW w:w="5000" w:type="pct"/>
        <w:tblLook w:val="04A0" w:firstRow="1" w:lastRow="0" w:firstColumn="1" w:lastColumn="0" w:noHBand="0" w:noVBand="1"/>
      </w:tblPr>
      <w:tblGrid>
        <w:gridCol w:w="706"/>
        <w:gridCol w:w="2409"/>
        <w:gridCol w:w="4092"/>
        <w:gridCol w:w="4837"/>
        <w:gridCol w:w="2516"/>
      </w:tblGrid>
      <w:tr w:rsidR="009D1151" w:rsidRPr="00C8590F" w14:paraId="3CC38E67" w14:textId="77777777" w:rsidTr="00A41619">
        <w:trPr>
          <w:tblHeader/>
        </w:trPr>
        <w:tc>
          <w:tcPr>
            <w:tcW w:w="242" w:type="pct"/>
            <w:shd w:val="clear" w:color="auto" w:fill="DBE5F1" w:themeFill="accent1" w:themeFillTint="33"/>
          </w:tcPr>
          <w:p w14:paraId="3423F2E6" w14:textId="77777777" w:rsidR="009D1151" w:rsidRPr="00C8590F" w:rsidRDefault="009D1151" w:rsidP="00642181">
            <w:pPr>
              <w:jc w:val="center"/>
            </w:pPr>
            <w:r w:rsidRPr="00C8590F">
              <w:t>Eil. Nr.</w:t>
            </w:r>
          </w:p>
        </w:tc>
        <w:tc>
          <w:tcPr>
            <w:tcW w:w="827" w:type="pct"/>
            <w:shd w:val="clear" w:color="auto" w:fill="DBE5F1" w:themeFill="accent1" w:themeFillTint="33"/>
          </w:tcPr>
          <w:p w14:paraId="622A3061" w14:textId="619F2685" w:rsidR="009D1151" w:rsidRPr="00C8590F" w:rsidRDefault="009D1151" w:rsidP="00642181">
            <w:pPr>
              <w:jc w:val="center"/>
            </w:pPr>
            <w:r w:rsidRPr="00C8590F">
              <w:t>Pareigybė</w:t>
            </w:r>
          </w:p>
        </w:tc>
        <w:tc>
          <w:tcPr>
            <w:tcW w:w="1405" w:type="pct"/>
            <w:shd w:val="clear" w:color="auto" w:fill="DBE5F1" w:themeFill="accent1" w:themeFillTint="33"/>
          </w:tcPr>
          <w:p w14:paraId="078ED661" w14:textId="691ABF70" w:rsidR="009D1151" w:rsidRPr="00C8590F" w:rsidRDefault="009D1151" w:rsidP="00642181">
            <w:pPr>
              <w:jc w:val="center"/>
            </w:pPr>
            <w:r w:rsidRPr="00C8590F">
              <w:t>Reikalavimai</w:t>
            </w:r>
            <w:r w:rsidR="008B5002" w:rsidRPr="00C8590F">
              <w:t xml:space="preserve"> išsilavinimui ir kvalifikacijai</w:t>
            </w:r>
          </w:p>
        </w:tc>
        <w:tc>
          <w:tcPr>
            <w:tcW w:w="1661" w:type="pct"/>
            <w:shd w:val="clear" w:color="auto" w:fill="DBE5F1" w:themeFill="accent1" w:themeFillTint="33"/>
          </w:tcPr>
          <w:p w14:paraId="0DC2F240" w14:textId="64C70890" w:rsidR="009D1151" w:rsidRPr="00C8590F" w:rsidRDefault="009D1151" w:rsidP="00642181">
            <w:pPr>
              <w:jc w:val="center"/>
            </w:pPr>
            <w:r w:rsidRPr="00C8590F">
              <w:t>Funkcijos</w:t>
            </w:r>
          </w:p>
        </w:tc>
        <w:tc>
          <w:tcPr>
            <w:tcW w:w="864" w:type="pct"/>
            <w:shd w:val="clear" w:color="auto" w:fill="DBE5F1" w:themeFill="accent1" w:themeFillTint="33"/>
          </w:tcPr>
          <w:p w14:paraId="0AD43EC5" w14:textId="74B5B545" w:rsidR="009D1151" w:rsidRPr="00C8590F" w:rsidRDefault="009D1151" w:rsidP="00642181">
            <w:pPr>
              <w:jc w:val="center"/>
            </w:pPr>
            <w:r w:rsidRPr="00C8590F">
              <w:t>Darbuotojo vardas ir pavardė</w:t>
            </w:r>
          </w:p>
        </w:tc>
      </w:tr>
      <w:tr w:rsidR="00C73D9D" w:rsidRPr="00C8590F" w14:paraId="49BD3459" w14:textId="77777777" w:rsidTr="00A41619">
        <w:trPr>
          <w:tblHeader/>
        </w:trPr>
        <w:tc>
          <w:tcPr>
            <w:tcW w:w="242" w:type="pct"/>
            <w:shd w:val="clear" w:color="auto" w:fill="DBE5F1" w:themeFill="accent1" w:themeFillTint="33"/>
          </w:tcPr>
          <w:p w14:paraId="39D6600F" w14:textId="7A8E2181" w:rsidR="00C73D9D" w:rsidRPr="00C8590F" w:rsidRDefault="00C73D9D" w:rsidP="00642181">
            <w:pPr>
              <w:jc w:val="center"/>
            </w:pPr>
            <w:r w:rsidRPr="00C8590F">
              <w:t>1</w:t>
            </w:r>
          </w:p>
        </w:tc>
        <w:tc>
          <w:tcPr>
            <w:tcW w:w="827" w:type="pct"/>
            <w:shd w:val="clear" w:color="auto" w:fill="DBE5F1" w:themeFill="accent1" w:themeFillTint="33"/>
          </w:tcPr>
          <w:p w14:paraId="702FE581" w14:textId="39A856A3" w:rsidR="00C73D9D" w:rsidRPr="00C8590F" w:rsidRDefault="00C73D9D" w:rsidP="00642181">
            <w:pPr>
              <w:jc w:val="center"/>
            </w:pPr>
            <w:r w:rsidRPr="00C8590F">
              <w:t>2</w:t>
            </w:r>
          </w:p>
        </w:tc>
        <w:tc>
          <w:tcPr>
            <w:tcW w:w="1405" w:type="pct"/>
            <w:shd w:val="clear" w:color="auto" w:fill="DBE5F1" w:themeFill="accent1" w:themeFillTint="33"/>
          </w:tcPr>
          <w:p w14:paraId="78847FB2" w14:textId="0A107FF6" w:rsidR="00C73D9D" w:rsidRPr="00C8590F" w:rsidRDefault="00C73D9D" w:rsidP="00642181">
            <w:pPr>
              <w:jc w:val="center"/>
            </w:pPr>
            <w:r w:rsidRPr="00C8590F">
              <w:t>3</w:t>
            </w:r>
          </w:p>
        </w:tc>
        <w:tc>
          <w:tcPr>
            <w:tcW w:w="1661" w:type="pct"/>
            <w:shd w:val="clear" w:color="auto" w:fill="DBE5F1" w:themeFill="accent1" w:themeFillTint="33"/>
          </w:tcPr>
          <w:p w14:paraId="0E23B6FE" w14:textId="3609C48E" w:rsidR="00C73D9D" w:rsidRPr="00C8590F" w:rsidRDefault="00C73D9D" w:rsidP="00642181">
            <w:pPr>
              <w:jc w:val="center"/>
            </w:pPr>
            <w:r w:rsidRPr="00C8590F">
              <w:t>4</w:t>
            </w:r>
          </w:p>
        </w:tc>
        <w:tc>
          <w:tcPr>
            <w:tcW w:w="864" w:type="pct"/>
            <w:shd w:val="clear" w:color="auto" w:fill="DBE5F1" w:themeFill="accent1" w:themeFillTint="33"/>
          </w:tcPr>
          <w:p w14:paraId="0B2FF456" w14:textId="2FC63A4D" w:rsidR="00C73D9D" w:rsidRPr="00C8590F" w:rsidRDefault="00C73D9D" w:rsidP="00642181">
            <w:pPr>
              <w:jc w:val="center"/>
            </w:pPr>
            <w:r w:rsidRPr="00C8590F">
              <w:t>5</w:t>
            </w:r>
          </w:p>
        </w:tc>
      </w:tr>
      <w:tr w:rsidR="009D1151" w:rsidRPr="00C8590F" w14:paraId="6E12B0D2" w14:textId="77777777" w:rsidTr="00642181">
        <w:tc>
          <w:tcPr>
            <w:tcW w:w="242" w:type="pct"/>
          </w:tcPr>
          <w:p w14:paraId="353AEBFF" w14:textId="77777777" w:rsidR="009D1151" w:rsidRPr="00C8590F" w:rsidRDefault="009D1151">
            <w:pPr>
              <w:pStyle w:val="ListParagraph"/>
              <w:numPr>
                <w:ilvl w:val="0"/>
                <w:numId w:val="5"/>
              </w:numPr>
            </w:pPr>
          </w:p>
        </w:tc>
        <w:tc>
          <w:tcPr>
            <w:tcW w:w="827" w:type="pct"/>
          </w:tcPr>
          <w:p w14:paraId="307C62AA" w14:textId="581403C4" w:rsidR="009D1151" w:rsidRPr="00C8590F" w:rsidRDefault="009D1151" w:rsidP="009D1151">
            <w:r w:rsidRPr="00C8590F">
              <w:rPr>
                <w:szCs w:val="22"/>
              </w:rPr>
              <w:t>VPS administravimo vadovas</w:t>
            </w:r>
          </w:p>
        </w:tc>
        <w:tc>
          <w:tcPr>
            <w:tcW w:w="1405" w:type="pct"/>
          </w:tcPr>
          <w:p w14:paraId="2EE1E31C" w14:textId="5B94607C" w:rsidR="009D1151" w:rsidRPr="00C8590F" w:rsidRDefault="00256080" w:rsidP="009D1151">
            <w:r w:rsidRPr="00704007">
              <w:t>turėti aukštąjį išsilavinimą ir ne mažesnę nei 3 m. darbo patirtį projektų valdymo srityje; arba turėti ne mažesnę negu 5 m. darbo patirtį VPS administravimo ir įgyvendinimo srityje</w:t>
            </w:r>
            <w:r>
              <w:t>.</w:t>
            </w:r>
          </w:p>
        </w:tc>
        <w:tc>
          <w:tcPr>
            <w:tcW w:w="1661" w:type="pct"/>
          </w:tcPr>
          <w:p w14:paraId="219F5026" w14:textId="77777777" w:rsidR="00256080" w:rsidRPr="009B734F" w:rsidRDefault="00256080" w:rsidP="00256080">
            <w:pPr>
              <w:pStyle w:val="ListParagraph"/>
              <w:numPr>
                <w:ilvl w:val="0"/>
                <w:numId w:val="43"/>
              </w:numPr>
              <w:tabs>
                <w:tab w:val="left" w:pos="317"/>
              </w:tabs>
              <w:ind w:left="0" w:firstLine="0"/>
            </w:pPr>
            <w:r w:rsidRPr="009B734F">
              <w:t>atlieka vietos plėtros strategijos įgyvendinimo stebėseną ir teikia kasmetines ataskaitas visuotiniam narių</w:t>
            </w:r>
          </w:p>
          <w:p w14:paraId="77D297BF" w14:textId="77777777" w:rsidR="00256080" w:rsidRPr="009B734F" w:rsidRDefault="00256080" w:rsidP="00256080">
            <w:pPr>
              <w:tabs>
                <w:tab w:val="left" w:pos="317"/>
              </w:tabs>
            </w:pPr>
            <w:r w:rsidRPr="009B734F">
              <w:t>susirinkimui;</w:t>
            </w:r>
          </w:p>
          <w:p w14:paraId="65146156" w14:textId="77777777" w:rsidR="00256080" w:rsidRPr="009B734F" w:rsidRDefault="00256080" w:rsidP="00256080">
            <w:pPr>
              <w:pStyle w:val="ListParagraph"/>
              <w:numPr>
                <w:ilvl w:val="0"/>
                <w:numId w:val="43"/>
              </w:numPr>
              <w:tabs>
                <w:tab w:val="left" w:pos="317"/>
              </w:tabs>
              <w:ind w:left="0" w:firstLine="0"/>
            </w:pPr>
            <w:r w:rsidRPr="009B734F">
              <w:t xml:space="preserve">rengia ir </w:t>
            </w:r>
            <w:r w:rsidRPr="009B734F">
              <w:rPr>
                <w:szCs w:val="18"/>
                <w:shd w:val="clear" w:color="auto" w:fill="FFFFFF"/>
              </w:rPr>
              <w:t>Tauragės VVG</w:t>
            </w:r>
            <w:r w:rsidRPr="009B734F">
              <w:t xml:space="preserve"> valdymo organui tvirtinti teikia kvietimų teikti vietos projektus dokumentus;</w:t>
            </w:r>
          </w:p>
          <w:p w14:paraId="59E71042" w14:textId="77777777" w:rsidR="00256080" w:rsidRPr="009B734F" w:rsidRDefault="00256080" w:rsidP="00256080">
            <w:pPr>
              <w:pStyle w:val="ListParagraph"/>
              <w:numPr>
                <w:ilvl w:val="0"/>
                <w:numId w:val="43"/>
              </w:numPr>
              <w:tabs>
                <w:tab w:val="left" w:pos="317"/>
              </w:tabs>
              <w:ind w:left="0" w:firstLine="0"/>
            </w:pPr>
            <w:r w:rsidRPr="009B734F">
              <w:t>vykdo pateiktų vietos projektų vertinimą;</w:t>
            </w:r>
          </w:p>
          <w:p w14:paraId="1067A306" w14:textId="77777777" w:rsidR="00256080" w:rsidRPr="009B734F" w:rsidRDefault="00256080" w:rsidP="00256080">
            <w:pPr>
              <w:pStyle w:val="ListParagraph"/>
              <w:numPr>
                <w:ilvl w:val="0"/>
                <w:numId w:val="43"/>
              </w:numPr>
              <w:tabs>
                <w:tab w:val="left" w:pos="317"/>
              </w:tabs>
              <w:ind w:left="0" w:firstLine="0"/>
            </w:pPr>
            <w:r w:rsidRPr="009B734F">
              <w:t xml:space="preserve">rengia </w:t>
            </w:r>
            <w:r w:rsidRPr="009B734F">
              <w:rPr>
                <w:szCs w:val="18"/>
                <w:shd w:val="clear" w:color="auto" w:fill="FFFFFF"/>
              </w:rPr>
              <w:t>Tauragės VVG</w:t>
            </w:r>
            <w:r w:rsidRPr="009B734F">
              <w:t xml:space="preserve"> viešųjų pirkimų dokumentus ir atlieka pirkimus;</w:t>
            </w:r>
          </w:p>
          <w:p w14:paraId="72E5D7FF" w14:textId="77777777" w:rsidR="00256080" w:rsidRPr="009B734F" w:rsidRDefault="00256080" w:rsidP="00256080">
            <w:pPr>
              <w:pStyle w:val="ListParagraph"/>
              <w:numPr>
                <w:ilvl w:val="0"/>
                <w:numId w:val="43"/>
              </w:numPr>
              <w:tabs>
                <w:tab w:val="left" w:pos="317"/>
              </w:tabs>
              <w:ind w:left="0" w:firstLine="0"/>
            </w:pPr>
            <w:r w:rsidRPr="009B734F">
              <w:t>organizuoja vietos projektų atrankos posėdžius;</w:t>
            </w:r>
          </w:p>
          <w:p w14:paraId="769C4207" w14:textId="77777777" w:rsidR="00256080" w:rsidRPr="009B734F" w:rsidRDefault="00256080" w:rsidP="00256080">
            <w:pPr>
              <w:pStyle w:val="ListParagraph"/>
              <w:numPr>
                <w:ilvl w:val="0"/>
                <w:numId w:val="43"/>
              </w:numPr>
              <w:tabs>
                <w:tab w:val="left" w:pos="317"/>
              </w:tabs>
              <w:ind w:left="0" w:firstLine="0"/>
            </w:pPr>
            <w:r w:rsidRPr="009B734F">
              <w:t xml:space="preserve">administruoja vietos plėtros strategiją: </w:t>
            </w:r>
            <w:r w:rsidRPr="009B734F">
              <w:rPr>
                <w:i/>
              </w:rPr>
              <w:t>pildo vietos plėtros strategijos įgyvendinimo ataskaitas ir kartu su papildomais dokumentais pateikia juos Nacionalinei mokėjimo agentūrai;</w:t>
            </w:r>
          </w:p>
          <w:p w14:paraId="33562F7E" w14:textId="77777777" w:rsidR="00256080" w:rsidRDefault="00256080" w:rsidP="00256080">
            <w:pPr>
              <w:pStyle w:val="ListParagraph"/>
              <w:numPr>
                <w:ilvl w:val="0"/>
                <w:numId w:val="43"/>
              </w:numPr>
              <w:tabs>
                <w:tab w:val="left" w:pos="317"/>
              </w:tabs>
              <w:ind w:left="0" w:firstLine="0"/>
            </w:pPr>
            <w:r w:rsidRPr="009B734F">
              <w:t xml:space="preserve">atstovauja </w:t>
            </w:r>
            <w:r w:rsidRPr="009B734F">
              <w:rPr>
                <w:szCs w:val="18"/>
                <w:shd w:val="clear" w:color="auto" w:fill="FFFFFF"/>
              </w:rPr>
              <w:t>Tauragės VVG</w:t>
            </w:r>
            <w:r w:rsidRPr="009B734F">
              <w:t xml:space="preserve"> interesus nacionalinių ir tarptautinių tinklų veikloje;</w:t>
            </w:r>
          </w:p>
          <w:p w14:paraId="2AD26A5C" w14:textId="6AA0BBEC" w:rsidR="009D1151" w:rsidRPr="00C8590F" w:rsidRDefault="00256080" w:rsidP="00256080">
            <w:pPr>
              <w:pStyle w:val="ListParagraph"/>
              <w:numPr>
                <w:ilvl w:val="0"/>
                <w:numId w:val="43"/>
              </w:numPr>
              <w:tabs>
                <w:tab w:val="left" w:pos="317"/>
              </w:tabs>
              <w:ind w:left="0" w:firstLine="0"/>
            </w:pPr>
            <w:r w:rsidRPr="009B734F">
              <w:t>dalyvauja „Leader“ metodo įgyvendinimo darbo grupių ir priežiūros komitetų veikloje.</w:t>
            </w:r>
          </w:p>
        </w:tc>
        <w:tc>
          <w:tcPr>
            <w:tcW w:w="864" w:type="pct"/>
          </w:tcPr>
          <w:p w14:paraId="6547264F" w14:textId="5692D2B1" w:rsidR="009D1151" w:rsidRPr="00C8590F" w:rsidRDefault="00256080" w:rsidP="009D1151">
            <w:r>
              <w:t>Laima Šveikauskienė</w:t>
            </w:r>
          </w:p>
        </w:tc>
      </w:tr>
      <w:tr w:rsidR="009D1151" w:rsidRPr="00C8590F" w14:paraId="356D5795" w14:textId="77777777" w:rsidTr="00642181">
        <w:tc>
          <w:tcPr>
            <w:tcW w:w="242" w:type="pct"/>
          </w:tcPr>
          <w:p w14:paraId="5E16566F" w14:textId="77777777" w:rsidR="009D1151" w:rsidRPr="00C8590F" w:rsidRDefault="009D1151">
            <w:pPr>
              <w:pStyle w:val="ListParagraph"/>
              <w:numPr>
                <w:ilvl w:val="0"/>
                <w:numId w:val="5"/>
              </w:numPr>
            </w:pPr>
          </w:p>
        </w:tc>
        <w:tc>
          <w:tcPr>
            <w:tcW w:w="827" w:type="pct"/>
          </w:tcPr>
          <w:p w14:paraId="19FEBAC4" w14:textId="12E1676C" w:rsidR="009D1151" w:rsidRPr="00C8590F" w:rsidRDefault="009D1151" w:rsidP="009D1151">
            <w:r w:rsidRPr="00C8590F">
              <w:rPr>
                <w:szCs w:val="22"/>
              </w:rPr>
              <w:t>VPS finansininkas ir (arba) buhalteris</w:t>
            </w:r>
          </w:p>
        </w:tc>
        <w:tc>
          <w:tcPr>
            <w:tcW w:w="1405" w:type="pct"/>
          </w:tcPr>
          <w:p w14:paraId="5C4FADE5" w14:textId="4B7871B0" w:rsidR="009D1151" w:rsidRPr="00C8590F" w:rsidRDefault="00256080" w:rsidP="009D1151">
            <w:r w:rsidRPr="00D33E44">
              <w:t>turėti aukštąjį išsilavinimą</w:t>
            </w:r>
            <w:r>
              <w:t xml:space="preserve"> buhalterinės apskaitos tvarkymo srityje</w:t>
            </w:r>
            <w:r w:rsidRPr="00D33E44">
              <w:t xml:space="preserve"> ir ne mažesnę nei 2 m. darbo patirtį buhalterinės apskaitos tvarkymo ir (arba) finansų valdymo srityje</w:t>
            </w:r>
            <w:r>
              <w:t xml:space="preserve"> arba turėti ne mažesnę negu 5 m. darbo patirtį buhalterinės apskaitos tvarkymo ir (arba) finansų valdymo srityje (šis reikalavimas taikomas, jeigu VPS finansų valdymui </w:t>
            </w:r>
            <w:r>
              <w:lastRenderedPageBreak/>
              <w:t>pasitelkiama buhalterinės apskaitos paslaugas teikianti įmonė).</w:t>
            </w:r>
          </w:p>
        </w:tc>
        <w:tc>
          <w:tcPr>
            <w:tcW w:w="1661" w:type="pct"/>
          </w:tcPr>
          <w:p w14:paraId="710EE0D0" w14:textId="77777777" w:rsidR="00256080" w:rsidRPr="009B734F" w:rsidRDefault="00256080" w:rsidP="00256080">
            <w:pPr>
              <w:pStyle w:val="ListParagraph"/>
              <w:numPr>
                <w:ilvl w:val="0"/>
                <w:numId w:val="44"/>
              </w:numPr>
              <w:tabs>
                <w:tab w:val="left" w:pos="317"/>
              </w:tabs>
              <w:ind w:left="0" w:firstLine="0"/>
            </w:pPr>
            <w:r w:rsidRPr="009B734F">
              <w:lastRenderedPageBreak/>
              <w:t xml:space="preserve">vykdo </w:t>
            </w:r>
            <w:r w:rsidRPr="009B734F">
              <w:rPr>
                <w:szCs w:val="18"/>
                <w:shd w:val="clear" w:color="auto" w:fill="FFFFFF"/>
              </w:rPr>
              <w:t>Tauragės VVG</w:t>
            </w:r>
            <w:r w:rsidRPr="009B734F">
              <w:t xml:space="preserve"> apskaitos politiką;</w:t>
            </w:r>
          </w:p>
          <w:p w14:paraId="62D37F06" w14:textId="77777777" w:rsidR="00256080" w:rsidRPr="009B734F" w:rsidRDefault="00256080" w:rsidP="00256080">
            <w:pPr>
              <w:pStyle w:val="ListParagraph"/>
              <w:numPr>
                <w:ilvl w:val="0"/>
                <w:numId w:val="44"/>
              </w:numPr>
              <w:tabs>
                <w:tab w:val="left" w:pos="317"/>
              </w:tabs>
              <w:ind w:left="0" w:firstLine="0"/>
            </w:pPr>
            <w:r w:rsidRPr="009B734F">
              <w:t>organizuoja finansinę ir buhalterinę apskaitą ir kontroliuoja, kad ataskaitinių metų duomenys būtų teisingai ir savalaikiai pateikti finansų bei statistikos organams;</w:t>
            </w:r>
          </w:p>
          <w:p w14:paraId="66BD05EF" w14:textId="77777777" w:rsidR="00256080" w:rsidRPr="009B734F" w:rsidRDefault="00256080" w:rsidP="00256080">
            <w:pPr>
              <w:pStyle w:val="ListParagraph"/>
              <w:numPr>
                <w:ilvl w:val="0"/>
                <w:numId w:val="44"/>
              </w:numPr>
              <w:tabs>
                <w:tab w:val="left" w:pos="317"/>
              </w:tabs>
              <w:ind w:left="0" w:firstLine="0"/>
            </w:pPr>
            <w:r w:rsidRPr="009B734F">
              <w:t xml:space="preserve">vykdo </w:t>
            </w:r>
            <w:r w:rsidRPr="009B734F">
              <w:rPr>
                <w:szCs w:val="18"/>
                <w:shd w:val="clear" w:color="auto" w:fill="FFFFFF"/>
              </w:rPr>
              <w:t>Tauragės VVG</w:t>
            </w:r>
            <w:r w:rsidRPr="009B734F">
              <w:t xml:space="preserve"> finansinių dokumentų registrą;</w:t>
            </w:r>
          </w:p>
          <w:p w14:paraId="7C998C38" w14:textId="77777777" w:rsidR="00256080" w:rsidRPr="009B734F" w:rsidRDefault="00256080" w:rsidP="00256080">
            <w:pPr>
              <w:pStyle w:val="ListParagraph"/>
              <w:numPr>
                <w:ilvl w:val="0"/>
                <w:numId w:val="44"/>
              </w:numPr>
              <w:tabs>
                <w:tab w:val="left" w:pos="317"/>
              </w:tabs>
              <w:ind w:left="0" w:firstLine="0"/>
            </w:pPr>
            <w:r w:rsidRPr="009B734F">
              <w:t>vykdo pateiktų vietos projektų vertinimą;</w:t>
            </w:r>
          </w:p>
          <w:p w14:paraId="77CF08F9" w14:textId="2D690929" w:rsidR="009D1151" w:rsidRPr="00C8590F" w:rsidRDefault="00256080" w:rsidP="00256080">
            <w:pPr>
              <w:pStyle w:val="ListParagraph"/>
              <w:numPr>
                <w:ilvl w:val="0"/>
                <w:numId w:val="44"/>
              </w:numPr>
              <w:tabs>
                <w:tab w:val="left" w:pos="317"/>
              </w:tabs>
              <w:ind w:left="0" w:firstLine="0"/>
            </w:pPr>
            <w:r w:rsidRPr="009B734F">
              <w:lastRenderedPageBreak/>
              <w:t xml:space="preserve">administruoja vietos plėtros strategiją: </w:t>
            </w:r>
            <w:r w:rsidRPr="009B734F">
              <w:rPr>
                <w:i/>
              </w:rPr>
              <w:t>pildo vietos plėtros strategijos mokėjimo prašymus ir kartu su papildomais dokumentais pateikia juos Nacionalinei mokėjimo agentūrai</w:t>
            </w:r>
            <w:r>
              <w:rPr>
                <w:i/>
              </w:rPr>
              <w:t>.</w:t>
            </w:r>
          </w:p>
        </w:tc>
        <w:tc>
          <w:tcPr>
            <w:tcW w:w="864" w:type="pct"/>
          </w:tcPr>
          <w:p w14:paraId="5C98300B" w14:textId="7BD1063C" w:rsidR="009D1151" w:rsidRPr="00C8590F" w:rsidRDefault="00256080" w:rsidP="009D1151">
            <w:r>
              <w:lastRenderedPageBreak/>
              <w:t>Dalia Petrošienė</w:t>
            </w:r>
          </w:p>
        </w:tc>
      </w:tr>
      <w:tr w:rsidR="009D1151" w:rsidRPr="00C8590F" w14:paraId="792E6436" w14:textId="77777777" w:rsidTr="00642181">
        <w:tc>
          <w:tcPr>
            <w:tcW w:w="242" w:type="pct"/>
          </w:tcPr>
          <w:p w14:paraId="3EC5D050" w14:textId="77777777" w:rsidR="009D1151" w:rsidRPr="00C8590F" w:rsidRDefault="009D1151">
            <w:pPr>
              <w:pStyle w:val="ListParagraph"/>
              <w:numPr>
                <w:ilvl w:val="0"/>
                <w:numId w:val="5"/>
              </w:numPr>
            </w:pPr>
          </w:p>
        </w:tc>
        <w:tc>
          <w:tcPr>
            <w:tcW w:w="827" w:type="pct"/>
          </w:tcPr>
          <w:p w14:paraId="45D55717" w14:textId="286EF3FF" w:rsidR="009D1151" w:rsidRPr="00C8590F" w:rsidRDefault="009D1151" w:rsidP="009D1151">
            <w:r w:rsidRPr="00C8590F">
              <w:rPr>
                <w:szCs w:val="22"/>
              </w:rPr>
              <w:t>VPS administratorius</w:t>
            </w:r>
          </w:p>
        </w:tc>
        <w:tc>
          <w:tcPr>
            <w:tcW w:w="1405" w:type="pct"/>
          </w:tcPr>
          <w:p w14:paraId="247AF8E1" w14:textId="5CB29C59" w:rsidR="009D1151" w:rsidRPr="00C8590F" w:rsidRDefault="00256080" w:rsidP="009D1151">
            <w:r w:rsidRPr="002A16C2">
              <w:t>turėti aukštąjį išsilavinimą arba ne mažesnę negu 2 m. darbo ir (arba) savanoriško darbo patirtį projektų valdymo arba VPS administravimo ir įgyvendinimo srityje</w:t>
            </w:r>
          </w:p>
        </w:tc>
        <w:tc>
          <w:tcPr>
            <w:tcW w:w="1661" w:type="pct"/>
          </w:tcPr>
          <w:p w14:paraId="614EAC70" w14:textId="77777777" w:rsidR="00256080" w:rsidRPr="009B734F" w:rsidRDefault="00256080" w:rsidP="00256080">
            <w:pPr>
              <w:pStyle w:val="ListParagraph"/>
              <w:numPr>
                <w:ilvl w:val="0"/>
                <w:numId w:val="43"/>
              </w:numPr>
              <w:tabs>
                <w:tab w:val="left" w:pos="317"/>
              </w:tabs>
              <w:ind w:left="34" w:firstLine="0"/>
            </w:pPr>
            <w:r w:rsidRPr="009B734F">
              <w:t xml:space="preserve">vykdo </w:t>
            </w:r>
            <w:r w:rsidRPr="009B734F">
              <w:rPr>
                <w:szCs w:val="18"/>
                <w:shd w:val="clear" w:color="auto" w:fill="FFFFFF"/>
              </w:rPr>
              <w:t>Tauragės VVG</w:t>
            </w:r>
            <w:r w:rsidRPr="009B734F">
              <w:t xml:space="preserve"> veiklos dokumentų (siunčiamų ir gaunamų raštų, įsakymų, sutarčių) registrą;</w:t>
            </w:r>
          </w:p>
          <w:p w14:paraId="223A3109" w14:textId="77777777" w:rsidR="00256080" w:rsidRPr="009B734F" w:rsidRDefault="00256080" w:rsidP="00256080">
            <w:pPr>
              <w:pStyle w:val="ListParagraph"/>
              <w:numPr>
                <w:ilvl w:val="0"/>
                <w:numId w:val="43"/>
              </w:numPr>
              <w:tabs>
                <w:tab w:val="left" w:pos="317"/>
              </w:tabs>
              <w:ind w:left="34" w:firstLine="0"/>
            </w:pPr>
            <w:r w:rsidRPr="009B734F">
              <w:t xml:space="preserve">rengia </w:t>
            </w:r>
            <w:r w:rsidRPr="009B734F">
              <w:rPr>
                <w:szCs w:val="18"/>
                <w:shd w:val="clear" w:color="auto" w:fill="FFFFFF"/>
              </w:rPr>
              <w:t>Tauragės VVG</w:t>
            </w:r>
            <w:r w:rsidRPr="009B734F">
              <w:t xml:space="preserve"> viešųjų pirkimų dokumentus ir atlieka pirkimus;</w:t>
            </w:r>
          </w:p>
          <w:p w14:paraId="2D77F2C6" w14:textId="77777777" w:rsidR="00256080" w:rsidRPr="009B734F" w:rsidRDefault="00256080" w:rsidP="00256080">
            <w:pPr>
              <w:pStyle w:val="ListParagraph"/>
              <w:numPr>
                <w:ilvl w:val="0"/>
                <w:numId w:val="43"/>
              </w:numPr>
              <w:tabs>
                <w:tab w:val="left" w:pos="317"/>
              </w:tabs>
              <w:ind w:left="34" w:firstLine="0"/>
            </w:pPr>
            <w:r w:rsidRPr="009B734F">
              <w:t>vykdo pateiktų vietos projektų registravimą ir vertinimą;</w:t>
            </w:r>
          </w:p>
          <w:p w14:paraId="6DA95ADC" w14:textId="77777777" w:rsidR="00256080" w:rsidRPr="009B734F" w:rsidRDefault="00256080" w:rsidP="00256080">
            <w:pPr>
              <w:pStyle w:val="ListParagraph"/>
              <w:numPr>
                <w:ilvl w:val="0"/>
                <w:numId w:val="46"/>
              </w:numPr>
              <w:tabs>
                <w:tab w:val="left" w:pos="317"/>
              </w:tabs>
              <w:ind w:left="34" w:firstLine="0"/>
              <w:rPr>
                <w:i/>
              </w:rPr>
            </w:pPr>
            <w:r w:rsidRPr="009B734F">
              <w:t xml:space="preserve">administruoja vietos projektus: </w:t>
            </w:r>
            <w:r w:rsidRPr="009B734F">
              <w:rPr>
                <w:i/>
              </w:rPr>
              <w:t>atlieka projektų vykdytojų pateiktų veiklų grafiko priežiūrą bei pakeitimų derinimą; vertina viešųjų pirkimų dokumentus; vertina savanoriškų darbų apskaitos lenteles ir jose pateiktą informaciją; atlieka nemokamų savanoriškų darbų patikras vietoje; priima ir tikrina vietos projektų ataskaitas ir papildomus dokumentus;</w:t>
            </w:r>
          </w:p>
          <w:p w14:paraId="1CE40915" w14:textId="77777777" w:rsidR="00256080" w:rsidRPr="00256080" w:rsidRDefault="00256080" w:rsidP="00256080">
            <w:pPr>
              <w:pStyle w:val="ListParagraph"/>
              <w:numPr>
                <w:ilvl w:val="0"/>
                <w:numId w:val="45"/>
              </w:numPr>
              <w:tabs>
                <w:tab w:val="left" w:pos="317"/>
              </w:tabs>
              <w:ind w:left="34" w:firstLine="0"/>
              <w:rPr>
                <w:i/>
              </w:rPr>
            </w:pPr>
            <w:r w:rsidRPr="009B734F">
              <w:t>atlieka vietos projektų bylų formavimą (vedimą);</w:t>
            </w:r>
          </w:p>
          <w:p w14:paraId="11949C71" w14:textId="77777777" w:rsidR="009D1151" w:rsidRPr="00D16624" w:rsidRDefault="00256080" w:rsidP="00256080">
            <w:pPr>
              <w:pStyle w:val="ListParagraph"/>
              <w:numPr>
                <w:ilvl w:val="0"/>
                <w:numId w:val="45"/>
              </w:numPr>
              <w:tabs>
                <w:tab w:val="left" w:pos="317"/>
              </w:tabs>
              <w:ind w:left="34" w:firstLine="0"/>
              <w:rPr>
                <w:i/>
              </w:rPr>
            </w:pPr>
            <w:r w:rsidRPr="009B734F">
              <w:t xml:space="preserve">kviečia </w:t>
            </w:r>
            <w:r w:rsidRPr="00256080">
              <w:rPr>
                <w:szCs w:val="18"/>
                <w:shd w:val="clear" w:color="auto" w:fill="FFFFFF"/>
              </w:rPr>
              <w:t>Tauragės VVG</w:t>
            </w:r>
            <w:r w:rsidRPr="009B734F">
              <w:t xml:space="preserve"> narius į visuotinius ir valdybos posėdžius, rengia posėdžių protokolus</w:t>
            </w:r>
            <w:r w:rsidR="00D16624">
              <w:t>;</w:t>
            </w:r>
          </w:p>
          <w:p w14:paraId="0D426682" w14:textId="77777777" w:rsidR="00D16624" w:rsidRPr="009B734F" w:rsidRDefault="00D16624" w:rsidP="00D16624">
            <w:pPr>
              <w:pStyle w:val="ListParagraph"/>
              <w:numPr>
                <w:ilvl w:val="0"/>
                <w:numId w:val="45"/>
              </w:numPr>
              <w:tabs>
                <w:tab w:val="left" w:pos="317"/>
              </w:tabs>
              <w:ind w:left="34" w:firstLine="0"/>
            </w:pPr>
            <w:r w:rsidRPr="009B734F">
              <w:t xml:space="preserve">vykdo nuolatinį </w:t>
            </w:r>
            <w:r w:rsidRPr="009B734F">
              <w:rPr>
                <w:szCs w:val="18"/>
                <w:shd w:val="clear" w:color="auto" w:fill="FFFFFF"/>
              </w:rPr>
              <w:t>Tauragės VVG</w:t>
            </w:r>
            <w:r w:rsidRPr="009B734F">
              <w:t xml:space="preserve"> teritorijos gyventojų, organizacijų, verslo subjektų informavimą apie parengtą vietos plėtros strategiją, jos tikslus, prioritetus bei priemones;</w:t>
            </w:r>
          </w:p>
          <w:p w14:paraId="47633955" w14:textId="77777777" w:rsidR="00D16624" w:rsidRPr="009B734F" w:rsidRDefault="00D16624" w:rsidP="00D16624">
            <w:pPr>
              <w:pStyle w:val="ListParagraph"/>
              <w:numPr>
                <w:ilvl w:val="0"/>
                <w:numId w:val="45"/>
              </w:numPr>
              <w:tabs>
                <w:tab w:val="left" w:pos="317"/>
              </w:tabs>
              <w:ind w:left="34" w:firstLine="0"/>
            </w:pPr>
            <w:r w:rsidRPr="009B734F">
              <w:t xml:space="preserve">vykdo </w:t>
            </w:r>
            <w:r w:rsidRPr="009B734F">
              <w:rPr>
                <w:szCs w:val="18"/>
                <w:shd w:val="clear" w:color="auto" w:fill="FFFFFF"/>
              </w:rPr>
              <w:t>Tauragės VVG</w:t>
            </w:r>
            <w:r w:rsidRPr="009B734F">
              <w:t xml:space="preserve"> gyventojų, organizacijų, verslo subjektų konsultavimą </w:t>
            </w:r>
            <w:r w:rsidRPr="009B734F">
              <w:lastRenderedPageBreak/>
              <w:t>projektinių idėjų atitikimo vietos plėtros strategijos klausimais;</w:t>
            </w:r>
          </w:p>
          <w:p w14:paraId="449B3CE2" w14:textId="77777777" w:rsidR="00D16624" w:rsidRPr="009B734F" w:rsidRDefault="00D16624" w:rsidP="00D16624">
            <w:pPr>
              <w:pStyle w:val="ListParagraph"/>
              <w:numPr>
                <w:ilvl w:val="0"/>
                <w:numId w:val="45"/>
              </w:numPr>
              <w:tabs>
                <w:tab w:val="left" w:pos="317"/>
              </w:tabs>
              <w:ind w:left="34" w:firstLine="0"/>
            </w:pPr>
            <w:r w:rsidRPr="009B734F">
              <w:t>vykdo potencialių vietos projektų vykdytojų mokymą paraiškų pildymo, mokėjimo prašymų ir ataskaitų pildymo ir su jais susijusių papildomų dokumentų rengimo klausimais;</w:t>
            </w:r>
          </w:p>
          <w:p w14:paraId="127B7D20" w14:textId="77777777" w:rsidR="00D16624" w:rsidRDefault="00D16624" w:rsidP="00D16624">
            <w:pPr>
              <w:pStyle w:val="ListParagraph"/>
              <w:numPr>
                <w:ilvl w:val="0"/>
                <w:numId w:val="45"/>
              </w:numPr>
              <w:tabs>
                <w:tab w:val="left" w:pos="317"/>
              </w:tabs>
              <w:ind w:left="34" w:firstLine="0"/>
            </w:pPr>
            <w:r w:rsidRPr="009B734F">
              <w:t xml:space="preserve">vykdo viešųjų ryšių kampanijas, vykdo bendravimą su vietos žiniasklaida, rengia straipsnius; organizuoja mokymus </w:t>
            </w:r>
            <w:r w:rsidRPr="009B734F">
              <w:rPr>
                <w:szCs w:val="18"/>
                <w:shd w:val="clear" w:color="auto" w:fill="FFFFFF"/>
              </w:rPr>
              <w:t>Tauragės VVG</w:t>
            </w:r>
            <w:r w:rsidRPr="009B734F">
              <w:t xml:space="preserve"> nariams ir potencialiems projektų vykdytojams; </w:t>
            </w:r>
          </w:p>
          <w:p w14:paraId="1CAA9C51" w14:textId="267BF1FE" w:rsidR="00D16624" w:rsidRPr="00256080" w:rsidRDefault="00D16624" w:rsidP="00D16624">
            <w:pPr>
              <w:pStyle w:val="ListParagraph"/>
              <w:numPr>
                <w:ilvl w:val="0"/>
                <w:numId w:val="45"/>
              </w:numPr>
              <w:tabs>
                <w:tab w:val="left" w:pos="317"/>
              </w:tabs>
              <w:ind w:left="34" w:firstLine="0"/>
              <w:rPr>
                <w:i/>
              </w:rPr>
            </w:pPr>
            <w:r w:rsidRPr="009B734F">
              <w:t>o</w:t>
            </w:r>
            <w:r w:rsidRPr="009B734F">
              <w:rPr>
                <w:lang w:eastAsia="lt-LT"/>
              </w:rPr>
              <w:t>rganizuoja susitikimus su potencialiais projektų vykdytojais ir vykdo reguliarius</w:t>
            </w:r>
            <w:r w:rsidRPr="009B734F">
              <w:t xml:space="preserve"> vietos plėtros strategijos</w:t>
            </w:r>
            <w:r w:rsidRPr="009B734F">
              <w:rPr>
                <w:lang w:eastAsia="lt-LT"/>
              </w:rPr>
              <w:t xml:space="preserve"> įgyvendinimo pristatymus, užtikrina, kad įgyvendinant </w:t>
            </w:r>
            <w:r w:rsidRPr="009B734F">
              <w:t>vietos plėtros strategiją</w:t>
            </w:r>
            <w:r w:rsidRPr="009B734F">
              <w:rPr>
                <w:lang w:eastAsia="lt-LT"/>
              </w:rPr>
              <w:t xml:space="preserve"> būtų laikomasi visų LEADER</w:t>
            </w:r>
            <w:r w:rsidRPr="009B734F">
              <w:t xml:space="preserve"> </w:t>
            </w:r>
            <w:r w:rsidRPr="009B734F">
              <w:rPr>
                <w:lang w:eastAsia="lt-LT"/>
              </w:rPr>
              <w:t>metodo bei horizontaliųjų principų</w:t>
            </w:r>
            <w:r>
              <w:rPr>
                <w:lang w:eastAsia="lt-LT"/>
              </w:rPr>
              <w:t>.</w:t>
            </w:r>
          </w:p>
        </w:tc>
        <w:tc>
          <w:tcPr>
            <w:tcW w:w="864" w:type="pct"/>
          </w:tcPr>
          <w:p w14:paraId="583B9B54" w14:textId="51112E80" w:rsidR="009D1151" w:rsidRPr="00C8590F" w:rsidRDefault="00D16624" w:rsidP="009D1151">
            <w:r>
              <w:lastRenderedPageBreak/>
              <w:t>Jurgita Žymantaitė</w:t>
            </w:r>
          </w:p>
        </w:tc>
      </w:tr>
    </w:tbl>
    <w:p w14:paraId="341E5E30" w14:textId="62B77715" w:rsidR="008F1608" w:rsidRPr="00C8590F" w:rsidRDefault="008F1608" w:rsidP="00BD5766"/>
    <w:p w14:paraId="46F3E41D" w14:textId="77777777" w:rsidR="0072456B" w:rsidRPr="00C8590F" w:rsidRDefault="0072456B" w:rsidP="00BD5766"/>
    <w:p w14:paraId="35950081" w14:textId="3041372C" w:rsidR="005C79A9" w:rsidRPr="00C8590F" w:rsidRDefault="005C79A9">
      <w:r w:rsidRPr="00C8590F">
        <w:br w:type="page"/>
      </w:r>
    </w:p>
    <w:p w14:paraId="0A2E8B9B" w14:textId="43973DE6" w:rsidR="00F52379" w:rsidRPr="00C8590F" w:rsidRDefault="00F52379">
      <w:pPr>
        <w:pStyle w:val="Priedpavadinimai"/>
      </w:pPr>
      <w:r w:rsidRPr="00C8590F">
        <w:lastRenderedPageBreak/>
        <w:t>VPS priemonių rezultato rodikliai ir jų reikšmių pagrindimas</w:t>
      </w:r>
    </w:p>
    <w:p w14:paraId="5CE0A912" w14:textId="1C2E894F" w:rsidR="00F52379" w:rsidRPr="00C8590F" w:rsidRDefault="00F52379" w:rsidP="00F52379"/>
    <w:p w14:paraId="40564CA1" w14:textId="5DF11B05" w:rsidR="00F52379" w:rsidRPr="00C8590F" w:rsidRDefault="00F56FAD">
      <w:pPr>
        <w:pStyle w:val="ListParagraph"/>
        <w:numPr>
          <w:ilvl w:val="0"/>
          <w:numId w:val="7"/>
        </w:numPr>
        <w:rPr>
          <w:b/>
          <w:bCs/>
        </w:rPr>
      </w:pPr>
      <w:r w:rsidRPr="00C8590F">
        <w:rPr>
          <w:b/>
          <w:bCs/>
        </w:rPr>
        <w:t xml:space="preserve">VPS priemonių </w:t>
      </w:r>
      <w:r w:rsidR="00586019" w:rsidRPr="00C8590F">
        <w:rPr>
          <w:b/>
          <w:bCs/>
        </w:rPr>
        <w:t>rezultato rodikliai (ES bendrieji):</w:t>
      </w:r>
    </w:p>
    <w:p w14:paraId="05E7A426" w14:textId="2290FB61" w:rsidR="00586019" w:rsidRPr="00C8590F" w:rsidRDefault="00586019" w:rsidP="00414FB1"/>
    <w:tbl>
      <w:tblPr>
        <w:tblW w:w="5000" w:type="pct"/>
        <w:tblLook w:val="04A0" w:firstRow="1" w:lastRow="0" w:firstColumn="1" w:lastColumn="0" w:noHBand="0" w:noVBand="1"/>
      </w:tblPr>
      <w:tblGrid>
        <w:gridCol w:w="931"/>
        <w:gridCol w:w="1611"/>
        <w:gridCol w:w="696"/>
        <w:gridCol w:w="1204"/>
        <w:gridCol w:w="1204"/>
        <w:gridCol w:w="1204"/>
        <w:gridCol w:w="1204"/>
        <w:gridCol w:w="1260"/>
        <w:gridCol w:w="1204"/>
        <w:gridCol w:w="1204"/>
        <w:gridCol w:w="1419"/>
        <w:gridCol w:w="1419"/>
      </w:tblGrid>
      <w:tr w:rsidR="00D16624" w:rsidRPr="00D16624" w14:paraId="07944319" w14:textId="77777777" w:rsidTr="00D16624">
        <w:trPr>
          <w:trHeight w:val="300"/>
        </w:trPr>
        <w:tc>
          <w:tcPr>
            <w:tcW w:w="235" w:type="pct"/>
            <w:tcBorders>
              <w:top w:val="single" w:sz="4" w:space="0" w:color="auto"/>
              <w:left w:val="single" w:sz="4" w:space="0" w:color="auto"/>
              <w:bottom w:val="single" w:sz="4" w:space="0" w:color="auto"/>
              <w:right w:val="single" w:sz="4" w:space="0" w:color="auto"/>
            </w:tcBorders>
            <w:shd w:val="clear" w:color="000000" w:fill="DDEBF7"/>
            <w:noWrap/>
            <w:hideMark/>
          </w:tcPr>
          <w:p w14:paraId="4F9F3B23"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1</w:t>
            </w:r>
          </w:p>
        </w:tc>
        <w:tc>
          <w:tcPr>
            <w:tcW w:w="1825" w:type="pct"/>
            <w:tcBorders>
              <w:top w:val="single" w:sz="4" w:space="0" w:color="auto"/>
              <w:left w:val="nil"/>
              <w:bottom w:val="single" w:sz="4" w:space="0" w:color="auto"/>
              <w:right w:val="single" w:sz="4" w:space="0" w:color="auto"/>
            </w:tcBorders>
            <w:shd w:val="clear" w:color="000000" w:fill="DDEBF7"/>
            <w:noWrap/>
            <w:hideMark/>
          </w:tcPr>
          <w:p w14:paraId="2AAC8B14"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2</w:t>
            </w:r>
          </w:p>
        </w:tc>
        <w:tc>
          <w:tcPr>
            <w:tcW w:w="349" w:type="pct"/>
            <w:tcBorders>
              <w:top w:val="single" w:sz="4" w:space="0" w:color="auto"/>
              <w:left w:val="nil"/>
              <w:bottom w:val="single" w:sz="4" w:space="0" w:color="auto"/>
              <w:right w:val="single" w:sz="4" w:space="0" w:color="auto"/>
            </w:tcBorders>
            <w:shd w:val="clear" w:color="000000" w:fill="DDEBF7"/>
            <w:noWrap/>
            <w:hideMark/>
          </w:tcPr>
          <w:p w14:paraId="38603E2E" w14:textId="77777777" w:rsidR="00D16624" w:rsidRPr="00D16624" w:rsidRDefault="00D16624" w:rsidP="00D16624">
            <w:pPr>
              <w:jc w:val="center"/>
              <w:rPr>
                <w:rFonts w:ascii="Calibri" w:hAnsi="Calibri" w:cs="Calibri"/>
                <w:sz w:val="22"/>
                <w:szCs w:val="22"/>
                <w:lang w:eastAsia="lt-LT"/>
              </w:rPr>
            </w:pPr>
            <w:r w:rsidRPr="00D16624">
              <w:rPr>
                <w:rFonts w:ascii="Calibri" w:hAnsi="Calibri" w:cs="Calibri"/>
                <w:sz w:val="22"/>
                <w:szCs w:val="22"/>
                <w:lang w:eastAsia="lt-LT"/>
              </w:rPr>
              <w:t>3</w:t>
            </w:r>
          </w:p>
        </w:tc>
        <w:tc>
          <w:tcPr>
            <w:tcW w:w="282" w:type="pct"/>
            <w:tcBorders>
              <w:top w:val="single" w:sz="4" w:space="0" w:color="auto"/>
              <w:left w:val="nil"/>
              <w:bottom w:val="single" w:sz="4" w:space="0" w:color="auto"/>
              <w:right w:val="single" w:sz="4" w:space="0" w:color="auto"/>
            </w:tcBorders>
            <w:shd w:val="clear" w:color="000000" w:fill="DDEBF7"/>
            <w:noWrap/>
            <w:hideMark/>
          </w:tcPr>
          <w:p w14:paraId="5F3E423A"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4</w:t>
            </w:r>
          </w:p>
        </w:tc>
        <w:tc>
          <w:tcPr>
            <w:tcW w:w="282" w:type="pct"/>
            <w:tcBorders>
              <w:top w:val="single" w:sz="4" w:space="0" w:color="auto"/>
              <w:left w:val="nil"/>
              <w:bottom w:val="single" w:sz="4" w:space="0" w:color="auto"/>
              <w:right w:val="single" w:sz="4" w:space="0" w:color="auto"/>
            </w:tcBorders>
            <w:shd w:val="clear" w:color="000000" w:fill="DDEBF7"/>
            <w:noWrap/>
            <w:hideMark/>
          </w:tcPr>
          <w:p w14:paraId="727F8AE7"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5</w:t>
            </w:r>
          </w:p>
        </w:tc>
        <w:tc>
          <w:tcPr>
            <w:tcW w:w="282" w:type="pct"/>
            <w:tcBorders>
              <w:top w:val="single" w:sz="4" w:space="0" w:color="auto"/>
              <w:left w:val="nil"/>
              <w:bottom w:val="single" w:sz="4" w:space="0" w:color="auto"/>
              <w:right w:val="single" w:sz="4" w:space="0" w:color="auto"/>
            </w:tcBorders>
            <w:shd w:val="clear" w:color="000000" w:fill="DDEBF7"/>
            <w:noWrap/>
            <w:hideMark/>
          </w:tcPr>
          <w:p w14:paraId="2200A5F9" w14:textId="77777777" w:rsidR="00D16624" w:rsidRPr="00D16624" w:rsidRDefault="00D16624" w:rsidP="00D16624">
            <w:pPr>
              <w:jc w:val="center"/>
              <w:rPr>
                <w:rFonts w:ascii="Calibri" w:hAnsi="Calibri" w:cs="Calibri"/>
                <w:sz w:val="22"/>
                <w:szCs w:val="22"/>
                <w:lang w:eastAsia="lt-LT"/>
              </w:rPr>
            </w:pPr>
            <w:r w:rsidRPr="00D16624">
              <w:rPr>
                <w:rFonts w:ascii="Calibri" w:hAnsi="Calibri" w:cs="Calibri"/>
                <w:sz w:val="22"/>
                <w:szCs w:val="22"/>
                <w:lang w:eastAsia="lt-LT"/>
              </w:rPr>
              <w:t>6</w:t>
            </w:r>
          </w:p>
        </w:tc>
        <w:tc>
          <w:tcPr>
            <w:tcW w:w="282" w:type="pct"/>
            <w:tcBorders>
              <w:top w:val="single" w:sz="4" w:space="0" w:color="auto"/>
              <w:left w:val="nil"/>
              <w:bottom w:val="single" w:sz="4" w:space="0" w:color="auto"/>
              <w:right w:val="single" w:sz="4" w:space="0" w:color="auto"/>
            </w:tcBorders>
            <w:shd w:val="clear" w:color="000000" w:fill="DDEBF7"/>
            <w:noWrap/>
            <w:hideMark/>
          </w:tcPr>
          <w:p w14:paraId="0DEC0439"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7</w:t>
            </w:r>
          </w:p>
        </w:tc>
        <w:tc>
          <w:tcPr>
            <w:tcW w:w="282" w:type="pct"/>
            <w:tcBorders>
              <w:top w:val="single" w:sz="4" w:space="0" w:color="auto"/>
              <w:left w:val="nil"/>
              <w:bottom w:val="single" w:sz="4" w:space="0" w:color="auto"/>
              <w:right w:val="single" w:sz="4" w:space="0" w:color="auto"/>
            </w:tcBorders>
            <w:shd w:val="clear" w:color="000000" w:fill="DDEBF7"/>
            <w:noWrap/>
            <w:hideMark/>
          </w:tcPr>
          <w:p w14:paraId="326AAC1D"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8</w:t>
            </w:r>
          </w:p>
        </w:tc>
        <w:tc>
          <w:tcPr>
            <w:tcW w:w="282" w:type="pct"/>
            <w:tcBorders>
              <w:top w:val="single" w:sz="4" w:space="0" w:color="auto"/>
              <w:left w:val="nil"/>
              <w:bottom w:val="single" w:sz="4" w:space="0" w:color="auto"/>
              <w:right w:val="single" w:sz="4" w:space="0" w:color="auto"/>
            </w:tcBorders>
            <w:shd w:val="clear" w:color="000000" w:fill="DDEBF7"/>
            <w:noWrap/>
            <w:hideMark/>
          </w:tcPr>
          <w:p w14:paraId="4159B139" w14:textId="77777777" w:rsidR="00D16624" w:rsidRPr="00D16624" w:rsidRDefault="00D16624" w:rsidP="00D16624">
            <w:pPr>
              <w:jc w:val="center"/>
              <w:rPr>
                <w:rFonts w:ascii="Calibri" w:hAnsi="Calibri" w:cs="Calibri"/>
                <w:sz w:val="22"/>
                <w:szCs w:val="22"/>
                <w:lang w:eastAsia="lt-LT"/>
              </w:rPr>
            </w:pPr>
            <w:r w:rsidRPr="00D16624">
              <w:rPr>
                <w:rFonts w:ascii="Calibri" w:hAnsi="Calibri" w:cs="Calibri"/>
                <w:sz w:val="22"/>
                <w:szCs w:val="22"/>
                <w:lang w:eastAsia="lt-LT"/>
              </w:rPr>
              <w:t>9</w:t>
            </w:r>
          </w:p>
        </w:tc>
        <w:tc>
          <w:tcPr>
            <w:tcW w:w="282" w:type="pct"/>
            <w:tcBorders>
              <w:top w:val="single" w:sz="4" w:space="0" w:color="auto"/>
              <w:left w:val="nil"/>
              <w:bottom w:val="single" w:sz="4" w:space="0" w:color="auto"/>
              <w:right w:val="single" w:sz="4" w:space="0" w:color="auto"/>
            </w:tcBorders>
            <w:shd w:val="clear" w:color="000000" w:fill="DDEBF7"/>
            <w:noWrap/>
            <w:hideMark/>
          </w:tcPr>
          <w:p w14:paraId="28F0A5A2"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10</w:t>
            </w:r>
          </w:p>
        </w:tc>
        <w:tc>
          <w:tcPr>
            <w:tcW w:w="309" w:type="pct"/>
            <w:tcBorders>
              <w:top w:val="single" w:sz="4" w:space="0" w:color="auto"/>
              <w:left w:val="nil"/>
              <w:bottom w:val="single" w:sz="4" w:space="0" w:color="auto"/>
              <w:right w:val="single" w:sz="4" w:space="0" w:color="auto"/>
            </w:tcBorders>
            <w:shd w:val="clear" w:color="000000" w:fill="DDEBF7"/>
            <w:noWrap/>
            <w:hideMark/>
          </w:tcPr>
          <w:p w14:paraId="330F0E18"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11</w:t>
            </w:r>
          </w:p>
        </w:tc>
        <w:tc>
          <w:tcPr>
            <w:tcW w:w="309" w:type="pct"/>
            <w:tcBorders>
              <w:top w:val="single" w:sz="4" w:space="0" w:color="auto"/>
              <w:left w:val="nil"/>
              <w:bottom w:val="single" w:sz="4" w:space="0" w:color="auto"/>
              <w:right w:val="single" w:sz="4" w:space="0" w:color="auto"/>
            </w:tcBorders>
            <w:shd w:val="clear" w:color="000000" w:fill="DDEBF7"/>
            <w:noWrap/>
            <w:hideMark/>
          </w:tcPr>
          <w:p w14:paraId="639C8B2E" w14:textId="77777777" w:rsidR="00D16624" w:rsidRPr="00D16624" w:rsidRDefault="00D16624" w:rsidP="00D16624">
            <w:pPr>
              <w:jc w:val="center"/>
              <w:rPr>
                <w:rFonts w:ascii="Calibri" w:hAnsi="Calibri" w:cs="Calibri"/>
                <w:sz w:val="22"/>
                <w:szCs w:val="22"/>
                <w:lang w:eastAsia="lt-LT"/>
              </w:rPr>
            </w:pPr>
            <w:r w:rsidRPr="00D16624">
              <w:rPr>
                <w:rFonts w:ascii="Calibri" w:hAnsi="Calibri" w:cs="Calibri"/>
                <w:sz w:val="22"/>
                <w:szCs w:val="22"/>
                <w:lang w:eastAsia="lt-LT"/>
              </w:rPr>
              <w:t>12</w:t>
            </w:r>
          </w:p>
        </w:tc>
      </w:tr>
      <w:tr w:rsidR="00D16624" w:rsidRPr="00D16624" w14:paraId="6070F54C" w14:textId="77777777" w:rsidTr="00D16624">
        <w:trPr>
          <w:trHeight w:val="300"/>
        </w:trPr>
        <w:tc>
          <w:tcPr>
            <w:tcW w:w="235" w:type="pct"/>
            <w:tcBorders>
              <w:top w:val="nil"/>
              <w:left w:val="single" w:sz="4" w:space="0" w:color="auto"/>
              <w:bottom w:val="single" w:sz="4" w:space="0" w:color="auto"/>
              <w:right w:val="single" w:sz="4" w:space="0" w:color="auto"/>
            </w:tcBorders>
            <w:shd w:val="clear" w:color="000000" w:fill="DDEBF7"/>
            <w:hideMark/>
          </w:tcPr>
          <w:p w14:paraId="5DDED253"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 </w:t>
            </w:r>
          </w:p>
        </w:tc>
        <w:tc>
          <w:tcPr>
            <w:tcW w:w="1825" w:type="pct"/>
            <w:tcBorders>
              <w:top w:val="nil"/>
              <w:left w:val="nil"/>
              <w:bottom w:val="single" w:sz="4" w:space="0" w:color="auto"/>
              <w:right w:val="single" w:sz="4" w:space="0" w:color="auto"/>
            </w:tcBorders>
            <w:shd w:val="clear" w:color="000000" w:fill="DDEBF7"/>
            <w:hideMark/>
          </w:tcPr>
          <w:p w14:paraId="4837957D"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 </w:t>
            </w:r>
          </w:p>
        </w:tc>
        <w:tc>
          <w:tcPr>
            <w:tcW w:w="349" w:type="pct"/>
            <w:tcBorders>
              <w:top w:val="nil"/>
              <w:left w:val="nil"/>
              <w:bottom w:val="single" w:sz="4" w:space="0" w:color="auto"/>
              <w:right w:val="single" w:sz="4" w:space="0" w:color="auto"/>
            </w:tcBorders>
            <w:shd w:val="clear" w:color="000000" w:fill="DDEBF7"/>
            <w:hideMark/>
          </w:tcPr>
          <w:p w14:paraId="176EC65D" w14:textId="77777777" w:rsidR="00D16624" w:rsidRPr="00D16624" w:rsidRDefault="00D16624" w:rsidP="00D16624">
            <w:pPr>
              <w:jc w:val="center"/>
              <w:rPr>
                <w:rFonts w:ascii="Calibri" w:hAnsi="Calibri" w:cs="Calibri"/>
                <w:b/>
                <w:bCs/>
                <w:color w:val="000000"/>
                <w:sz w:val="22"/>
                <w:szCs w:val="22"/>
                <w:lang w:eastAsia="lt-LT"/>
              </w:rPr>
            </w:pPr>
            <w:r w:rsidRPr="00D16624">
              <w:rPr>
                <w:rFonts w:ascii="Calibri" w:hAnsi="Calibri" w:cs="Calibri"/>
                <w:b/>
                <w:bCs/>
                <w:color w:val="000000"/>
                <w:sz w:val="22"/>
                <w:szCs w:val="22"/>
                <w:lang w:eastAsia="lt-LT"/>
              </w:rPr>
              <w:t> </w:t>
            </w:r>
          </w:p>
        </w:tc>
        <w:tc>
          <w:tcPr>
            <w:tcW w:w="282" w:type="pct"/>
            <w:tcBorders>
              <w:top w:val="nil"/>
              <w:left w:val="nil"/>
              <w:bottom w:val="single" w:sz="4" w:space="0" w:color="auto"/>
              <w:right w:val="single" w:sz="4" w:space="0" w:color="auto"/>
            </w:tcBorders>
            <w:shd w:val="clear" w:color="000000" w:fill="DDEBF7"/>
            <w:noWrap/>
            <w:hideMark/>
          </w:tcPr>
          <w:p w14:paraId="0FBC8B1F"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1 priemonė</w:t>
            </w:r>
          </w:p>
        </w:tc>
        <w:tc>
          <w:tcPr>
            <w:tcW w:w="282" w:type="pct"/>
            <w:tcBorders>
              <w:top w:val="nil"/>
              <w:left w:val="nil"/>
              <w:bottom w:val="single" w:sz="4" w:space="0" w:color="auto"/>
              <w:right w:val="single" w:sz="4" w:space="0" w:color="auto"/>
            </w:tcBorders>
            <w:shd w:val="clear" w:color="000000" w:fill="DDEBF7"/>
            <w:noWrap/>
            <w:hideMark/>
          </w:tcPr>
          <w:p w14:paraId="4F31D39E"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2 priemonė</w:t>
            </w:r>
          </w:p>
        </w:tc>
        <w:tc>
          <w:tcPr>
            <w:tcW w:w="282" w:type="pct"/>
            <w:tcBorders>
              <w:top w:val="nil"/>
              <w:left w:val="nil"/>
              <w:bottom w:val="single" w:sz="4" w:space="0" w:color="auto"/>
              <w:right w:val="single" w:sz="4" w:space="0" w:color="auto"/>
            </w:tcBorders>
            <w:shd w:val="clear" w:color="000000" w:fill="DDEBF7"/>
            <w:noWrap/>
            <w:hideMark/>
          </w:tcPr>
          <w:p w14:paraId="45902672"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3 priemonė</w:t>
            </w:r>
          </w:p>
        </w:tc>
        <w:tc>
          <w:tcPr>
            <w:tcW w:w="282" w:type="pct"/>
            <w:tcBorders>
              <w:top w:val="nil"/>
              <w:left w:val="nil"/>
              <w:bottom w:val="single" w:sz="4" w:space="0" w:color="auto"/>
              <w:right w:val="single" w:sz="4" w:space="0" w:color="auto"/>
            </w:tcBorders>
            <w:shd w:val="clear" w:color="000000" w:fill="DDEBF7"/>
            <w:noWrap/>
            <w:hideMark/>
          </w:tcPr>
          <w:p w14:paraId="461FB948"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4 priemonė</w:t>
            </w:r>
          </w:p>
        </w:tc>
        <w:tc>
          <w:tcPr>
            <w:tcW w:w="282" w:type="pct"/>
            <w:tcBorders>
              <w:top w:val="nil"/>
              <w:left w:val="nil"/>
              <w:bottom w:val="single" w:sz="4" w:space="0" w:color="auto"/>
              <w:right w:val="single" w:sz="4" w:space="0" w:color="auto"/>
            </w:tcBorders>
            <w:shd w:val="clear" w:color="000000" w:fill="DDEBF7"/>
            <w:noWrap/>
            <w:hideMark/>
          </w:tcPr>
          <w:p w14:paraId="4A13DF24"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5 priemonė</w:t>
            </w:r>
          </w:p>
        </w:tc>
        <w:tc>
          <w:tcPr>
            <w:tcW w:w="282" w:type="pct"/>
            <w:tcBorders>
              <w:top w:val="nil"/>
              <w:left w:val="nil"/>
              <w:bottom w:val="single" w:sz="4" w:space="0" w:color="auto"/>
              <w:right w:val="single" w:sz="4" w:space="0" w:color="auto"/>
            </w:tcBorders>
            <w:shd w:val="clear" w:color="000000" w:fill="DDEBF7"/>
            <w:noWrap/>
            <w:hideMark/>
          </w:tcPr>
          <w:p w14:paraId="776435B3"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6 priemonė</w:t>
            </w:r>
          </w:p>
        </w:tc>
        <w:tc>
          <w:tcPr>
            <w:tcW w:w="282" w:type="pct"/>
            <w:tcBorders>
              <w:top w:val="nil"/>
              <w:left w:val="nil"/>
              <w:bottom w:val="single" w:sz="4" w:space="0" w:color="auto"/>
              <w:right w:val="single" w:sz="4" w:space="0" w:color="auto"/>
            </w:tcBorders>
            <w:shd w:val="clear" w:color="000000" w:fill="DDEBF7"/>
            <w:noWrap/>
            <w:hideMark/>
          </w:tcPr>
          <w:p w14:paraId="5A6D1B1F"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7 priemonė</w:t>
            </w:r>
          </w:p>
        </w:tc>
        <w:tc>
          <w:tcPr>
            <w:tcW w:w="309" w:type="pct"/>
            <w:tcBorders>
              <w:top w:val="nil"/>
              <w:left w:val="nil"/>
              <w:bottom w:val="single" w:sz="4" w:space="0" w:color="auto"/>
              <w:right w:val="single" w:sz="4" w:space="0" w:color="auto"/>
            </w:tcBorders>
            <w:shd w:val="clear" w:color="000000" w:fill="DDEBF7"/>
            <w:noWrap/>
            <w:hideMark/>
          </w:tcPr>
          <w:p w14:paraId="26B66149"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8 priemonė</w:t>
            </w:r>
          </w:p>
        </w:tc>
        <w:tc>
          <w:tcPr>
            <w:tcW w:w="309" w:type="pct"/>
            <w:tcBorders>
              <w:top w:val="nil"/>
              <w:left w:val="nil"/>
              <w:bottom w:val="single" w:sz="4" w:space="0" w:color="auto"/>
              <w:right w:val="single" w:sz="4" w:space="0" w:color="auto"/>
            </w:tcBorders>
            <w:shd w:val="clear" w:color="000000" w:fill="DDEBF7"/>
            <w:noWrap/>
            <w:hideMark/>
          </w:tcPr>
          <w:p w14:paraId="3DBEEC03"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9 priemonė</w:t>
            </w:r>
          </w:p>
        </w:tc>
      </w:tr>
      <w:tr w:rsidR="00D16624" w:rsidRPr="00D16624" w14:paraId="22B8A7EF" w14:textId="77777777" w:rsidTr="00D16624">
        <w:trPr>
          <w:trHeight w:val="1350"/>
        </w:trPr>
        <w:tc>
          <w:tcPr>
            <w:tcW w:w="235" w:type="pct"/>
            <w:tcBorders>
              <w:top w:val="nil"/>
              <w:left w:val="single" w:sz="4" w:space="0" w:color="auto"/>
              <w:bottom w:val="single" w:sz="4" w:space="0" w:color="auto"/>
              <w:right w:val="single" w:sz="4" w:space="0" w:color="auto"/>
            </w:tcBorders>
            <w:shd w:val="clear" w:color="000000" w:fill="DDEBF7"/>
            <w:hideMark/>
          </w:tcPr>
          <w:p w14:paraId="687F4604" w14:textId="77777777" w:rsidR="00D16624" w:rsidRPr="00D16624" w:rsidRDefault="00D16624" w:rsidP="00D16624">
            <w:pPr>
              <w:jc w:val="center"/>
              <w:rPr>
                <w:rFonts w:ascii="Calibri" w:hAnsi="Calibri" w:cs="Calibri"/>
                <w:b/>
                <w:bCs/>
                <w:color w:val="000000"/>
                <w:sz w:val="22"/>
                <w:szCs w:val="22"/>
                <w:lang w:eastAsia="lt-LT"/>
              </w:rPr>
            </w:pPr>
            <w:r w:rsidRPr="00D16624">
              <w:rPr>
                <w:rFonts w:ascii="Calibri" w:hAnsi="Calibri" w:cs="Calibri"/>
                <w:b/>
                <w:bCs/>
                <w:color w:val="000000"/>
                <w:sz w:val="22"/>
                <w:szCs w:val="22"/>
                <w:lang w:eastAsia="lt-LT"/>
              </w:rPr>
              <w:t>Rodiklio kodas</w:t>
            </w:r>
          </w:p>
        </w:tc>
        <w:tc>
          <w:tcPr>
            <w:tcW w:w="1825" w:type="pct"/>
            <w:tcBorders>
              <w:top w:val="nil"/>
              <w:left w:val="nil"/>
              <w:bottom w:val="single" w:sz="4" w:space="0" w:color="auto"/>
              <w:right w:val="single" w:sz="4" w:space="0" w:color="auto"/>
            </w:tcBorders>
            <w:shd w:val="clear" w:color="000000" w:fill="DDEBF7"/>
            <w:noWrap/>
            <w:hideMark/>
          </w:tcPr>
          <w:p w14:paraId="75ADE662" w14:textId="77777777" w:rsidR="00D16624" w:rsidRPr="00D16624" w:rsidRDefault="00D16624" w:rsidP="00D16624">
            <w:pPr>
              <w:jc w:val="center"/>
              <w:rPr>
                <w:rFonts w:ascii="Calibri" w:hAnsi="Calibri" w:cs="Calibri"/>
                <w:b/>
                <w:bCs/>
                <w:color w:val="000000"/>
                <w:sz w:val="22"/>
                <w:szCs w:val="22"/>
                <w:lang w:eastAsia="lt-LT"/>
              </w:rPr>
            </w:pPr>
            <w:r w:rsidRPr="00D16624">
              <w:rPr>
                <w:rFonts w:ascii="Calibri" w:hAnsi="Calibri" w:cs="Calibri"/>
                <w:b/>
                <w:bCs/>
                <w:color w:val="000000"/>
                <w:sz w:val="22"/>
                <w:szCs w:val="22"/>
                <w:lang w:eastAsia="lt-LT"/>
              </w:rPr>
              <w:t>Rodiklis</w:t>
            </w:r>
          </w:p>
        </w:tc>
        <w:tc>
          <w:tcPr>
            <w:tcW w:w="349" w:type="pct"/>
            <w:tcBorders>
              <w:top w:val="nil"/>
              <w:left w:val="nil"/>
              <w:bottom w:val="single" w:sz="4" w:space="0" w:color="auto"/>
              <w:right w:val="single" w:sz="4" w:space="0" w:color="auto"/>
            </w:tcBorders>
            <w:shd w:val="clear" w:color="000000" w:fill="DDEBF7"/>
            <w:hideMark/>
          </w:tcPr>
          <w:p w14:paraId="2B6C4320" w14:textId="77777777" w:rsidR="00D16624" w:rsidRPr="00D16624" w:rsidRDefault="00D16624" w:rsidP="00D16624">
            <w:pPr>
              <w:jc w:val="center"/>
              <w:rPr>
                <w:rFonts w:ascii="Calibri" w:hAnsi="Calibri" w:cs="Calibri"/>
                <w:b/>
                <w:bCs/>
                <w:color w:val="000000"/>
                <w:sz w:val="22"/>
                <w:szCs w:val="22"/>
                <w:lang w:eastAsia="lt-LT"/>
              </w:rPr>
            </w:pPr>
            <w:r w:rsidRPr="00D16624">
              <w:rPr>
                <w:rFonts w:ascii="Calibri" w:hAnsi="Calibri" w:cs="Calibri"/>
                <w:b/>
                <w:bCs/>
                <w:color w:val="000000"/>
                <w:sz w:val="22"/>
                <w:szCs w:val="22"/>
                <w:lang w:eastAsia="lt-LT"/>
              </w:rPr>
              <w:t>Iš viso</w:t>
            </w:r>
          </w:p>
        </w:tc>
        <w:tc>
          <w:tcPr>
            <w:tcW w:w="282" w:type="pct"/>
            <w:tcBorders>
              <w:top w:val="nil"/>
              <w:left w:val="nil"/>
              <w:bottom w:val="single" w:sz="4" w:space="0" w:color="auto"/>
              <w:right w:val="single" w:sz="4" w:space="0" w:color="auto"/>
            </w:tcBorders>
            <w:shd w:val="clear" w:color="000000" w:fill="DDEBF7"/>
            <w:hideMark/>
          </w:tcPr>
          <w:p w14:paraId="7357F079" w14:textId="77777777" w:rsidR="00D16624" w:rsidRPr="00D16624" w:rsidRDefault="00D16624" w:rsidP="00D16624">
            <w:pPr>
              <w:jc w:val="center"/>
              <w:rPr>
                <w:rFonts w:ascii="Calibri" w:hAnsi="Calibri" w:cs="Calibri"/>
                <w:sz w:val="16"/>
                <w:szCs w:val="16"/>
                <w:lang w:eastAsia="lt-LT"/>
              </w:rPr>
            </w:pPr>
            <w:r w:rsidRPr="00D16624">
              <w:rPr>
                <w:rFonts w:ascii="Calibri" w:hAnsi="Calibri" w:cs="Calibri"/>
                <w:sz w:val="16"/>
                <w:szCs w:val="16"/>
                <w:lang w:eastAsia="lt-LT"/>
              </w:rPr>
              <w:t>Parama ne žemės ūkio verslui kaimo vietovėse pradėti</w:t>
            </w:r>
          </w:p>
        </w:tc>
        <w:tc>
          <w:tcPr>
            <w:tcW w:w="282" w:type="pct"/>
            <w:tcBorders>
              <w:top w:val="nil"/>
              <w:left w:val="nil"/>
              <w:bottom w:val="single" w:sz="4" w:space="0" w:color="auto"/>
              <w:right w:val="single" w:sz="4" w:space="0" w:color="auto"/>
            </w:tcBorders>
            <w:shd w:val="clear" w:color="000000" w:fill="DDEBF7"/>
            <w:hideMark/>
          </w:tcPr>
          <w:p w14:paraId="0FB14799" w14:textId="77777777" w:rsidR="00D16624" w:rsidRPr="00D16624" w:rsidRDefault="00D16624" w:rsidP="00D16624">
            <w:pPr>
              <w:jc w:val="center"/>
              <w:rPr>
                <w:rFonts w:ascii="Calibri" w:hAnsi="Calibri" w:cs="Calibri"/>
                <w:sz w:val="16"/>
                <w:szCs w:val="16"/>
                <w:lang w:eastAsia="lt-LT"/>
              </w:rPr>
            </w:pPr>
            <w:r w:rsidRPr="00D16624">
              <w:rPr>
                <w:rFonts w:ascii="Calibri" w:hAnsi="Calibri" w:cs="Calibri"/>
                <w:sz w:val="16"/>
                <w:szCs w:val="16"/>
                <w:lang w:eastAsia="lt-LT"/>
              </w:rPr>
              <w:t>Parama ne žemės ūkio verslui kaimo vietovėse plėtoti</w:t>
            </w:r>
          </w:p>
        </w:tc>
        <w:tc>
          <w:tcPr>
            <w:tcW w:w="282" w:type="pct"/>
            <w:tcBorders>
              <w:top w:val="nil"/>
              <w:left w:val="nil"/>
              <w:bottom w:val="single" w:sz="4" w:space="0" w:color="auto"/>
              <w:right w:val="single" w:sz="4" w:space="0" w:color="auto"/>
            </w:tcBorders>
            <w:shd w:val="clear" w:color="000000" w:fill="DDEBF7"/>
            <w:hideMark/>
          </w:tcPr>
          <w:p w14:paraId="1F1472F4" w14:textId="77777777" w:rsidR="00D16624" w:rsidRPr="00D16624" w:rsidRDefault="00D16624" w:rsidP="00D16624">
            <w:pPr>
              <w:jc w:val="center"/>
              <w:rPr>
                <w:rFonts w:ascii="Calibri" w:hAnsi="Calibri" w:cs="Calibri"/>
                <w:sz w:val="16"/>
                <w:szCs w:val="16"/>
                <w:lang w:eastAsia="lt-LT"/>
              </w:rPr>
            </w:pPr>
            <w:r w:rsidRPr="00D16624">
              <w:rPr>
                <w:rFonts w:ascii="Calibri" w:hAnsi="Calibri" w:cs="Calibri"/>
                <w:sz w:val="16"/>
                <w:szCs w:val="16"/>
                <w:lang w:eastAsia="lt-LT"/>
              </w:rPr>
              <w:t>Parama žemės ūkio verslo kūrimui ir plėtrai</w:t>
            </w:r>
          </w:p>
        </w:tc>
        <w:tc>
          <w:tcPr>
            <w:tcW w:w="282" w:type="pct"/>
            <w:tcBorders>
              <w:top w:val="nil"/>
              <w:left w:val="nil"/>
              <w:bottom w:val="single" w:sz="4" w:space="0" w:color="auto"/>
              <w:right w:val="single" w:sz="4" w:space="0" w:color="auto"/>
            </w:tcBorders>
            <w:shd w:val="clear" w:color="000000" w:fill="DDEBF7"/>
            <w:hideMark/>
          </w:tcPr>
          <w:p w14:paraId="6E8AC138" w14:textId="77777777" w:rsidR="00D16624" w:rsidRPr="00D16624" w:rsidRDefault="00D16624" w:rsidP="00D16624">
            <w:pPr>
              <w:jc w:val="center"/>
              <w:rPr>
                <w:rFonts w:ascii="Calibri" w:hAnsi="Calibri" w:cs="Calibri"/>
                <w:sz w:val="16"/>
                <w:szCs w:val="16"/>
                <w:lang w:eastAsia="lt-LT"/>
              </w:rPr>
            </w:pPr>
            <w:r w:rsidRPr="00D16624">
              <w:rPr>
                <w:rFonts w:ascii="Calibri" w:hAnsi="Calibri" w:cs="Calibri"/>
                <w:sz w:val="16"/>
                <w:szCs w:val="16"/>
                <w:lang w:eastAsia="lt-LT"/>
              </w:rPr>
              <w:t>NVO socialinio verslo kūrimas ir plėtra</w:t>
            </w:r>
          </w:p>
        </w:tc>
        <w:tc>
          <w:tcPr>
            <w:tcW w:w="282" w:type="pct"/>
            <w:tcBorders>
              <w:top w:val="nil"/>
              <w:left w:val="nil"/>
              <w:bottom w:val="single" w:sz="4" w:space="0" w:color="auto"/>
              <w:right w:val="single" w:sz="4" w:space="0" w:color="auto"/>
            </w:tcBorders>
            <w:shd w:val="clear" w:color="000000" w:fill="DDEBF7"/>
            <w:hideMark/>
          </w:tcPr>
          <w:p w14:paraId="5C238597" w14:textId="77777777" w:rsidR="00D16624" w:rsidRPr="00D16624" w:rsidRDefault="00D16624" w:rsidP="00D16624">
            <w:pPr>
              <w:jc w:val="center"/>
              <w:rPr>
                <w:rFonts w:ascii="Calibri" w:hAnsi="Calibri" w:cs="Calibri"/>
                <w:sz w:val="16"/>
                <w:szCs w:val="16"/>
                <w:lang w:eastAsia="lt-LT"/>
              </w:rPr>
            </w:pPr>
            <w:r w:rsidRPr="00D16624">
              <w:rPr>
                <w:rFonts w:ascii="Calibri" w:hAnsi="Calibri" w:cs="Calibri"/>
                <w:sz w:val="16"/>
                <w:szCs w:val="16"/>
                <w:lang w:eastAsia="lt-LT"/>
              </w:rPr>
              <w:t>Smulkių bendruomeninių ir kitų pelno nesiekiančių organizacijų verslų kūrimas ir plėtra</w:t>
            </w:r>
          </w:p>
        </w:tc>
        <w:tc>
          <w:tcPr>
            <w:tcW w:w="282" w:type="pct"/>
            <w:tcBorders>
              <w:top w:val="nil"/>
              <w:left w:val="nil"/>
              <w:bottom w:val="single" w:sz="4" w:space="0" w:color="auto"/>
              <w:right w:val="single" w:sz="4" w:space="0" w:color="auto"/>
            </w:tcBorders>
            <w:shd w:val="clear" w:color="000000" w:fill="DDEBF7"/>
            <w:hideMark/>
          </w:tcPr>
          <w:p w14:paraId="59C8E29F" w14:textId="77777777" w:rsidR="00D16624" w:rsidRPr="00D16624" w:rsidRDefault="00D16624" w:rsidP="00D16624">
            <w:pPr>
              <w:jc w:val="center"/>
              <w:rPr>
                <w:rFonts w:ascii="Calibri" w:hAnsi="Calibri" w:cs="Calibri"/>
                <w:sz w:val="16"/>
                <w:szCs w:val="16"/>
                <w:lang w:eastAsia="lt-LT"/>
              </w:rPr>
            </w:pPr>
            <w:r w:rsidRPr="00D16624">
              <w:rPr>
                <w:rFonts w:ascii="Calibri" w:hAnsi="Calibri" w:cs="Calibri"/>
                <w:sz w:val="16"/>
                <w:szCs w:val="16"/>
                <w:lang w:eastAsia="lt-LT"/>
              </w:rPr>
              <w:t>Parama kaimo gyventojų aktyvumo ir socialinės įtraukties skatinimui, bendrų iniciatyvų rėmimui</w:t>
            </w:r>
          </w:p>
        </w:tc>
        <w:tc>
          <w:tcPr>
            <w:tcW w:w="282" w:type="pct"/>
            <w:tcBorders>
              <w:top w:val="nil"/>
              <w:left w:val="nil"/>
              <w:bottom w:val="single" w:sz="4" w:space="0" w:color="auto"/>
              <w:right w:val="single" w:sz="4" w:space="0" w:color="auto"/>
            </w:tcBorders>
            <w:shd w:val="clear" w:color="000000" w:fill="DDEBF7"/>
            <w:hideMark/>
          </w:tcPr>
          <w:p w14:paraId="0AAAD5C4" w14:textId="77777777" w:rsidR="00D16624" w:rsidRPr="00D16624" w:rsidRDefault="00D16624" w:rsidP="00D16624">
            <w:pPr>
              <w:jc w:val="center"/>
              <w:rPr>
                <w:rFonts w:ascii="Calibri" w:hAnsi="Calibri" w:cs="Calibri"/>
                <w:sz w:val="16"/>
                <w:szCs w:val="16"/>
                <w:lang w:eastAsia="lt-LT"/>
              </w:rPr>
            </w:pPr>
            <w:r w:rsidRPr="00D16624">
              <w:rPr>
                <w:rFonts w:ascii="Calibri" w:hAnsi="Calibri" w:cs="Calibri"/>
                <w:sz w:val="16"/>
                <w:szCs w:val="16"/>
                <w:lang w:eastAsia="lt-LT"/>
              </w:rPr>
              <w:t>Vietos projektų  pareiškėjų ir vykdytojų mokymas, kompetencijų tobulinimas</w:t>
            </w:r>
          </w:p>
        </w:tc>
        <w:tc>
          <w:tcPr>
            <w:tcW w:w="309" w:type="pct"/>
            <w:tcBorders>
              <w:top w:val="nil"/>
              <w:left w:val="nil"/>
              <w:bottom w:val="single" w:sz="4" w:space="0" w:color="auto"/>
              <w:right w:val="single" w:sz="4" w:space="0" w:color="auto"/>
            </w:tcBorders>
            <w:shd w:val="clear" w:color="000000" w:fill="DDEBF7"/>
            <w:hideMark/>
          </w:tcPr>
          <w:p w14:paraId="56D7782C" w14:textId="77777777" w:rsidR="00D16624" w:rsidRPr="00D16624" w:rsidRDefault="00D16624" w:rsidP="00D16624">
            <w:pPr>
              <w:jc w:val="center"/>
              <w:rPr>
                <w:rFonts w:ascii="Calibri" w:hAnsi="Calibri" w:cs="Calibri"/>
                <w:sz w:val="16"/>
                <w:szCs w:val="16"/>
                <w:lang w:eastAsia="lt-LT"/>
              </w:rPr>
            </w:pPr>
            <w:r w:rsidRPr="00D16624">
              <w:rPr>
                <w:rFonts w:ascii="Calibri" w:hAnsi="Calibri" w:cs="Calibri"/>
                <w:sz w:val="16"/>
                <w:szCs w:val="16"/>
                <w:lang w:eastAsia="lt-LT"/>
              </w:rPr>
              <w:t>Teritorinis VVG bendradarbiavimas</w:t>
            </w:r>
          </w:p>
        </w:tc>
        <w:tc>
          <w:tcPr>
            <w:tcW w:w="309" w:type="pct"/>
            <w:tcBorders>
              <w:top w:val="nil"/>
              <w:left w:val="nil"/>
              <w:bottom w:val="single" w:sz="4" w:space="0" w:color="auto"/>
              <w:right w:val="single" w:sz="4" w:space="0" w:color="auto"/>
            </w:tcBorders>
            <w:shd w:val="clear" w:color="000000" w:fill="DDEBF7"/>
            <w:hideMark/>
          </w:tcPr>
          <w:p w14:paraId="232A2420" w14:textId="77777777" w:rsidR="00D16624" w:rsidRPr="00D16624" w:rsidRDefault="00D16624" w:rsidP="00D16624">
            <w:pPr>
              <w:jc w:val="center"/>
              <w:rPr>
                <w:rFonts w:ascii="Calibri" w:hAnsi="Calibri" w:cs="Calibri"/>
                <w:sz w:val="16"/>
                <w:szCs w:val="16"/>
                <w:lang w:eastAsia="lt-LT"/>
              </w:rPr>
            </w:pPr>
            <w:r w:rsidRPr="00D16624">
              <w:rPr>
                <w:rFonts w:ascii="Calibri" w:hAnsi="Calibri" w:cs="Calibri"/>
                <w:sz w:val="16"/>
                <w:szCs w:val="16"/>
                <w:lang w:eastAsia="lt-LT"/>
              </w:rPr>
              <w:t>Tarptautinis VVG bendradarbiavimas</w:t>
            </w:r>
          </w:p>
        </w:tc>
      </w:tr>
      <w:tr w:rsidR="00D16624" w:rsidRPr="00D16624" w14:paraId="09E16946" w14:textId="77777777" w:rsidTr="00D16624">
        <w:trPr>
          <w:trHeight w:val="300"/>
        </w:trPr>
        <w:tc>
          <w:tcPr>
            <w:tcW w:w="235" w:type="pct"/>
            <w:tcBorders>
              <w:top w:val="nil"/>
              <w:left w:val="single" w:sz="4" w:space="0" w:color="auto"/>
              <w:bottom w:val="single" w:sz="4" w:space="0" w:color="auto"/>
              <w:right w:val="single" w:sz="4" w:space="0" w:color="auto"/>
            </w:tcBorders>
            <w:shd w:val="clear" w:color="000000" w:fill="DDEBF7"/>
            <w:hideMark/>
          </w:tcPr>
          <w:p w14:paraId="210F3A2B" w14:textId="77777777" w:rsidR="00D16624" w:rsidRPr="00D16624" w:rsidRDefault="00D16624" w:rsidP="00D16624">
            <w:pPr>
              <w:jc w:val="center"/>
              <w:rPr>
                <w:rFonts w:ascii="Calibri" w:hAnsi="Calibri" w:cs="Calibri"/>
                <w:b/>
                <w:bCs/>
                <w:color w:val="000000"/>
                <w:sz w:val="22"/>
                <w:szCs w:val="22"/>
                <w:lang w:eastAsia="lt-LT"/>
              </w:rPr>
            </w:pPr>
            <w:r w:rsidRPr="00D16624">
              <w:rPr>
                <w:rFonts w:ascii="Calibri" w:hAnsi="Calibri" w:cs="Calibri"/>
                <w:b/>
                <w:bCs/>
                <w:color w:val="000000"/>
                <w:sz w:val="22"/>
                <w:szCs w:val="22"/>
                <w:lang w:eastAsia="lt-LT"/>
              </w:rPr>
              <w:t>A</w:t>
            </w:r>
          </w:p>
        </w:tc>
        <w:tc>
          <w:tcPr>
            <w:tcW w:w="1825" w:type="pct"/>
            <w:tcBorders>
              <w:top w:val="nil"/>
              <w:left w:val="nil"/>
              <w:bottom w:val="single" w:sz="4" w:space="0" w:color="auto"/>
              <w:right w:val="single" w:sz="4" w:space="0" w:color="auto"/>
            </w:tcBorders>
            <w:shd w:val="clear" w:color="000000" w:fill="DDEBF7"/>
            <w:hideMark/>
          </w:tcPr>
          <w:p w14:paraId="60373BE4" w14:textId="77777777" w:rsidR="00D16624" w:rsidRPr="00D16624" w:rsidRDefault="00D16624" w:rsidP="00D16624">
            <w:pPr>
              <w:jc w:val="left"/>
              <w:rPr>
                <w:rFonts w:ascii="Calibri" w:hAnsi="Calibri" w:cs="Calibri"/>
                <w:b/>
                <w:bCs/>
                <w:color w:val="000000"/>
                <w:sz w:val="22"/>
                <w:szCs w:val="22"/>
                <w:lang w:eastAsia="lt-LT"/>
              </w:rPr>
            </w:pPr>
            <w:r w:rsidRPr="00D16624">
              <w:rPr>
                <w:rFonts w:ascii="Calibri" w:hAnsi="Calibri" w:cs="Calibri"/>
                <w:b/>
                <w:bCs/>
                <w:color w:val="000000"/>
                <w:sz w:val="22"/>
                <w:szCs w:val="22"/>
                <w:lang w:eastAsia="lt-LT"/>
              </w:rPr>
              <w:t>ES bendrieji rezultato rodikliai:</w:t>
            </w:r>
          </w:p>
        </w:tc>
        <w:tc>
          <w:tcPr>
            <w:tcW w:w="349" w:type="pct"/>
            <w:tcBorders>
              <w:top w:val="nil"/>
              <w:left w:val="nil"/>
              <w:bottom w:val="single" w:sz="4" w:space="0" w:color="auto"/>
              <w:right w:val="single" w:sz="4" w:space="0" w:color="auto"/>
            </w:tcBorders>
            <w:shd w:val="clear" w:color="000000" w:fill="DDEBF7"/>
            <w:hideMark/>
          </w:tcPr>
          <w:p w14:paraId="4201837A"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 </w:t>
            </w:r>
          </w:p>
        </w:tc>
        <w:tc>
          <w:tcPr>
            <w:tcW w:w="282" w:type="pct"/>
            <w:tcBorders>
              <w:top w:val="nil"/>
              <w:left w:val="nil"/>
              <w:bottom w:val="single" w:sz="4" w:space="0" w:color="auto"/>
              <w:right w:val="single" w:sz="4" w:space="0" w:color="auto"/>
            </w:tcBorders>
            <w:shd w:val="clear" w:color="000000" w:fill="DDEBF7"/>
            <w:noWrap/>
            <w:hideMark/>
          </w:tcPr>
          <w:p w14:paraId="4F1DBD81" w14:textId="77777777" w:rsidR="00D16624" w:rsidRPr="00D16624" w:rsidRDefault="00D16624" w:rsidP="00D16624">
            <w:pPr>
              <w:jc w:val="center"/>
              <w:rPr>
                <w:rFonts w:ascii="Calibri" w:hAnsi="Calibri" w:cs="Calibri"/>
                <w:sz w:val="22"/>
                <w:szCs w:val="22"/>
                <w:lang w:eastAsia="lt-LT"/>
              </w:rPr>
            </w:pPr>
            <w:r w:rsidRPr="00D16624">
              <w:rPr>
                <w:rFonts w:ascii="Calibri" w:hAnsi="Calibri" w:cs="Calibri"/>
                <w:sz w:val="22"/>
                <w:szCs w:val="22"/>
                <w:lang w:eastAsia="lt-LT"/>
              </w:rPr>
              <w:t> </w:t>
            </w:r>
          </w:p>
        </w:tc>
        <w:tc>
          <w:tcPr>
            <w:tcW w:w="282" w:type="pct"/>
            <w:tcBorders>
              <w:top w:val="nil"/>
              <w:left w:val="nil"/>
              <w:bottom w:val="single" w:sz="4" w:space="0" w:color="auto"/>
              <w:right w:val="single" w:sz="4" w:space="0" w:color="auto"/>
            </w:tcBorders>
            <w:shd w:val="clear" w:color="000000" w:fill="DDEBF7"/>
            <w:noWrap/>
            <w:hideMark/>
          </w:tcPr>
          <w:p w14:paraId="42FBE411"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 </w:t>
            </w:r>
          </w:p>
        </w:tc>
        <w:tc>
          <w:tcPr>
            <w:tcW w:w="282" w:type="pct"/>
            <w:tcBorders>
              <w:top w:val="nil"/>
              <w:left w:val="nil"/>
              <w:bottom w:val="single" w:sz="4" w:space="0" w:color="auto"/>
              <w:right w:val="single" w:sz="4" w:space="0" w:color="auto"/>
            </w:tcBorders>
            <w:shd w:val="clear" w:color="000000" w:fill="DDEBF7"/>
            <w:noWrap/>
            <w:hideMark/>
          </w:tcPr>
          <w:p w14:paraId="546930B9"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 </w:t>
            </w:r>
          </w:p>
        </w:tc>
        <w:tc>
          <w:tcPr>
            <w:tcW w:w="282" w:type="pct"/>
            <w:tcBorders>
              <w:top w:val="nil"/>
              <w:left w:val="nil"/>
              <w:bottom w:val="single" w:sz="4" w:space="0" w:color="auto"/>
              <w:right w:val="single" w:sz="4" w:space="0" w:color="auto"/>
            </w:tcBorders>
            <w:shd w:val="clear" w:color="000000" w:fill="DDEBF7"/>
            <w:noWrap/>
            <w:hideMark/>
          </w:tcPr>
          <w:p w14:paraId="627F0D29"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 </w:t>
            </w:r>
          </w:p>
        </w:tc>
        <w:tc>
          <w:tcPr>
            <w:tcW w:w="282" w:type="pct"/>
            <w:tcBorders>
              <w:top w:val="nil"/>
              <w:left w:val="nil"/>
              <w:bottom w:val="single" w:sz="4" w:space="0" w:color="auto"/>
              <w:right w:val="single" w:sz="4" w:space="0" w:color="auto"/>
            </w:tcBorders>
            <w:shd w:val="clear" w:color="000000" w:fill="DDEBF7"/>
            <w:noWrap/>
            <w:hideMark/>
          </w:tcPr>
          <w:p w14:paraId="3F28C393"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 </w:t>
            </w:r>
          </w:p>
        </w:tc>
        <w:tc>
          <w:tcPr>
            <w:tcW w:w="282" w:type="pct"/>
            <w:tcBorders>
              <w:top w:val="nil"/>
              <w:left w:val="nil"/>
              <w:bottom w:val="single" w:sz="4" w:space="0" w:color="auto"/>
              <w:right w:val="single" w:sz="4" w:space="0" w:color="auto"/>
            </w:tcBorders>
            <w:shd w:val="clear" w:color="000000" w:fill="DDEBF7"/>
            <w:noWrap/>
            <w:hideMark/>
          </w:tcPr>
          <w:p w14:paraId="19E3A48A"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 </w:t>
            </w:r>
          </w:p>
        </w:tc>
        <w:tc>
          <w:tcPr>
            <w:tcW w:w="282" w:type="pct"/>
            <w:tcBorders>
              <w:top w:val="nil"/>
              <w:left w:val="nil"/>
              <w:bottom w:val="single" w:sz="4" w:space="0" w:color="auto"/>
              <w:right w:val="single" w:sz="4" w:space="0" w:color="auto"/>
            </w:tcBorders>
            <w:shd w:val="clear" w:color="000000" w:fill="DDEBF7"/>
            <w:noWrap/>
            <w:hideMark/>
          </w:tcPr>
          <w:p w14:paraId="4D2BF635"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 </w:t>
            </w:r>
          </w:p>
        </w:tc>
        <w:tc>
          <w:tcPr>
            <w:tcW w:w="309" w:type="pct"/>
            <w:tcBorders>
              <w:top w:val="nil"/>
              <w:left w:val="nil"/>
              <w:bottom w:val="single" w:sz="4" w:space="0" w:color="auto"/>
              <w:right w:val="single" w:sz="4" w:space="0" w:color="auto"/>
            </w:tcBorders>
            <w:shd w:val="clear" w:color="000000" w:fill="DDEBF7"/>
            <w:noWrap/>
            <w:hideMark/>
          </w:tcPr>
          <w:p w14:paraId="2A913250"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 </w:t>
            </w:r>
          </w:p>
        </w:tc>
        <w:tc>
          <w:tcPr>
            <w:tcW w:w="309" w:type="pct"/>
            <w:tcBorders>
              <w:top w:val="nil"/>
              <w:left w:val="nil"/>
              <w:bottom w:val="single" w:sz="4" w:space="0" w:color="auto"/>
              <w:right w:val="single" w:sz="4" w:space="0" w:color="auto"/>
            </w:tcBorders>
            <w:shd w:val="clear" w:color="000000" w:fill="DDEBF7"/>
            <w:noWrap/>
            <w:hideMark/>
          </w:tcPr>
          <w:p w14:paraId="1F43DF7C"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 </w:t>
            </w:r>
          </w:p>
        </w:tc>
      </w:tr>
      <w:tr w:rsidR="00D16624" w:rsidRPr="00D16624" w14:paraId="05850CD7" w14:textId="77777777" w:rsidTr="00D16624">
        <w:trPr>
          <w:trHeight w:val="600"/>
        </w:trPr>
        <w:tc>
          <w:tcPr>
            <w:tcW w:w="235" w:type="pct"/>
            <w:tcBorders>
              <w:top w:val="nil"/>
              <w:left w:val="single" w:sz="4" w:space="0" w:color="auto"/>
              <w:bottom w:val="single" w:sz="4" w:space="0" w:color="auto"/>
              <w:right w:val="single" w:sz="4" w:space="0" w:color="auto"/>
            </w:tcBorders>
            <w:shd w:val="clear" w:color="auto" w:fill="auto"/>
            <w:hideMark/>
          </w:tcPr>
          <w:p w14:paraId="27905203" w14:textId="77777777" w:rsidR="00D16624" w:rsidRPr="00D16624" w:rsidRDefault="00D16624" w:rsidP="00D16624">
            <w:pPr>
              <w:jc w:val="left"/>
              <w:rPr>
                <w:rFonts w:ascii="Calibri" w:hAnsi="Calibri" w:cs="Calibri"/>
                <w:color w:val="000000"/>
                <w:sz w:val="22"/>
                <w:szCs w:val="22"/>
                <w:lang w:eastAsia="lt-LT"/>
              </w:rPr>
            </w:pPr>
            <w:r w:rsidRPr="00D16624">
              <w:rPr>
                <w:rFonts w:ascii="Calibri" w:hAnsi="Calibri" w:cs="Calibri"/>
                <w:color w:val="000000"/>
                <w:sz w:val="22"/>
                <w:szCs w:val="22"/>
                <w:lang w:eastAsia="lt-LT"/>
              </w:rPr>
              <w:t>R.3</w:t>
            </w:r>
          </w:p>
        </w:tc>
        <w:tc>
          <w:tcPr>
            <w:tcW w:w="1825" w:type="pct"/>
            <w:tcBorders>
              <w:top w:val="nil"/>
              <w:left w:val="nil"/>
              <w:bottom w:val="single" w:sz="4" w:space="0" w:color="auto"/>
              <w:right w:val="single" w:sz="4" w:space="0" w:color="auto"/>
            </w:tcBorders>
            <w:shd w:val="clear" w:color="auto" w:fill="auto"/>
            <w:hideMark/>
          </w:tcPr>
          <w:p w14:paraId="66A6FDAD" w14:textId="77777777" w:rsidR="00D16624" w:rsidRPr="00D16624" w:rsidRDefault="00D16624" w:rsidP="00D16624">
            <w:pPr>
              <w:jc w:val="left"/>
              <w:rPr>
                <w:rFonts w:ascii="Calibri" w:hAnsi="Calibri" w:cs="Calibri"/>
                <w:color w:val="000000"/>
                <w:sz w:val="22"/>
                <w:szCs w:val="22"/>
                <w:lang w:eastAsia="lt-LT"/>
              </w:rPr>
            </w:pPr>
            <w:r w:rsidRPr="00D16624">
              <w:rPr>
                <w:rFonts w:ascii="Calibri" w:hAnsi="Calibri" w:cs="Calibri"/>
                <w:color w:val="000000"/>
                <w:sz w:val="22"/>
                <w:szCs w:val="22"/>
                <w:lang w:eastAsia="lt-LT"/>
              </w:rPr>
              <w:t>Žemės ūkio sektoriaus skaitmeninimas. Ūkių, pagal BŽŪP gaunančių paramą skaitmeninėms ūkininkavimo technologijoms plėtoti, skaičius</w:t>
            </w:r>
          </w:p>
        </w:tc>
        <w:tc>
          <w:tcPr>
            <w:tcW w:w="349" w:type="pct"/>
            <w:tcBorders>
              <w:top w:val="nil"/>
              <w:left w:val="nil"/>
              <w:bottom w:val="single" w:sz="4" w:space="0" w:color="auto"/>
              <w:right w:val="single" w:sz="4" w:space="0" w:color="auto"/>
            </w:tcBorders>
            <w:shd w:val="clear" w:color="auto" w:fill="auto"/>
            <w:noWrap/>
            <w:hideMark/>
          </w:tcPr>
          <w:p w14:paraId="2F5EC5B8"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2</w:t>
            </w:r>
          </w:p>
        </w:tc>
        <w:tc>
          <w:tcPr>
            <w:tcW w:w="282" w:type="pct"/>
            <w:tcBorders>
              <w:top w:val="nil"/>
              <w:left w:val="nil"/>
              <w:bottom w:val="single" w:sz="4" w:space="0" w:color="auto"/>
              <w:right w:val="single" w:sz="4" w:space="0" w:color="auto"/>
            </w:tcBorders>
            <w:shd w:val="clear" w:color="auto" w:fill="auto"/>
            <w:noWrap/>
            <w:hideMark/>
          </w:tcPr>
          <w:p w14:paraId="61D3DE96"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w:t>
            </w:r>
          </w:p>
        </w:tc>
        <w:tc>
          <w:tcPr>
            <w:tcW w:w="282" w:type="pct"/>
            <w:tcBorders>
              <w:top w:val="nil"/>
              <w:left w:val="nil"/>
              <w:bottom w:val="single" w:sz="4" w:space="0" w:color="auto"/>
              <w:right w:val="single" w:sz="4" w:space="0" w:color="auto"/>
            </w:tcBorders>
            <w:shd w:val="clear" w:color="auto" w:fill="auto"/>
            <w:noWrap/>
            <w:hideMark/>
          </w:tcPr>
          <w:p w14:paraId="180F09EB"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w:t>
            </w:r>
          </w:p>
        </w:tc>
        <w:tc>
          <w:tcPr>
            <w:tcW w:w="282" w:type="pct"/>
            <w:tcBorders>
              <w:top w:val="nil"/>
              <w:left w:val="nil"/>
              <w:bottom w:val="single" w:sz="4" w:space="0" w:color="auto"/>
              <w:right w:val="single" w:sz="4" w:space="0" w:color="auto"/>
            </w:tcBorders>
            <w:shd w:val="clear" w:color="auto" w:fill="auto"/>
            <w:noWrap/>
            <w:hideMark/>
          </w:tcPr>
          <w:p w14:paraId="13FC45A7"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2</w:t>
            </w:r>
          </w:p>
        </w:tc>
        <w:tc>
          <w:tcPr>
            <w:tcW w:w="282" w:type="pct"/>
            <w:tcBorders>
              <w:top w:val="nil"/>
              <w:left w:val="nil"/>
              <w:bottom w:val="single" w:sz="4" w:space="0" w:color="auto"/>
              <w:right w:val="single" w:sz="4" w:space="0" w:color="auto"/>
            </w:tcBorders>
            <w:shd w:val="clear" w:color="auto" w:fill="auto"/>
            <w:noWrap/>
            <w:hideMark/>
          </w:tcPr>
          <w:p w14:paraId="5008E3DF"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w:t>
            </w:r>
          </w:p>
        </w:tc>
        <w:tc>
          <w:tcPr>
            <w:tcW w:w="282" w:type="pct"/>
            <w:tcBorders>
              <w:top w:val="nil"/>
              <w:left w:val="nil"/>
              <w:bottom w:val="single" w:sz="4" w:space="0" w:color="auto"/>
              <w:right w:val="single" w:sz="4" w:space="0" w:color="auto"/>
            </w:tcBorders>
            <w:shd w:val="clear" w:color="auto" w:fill="auto"/>
            <w:noWrap/>
            <w:hideMark/>
          </w:tcPr>
          <w:p w14:paraId="001AB171"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w:t>
            </w:r>
          </w:p>
        </w:tc>
        <w:tc>
          <w:tcPr>
            <w:tcW w:w="282" w:type="pct"/>
            <w:tcBorders>
              <w:top w:val="nil"/>
              <w:left w:val="nil"/>
              <w:bottom w:val="single" w:sz="4" w:space="0" w:color="auto"/>
              <w:right w:val="single" w:sz="4" w:space="0" w:color="auto"/>
            </w:tcBorders>
            <w:shd w:val="clear" w:color="auto" w:fill="auto"/>
            <w:noWrap/>
            <w:hideMark/>
          </w:tcPr>
          <w:p w14:paraId="1B15DDD9"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w:t>
            </w:r>
          </w:p>
        </w:tc>
        <w:tc>
          <w:tcPr>
            <w:tcW w:w="282" w:type="pct"/>
            <w:tcBorders>
              <w:top w:val="nil"/>
              <w:left w:val="nil"/>
              <w:bottom w:val="single" w:sz="4" w:space="0" w:color="auto"/>
              <w:right w:val="single" w:sz="4" w:space="0" w:color="auto"/>
            </w:tcBorders>
            <w:shd w:val="clear" w:color="auto" w:fill="auto"/>
            <w:noWrap/>
            <w:hideMark/>
          </w:tcPr>
          <w:p w14:paraId="30EC7E3D"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w:t>
            </w:r>
          </w:p>
        </w:tc>
        <w:tc>
          <w:tcPr>
            <w:tcW w:w="309" w:type="pct"/>
            <w:tcBorders>
              <w:top w:val="nil"/>
              <w:left w:val="nil"/>
              <w:bottom w:val="single" w:sz="4" w:space="0" w:color="auto"/>
              <w:right w:val="single" w:sz="4" w:space="0" w:color="auto"/>
            </w:tcBorders>
            <w:shd w:val="clear" w:color="auto" w:fill="auto"/>
            <w:noWrap/>
            <w:hideMark/>
          </w:tcPr>
          <w:p w14:paraId="7BB3B90E"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w:t>
            </w:r>
          </w:p>
        </w:tc>
        <w:tc>
          <w:tcPr>
            <w:tcW w:w="309" w:type="pct"/>
            <w:tcBorders>
              <w:top w:val="nil"/>
              <w:left w:val="nil"/>
              <w:bottom w:val="single" w:sz="4" w:space="0" w:color="auto"/>
              <w:right w:val="single" w:sz="4" w:space="0" w:color="auto"/>
            </w:tcBorders>
            <w:shd w:val="clear" w:color="auto" w:fill="auto"/>
            <w:noWrap/>
            <w:hideMark/>
          </w:tcPr>
          <w:p w14:paraId="38CF588E"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w:t>
            </w:r>
          </w:p>
        </w:tc>
      </w:tr>
      <w:tr w:rsidR="00D16624" w:rsidRPr="00D16624" w14:paraId="3BA4F58B" w14:textId="77777777" w:rsidTr="00D16624">
        <w:trPr>
          <w:trHeight w:val="600"/>
        </w:trPr>
        <w:tc>
          <w:tcPr>
            <w:tcW w:w="235" w:type="pct"/>
            <w:tcBorders>
              <w:top w:val="nil"/>
              <w:left w:val="single" w:sz="4" w:space="0" w:color="auto"/>
              <w:bottom w:val="single" w:sz="4" w:space="0" w:color="auto"/>
              <w:right w:val="single" w:sz="4" w:space="0" w:color="auto"/>
            </w:tcBorders>
            <w:shd w:val="clear" w:color="auto" w:fill="auto"/>
            <w:hideMark/>
          </w:tcPr>
          <w:p w14:paraId="5C4A51FF" w14:textId="77777777" w:rsidR="00D16624" w:rsidRPr="00D16624" w:rsidRDefault="00D16624" w:rsidP="00D16624">
            <w:pPr>
              <w:jc w:val="left"/>
              <w:rPr>
                <w:rFonts w:ascii="Calibri" w:hAnsi="Calibri" w:cs="Calibri"/>
                <w:color w:val="000000"/>
                <w:sz w:val="22"/>
                <w:szCs w:val="22"/>
                <w:lang w:eastAsia="lt-LT"/>
              </w:rPr>
            </w:pPr>
            <w:r w:rsidRPr="00D16624">
              <w:rPr>
                <w:rFonts w:ascii="Calibri" w:hAnsi="Calibri" w:cs="Calibri"/>
                <w:color w:val="000000"/>
                <w:sz w:val="22"/>
                <w:szCs w:val="22"/>
                <w:lang w:eastAsia="lt-LT"/>
              </w:rPr>
              <w:t>R.37</w:t>
            </w:r>
          </w:p>
        </w:tc>
        <w:tc>
          <w:tcPr>
            <w:tcW w:w="1825" w:type="pct"/>
            <w:tcBorders>
              <w:top w:val="nil"/>
              <w:left w:val="nil"/>
              <w:bottom w:val="single" w:sz="4" w:space="0" w:color="auto"/>
              <w:right w:val="single" w:sz="4" w:space="0" w:color="auto"/>
            </w:tcBorders>
            <w:shd w:val="clear" w:color="auto" w:fill="auto"/>
            <w:hideMark/>
          </w:tcPr>
          <w:p w14:paraId="2A387ED3" w14:textId="77777777" w:rsidR="00D16624" w:rsidRPr="00D16624" w:rsidRDefault="00D16624" w:rsidP="00D16624">
            <w:pPr>
              <w:jc w:val="left"/>
              <w:rPr>
                <w:rFonts w:ascii="Calibri" w:hAnsi="Calibri" w:cs="Calibri"/>
                <w:color w:val="000000"/>
                <w:sz w:val="22"/>
                <w:szCs w:val="22"/>
                <w:lang w:eastAsia="lt-LT"/>
              </w:rPr>
            </w:pPr>
            <w:r w:rsidRPr="00D16624">
              <w:rPr>
                <w:rFonts w:ascii="Calibri" w:hAnsi="Calibri" w:cs="Calibri"/>
                <w:color w:val="000000"/>
                <w:sz w:val="22"/>
                <w:szCs w:val="22"/>
                <w:lang w:eastAsia="lt-LT"/>
              </w:rPr>
              <w:t xml:space="preserve">Ekonomikos augimas ir darbo vietų kūrimas kaimo vietovėse. BŽŪP projektais </w:t>
            </w:r>
            <w:r w:rsidRPr="00D16624">
              <w:rPr>
                <w:rFonts w:ascii="Calibri" w:hAnsi="Calibri" w:cs="Calibri"/>
                <w:color w:val="000000"/>
                <w:sz w:val="22"/>
                <w:szCs w:val="22"/>
                <w:lang w:eastAsia="lt-LT"/>
              </w:rPr>
              <w:lastRenderedPageBreak/>
              <w:t>remiamas naujų darbo vietų kūrimas</w:t>
            </w:r>
          </w:p>
        </w:tc>
        <w:tc>
          <w:tcPr>
            <w:tcW w:w="349" w:type="pct"/>
            <w:tcBorders>
              <w:top w:val="nil"/>
              <w:left w:val="nil"/>
              <w:bottom w:val="single" w:sz="4" w:space="0" w:color="auto"/>
              <w:right w:val="single" w:sz="4" w:space="0" w:color="auto"/>
            </w:tcBorders>
            <w:shd w:val="clear" w:color="auto" w:fill="auto"/>
            <w:noWrap/>
            <w:hideMark/>
          </w:tcPr>
          <w:p w14:paraId="546640AA"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lastRenderedPageBreak/>
              <w:t>14,00</w:t>
            </w:r>
          </w:p>
        </w:tc>
        <w:tc>
          <w:tcPr>
            <w:tcW w:w="282" w:type="pct"/>
            <w:tcBorders>
              <w:top w:val="nil"/>
              <w:left w:val="nil"/>
              <w:bottom w:val="single" w:sz="4" w:space="0" w:color="auto"/>
              <w:right w:val="single" w:sz="4" w:space="0" w:color="auto"/>
            </w:tcBorders>
            <w:shd w:val="clear" w:color="auto" w:fill="auto"/>
            <w:noWrap/>
            <w:hideMark/>
          </w:tcPr>
          <w:p w14:paraId="71CB95B1"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3,00</w:t>
            </w:r>
          </w:p>
        </w:tc>
        <w:tc>
          <w:tcPr>
            <w:tcW w:w="282" w:type="pct"/>
            <w:tcBorders>
              <w:top w:val="nil"/>
              <w:left w:val="nil"/>
              <w:bottom w:val="single" w:sz="4" w:space="0" w:color="auto"/>
              <w:right w:val="single" w:sz="4" w:space="0" w:color="auto"/>
            </w:tcBorders>
            <w:shd w:val="clear" w:color="auto" w:fill="auto"/>
            <w:noWrap/>
            <w:hideMark/>
          </w:tcPr>
          <w:p w14:paraId="2A3AA2A2"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3,00</w:t>
            </w:r>
          </w:p>
        </w:tc>
        <w:tc>
          <w:tcPr>
            <w:tcW w:w="282" w:type="pct"/>
            <w:tcBorders>
              <w:top w:val="nil"/>
              <w:left w:val="nil"/>
              <w:bottom w:val="single" w:sz="4" w:space="0" w:color="auto"/>
              <w:right w:val="single" w:sz="4" w:space="0" w:color="auto"/>
            </w:tcBorders>
            <w:shd w:val="clear" w:color="auto" w:fill="auto"/>
            <w:noWrap/>
            <w:hideMark/>
          </w:tcPr>
          <w:p w14:paraId="267DFA18"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2,00</w:t>
            </w:r>
          </w:p>
        </w:tc>
        <w:tc>
          <w:tcPr>
            <w:tcW w:w="282" w:type="pct"/>
            <w:tcBorders>
              <w:top w:val="nil"/>
              <w:left w:val="nil"/>
              <w:bottom w:val="single" w:sz="4" w:space="0" w:color="auto"/>
              <w:right w:val="single" w:sz="4" w:space="0" w:color="auto"/>
            </w:tcBorders>
            <w:shd w:val="clear" w:color="auto" w:fill="auto"/>
            <w:noWrap/>
            <w:hideMark/>
          </w:tcPr>
          <w:p w14:paraId="49F02B02"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3,00</w:t>
            </w:r>
          </w:p>
        </w:tc>
        <w:tc>
          <w:tcPr>
            <w:tcW w:w="282" w:type="pct"/>
            <w:tcBorders>
              <w:top w:val="nil"/>
              <w:left w:val="nil"/>
              <w:bottom w:val="single" w:sz="4" w:space="0" w:color="auto"/>
              <w:right w:val="single" w:sz="4" w:space="0" w:color="auto"/>
            </w:tcBorders>
            <w:shd w:val="clear" w:color="auto" w:fill="auto"/>
            <w:noWrap/>
            <w:hideMark/>
          </w:tcPr>
          <w:p w14:paraId="1DAEBFB9"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3,00</w:t>
            </w:r>
          </w:p>
        </w:tc>
        <w:tc>
          <w:tcPr>
            <w:tcW w:w="282" w:type="pct"/>
            <w:tcBorders>
              <w:top w:val="nil"/>
              <w:left w:val="nil"/>
              <w:bottom w:val="single" w:sz="4" w:space="0" w:color="auto"/>
              <w:right w:val="single" w:sz="4" w:space="0" w:color="auto"/>
            </w:tcBorders>
            <w:shd w:val="clear" w:color="auto" w:fill="auto"/>
            <w:noWrap/>
            <w:hideMark/>
          </w:tcPr>
          <w:p w14:paraId="53FDE76F"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0,00</w:t>
            </w:r>
          </w:p>
        </w:tc>
        <w:tc>
          <w:tcPr>
            <w:tcW w:w="282" w:type="pct"/>
            <w:tcBorders>
              <w:top w:val="nil"/>
              <w:left w:val="nil"/>
              <w:bottom w:val="single" w:sz="4" w:space="0" w:color="auto"/>
              <w:right w:val="single" w:sz="4" w:space="0" w:color="auto"/>
            </w:tcBorders>
            <w:shd w:val="clear" w:color="auto" w:fill="auto"/>
            <w:noWrap/>
            <w:hideMark/>
          </w:tcPr>
          <w:p w14:paraId="4EA47540"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0,00</w:t>
            </w:r>
          </w:p>
        </w:tc>
        <w:tc>
          <w:tcPr>
            <w:tcW w:w="309" w:type="pct"/>
            <w:tcBorders>
              <w:top w:val="nil"/>
              <w:left w:val="nil"/>
              <w:bottom w:val="single" w:sz="4" w:space="0" w:color="auto"/>
              <w:right w:val="single" w:sz="4" w:space="0" w:color="auto"/>
            </w:tcBorders>
            <w:shd w:val="clear" w:color="auto" w:fill="auto"/>
            <w:noWrap/>
            <w:hideMark/>
          </w:tcPr>
          <w:p w14:paraId="1632EF9F"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0,00</w:t>
            </w:r>
          </w:p>
        </w:tc>
        <w:tc>
          <w:tcPr>
            <w:tcW w:w="309" w:type="pct"/>
            <w:tcBorders>
              <w:top w:val="nil"/>
              <w:left w:val="nil"/>
              <w:bottom w:val="single" w:sz="4" w:space="0" w:color="auto"/>
              <w:right w:val="single" w:sz="4" w:space="0" w:color="auto"/>
            </w:tcBorders>
            <w:shd w:val="clear" w:color="auto" w:fill="auto"/>
            <w:noWrap/>
            <w:hideMark/>
          </w:tcPr>
          <w:p w14:paraId="3B1F524C"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0,00</w:t>
            </w:r>
          </w:p>
        </w:tc>
      </w:tr>
      <w:tr w:rsidR="00D16624" w:rsidRPr="00D16624" w14:paraId="0CBA153A" w14:textId="77777777" w:rsidTr="00D16624">
        <w:trPr>
          <w:trHeight w:val="600"/>
        </w:trPr>
        <w:tc>
          <w:tcPr>
            <w:tcW w:w="235" w:type="pct"/>
            <w:tcBorders>
              <w:top w:val="nil"/>
              <w:left w:val="single" w:sz="4" w:space="0" w:color="auto"/>
              <w:bottom w:val="single" w:sz="4" w:space="0" w:color="auto"/>
              <w:right w:val="single" w:sz="4" w:space="0" w:color="auto"/>
            </w:tcBorders>
            <w:shd w:val="clear" w:color="auto" w:fill="auto"/>
            <w:hideMark/>
          </w:tcPr>
          <w:p w14:paraId="426C975C" w14:textId="77777777" w:rsidR="00D16624" w:rsidRPr="00D16624" w:rsidRDefault="00D16624" w:rsidP="00D16624">
            <w:pPr>
              <w:jc w:val="left"/>
              <w:rPr>
                <w:rFonts w:ascii="Calibri" w:hAnsi="Calibri" w:cs="Calibri"/>
                <w:color w:val="000000"/>
                <w:sz w:val="22"/>
                <w:szCs w:val="22"/>
                <w:lang w:eastAsia="lt-LT"/>
              </w:rPr>
            </w:pPr>
            <w:r w:rsidRPr="00D16624">
              <w:rPr>
                <w:rFonts w:ascii="Calibri" w:hAnsi="Calibri" w:cs="Calibri"/>
                <w:color w:val="000000"/>
                <w:sz w:val="22"/>
                <w:szCs w:val="22"/>
                <w:lang w:eastAsia="lt-LT"/>
              </w:rPr>
              <w:t>R.39</w:t>
            </w:r>
          </w:p>
        </w:tc>
        <w:tc>
          <w:tcPr>
            <w:tcW w:w="1825" w:type="pct"/>
            <w:tcBorders>
              <w:top w:val="nil"/>
              <w:left w:val="nil"/>
              <w:bottom w:val="single" w:sz="4" w:space="0" w:color="auto"/>
              <w:right w:val="single" w:sz="4" w:space="0" w:color="auto"/>
            </w:tcBorders>
            <w:shd w:val="clear" w:color="auto" w:fill="auto"/>
            <w:hideMark/>
          </w:tcPr>
          <w:p w14:paraId="5AF7714C" w14:textId="77777777" w:rsidR="00D16624" w:rsidRPr="00D16624" w:rsidRDefault="00D16624" w:rsidP="00D16624">
            <w:pPr>
              <w:jc w:val="left"/>
              <w:rPr>
                <w:rFonts w:ascii="Calibri" w:hAnsi="Calibri" w:cs="Calibri"/>
                <w:color w:val="000000"/>
                <w:sz w:val="22"/>
                <w:szCs w:val="22"/>
                <w:lang w:eastAsia="lt-LT"/>
              </w:rPr>
            </w:pPr>
            <w:r w:rsidRPr="00D16624">
              <w:rPr>
                <w:rFonts w:ascii="Calibri" w:hAnsi="Calibri" w:cs="Calibri"/>
                <w:color w:val="000000"/>
                <w:sz w:val="22"/>
                <w:szCs w:val="22"/>
                <w:lang w:eastAsia="lt-LT"/>
              </w:rPr>
              <w:t>Kaimo ekonomikos plėtojimas. Kaimo verslo įmonių, įskaitant bioekonomikos įmones, kuriamų naudojantis pagal BŽŪP skiriama parama, skaičius</w:t>
            </w:r>
          </w:p>
        </w:tc>
        <w:tc>
          <w:tcPr>
            <w:tcW w:w="349" w:type="pct"/>
            <w:tcBorders>
              <w:top w:val="nil"/>
              <w:left w:val="nil"/>
              <w:bottom w:val="single" w:sz="4" w:space="0" w:color="auto"/>
              <w:right w:val="single" w:sz="4" w:space="0" w:color="auto"/>
            </w:tcBorders>
            <w:shd w:val="clear" w:color="auto" w:fill="auto"/>
            <w:noWrap/>
            <w:hideMark/>
          </w:tcPr>
          <w:p w14:paraId="61C25862"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17</w:t>
            </w:r>
          </w:p>
        </w:tc>
        <w:tc>
          <w:tcPr>
            <w:tcW w:w="282" w:type="pct"/>
            <w:tcBorders>
              <w:top w:val="nil"/>
              <w:left w:val="nil"/>
              <w:bottom w:val="single" w:sz="4" w:space="0" w:color="auto"/>
              <w:right w:val="single" w:sz="4" w:space="0" w:color="auto"/>
            </w:tcBorders>
            <w:shd w:val="clear" w:color="auto" w:fill="auto"/>
            <w:noWrap/>
            <w:hideMark/>
          </w:tcPr>
          <w:p w14:paraId="77C59764"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3</w:t>
            </w:r>
          </w:p>
        </w:tc>
        <w:tc>
          <w:tcPr>
            <w:tcW w:w="282" w:type="pct"/>
            <w:tcBorders>
              <w:top w:val="nil"/>
              <w:left w:val="nil"/>
              <w:bottom w:val="single" w:sz="4" w:space="0" w:color="auto"/>
              <w:right w:val="single" w:sz="4" w:space="0" w:color="auto"/>
            </w:tcBorders>
            <w:shd w:val="clear" w:color="auto" w:fill="auto"/>
            <w:noWrap/>
            <w:hideMark/>
          </w:tcPr>
          <w:p w14:paraId="724DD7D4"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3</w:t>
            </w:r>
          </w:p>
        </w:tc>
        <w:tc>
          <w:tcPr>
            <w:tcW w:w="282" w:type="pct"/>
            <w:tcBorders>
              <w:top w:val="nil"/>
              <w:left w:val="nil"/>
              <w:bottom w:val="single" w:sz="4" w:space="0" w:color="auto"/>
              <w:right w:val="single" w:sz="4" w:space="0" w:color="auto"/>
            </w:tcBorders>
            <w:shd w:val="clear" w:color="auto" w:fill="auto"/>
            <w:noWrap/>
            <w:hideMark/>
          </w:tcPr>
          <w:p w14:paraId="2F5DCDA3"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2</w:t>
            </w:r>
          </w:p>
        </w:tc>
        <w:tc>
          <w:tcPr>
            <w:tcW w:w="282" w:type="pct"/>
            <w:tcBorders>
              <w:top w:val="nil"/>
              <w:left w:val="nil"/>
              <w:bottom w:val="single" w:sz="4" w:space="0" w:color="auto"/>
              <w:right w:val="single" w:sz="4" w:space="0" w:color="auto"/>
            </w:tcBorders>
            <w:shd w:val="clear" w:color="auto" w:fill="auto"/>
            <w:noWrap/>
            <w:hideMark/>
          </w:tcPr>
          <w:p w14:paraId="3CA6B62A"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3</w:t>
            </w:r>
          </w:p>
        </w:tc>
        <w:tc>
          <w:tcPr>
            <w:tcW w:w="282" w:type="pct"/>
            <w:tcBorders>
              <w:top w:val="nil"/>
              <w:left w:val="nil"/>
              <w:bottom w:val="single" w:sz="4" w:space="0" w:color="auto"/>
              <w:right w:val="single" w:sz="4" w:space="0" w:color="auto"/>
            </w:tcBorders>
            <w:shd w:val="clear" w:color="auto" w:fill="auto"/>
            <w:noWrap/>
            <w:hideMark/>
          </w:tcPr>
          <w:p w14:paraId="62A73BD4"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6</w:t>
            </w:r>
          </w:p>
        </w:tc>
        <w:tc>
          <w:tcPr>
            <w:tcW w:w="282" w:type="pct"/>
            <w:tcBorders>
              <w:top w:val="nil"/>
              <w:left w:val="nil"/>
              <w:bottom w:val="single" w:sz="4" w:space="0" w:color="auto"/>
              <w:right w:val="single" w:sz="4" w:space="0" w:color="auto"/>
            </w:tcBorders>
            <w:shd w:val="clear" w:color="auto" w:fill="auto"/>
            <w:noWrap/>
            <w:hideMark/>
          </w:tcPr>
          <w:p w14:paraId="44AF144C"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w:t>
            </w:r>
          </w:p>
        </w:tc>
        <w:tc>
          <w:tcPr>
            <w:tcW w:w="282" w:type="pct"/>
            <w:tcBorders>
              <w:top w:val="nil"/>
              <w:left w:val="nil"/>
              <w:bottom w:val="single" w:sz="4" w:space="0" w:color="auto"/>
              <w:right w:val="single" w:sz="4" w:space="0" w:color="auto"/>
            </w:tcBorders>
            <w:shd w:val="clear" w:color="auto" w:fill="auto"/>
            <w:noWrap/>
            <w:hideMark/>
          </w:tcPr>
          <w:p w14:paraId="0BAA911D"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w:t>
            </w:r>
          </w:p>
        </w:tc>
        <w:tc>
          <w:tcPr>
            <w:tcW w:w="309" w:type="pct"/>
            <w:tcBorders>
              <w:top w:val="nil"/>
              <w:left w:val="nil"/>
              <w:bottom w:val="single" w:sz="4" w:space="0" w:color="auto"/>
              <w:right w:val="single" w:sz="4" w:space="0" w:color="auto"/>
            </w:tcBorders>
            <w:shd w:val="clear" w:color="auto" w:fill="auto"/>
            <w:noWrap/>
            <w:hideMark/>
          </w:tcPr>
          <w:p w14:paraId="298DAF6C"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w:t>
            </w:r>
          </w:p>
        </w:tc>
        <w:tc>
          <w:tcPr>
            <w:tcW w:w="309" w:type="pct"/>
            <w:tcBorders>
              <w:top w:val="nil"/>
              <w:left w:val="nil"/>
              <w:bottom w:val="single" w:sz="4" w:space="0" w:color="auto"/>
              <w:right w:val="single" w:sz="4" w:space="0" w:color="auto"/>
            </w:tcBorders>
            <w:shd w:val="clear" w:color="auto" w:fill="auto"/>
            <w:noWrap/>
            <w:hideMark/>
          </w:tcPr>
          <w:p w14:paraId="3B8F8A51"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w:t>
            </w:r>
          </w:p>
        </w:tc>
      </w:tr>
      <w:tr w:rsidR="00D16624" w:rsidRPr="00D16624" w14:paraId="30E9A417" w14:textId="77777777" w:rsidTr="00D16624">
        <w:trPr>
          <w:trHeight w:val="600"/>
        </w:trPr>
        <w:tc>
          <w:tcPr>
            <w:tcW w:w="235" w:type="pct"/>
            <w:tcBorders>
              <w:top w:val="nil"/>
              <w:left w:val="single" w:sz="4" w:space="0" w:color="auto"/>
              <w:bottom w:val="single" w:sz="4" w:space="0" w:color="auto"/>
              <w:right w:val="single" w:sz="4" w:space="0" w:color="auto"/>
            </w:tcBorders>
            <w:shd w:val="clear" w:color="auto" w:fill="auto"/>
            <w:hideMark/>
          </w:tcPr>
          <w:p w14:paraId="59CD16B4" w14:textId="77777777" w:rsidR="00D16624" w:rsidRPr="00D16624" w:rsidRDefault="00D16624" w:rsidP="00D16624">
            <w:pPr>
              <w:jc w:val="left"/>
              <w:rPr>
                <w:rFonts w:ascii="Calibri" w:hAnsi="Calibri" w:cs="Calibri"/>
                <w:color w:val="000000"/>
                <w:sz w:val="22"/>
                <w:szCs w:val="22"/>
                <w:lang w:eastAsia="lt-LT"/>
              </w:rPr>
            </w:pPr>
            <w:r w:rsidRPr="00D16624">
              <w:rPr>
                <w:rFonts w:ascii="Calibri" w:hAnsi="Calibri" w:cs="Calibri"/>
                <w:color w:val="000000"/>
                <w:sz w:val="22"/>
                <w:szCs w:val="22"/>
                <w:lang w:eastAsia="lt-LT"/>
              </w:rPr>
              <w:t>R.41</w:t>
            </w:r>
          </w:p>
        </w:tc>
        <w:tc>
          <w:tcPr>
            <w:tcW w:w="1825" w:type="pct"/>
            <w:tcBorders>
              <w:top w:val="nil"/>
              <w:left w:val="nil"/>
              <w:bottom w:val="single" w:sz="4" w:space="0" w:color="auto"/>
              <w:right w:val="single" w:sz="4" w:space="0" w:color="auto"/>
            </w:tcBorders>
            <w:shd w:val="clear" w:color="auto" w:fill="auto"/>
            <w:hideMark/>
          </w:tcPr>
          <w:p w14:paraId="2BECDFEB" w14:textId="77777777" w:rsidR="00D16624" w:rsidRPr="00D16624" w:rsidRDefault="00D16624" w:rsidP="00D16624">
            <w:pPr>
              <w:jc w:val="left"/>
              <w:rPr>
                <w:rFonts w:ascii="Calibri" w:hAnsi="Calibri" w:cs="Calibri"/>
                <w:color w:val="000000"/>
                <w:sz w:val="22"/>
                <w:szCs w:val="22"/>
                <w:lang w:eastAsia="lt-LT"/>
              </w:rPr>
            </w:pPr>
            <w:r w:rsidRPr="00D16624">
              <w:rPr>
                <w:rFonts w:ascii="Calibri" w:hAnsi="Calibri" w:cs="Calibri"/>
                <w:color w:val="000000"/>
                <w:sz w:val="22"/>
                <w:szCs w:val="22"/>
                <w:lang w:eastAsia="lt-LT"/>
              </w:rPr>
              <w:t>Europos kaimo tinklų kūrimas. Kaimo gyventojų, kuriems, naudojantis BŽŪP parama, sudarytos palankesnės sąlygos naudotis paslaugomis ir infrastruktūra, skaičius</w:t>
            </w:r>
          </w:p>
        </w:tc>
        <w:tc>
          <w:tcPr>
            <w:tcW w:w="349" w:type="pct"/>
            <w:tcBorders>
              <w:top w:val="nil"/>
              <w:left w:val="nil"/>
              <w:bottom w:val="single" w:sz="4" w:space="0" w:color="auto"/>
              <w:right w:val="single" w:sz="4" w:space="0" w:color="auto"/>
            </w:tcBorders>
            <w:shd w:val="clear" w:color="auto" w:fill="auto"/>
            <w:noWrap/>
            <w:hideMark/>
          </w:tcPr>
          <w:p w14:paraId="3956FCC2"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t>1 730</w:t>
            </w:r>
          </w:p>
        </w:tc>
        <w:tc>
          <w:tcPr>
            <w:tcW w:w="282" w:type="pct"/>
            <w:tcBorders>
              <w:top w:val="nil"/>
              <w:left w:val="nil"/>
              <w:bottom w:val="single" w:sz="4" w:space="0" w:color="auto"/>
              <w:right w:val="single" w:sz="4" w:space="0" w:color="auto"/>
            </w:tcBorders>
            <w:shd w:val="clear" w:color="auto" w:fill="auto"/>
            <w:noWrap/>
            <w:hideMark/>
          </w:tcPr>
          <w:p w14:paraId="592B75C4"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300</w:t>
            </w:r>
          </w:p>
        </w:tc>
        <w:tc>
          <w:tcPr>
            <w:tcW w:w="282" w:type="pct"/>
            <w:tcBorders>
              <w:top w:val="nil"/>
              <w:left w:val="nil"/>
              <w:bottom w:val="single" w:sz="4" w:space="0" w:color="auto"/>
              <w:right w:val="single" w:sz="4" w:space="0" w:color="auto"/>
            </w:tcBorders>
            <w:shd w:val="clear" w:color="auto" w:fill="auto"/>
            <w:noWrap/>
            <w:hideMark/>
          </w:tcPr>
          <w:p w14:paraId="7351D17E"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300</w:t>
            </w:r>
          </w:p>
        </w:tc>
        <w:tc>
          <w:tcPr>
            <w:tcW w:w="282" w:type="pct"/>
            <w:tcBorders>
              <w:top w:val="nil"/>
              <w:left w:val="nil"/>
              <w:bottom w:val="single" w:sz="4" w:space="0" w:color="auto"/>
              <w:right w:val="single" w:sz="4" w:space="0" w:color="auto"/>
            </w:tcBorders>
            <w:shd w:val="clear" w:color="auto" w:fill="auto"/>
            <w:noWrap/>
            <w:hideMark/>
          </w:tcPr>
          <w:p w14:paraId="24DEC131"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w:t>
            </w:r>
          </w:p>
        </w:tc>
        <w:tc>
          <w:tcPr>
            <w:tcW w:w="282" w:type="pct"/>
            <w:tcBorders>
              <w:top w:val="nil"/>
              <w:left w:val="nil"/>
              <w:bottom w:val="single" w:sz="4" w:space="0" w:color="auto"/>
              <w:right w:val="single" w:sz="4" w:space="0" w:color="auto"/>
            </w:tcBorders>
            <w:shd w:val="clear" w:color="auto" w:fill="auto"/>
            <w:noWrap/>
            <w:hideMark/>
          </w:tcPr>
          <w:p w14:paraId="10A6365E"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150</w:t>
            </w:r>
          </w:p>
        </w:tc>
        <w:tc>
          <w:tcPr>
            <w:tcW w:w="282" w:type="pct"/>
            <w:tcBorders>
              <w:top w:val="nil"/>
              <w:left w:val="nil"/>
              <w:bottom w:val="single" w:sz="4" w:space="0" w:color="auto"/>
              <w:right w:val="single" w:sz="4" w:space="0" w:color="auto"/>
            </w:tcBorders>
            <w:shd w:val="clear" w:color="auto" w:fill="auto"/>
            <w:noWrap/>
            <w:hideMark/>
          </w:tcPr>
          <w:p w14:paraId="53806527"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600</w:t>
            </w:r>
          </w:p>
        </w:tc>
        <w:tc>
          <w:tcPr>
            <w:tcW w:w="282" w:type="pct"/>
            <w:tcBorders>
              <w:top w:val="nil"/>
              <w:left w:val="nil"/>
              <w:bottom w:val="single" w:sz="4" w:space="0" w:color="auto"/>
              <w:right w:val="single" w:sz="4" w:space="0" w:color="auto"/>
            </w:tcBorders>
            <w:shd w:val="clear" w:color="auto" w:fill="auto"/>
            <w:noWrap/>
            <w:hideMark/>
          </w:tcPr>
          <w:p w14:paraId="7FB55B10"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360</w:t>
            </w:r>
          </w:p>
        </w:tc>
        <w:tc>
          <w:tcPr>
            <w:tcW w:w="282" w:type="pct"/>
            <w:tcBorders>
              <w:top w:val="nil"/>
              <w:left w:val="nil"/>
              <w:bottom w:val="single" w:sz="4" w:space="0" w:color="auto"/>
              <w:right w:val="single" w:sz="4" w:space="0" w:color="auto"/>
            </w:tcBorders>
            <w:shd w:val="clear" w:color="auto" w:fill="auto"/>
            <w:noWrap/>
            <w:hideMark/>
          </w:tcPr>
          <w:p w14:paraId="6B73631B"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20</w:t>
            </w:r>
          </w:p>
        </w:tc>
        <w:tc>
          <w:tcPr>
            <w:tcW w:w="309" w:type="pct"/>
            <w:tcBorders>
              <w:top w:val="nil"/>
              <w:left w:val="nil"/>
              <w:bottom w:val="single" w:sz="4" w:space="0" w:color="auto"/>
              <w:right w:val="single" w:sz="4" w:space="0" w:color="auto"/>
            </w:tcBorders>
            <w:shd w:val="clear" w:color="auto" w:fill="auto"/>
            <w:noWrap/>
            <w:hideMark/>
          </w:tcPr>
          <w:p w14:paraId="44ADEB09"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w:t>
            </w:r>
          </w:p>
        </w:tc>
        <w:tc>
          <w:tcPr>
            <w:tcW w:w="309" w:type="pct"/>
            <w:tcBorders>
              <w:top w:val="nil"/>
              <w:left w:val="nil"/>
              <w:bottom w:val="single" w:sz="4" w:space="0" w:color="auto"/>
              <w:right w:val="single" w:sz="4" w:space="0" w:color="auto"/>
            </w:tcBorders>
            <w:shd w:val="clear" w:color="auto" w:fill="auto"/>
            <w:noWrap/>
            <w:hideMark/>
          </w:tcPr>
          <w:p w14:paraId="5F1E8538"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w:t>
            </w:r>
          </w:p>
        </w:tc>
      </w:tr>
      <w:tr w:rsidR="00D16624" w:rsidRPr="00D16624" w14:paraId="0DC64A32" w14:textId="77777777" w:rsidTr="00D16624">
        <w:trPr>
          <w:trHeight w:val="600"/>
        </w:trPr>
        <w:tc>
          <w:tcPr>
            <w:tcW w:w="235" w:type="pct"/>
            <w:tcBorders>
              <w:top w:val="nil"/>
              <w:left w:val="single" w:sz="4" w:space="0" w:color="auto"/>
              <w:bottom w:val="single" w:sz="4" w:space="0" w:color="auto"/>
              <w:right w:val="single" w:sz="4" w:space="0" w:color="auto"/>
            </w:tcBorders>
            <w:shd w:val="clear" w:color="auto" w:fill="auto"/>
            <w:hideMark/>
          </w:tcPr>
          <w:p w14:paraId="0E48CBAB" w14:textId="77777777" w:rsidR="00D16624" w:rsidRPr="00D16624" w:rsidRDefault="00D16624" w:rsidP="00D16624">
            <w:pPr>
              <w:jc w:val="left"/>
              <w:rPr>
                <w:rFonts w:ascii="Calibri" w:hAnsi="Calibri" w:cs="Calibri"/>
                <w:color w:val="000000"/>
                <w:sz w:val="22"/>
                <w:szCs w:val="22"/>
                <w:lang w:eastAsia="lt-LT"/>
              </w:rPr>
            </w:pPr>
            <w:r w:rsidRPr="00D16624">
              <w:rPr>
                <w:rFonts w:ascii="Calibri" w:hAnsi="Calibri" w:cs="Calibri"/>
                <w:color w:val="000000"/>
                <w:sz w:val="22"/>
                <w:szCs w:val="22"/>
                <w:lang w:eastAsia="lt-LT"/>
              </w:rPr>
              <w:t>R.42</w:t>
            </w:r>
          </w:p>
        </w:tc>
        <w:tc>
          <w:tcPr>
            <w:tcW w:w="1825" w:type="pct"/>
            <w:tcBorders>
              <w:top w:val="nil"/>
              <w:left w:val="nil"/>
              <w:bottom w:val="single" w:sz="4" w:space="0" w:color="auto"/>
              <w:right w:val="single" w:sz="4" w:space="0" w:color="auto"/>
            </w:tcBorders>
            <w:shd w:val="clear" w:color="auto" w:fill="auto"/>
            <w:hideMark/>
          </w:tcPr>
          <w:p w14:paraId="19BA1346" w14:textId="77777777" w:rsidR="00D16624" w:rsidRPr="00D16624" w:rsidRDefault="00D16624" w:rsidP="00D16624">
            <w:pPr>
              <w:jc w:val="left"/>
              <w:rPr>
                <w:rFonts w:ascii="Calibri" w:hAnsi="Calibri" w:cs="Calibri"/>
                <w:color w:val="000000"/>
                <w:sz w:val="22"/>
                <w:szCs w:val="22"/>
                <w:lang w:eastAsia="lt-LT"/>
              </w:rPr>
            </w:pPr>
            <w:r w:rsidRPr="00D16624">
              <w:rPr>
                <w:rFonts w:ascii="Calibri" w:hAnsi="Calibri" w:cs="Calibri"/>
                <w:color w:val="000000"/>
                <w:sz w:val="22"/>
                <w:szCs w:val="22"/>
                <w:lang w:eastAsia="lt-LT"/>
              </w:rPr>
              <w:t xml:space="preserve">Socialinės įtraukties skatinimas. Asmenų, </w:t>
            </w:r>
            <w:r w:rsidRPr="00D16624">
              <w:rPr>
                <w:rFonts w:ascii="Calibri" w:hAnsi="Calibri" w:cs="Calibri"/>
                <w:color w:val="000000"/>
                <w:sz w:val="22"/>
                <w:szCs w:val="22"/>
                <w:lang w:eastAsia="lt-LT"/>
              </w:rPr>
              <w:lastRenderedPageBreak/>
              <w:t>kuriems taikomi remiami socialinės įtraukties projektai, skaičius</w:t>
            </w:r>
          </w:p>
        </w:tc>
        <w:tc>
          <w:tcPr>
            <w:tcW w:w="349" w:type="pct"/>
            <w:tcBorders>
              <w:top w:val="nil"/>
              <w:left w:val="nil"/>
              <w:bottom w:val="single" w:sz="4" w:space="0" w:color="auto"/>
              <w:right w:val="single" w:sz="4" w:space="0" w:color="auto"/>
            </w:tcBorders>
            <w:shd w:val="clear" w:color="auto" w:fill="auto"/>
            <w:noWrap/>
            <w:hideMark/>
          </w:tcPr>
          <w:p w14:paraId="12822818" w14:textId="77777777" w:rsidR="00D16624" w:rsidRPr="00D16624" w:rsidRDefault="00D16624" w:rsidP="00D16624">
            <w:pPr>
              <w:jc w:val="center"/>
              <w:rPr>
                <w:rFonts w:ascii="Calibri" w:hAnsi="Calibri" w:cs="Calibri"/>
                <w:color w:val="000000"/>
                <w:sz w:val="22"/>
                <w:szCs w:val="22"/>
                <w:lang w:eastAsia="lt-LT"/>
              </w:rPr>
            </w:pPr>
            <w:r w:rsidRPr="00D16624">
              <w:rPr>
                <w:rFonts w:ascii="Calibri" w:hAnsi="Calibri" w:cs="Calibri"/>
                <w:color w:val="000000"/>
                <w:sz w:val="22"/>
                <w:szCs w:val="22"/>
                <w:lang w:eastAsia="lt-LT"/>
              </w:rPr>
              <w:lastRenderedPageBreak/>
              <w:t>184</w:t>
            </w:r>
          </w:p>
        </w:tc>
        <w:tc>
          <w:tcPr>
            <w:tcW w:w="282" w:type="pct"/>
            <w:tcBorders>
              <w:top w:val="nil"/>
              <w:left w:val="nil"/>
              <w:bottom w:val="single" w:sz="4" w:space="0" w:color="auto"/>
              <w:right w:val="single" w:sz="4" w:space="0" w:color="auto"/>
            </w:tcBorders>
            <w:shd w:val="clear" w:color="auto" w:fill="auto"/>
            <w:noWrap/>
            <w:hideMark/>
          </w:tcPr>
          <w:p w14:paraId="2648D505"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w:t>
            </w:r>
          </w:p>
        </w:tc>
        <w:tc>
          <w:tcPr>
            <w:tcW w:w="282" w:type="pct"/>
            <w:tcBorders>
              <w:top w:val="nil"/>
              <w:left w:val="nil"/>
              <w:bottom w:val="single" w:sz="4" w:space="0" w:color="auto"/>
              <w:right w:val="single" w:sz="4" w:space="0" w:color="auto"/>
            </w:tcBorders>
            <w:shd w:val="clear" w:color="auto" w:fill="auto"/>
            <w:noWrap/>
            <w:hideMark/>
          </w:tcPr>
          <w:p w14:paraId="5320F26A"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w:t>
            </w:r>
          </w:p>
        </w:tc>
        <w:tc>
          <w:tcPr>
            <w:tcW w:w="282" w:type="pct"/>
            <w:tcBorders>
              <w:top w:val="nil"/>
              <w:left w:val="nil"/>
              <w:bottom w:val="single" w:sz="4" w:space="0" w:color="auto"/>
              <w:right w:val="single" w:sz="4" w:space="0" w:color="auto"/>
            </w:tcBorders>
            <w:shd w:val="clear" w:color="auto" w:fill="auto"/>
            <w:noWrap/>
            <w:hideMark/>
          </w:tcPr>
          <w:p w14:paraId="32009EEE"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w:t>
            </w:r>
          </w:p>
        </w:tc>
        <w:tc>
          <w:tcPr>
            <w:tcW w:w="282" w:type="pct"/>
            <w:tcBorders>
              <w:top w:val="nil"/>
              <w:left w:val="nil"/>
              <w:bottom w:val="single" w:sz="4" w:space="0" w:color="auto"/>
              <w:right w:val="single" w:sz="4" w:space="0" w:color="auto"/>
            </w:tcBorders>
            <w:shd w:val="clear" w:color="auto" w:fill="auto"/>
            <w:noWrap/>
            <w:hideMark/>
          </w:tcPr>
          <w:p w14:paraId="5CDDE2CE"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60</w:t>
            </w:r>
          </w:p>
        </w:tc>
        <w:tc>
          <w:tcPr>
            <w:tcW w:w="282" w:type="pct"/>
            <w:tcBorders>
              <w:top w:val="nil"/>
              <w:left w:val="nil"/>
              <w:bottom w:val="single" w:sz="4" w:space="0" w:color="auto"/>
              <w:right w:val="single" w:sz="4" w:space="0" w:color="auto"/>
            </w:tcBorders>
            <w:shd w:val="clear" w:color="auto" w:fill="auto"/>
            <w:noWrap/>
            <w:hideMark/>
          </w:tcPr>
          <w:p w14:paraId="4752EA94"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60</w:t>
            </w:r>
          </w:p>
        </w:tc>
        <w:tc>
          <w:tcPr>
            <w:tcW w:w="282" w:type="pct"/>
            <w:tcBorders>
              <w:top w:val="nil"/>
              <w:left w:val="nil"/>
              <w:bottom w:val="single" w:sz="4" w:space="0" w:color="auto"/>
              <w:right w:val="single" w:sz="4" w:space="0" w:color="auto"/>
            </w:tcBorders>
            <w:shd w:val="clear" w:color="auto" w:fill="auto"/>
            <w:noWrap/>
            <w:hideMark/>
          </w:tcPr>
          <w:p w14:paraId="52FDFF44"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60</w:t>
            </w:r>
          </w:p>
        </w:tc>
        <w:tc>
          <w:tcPr>
            <w:tcW w:w="282" w:type="pct"/>
            <w:tcBorders>
              <w:top w:val="nil"/>
              <w:left w:val="nil"/>
              <w:bottom w:val="single" w:sz="4" w:space="0" w:color="auto"/>
              <w:right w:val="single" w:sz="4" w:space="0" w:color="auto"/>
            </w:tcBorders>
            <w:shd w:val="clear" w:color="auto" w:fill="auto"/>
            <w:noWrap/>
            <w:hideMark/>
          </w:tcPr>
          <w:p w14:paraId="7536A2D3"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4</w:t>
            </w:r>
          </w:p>
        </w:tc>
        <w:tc>
          <w:tcPr>
            <w:tcW w:w="309" w:type="pct"/>
            <w:tcBorders>
              <w:top w:val="nil"/>
              <w:left w:val="nil"/>
              <w:bottom w:val="single" w:sz="4" w:space="0" w:color="auto"/>
              <w:right w:val="single" w:sz="4" w:space="0" w:color="auto"/>
            </w:tcBorders>
            <w:shd w:val="clear" w:color="auto" w:fill="auto"/>
            <w:noWrap/>
            <w:hideMark/>
          </w:tcPr>
          <w:p w14:paraId="4C1171A9"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w:t>
            </w:r>
          </w:p>
        </w:tc>
        <w:tc>
          <w:tcPr>
            <w:tcW w:w="309" w:type="pct"/>
            <w:tcBorders>
              <w:top w:val="nil"/>
              <w:left w:val="nil"/>
              <w:bottom w:val="single" w:sz="4" w:space="0" w:color="auto"/>
              <w:right w:val="single" w:sz="4" w:space="0" w:color="auto"/>
            </w:tcBorders>
            <w:shd w:val="clear" w:color="auto" w:fill="auto"/>
            <w:noWrap/>
            <w:hideMark/>
          </w:tcPr>
          <w:p w14:paraId="544247B8" w14:textId="77777777" w:rsidR="00D16624" w:rsidRPr="00D16624" w:rsidRDefault="00D16624" w:rsidP="00D16624">
            <w:pPr>
              <w:jc w:val="right"/>
              <w:rPr>
                <w:rFonts w:ascii="Calibri" w:hAnsi="Calibri" w:cs="Calibri"/>
                <w:color w:val="000000"/>
                <w:sz w:val="22"/>
                <w:szCs w:val="22"/>
                <w:lang w:eastAsia="lt-LT"/>
              </w:rPr>
            </w:pPr>
            <w:r w:rsidRPr="00D16624">
              <w:rPr>
                <w:rFonts w:ascii="Calibri" w:hAnsi="Calibri" w:cs="Calibri"/>
                <w:color w:val="000000"/>
                <w:sz w:val="22"/>
                <w:szCs w:val="22"/>
                <w:lang w:eastAsia="lt-LT"/>
              </w:rPr>
              <w:t>0</w:t>
            </w:r>
          </w:p>
        </w:tc>
      </w:tr>
    </w:tbl>
    <w:p w14:paraId="7D4EAD9C" w14:textId="371780FE" w:rsidR="00586019" w:rsidRPr="00C8590F" w:rsidRDefault="00586019" w:rsidP="00414FB1">
      <w:pPr>
        <w:rPr>
          <w:highlight w:val="yellow"/>
        </w:rPr>
      </w:pPr>
    </w:p>
    <w:p w14:paraId="1F594C47" w14:textId="065B2202" w:rsidR="00586019" w:rsidRPr="00C8590F" w:rsidRDefault="00586019">
      <w:pPr>
        <w:pStyle w:val="ListParagraph"/>
        <w:numPr>
          <w:ilvl w:val="0"/>
          <w:numId w:val="7"/>
        </w:numPr>
        <w:rPr>
          <w:b/>
          <w:bCs/>
        </w:rPr>
      </w:pPr>
      <w:r w:rsidRPr="00C8590F">
        <w:rPr>
          <w:b/>
          <w:bCs/>
        </w:rPr>
        <w:t>VPS rodikliai</w:t>
      </w:r>
      <w:r w:rsidR="00B162DF" w:rsidRPr="00C8590F">
        <w:rPr>
          <w:b/>
          <w:bCs/>
        </w:rPr>
        <w:t xml:space="preserve"> (produkto, rezultato) VPS priemonių lygiu</w:t>
      </w:r>
      <w:r w:rsidRPr="00C8590F">
        <w:rPr>
          <w:b/>
          <w:bCs/>
        </w:rPr>
        <w:t>:</w:t>
      </w:r>
    </w:p>
    <w:p w14:paraId="7317D520" w14:textId="4FB148E5" w:rsidR="00D9715B" w:rsidRDefault="00000000" w:rsidP="00D9715B">
      <w:pPr>
        <w:ind w:firstLine="709"/>
      </w:pPr>
      <w:sdt>
        <w:sdtPr>
          <w:id w:val="1866019261"/>
          <w14:checkbox>
            <w14:checked w14:val="1"/>
            <w14:checkedState w14:val="2612" w14:font="MS Gothic"/>
            <w14:uncheckedState w14:val="2610" w14:font="MS Gothic"/>
          </w14:checkbox>
        </w:sdtPr>
        <w:sdtContent>
          <w:r w:rsidR="00662B4E">
            <w:rPr>
              <w:rFonts w:ascii="MS Gothic" w:eastAsia="MS Gothic" w:hAnsi="MS Gothic" w:hint="eastAsia"/>
            </w:rPr>
            <w:t>☒</w:t>
          </w:r>
        </w:sdtContent>
      </w:sdt>
      <w:r w:rsidR="00D9715B">
        <w:t xml:space="preserve"> Netaikoma</w:t>
      </w:r>
    </w:p>
    <w:p w14:paraId="7F90DCB5" w14:textId="748BC108" w:rsidR="00586019" w:rsidRDefault="00000000" w:rsidP="00D9715B">
      <w:pPr>
        <w:ind w:firstLine="709"/>
      </w:pPr>
      <w:sdt>
        <w:sdtPr>
          <w:id w:val="-1731531186"/>
          <w14:checkbox>
            <w14:checked w14:val="0"/>
            <w14:checkedState w14:val="2612" w14:font="MS Gothic"/>
            <w14:uncheckedState w14:val="2610" w14:font="MS Gothic"/>
          </w14:checkbox>
        </w:sdtPr>
        <w:sdtContent>
          <w:r w:rsidR="00D9715B">
            <w:rPr>
              <w:rFonts w:ascii="MS Gothic" w:eastAsia="MS Gothic" w:hAnsi="MS Gothic" w:hint="eastAsia"/>
            </w:rPr>
            <w:t>☐</w:t>
          </w:r>
        </w:sdtContent>
      </w:sdt>
      <w:r w:rsidR="00D9715B">
        <w:t xml:space="preserve"> Taikoma</w:t>
      </w:r>
    </w:p>
    <w:p w14:paraId="2795CD6A" w14:textId="2DC7EC44" w:rsidR="00586019" w:rsidRPr="00C8590F" w:rsidRDefault="00586019" w:rsidP="00586019">
      <w:pPr>
        <w:rPr>
          <w:highlight w:val="yellow"/>
        </w:rPr>
      </w:pPr>
    </w:p>
    <w:p w14:paraId="37B34EF0" w14:textId="39680379" w:rsidR="00F52379" w:rsidRPr="00C8590F" w:rsidRDefault="00F52379">
      <w:pPr>
        <w:pStyle w:val="ListParagraph"/>
        <w:numPr>
          <w:ilvl w:val="0"/>
          <w:numId w:val="7"/>
        </w:numPr>
        <w:rPr>
          <w:b/>
          <w:bCs/>
        </w:rPr>
      </w:pPr>
      <w:r w:rsidRPr="00C8590F">
        <w:rPr>
          <w:b/>
          <w:bCs/>
        </w:rPr>
        <w:t>VPS priemonių rezultato rodiklių reikšmių pagrindimas</w:t>
      </w:r>
      <w:r w:rsidR="00586019" w:rsidRPr="00C8590F">
        <w:rPr>
          <w:b/>
          <w:bCs/>
        </w:rPr>
        <w:t>:</w:t>
      </w:r>
    </w:p>
    <w:p w14:paraId="665A14F8" w14:textId="28E34A08" w:rsidR="00586019" w:rsidRPr="00C8590F" w:rsidRDefault="00586019" w:rsidP="00F52379"/>
    <w:tbl>
      <w:tblPr>
        <w:tblW w:w="5000" w:type="pct"/>
        <w:tblLook w:val="04A0" w:firstRow="1" w:lastRow="0" w:firstColumn="1" w:lastColumn="0" w:noHBand="0" w:noVBand="1"/>
      </w:tblPr>
      <w:tblGrid>
        <w:gridCol w:w="1360"/>
        <w:gridCol w:w="6876"/>
        <w:gridCol w:w="1254"/>
        <w:gridCol w:w="5060"/>
      </w:tblGrid>
      <w:tr w:rsidR="00662B4E" w:rsidRPr="00662B4E" w14:paraId="2EFCEA2A" w14:textId="77777777" w:rsidTr="00662B4E">
        <w:trPr>
          <w:trHeight w:val="300"/>
          <w:tblHeader/>
        </w:trPr>
        <w:tc>
          <w:tcPr>
            <w:tcW w:w="467" w:type="pct"/>
            <w:tcBorders>
              <w:top w:val="single" w:sz="8" w:space="0" w:color="auto"/>
              <w:left w:val="single" w:sz="8" w:space="0" w:color="auto"/>
              <w:bottom w:val="single" w:sz="4" w:space="0" w:color="auto"/>
              <w:right w:val="single" w:sz="4" w:space="0" w:color="auto"/>
            </w:tcBorders>
            <w:shd w:val="clear" w:color="000000" w:fill="DDEBF7"/>
            <w:noWrap/>
            <w:hideMark/>
          </w:tcPr>
          <w:p w14:paraId="2887B3CC" w14:textId="77777777" w:rsidR="00662B4E" w:rsidRPr="00662B4E" w:rsidRDefault="00662B4E" w:rsidP="00662B4E">
            <w:pPr>
              <w:jc w:val="center"/>
              <w:rPr>
                <w:rFonts w:ascii="Calibri" w:hAnsi="Calibri" w:cs="Calibri"/>
                <w:sz w:val="22"/>
                <w:szCs w:val="22"/>
                <w:lang w:eastAsia="lt-LT"/>
              </w:rPr>
            </w:pPr>
            <w:r w:rsidRPr="00662B4E">
              <w:rPr>
                <w:rFonts w:ascii="Calibri" w:hAnsi="Calibri" w:cs="Calibri"/>
                <w:sz w:val="22"/>
                <w:szCs w:val="22"/>
                <w:lang w:eastAsia="lt-LT"/>
              </w:rPr>
              <w:t>1</w:t>
            </w:r>
          </w:p>
        </w:tc>
        <w:tc>
          <w:tcPr>
            <w:tcW w:w="2363" w:type="pct"/>
            <w:tcBorders>
              <w:top w:val="single" w:sz="8" w:space="0" w:color="auto"/>
              <w:left w:val="nil"/>
              <w:bottom w:val="single" w:sz="4" w:space="0" w:color="auto"/>
              <w:right w:val="single" w:sz="4" w:space="0" w:color="auto"/>
            </w:tcBorders>
            <w:shd w:val="clear" w:color="000000" w:fill="DDEBF7"/>
            <w:noWrap/>
            <w:hideMark/>
          </w:tcPr>
          <w:p w14:paraId="79096A07" w14:textId="77777777" w:rsidR="00662B4E" w:rsidRPr="00662B4E" w:rsidRDefault="00662B4E" w:rsidP="00662B4E">
            <w:pPr>
              <w:jc w:val="center"/>
              <w:rPr>
                <w:rFonts w:ascii="Calibri" w:hAnsi="Calibri" w:cs="Calibri"/>
                <w:sz w:val="22"/>
                <w:szCs w:val="22"/>
                <w:lang w:eastAsia="lt-LT"/>
              </w:rPr>
            </w:pPr>
            <w:r w:rsidRPr="00662B4E">
              <w:rPr>
                <w:rFonts w:ascii="Calibri" w:hAnsi="Calibri" w:cs="Calibri"/>
                <w:sz w:val="22"/>
                <w:szCs w:val="22"/>
                <w:lang w:eastAsia="lt-LT"/>
              </w:rPr>
              <w:t>2</w:t>
            </w:r>
          </w:p>
        </w:tc>
        <w:tc>
          <w:tcPr>
            <w:tcW w:w="431" w:type="pct"/>
            <w:tcBorders>
              <w:top w:val="single" w:sz="8" w:space="0" w:color="auto"/>
              <w:left w:val="nil"/>
              <w:bottom w:val="single" w:sz="4" w:space="0" w:color="auto"/>
              <w:right w:val="single" w:sz="4" w:space="0" w:color="auto"/>
            </w:tcBorders>
            <w:shd w:val="clear" w:color="000000" w:fill="DDEBF7"/>
            <w:noWrap/>
            <w:hideMark/>
          </w:tcPr>
          <w:p w14:paraId="79359556" w14:textId="77777777" w:rsidR="00662B4E" w:rsidRPr="00662B4E" w:rsidRDefault="00662B4E" w:rsidP="00662B4E">
            <w:pPr>
              <w:jc w:val="center"/>
              <w:rPr>
                <w:rFonts w:ascii="Calibri" w:hAnsi="Calibri" w:cs="Calibri"/>
                <w:sz w:val="22"/>
                <w:szCs w:val="22"/>
                <w:lang w:eastAsia="lt-LT"/>
              </w:rPr>
            </w:pPr>
            <w:r w:rsidRPr="00662B4E">
              <w:rPr>
                <w:rFonts w:ascii="Calibri" w:hAnsi="Calibri" w:cs="Calibri"/>
                <w:sz w:val="22"/>
                <w:szCs w:val="22"/>
                <w:lang w:eastAsia="lt-LT"/>
              </w:rPr>
              <w:t>3</w:t>
            </w:r>
          </w:p>
        </w:tc>
        <w:tc>
          <w:tcPr>
            <w:tcW w:w="1739" w:type="pct"/>
            <w:tcBorders>
              <w:top w:val="single" w:sz="8" w:space="0" w:color="auto"/>
              <w:left w:val="nil"/>
              <w:bottom w:val="single" w:sz="4" w:space="0" w:color="auto"/>
              <w:right w:val="single" w:sz="8" w:space="0" w:color="auto"/>
            </w:tcBorders>
            <w:shd w:val="clear" w:color="000000" w:fill="DDEBF7"/>
            <w:hideMark/>
          </w:tcPr>
          <w:p w14:paraId="17AEFBC1" w14:textId="77777777" w:rsidR="00662B4E" w:rsidRPr="00662B4E" w:rsidRDefault="00662B4E" w:rsidP="00662B4E">
            <w:pPr>
              <w:jc w:val="center"/>
              <w:rPr>
                <w:rFonts w:ascii="Calibri" w:hAnsi="Calibri" w:cs="Calibri"/>
                <w:sz w:val="22"/>
                <w:szCs w:val="22"/>
                <w:lang w:eastAsia="lt-LT"/>
              </w:rPr>
            </w:pPr>
            <w:r w:rsidRPr="00662B4E">
              <w:rPr>
                <w:rFonts w:ascii="Calibri" w:hAnsi="Calibri" w:cs="Calibri"/>
                <w:sz w:val="22"/>
                <w:szCs w:val="22"/>
                <w:lang w:eastAsia="lt-LT"/>
              </w:rPr>
              <w:t>4</w:t>
            </w:r>
          </w:p>
        </w:tc>
      </w:tr>
      <w:tr w:rsidR="00662B4E" w:rsidRPr="00662B4E" w14:paraId="59C0485E" w14:textId="77777777" w:rsidTr="00662B4E">
        <w:trPr>
          <w:trHeight w:val="900"/>
          <w:tblHeader/>
        </w:trPr>
        <w:tc>
          <w:tcPr>
            <w:tcW w:w="467" w:type="pct"/>
            <w:tcBorders>
              <w:top w:val="nil"/>
              <w:left w:val="single" w:sz="8" w:space="0" w:color="auto"/>
              <w:bottom w:val="single" w:sz="4" w:space="0" w:color="auto"/>
              <w:right w:val="single" w:sz="4" w:space="0" w:color="auto"/>
            </w:tcBorders>
            <w:shd w:val="clear" w:color="000000" w:fill="DDEBF7"/>
            <w:hideMark/>
          </w:tcPr>
          <w:p w14:paraId="37B018F0" w14:textId="77777777" w:rsidR="00662B4E" w:rsidRPr="00662B4E" w:rsidRDefault="00662B4E" w:rsidP="00662B4E">
            <w:pPr>
              <w:jc w:val="center"/>
              <w:rPr>
                <w:rFonts w:ascii="Calibri" w:hAnsi="Calibri" w:cs="Calibri"/>
                <w:b/>
                <w:bCs/>
                <w:sz w:val="22"/>
                <w:szCs w:val="22"/>
                <w:lang w:eastAsia="lt-LT"/>
              </w:rPr>
            </w:pPr>
            <w:r w:rsidRPr="00662B4E">
              <w:rPr>
                <w:rFonts w:ascii="Calibri" w:hAnsi="Calibri" w:cs="Calibri"/>
                <w:b/>
                <w:bCs/>
                <w:sz w:val="22"/>
                <w:szCs w:val="22"/>
                <w:lang w:eastAsia="lt-LT"/>
              </w:rPr>
              <w:t>VPS priemonės numeris</w:t>
            </w:r>
          </w:p>
        </w:tc>
        <w:tc>
          <w:tcPr>
            <w:tcW w:w="2363" w:type="pct"/>
            <w:tcBorders>
              <w:top w:val="nil"/>
              <w:left w:val="nil"/>
              <w:bottom w:val="single" w:sz="4" w:space="0" w:color="auto"/>
              <w:right w:val="single" w:sz="4" w:space="0" w:color="auto"/>
            </w:tcBorders>
            <w:shd w:val="clear" w:color="000000" w:fill="DDEBF7"/>
            <w:noWrap/>
            <w:hideMark/>
          </w:tcPr>
          <w:p w14:paraId="79B97431" w14:textId="77777777" w:rsidR="00662B4E" w:rsidRPr="00662B4E" w:rsidRDefault="00662B4E" w:rsidP="00662B4E">
            <w:pPr>
              <w:jc w:val="center"/>
              <w:rPr>
                <w:rFonts w:ascii="Calibri" w:hAnsi="Calibri" w:cs="Calibri"/>
                <w:b/>
                <w:bCs/>
                <w:sz w:val="22"/>
                <w:szCs w:val="22"/>
                <w:lang w:eastAsia="lt-LT"/>
              </w:rPr>
            </w:pPr>
            <w:r w:rsidRPr="00662B4E">
              <w:rPr>
                <w:rFonts w:ascii="Calibri" w:hAnsi="Calibri" w:cs="Calibri"/>
                <w:b/>
                <w:bCs/>
                <w:sz w:val="22"/>
                <w:szCs w:val="22"/>
                <w:lang w:eastAsia="lt-LT"/>
              </w:rPr>
              <w:t>VPS priemonė</w:t>
            </w:r>
          </w:p>
        </w:tc>
        <w:tc>
          <w:tcPr>
            <w:tcW w:w="431" w:type="pct"/>
            <w:tcBorders>
              <w:top w:val="nil"/>
              <w:left w:val="nil"/>
              <w:bottom w:val="single" w:sz="4" w:space="0" w:color="auto"/>
              <w:right w:val="single" w:sz="4" w:space="0" w:color="auto"/>
            </w:tcBorders>
            <w:shd w:val="clear" w:color="000000" w:fill="DDEBF7"/>
            <w:hideMark/>
          </w:tcPr>
          <w:p w14:paraId="5AAB872B" w14:textId="77777777" w:rsidR="00662B4E" w:rsidRPr="00662B4E" w:rsidRDefault="00662B4E" w:rsidP="00662B4E">
            <w:pPr>
              <w:jc w:val="center"/>
              <w:rPr>
                <w:rFonts w:ascii="Calibri" w:hAnsi="Calibri" w:cs="Calibri"/>
                <w:b/>
                <w:bCs/>
                <w:sz w:val="22"/>
                <w:szCs w:val="22"/>
                <w:lang w:eastAsia="lt-LT"/>
              </w:rPr>
            </w:pPr>
            <w:r w:rsidRPr="00662B4E">
              <w:rPr>
                <w:rFonts w:ascii="Calibri" w:hAnsi="Calibri" w:cs="Calibri"/>
                <w:b/>
                <w:bCs/>
                <w:sz w:val="22"/>
                <w:szCs w:val="22"/>
                <w:lang w:eastAsia="lt-LT"/>
              </w:rPr>
              <w:t>Kiekybinis tikslas iki 2029 m.</w:t>
            </w:r>
          </w:p>
        </w:tc>
        <w:tc>
          <w:tcPr>
            <w:tcW w:w="1739" w:type="pct"/>
            <w:tcBorders>
              <w:top w:val="nil"/>
              <w:left w:val="nil"/>
              <w:bottom w:val="single" w:sz="4" w:space="0" w:color="auto"/>
              <w:right w:val="single" w:sz="8" w:space="0" w:color="auto"/>
            </w:tcBorders>
            <w:shd w:val="clear" w:color="000000" w:fill="DDEBF7"/>
            <w:hideMark/>
          </w:tcPr>
          <w:p w14:paraId="016D50C5" w14:textId="77777777" w:rsidR="00662B4E" w:rsidRPr="00662B4E" w:rsidRDefault="00662B4E" w:rsidP="00662B4E">
            <w:pPr>
              <w:jc w:val="center"/>
              <w:rPr>
                <w:rFonts w:ascii="Calibri" w:hAnsi="Calibri" w:cs="Calibri"/>
                <w:b/>
                <w:bCs/>
                <w:sz w:val="22"/>
                <w:szCs w:val="22"/>
                <w:lang w:eastAsia="lt-LT"/>
              </w:rPr>
            </w:pPr>
            <w:r w:rsidRPr="00662B4E">
              <w:rPr>
                <w:rFonts w:ascii="Calibri" w:hAnsi="Calibri" w:cs="Calibri"/>
                <w:b/>
                <w:bCs/>
                <w:sz w:val="22"/>
                <w:szCs w:val="22"/>
                <w:lang w:eastAsia="lt-LT"/>
              </w:rPr>
              <w:t>Kiekybinio tikslo pagrindimas</w:t>
            </w:r>
          </w:p>
        </w:tc>
      </w:tr>
      <w:tr w:rsidR="00662B4E" w:rsidRPr="00662B4E" w14:paraId="07813D22" w14:textId="77777777" w:rsidTr="00662B4E">
        <w:trPr>
          <w:trHeight w:val="600"/>
        </w:trPr>
        <w:tc>
          <w:tcPr>
            <w:tcW w:w="467" w:type="pct"/>
            <w:tcBorders>
              <w:top w:val="nil"/>
              <w:left w:val="single" w:sz="8" w:space="0" w:color="auto"/>
              <w:bottom w:val="single" w:sz="4" w:space="0" w:color="auto"/>
              <w:right w:val="single" w:sz="4" w:space="0" w:color="auto"/>
            </w:tcBorders>
            <w:shd w:val="clear" w:color="000000" w:fill="DDEBF7"/>
            <w:hideMark/>
          </w:tcPr>
          <w:p w14:paraId="40A51DD5" w14:textId="77777777" w:rsidR="00662B4E" w:rsidRPr="00662B4E" w:rsidRDefault="00662B4E" w:rsidP="00662B4E">
            <w:pPr>
              <w:jc w:val="center"/>
              <w:rPr>
                <w:rFonts w:ascii="Calibri" w:hAnsi="Calibri" w:cs="Calibri"/>
                <w:sz w:val="22"/>
                <w:szCs w:val="22"/>
                <w:lang w:eastAsia="lt-LT"/>
              </w:rPr>
            </w:pPr>
            <w:r w:rsidRPr="00662B4E">
              <w:rPr>
                <w:rFonts w:ascii="Calibri" w:hAnsi="Calibri" w:cs="Calibri"/>
                <w:sz w:val="22"/>
                <w:szCs w:val="22"/>
                <w:lang w:eastAsia="lt-LT"/>
              </w:rPr>
              <w:t>R.3</w:t>
            </w:r>
          </w:p>
        </w:tc>
        <w:tc>
          <w:tcPr>
            <w:tcW w:w="2363" w:type="pct"/>
            <w:tcBorders>
              <w:top w:val="nil"/>
              <w:left w:val="nil"/>
              <w:bottom w:val="single" w:sz="4" w:space="0" w:color="auto"/>
              <w:right w:val="single" w:sz="4" w:space="0" w:color="auto"/>
            </w:tcBorders>
            <w:shd w:val="clear" w:color="000000" w:fill="DDEBF7"/>
            <w:hideMark/>
          </w:tcPr>
          <w:p w14:paraId="197657F6"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Žemės ūkio sektoriaus skaitmeninimas. Ūkių, pagal BŽŪP gaunančių paramą skaitmeninėms ūkininkavimo technologijoms plėtoti, skaičius</w:t>
            </w:r>
          </w:p>
        </w:tc>
        <w:tc>
          <w:tcPr>
            <w:tcW w:w="431" w:type="pct"/>
            <w:tcBorders>
              <w:top w:val="nil"/>
              <w:left w:val="nil"/>
              <w:bottom w:val="single" w:sz="4" w:space="0" w:color="auto"/>
              <w:right w:val="single" w:sz="4" w:space="0" w:color="auto"/>
            </w:tcBorders>
            <w:shd w:val="clear" w:color="000000" w:fill="DDEBF7"/>
            <w:hideMark/>
          </w:tcPr>
          <w:p w14:paraId="6C193B33" w14:textId="77777777" w:rsidR="00662B4E" w:rsidRPr="00662B4E" w:rsidRDefault="00662B4E" w:rsidP="00662B4E">
            <w:pPr>
              <w:jc w:val="center"/>
              <w:rPr>
                <w:rFonts w:ascii="Calibri" w:hAnsi="Calibri" w:cs="Calibri"/>
                <w:sz w:val="22"/>
                <w:szCs w:val="22"/>
                <w:lang w:eastAsia="lt-LT"/>
              </w:rPr>
            </w:pPr>
            <w:r w:rsidRPr="00662B4E">
              <w:rPr>
                <w:rFonts w:ascii="Calibri" w:hAnsi="Calibri" w:cs="Calibri"/>
                <w:sz w:val="22"/>
                <w:szCs w:val="22"/>
                <w:lang w:eastAsia="lt-LT"/>
              </w:rPr>
              <w:t> </w:t>
            </w:r>
          </w:p>
        </w:tc>
        <w:tc>
          <w:tcPr>
            <w:tcW w:w="1739" w:type="pct"/>
            <w:tcBorders>
              <w:top w:val="nil"/>
              <w:left w:val="nil"/>
              <w:bottom w:val="single" w:sz="4" w:space="0" w:color="auto"/>
              <w:right w:val="single" w:sz="8" w:space="0" w:color="auto"/>
            </w:tcBorders>
            <w:shd w:val="clear" w:color="000000" w:fill="DDEBF7"/>
            <w:hideMark/>
          </w:tcPr>
          <w:p w14:paraId="1F0114A2" w14:textId="77777777" w:rsidR="00662B4E" w:rsidRPr="00662B4E" w:rsidRDefault="00662B4E" w:rsidP="00662B4E">
            <w:pPr>
              <w:jc w:val="center"/>
              <w:rPr>
                <w:rFonts w:ascii="Calibri" w:hAnsi="Calibri" w:cs="Calibri"/>
                <w:sz w:val="22"/>
                <w:szCs w:val="22"/>
                <w:lang w:eastAsia="lt-LT"/>
              </w:rPr>
            </w:pPr>
            <w:r w:rsidRPr="00662B4E">
              <w:rPr>
                <w:rFonts w:ascii="Calibri" w:hAnsi="Calibri" w:cs="Calibri"/>
                <w:sz w:val="22"/>
                <w:szCs w:val="22"/>
                <w:lang w:eastAsia="lt-LT"/>
              </w:rPr>
              <w:t> </w:t>
            </w:r>
          </w:p>
        </w:tc>
      </w:tr>
      <w:tr w:rsidR="00662B4E" w:rsidRPr="00662B4E" w14:paraId="647C2A44" w14:textId="77777777" w:rsidTr="00662B4E">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0412F043"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1 priemonė</w:t>
            </w:r>
          </w:p>
        </w:tc>
        <w:tc>
          <w:tcPr>
            <w:tcW w:w="2363" w:type="pct"/>
            <w:tcBorders>
              <w:top w:val="nil"/>
              <w:left w:val="nil"/>
              <w:bottom w:val="single" w:sz="4" w:space="0" w:color="auto"/>
              <w:right w:val="single" w:sz="4" w:space="0" w:color="auto"/>
            </w:tcBorders>
            <w:shd w:val="clear" w:color="000000" w:fill="D9D9D9"/>
            <w:hideMark/>
          </w:tcPr>
          <w:p w14:paraId="6597E293"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Parama ne žemės ūkio verslui kaimo vietovėse pradėti</w:t>
            </w:r>
          </w:p>
        </w:tc>
        <w:tc>
          <w:tcPr>
            <w:tcW w:w="431" w:type="pct"/>
            <w:tcBorders>
              <w:top w:val="nil"/>
              <w:left w:val="nil"/>
              <w:bottom w:val="single" w:sz="4" w:space="0" w:color="auto"/>
              <w:right w:val="single" w:sz="4" w:space="0" w:color="auto"/>
            </w:tcBorders>
            <w:shd w:val="clear" w:color="000000" w:fill="D9D9D9"/>
            <w:hideMark/>
          </w:tcPr>
          <w:p w14:paraId="0EDC1000"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2B5E8760"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 </w:t>
            </w:r>
          </w:p>
        </w:tc>
      </w:tr>
      <w:tr w:rsidR="00662B4E" w:rsidRPr="00662B4E" w14:paraId="397A0731" w14:textId="77777777" w:rsidTr="00662B4E">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0A6E5BFB"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2 priemonė</w:t>
            </w:r>
          </w:p>
        </w:tc>
        <w:tc>
          <w:tcPr>
            <w:tcW w:w="2363" w:type="pct"/>
            <w:tcBorders>
              <w:top w:val="nil"/>
              <w:left w:val="nil"/>
              <w:bottom w:val="single" w:sz="4" w:space="0" w:color="auto"/>
              <w:right w:val="single" w:sz="4" w:space="0" w:color="auto"/>
            </w:tcBorders>
            <w:shd w:val="clear" w:color="000000" w:fill="D9D9D9"/>
            <w:hideMark/>
          </w:tcPr>
          <w:p w14:paraId="46CB6787"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Parama ne žemės ūkio verslui kaimo vietovėse plėtoti</w:t>
            </w:r>
          </w:p>
        </w:tc>
        <w:tc>
          <w:tcPr>
            <w:tcW w:w="431" w:type="pct"/>
            <w:tcBorders>
              <w:top w:val="nil"/>
              <w:left w:val="nil"/>
              <w:bottom w:val="single" w:sz="4" w:space="0" w:color="auto"/>
              <w:right w:val="single" w:sz="4" w:space="0" w:color="auto"/>
            </w:tcBorders>
            <w:shd w:val="clear" w:color="000000" w:fill="D9D9D9"/>
            <w:hideMark/>
          </w:tcPr>
          <w:p w14:paraId="044F7A7E"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781ADC15"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 </w:t>
            </w:r>
          </w:p>
        </w:tc>
      </w:tr>
      <w:tr w:rsidR="00662B4E" w:rsidRPr="00662B4E" w14:paraId="4A249DDA" w14:textId="77777777" w:rsidTr="00662B4E">
        <w:trPr>
          <w:trHeight w:val="900"/>
        </w:trPr>
        <w:tc>
          <w:tcPr>
            <w:tcW w:w="467" w:type="pct"/>
            <w:tcBorders>
              <w:top w:val="nil"/>
              <w:left w:val="single" w:sz="8" w:space="0" w:color="auto"/>
              <w:bottom w:val="single" w:sz="4" w:space="0" w:color="auto"/>
              <w:right w:val="single" w:sz="4" w:space="0" w:color="auto"/>
            </w:tcBorders>
            <w:shd w:val="clear" w:color="000000" w:fill="DDEBF7"/>
            <w:noWrap/>
            <w:hideMark/>
          </w:tcPr>
          <w:p w14:paraId="1972BC7E"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3 priemonė</w:t>
            </w:r>
          </w:p>
        </w:tc>
        <w:tc>
          <w:tcPr>
            <w:tcW w:w="2363" w:type="pct"/>
            <w:tcBorders>
              <w:top w:val="nil"/>
              <w:left w:val="nil"/>
              <w:bottom w:val="single" w:sz="4" w:space="0" w:color="auto"/>
              <w:right w:val="single" w:sz="4" w:space="0" w:color="auto"/>
            </w:tcBorders>
            <w:shd w:val="clear" w:color="000000" w:fill="D9D9D9"/>
            <w:hideMark/>
          </w:tcPr>
          <w:p w14:paraId="61B5F182"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Parama žemės ūkio verslo kūrimui ir plėtrai</w:t>
            </w:r>
          </w:p>
        </w:tc>
        <w:tc>
          <w:tcPr>
            <w:tcW w:w="431" w:type="pct"/>
            <w:tcBorders>
              <w:top w:val="nil"/>
              <w:left w:val="nil"/>
              <w:bottom w:val="single" w:sz="4" w:space="0" w:color="auto"/>
              <w:right w:val="single" w:sz="4" w:space="0" w:color="auto"/>
            </w:tcBorders>
            <w:shd w:val="clear" w:color="000000" w:fill="D9D9D9"/>
            <w:hideMark/>
          </w:tcPr>
          <w:p w14:paraId="1BFEE9DC"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2</w:t>
            </w:r>
          </w:p>
        </w:tc>
        <w:tc>
          <w:tcPr>
            <w:tcW w:w="1739" w:type="pct"/>
            <w:tcBorders>
              <w:top w:val="nil"/>
              <w:left w:val="nil"/>
              <w:bottom w:val="single" w:sz="4" w:space="0" w:color="auto"/>
              <w:right w:val="single" w:sz="8" w:space="0" w:color="auto"/>
            </w:tcBorders>
            <w:shd w:val="clear" w:color="auto" w:fill="auto"/>
            <w:hideMark/>
          </w:tcPr>
          <w:p w14:paraId="1D5E6A66" w14:textId="77777777" w:rsidR="00662B4E" w:rsidRPr="00662B4E" w:rsidRDefault="00662B4E" w:rsidP="00662B4E">
            <w:pPr>
              <w:rPr>
                <w:rFonts w:ascii="Calibri" w:hAnsi="Calibri" w:cs="Calibri"/>
                <w:sz w:val="22"/>
                <w:szCs w:val="22"/>
                <w:lang w:eastAsia="lt-LT"/>
              </w:rPr>
            </w:pPr>
            <w:r w:rsidRPr="00662B4E">
              <w:rPr>
                <w:rFonts w:ascii="Calibri" w:hAnsi="Calibri" w:cs="Calibri"/>
                <w:sz w:val="22"/>
                <w:szCs w:val="22"/>
                <w:lang w:eastAsia="lt-LT"/>
              </w:rPr>
              <w:t>Pagal priemonę planuojama paremti 2 vietos projektus. Planuojama, kad vieną projektą įgyvendins vienas ūkis, todėl 2 projektai yra 2 ūkiai</w:t>
            </w:r>
          </w:p>
        </w:tc>
      </w:tr>
      <w:tr w:rsidR="00662B4E" w:rsidRPr="00662B4E" w14:paraId="7BC0A1B1" w14:textId="77777777" w:rsidTr="00662B4E">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79C88304"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4 priemonė</w:t>
            </w:r>
          </w:p>
        </w:tc>
        <w:tc>
          <w:tcPr>
            <w:tcW w:w="2363" w:type="pct"/>
            <w:tcBorders>
              <w:top w:val="nil"/>
              <w:left w:val="nil"/>
              <w:bottom w:val="single" w:sz="4" w:space="0" w:color="auto"/>
              <w:right w:val="single" w:sz="4" w:space="0" w:color="auto"/>
            </w:tcBorders>
            <w:shd w:val="clear" w:color="000000" w:fill="D9D9D9"/>
            <w:hideMark/>
          </w:tcPr>
          <w:p w14:paraId="1C5733F4"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NVO socialinio verslo kūrimas ir plėtra</w:t>
            </w:r>
          </w:p>
        </w:tc>
        <w:tc>
          <w:tcPr>
            <w:tcW w:w="431" w:type="pct"/>
            <w:tcBorders>
              <w:top w:val="nil"/>
              <w:left w:val="nil"/>
              <w:bottom w:val="single" w:sz="4" w:space="0" w:color="auto"/>
              <w:right w:val="single" w:sz="4" w:space="0" w:color="auto"/>
            </w:tcBorders>
            <w:shd w:val="clear" w:color="000000" w:fill="D9D9D9"/>
            <w:hideMark/>
          </w:tcPr>
          <w:p w14:paraId="5870E916"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7EAADBD6"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 </w:t>
            </w:r>
          </w:p>
        </w:tc>
      </w:tr>
      <w:tr w:rsidR="00662B4E" w:rsidRPr="00662B4E" w14:paraId="194A71AF" w14:textId="77777777" w:rsidTr="00662B4E">
        <w:trPr>
          <w:trHeight w:val="600"/>
        </w:trPr>
        <w:tc>
          <w:tcPr>
            <w:tcW w:w="467" w:type="pct"/>
            <w:tcBorders>
              <w:top w:val="nil"/>
              <w:left w:val="single" w:sz="8" w:space="0" w:color="auto"/>
              <w:bottom w:val="single" w:sz="4" w:space="0" w:color="auto"/>
              <w:right w:val="single" w:sz="4" w:space="0" w:color="auto"/>
            </w:tcBorders>
            <w:shd w:val="clear" w:color="000000" w:fill="DDEBF7"/>
            <w:noWrap/>
            <w:hideMark/>
          </w:tcPr>
          <w:p w14:paraId="2807F45F"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5 priemonė</w:t>
            </w:r>
          </w:p>
        </w:tc>
        <w:tc>
          <w:tcPr>
            <w:tcW w:w="2363" w:type="pct"/>
            <w:tcBorders>
              <w:top w:val="nil"/>
              <w:left w:val="nil"/>
              <w:bottom w:val="single" w:sz="4" w:space="0" w:color="auto"/>
              <w:right w:val="single" w:sz="4" w:space="0" w:color="auto"/>
            </w:tcBorders>
            <w:shd w:val="clear" w:color="000000" w:fill="D9D9D9"/>
            <w:hideMark/>
          </w:tcPr>
          <w:p w14:paraId="543697BC"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Smulkių bendruomeninių ir kitų pelno nesiekiančių organizacijų verslų kūrimas ir plėtra</w:t>
            </w:r>
          </w:p>
        </w:tc>
        <w:tc>
          <w:tcPr>
            <w:tcW w:w="431" w:type="pct"/>
            <w:tcBorders>
              <w:top w:val="nil"/>
              <w:left w:val="nil"/>
              <w:bottom w:val="single" w:sz="4" w:space="0" w:color="auto"/>
              <w:right w:val="single" w:sz="4" w:space="0" w:color="auto"/>
            </w:tcBorders>
            <w:shd w:val="clear" w:color="000000" w:fill="D9D9D9"/>
            <w:hideMark/>
          </w:tcPr>
          <w:p w14:paraId="4D67DC1D"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2474360E"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 </w:t>
            </w:r>
          </w:p>
        </w:tc>
      </w:tr>
      <w:tr w:rsidR="00662B4E" w:rsidRPr="00662B4E" w14:paraId="4955306E" w14:textId="77777777" w:rsidTr="00662B4E">
        <w:trPr>
          <w:trHeight w:val="600"/>
        </w:trPr>
        <w:tc>
          <w:tcPr>
            <w:tcW w:w="467" w:type="pct"/>
            <w:tcBorders>
              <w:top w:val="nil"/>
              <w:left w:val="single" w:sz="8" w:space="0" w:color="auto"/>
              <w:bottom w:val="single" w:sz="4" w:space="0" w:color="auto"/>
              <w:right w:val="single" w:sz="4" w:space="0" w:color="auto"/>
            </w:tcBorders>
            <w:shd w:val="clear" w:color="000000" w:fill="DDEBF7"/>
            <w:noWrap/>
            <w:hideMark/>
          </w:tcPr>
          <w:p w14:paraId="57F7FBB2"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6 priemonė</w:t>
            </w:r>
          </w:p>
        </w:tc>
        <w:tc>
          <w:tcPr>
            <w:tcW w:w="2363" w:type="pct"/>
            <w:tcBorders>
              <w:top w:val="nil"/>
              <w:left w:val="nil"/>
              <w:bottom w:val="single" w:sz="4" w:space="0" w:color="auto"/>
              <w:right w:val="single" w:sz="4" w:space="0" w:color="auto"/>
            </w:tcBorders>
            <w:shd w:val="clear" w:color="000000" w:fill="D9D9D9"/>
            <w:hideMark/>
          </w:tcPr>
          <w:p w14:paraId="5F7FD38C"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Parama kaimo gyventojų aktyvumo ir socialinės įtraukties skatinimui, bendrų iniciatyvų rėmimui</w:t>
            </w:r>
          </w:p>
        </w:tc>
        <w:tc>
          <w:tcPr>
            <w:tcW w:w="431" w:type="pct"/>
            <w:tcBorders>
              <w:top w:val="nil"/>
              <w:left w:val="nil"/>
              <w:bottom w:val="single" w:sz="4" w:space="0" w:color="auto"/>
              <w:right w:val="single" w:sz="4" w:space="0" w:color="auto"/>
            </w:tcBorders>
            <w:shd w:val="clear" w:color="000000" w:fill="D9D9D9"/>
            <w:hideMark/>
          </w:tcPr>
          <w:p w14:paraId="45E393AD"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46A52A51"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 </w:t>
            </w:r>
          </w:p>
        </w:tc>
      </w:tr>
      <w:tr w:rsidR="00662B4E" w:rsidRPr="00662B4E" w14:paraId="20DDB77C" w14:textId="77777777" w:rsidTr="00662B4E">
        <w:trPr>
          <w:trHeight w:val="600"/>
        </w:trPr>
        <w:tc>
          <w:tcPr>
            <w:tcW w:w="467" w:type="pct"/>
            <w:tcBorders>
              <w:top w:val="nil"/>
              <w:left w:val="single" w:sz="8" w:space="0" w:color="auto"/>
              <w:bottom w:val="single" w:sz="4" w:space="0" w:color="auto"/>
              <w:right w:val="single" w:sz="4" w:space="0" w:color="auto"/>
            </w:tcBorders>
            <w:shd w:val="clear" w:color="000000" w:fill="DDEBF7"/>
            <w:noWrap/>
            <w:hideMark/>
          </w:tcPr>
          <w:p w14:paraId="642FBEFB"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7 priemonė</w:t>
            </w:r>
          </w:p>
        </w:tc>
        <w:tc>
          <w:tcPr>
            <w:tcW w:w="2363" w:type="pct"/>
            <w:tcBorders>
              <w:top w:val="nil"/>
              <w:left w:val="nil"/>
              <w:bottom w:val="single" w:sz="4" w:space="0" w:color="auto"/>
              <w:right w:val="single" w:sz="4" w:space="0" w:color="auto"/>
            </w:tcBorders>
            <w:shd w:val="clear" w:color="000000" w:fill="D9D9D9"/>
            <w:hideMark/>
          </w:tcPr>
          <w:p w14:paraId="16BE86EA"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Vietos projektų  pareiškėjų ir vykdytojų mokymas, kompetencijų tobulinimas</w:t>
            </w:r>
          </w:p>
        </w:tc>
        <w:tc>
          <w:tcPr>
            <w:tcW w:w="431" w:type="pct"/>
            <w:tcBorders>
              <w:top w:val="nil"/>
              <w:left w:val="nil"/>
              <w:bottom w:val="single" w:sz="4" w:space="0" w:color="auto"/>
              <w:right w:val="single" w:sz="4" w:space="0" w:color="auto"/>
            </w:tcBorders>
            <w:shd w:val="clear" w:color="000000" w:fill="D9D9D9"/>
            <w:hideMark/>
          </w:tcPr>
          <w:p w14:paraId="264A8FC8"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157ABE28"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 </w:t>
            </w:r>
          </w:p>
        </w:tc>
      </w:tr>
      <w:tr w:rsidR="00662B4E" w:rsidRPr="00662B4E" w14:paraId="7FB25446" w14:textId="77777777" w:rsidTr="00662B4E">
        <w:trPr>
          <w:trHeight w:val="600"/>
        </w:trPr>
        <w:tc>
          <w:tcPr>
            <w:tcW w:w="467" w:type="pct"/>
            <w:tcBorders>
              <w:top w:val="nil"/>
              <w:left w:val="single" w:sz="8" w:space="0" w:color="auto"/>
              <w:bottom w:val="single" w:sz="4" w:space="0" w:color="auto"/>
              <w:right w:val="single" w:sz="4" w:space="0" w:color="auto"/>
            </w:tcBorders>
            <w:shd w:val="clear" w:color="000000" w:fill="DDEBF7"/>
            <w:hideMark/>
          </w:tcPr>
          <w:p w14:paraId="301AE42C" w14:textId="77777777" w:rsidR="00662B4E" w:rsidRPr="00662B4E" w:rsidRDefault="00662B4E" w:rsidP="00662B4E">
            <w:pPr>
              <w:jc w:val="center"/>
              <w:rPr>
                <w:rFonts w:ascii="Calibri" w:hAnsi="Calibri" w:cs="Calibri"/>
                <w:sz w:val="22"/>
                <w:szCs w:val="22"/>
                <w:lang w:eastAsia="lt-LT"/>
              </w:rPr>
            </w:pPr>
            <w:r w:rsidRPr="00662B4E">
              <w:rPr>
                <w:rFonts w:ascii="Calibri" w:hAnsi="Calibri" w:cs="Calibri"/>
                <w:sz w:val="22"/>
                <w:szCs w:val="22"/>
                <w:lang w:eastAsia="lt-LT"/>
              </w:rPr>
              <w:lastRenderedPageBreak/>
              <w:t>R.37</w:t>
            </w:r>
          </w:p>
        </w:tc>
        <w:tc>
          <w:tcPr>
            <w:tcW w:w="2363" w:type="pct"/>
            <w:tcBorders>
              <w:top w:val="nil"/>
              <w:left w:val="nil"/>
              <w:bottom w:val="single" w:sz="4" w:space="0" w:color="auto"/>
              <w:right w:val="single" w:sz="4" w:space="0" w:color="auto"/>
            </w:tcBorders>
            <w:shd w:val="clear" w:color="000000" w:fill="DDEBF7"/>
            <w:hideMark/>
          </w:tcPr>
          <w:p w14:paraId="12B02994"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Ekonomikos augimas ir darbo vietų kūrimas kaimo vietovėse. BŽŪP projektais remiamas naujų darbo vietų kūrimas</w:t>
            </w:r>
          </w:p>
        </w:tc>
        <w:tc>
          <w:tcPr>
            <w:tcW w:w="431" w:type="pct"/>
            <w:tcBorders>
              <w:top w:val="nil"/>
              <w:left w:val="nil"/>
              <w:bottom w:val="single" w:sz="4" w:space="0" w:color="auto"/>
              <w:right w:val="single" w:sz="4" w:space="0" w:color="auto"/>
            </w:tcBorders>
            <w:shd w:val="clear" w:color="000000" w:fill="DDEBF7"/>
            <w:hideMark/>
          </w:tcPr>
          <w:p w14:paraId="0B37D215" w14:textId="77777777" w:rsidR="00662B4E" w:rsidRPr="00662B4E" w:rsidRDefault="00662B4E" w:rsidP="00662B4E">
            <w:pPr>
              <w:jc w:val="center"/>
              <w:rPr>
                <w:rFonts w:ascii="Calibri" w:hAnsi="Calibri" w:cs="Calibri"/>
                <w:sz w:val="22"/>
                <w:szCs w:val="22"/>
                <w:lang w:eastAsia="lt-LT"/>
              </w:rPr>
            </w:pPr>
            <w:r w:rsidRPr="00662B4E">
              <w:rPr>
                <w:rFonts w:ascii="Calibri" w:hAnsi="Calibri" w:cs="Calibri"/>
                <w:sz w:val="22"/>
                <w:szCs w:val="22"/>
                <w:lang w:eastAsia="lt-LT"/>
              </w:rPr>
              <w:t> </w:t>
            </w:r>
          </w:p>
        </w:tc>
        <w:tc>
          <w:tcPr>
            <w:tcW w:w="1739" w:type="pct"/>
            <w:tcBorders>
              <w:top w:val="nil"/>
              <w:left w:val="nil"/>
              <w:bottom w:val="single" w:sz="4" w:space="0" w:color="auto"/>
              <w:right w:val="single" w:sz="8" w:space="0" w:color="auto"/>
            </w:tcBorders>
            <w:shd w:val="clear" w:color="000000" w:fill="DDEBF7"/>
            <w:hideMark/>
          </w:tcPr>
          <w:p w14:paraId="778335C2" w14:textId="77777777" w:rsidR="00662B4E" w:rsidRPr="00662B4E" w:rsidRDefault="00662B4E" w:rsidP="00662B4E">
            <w:pPr>
              <w:jc w:val="center"/>
              <w:rPr>
                <w:rFonts w:ascii="Calibri" w:hAnsi="Calibri" w:cs="Calibri"/>
                <w:sz w:val="22"/>
                <w:szCs w:val="22"/>
                <w:lang w:eastAsia="lt-LT"/>
              </w:rPr>
            </w:pPr>
            <w:r w:rsidRPr="00662B4E">
              <w:rPr>
                <w:rFonts w:ascii="Calibri" w:hAnsi="Calibri" w:cs="Calibri"/>
                <w:sz w:val="22"/>
                <w:szCs w:val="22"/>
                <w:lang w:eastAsia="lt-LT"/>
              </w:rPr>
              <w:t> </w:t>
            </w:r>
          </w:p>
        </w:tc>
      </w:tr>
      <w:tr w:rsidR="00662B4E" w:rsidRPr="00662B4E" w14:paraId="5490DDCE" w14:textId="77777777" w:rsidTr="00662B4E">
        <w:trPr>
          <w:trHeight w:val="1200"/>
        </w:trPr>
        <w:tc>
          <w:tcPr>
            <w:tcW w:w="467" w:type="pct"/>
            <w:tcBorders>
              <w:top w:val="nil"/>
              <w:left w:val="single" w:sz="8" w:space="0" w:color="auto"/>
              <w:bottom w:val="single" w:sz="4" w:space="0" w:color="auto"/>
              <w:right w:val="single" w:sz="4" w:space="0" w:color="auto"/>
            </w:tcBorders>
            <w:shd w:val="clear" w:color="000000" w:fill="DDEBF7"/>
            <w:noWrap/>
            <w:hideMark/>
          </w:tcPr>
          <w:p w14:paraId="77580AEC"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1 priemonė</w:t>
            </w:r>
          </w:p>
        </w:tc>
        <w:tc>
          <w:tcPr>
            <w:tcW w:w="2363" w:type="pct"/>
            <w:tcBorders>
              <w:top w:val="nil"/>
              <w:left w:val="nil"/>
              <w:bottom w:val="single" w:sz="4" w:space="0" w:color="auto"/>
              <w:right w:val="single" w:sz="4" w:space="0" w:color="auto"/>
            </w:tcBorders>
            <w:shd w:val="clear" w:color="000000" w:fill="D9D9D9"/>
            <w:hideMark/>
          </w:tcPr>
          <w:p w14:paraId="07A7E591"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Parama ne žemės ūkio verslui kaimo vietovėse pradėti</w:t>
            </w:r>
          </w:p>
        </w:tc>
        <w:tc>
          <w:tcPr>
            <w:tcW w:w="431" w:type="pct"/>
            <w:tcBorders>
              <w:top w:val="nil"/>
              <w:left w:val="nil"/>
              <w:bottom w:val="single" w:sz="4" w:space="0" w:color="auto"/>
              <w:right w:val="single" w:sz="4" w:space="0" w:color="auto"/>
            </w:tcBorders>
            <w:shd w:val="clear" w:color="000000" w:fill="D9D9D9"/>
            <w:hideMark/>
          </w:tcPr>
          <w:p w14:paraId="4F1E9975"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3</w:t>
            </w:r>
          </w:p>
        </w:tc>
        <w:tc>
          <w:tcPr>
            <w:tcW w:w="1739" w:type="pct"/>
            <w:tcBorders>
              <w:top w:val="nil"/>
              <w:left w:val="nil"/>
              <w:bottom w:val="single" w:sz="4" w:space="0" w:color="auto"/>
              <w:right w:val="single" w:sz="8" w:space="0" w:color="auto"/>
            </w:tcBorders>
            <w:shd w:val="clear" w:color="auto" w:fill="auto"/>
            <w:hideMark/>
          </w:tcPr>
          <w:p w14:paraId="63F1F6AB" w14:textId="77777777" w:rsidR="00662B4E" w:rsidRPr="00662B4E" w:rsidRDefault="00662B4E" w:rsidP="00662B4E">
            <w:pPr>
              <w:rPr>
                <w:rFonts w:ascii="Calibri" w:hAnsi="Calibri" w:cs="Calibri"/>
                <w:sz w:val="22"/>
                <w:szCs w:val="22"/>
                <w:lang w:eastAsia="lt-LT"/>
              </w:rPr>
            </w:pPr>
            <w:r w:rsidRPr="00662B4E">
              <w:rPr>
                <w:rFonts w:ascii="Calibri" w:hAnsi="Calibri" w:cs="Calibri"/>
                <w:sz w:val="22"/>
                <w:szCs w:val="22"/>
                <w:lang w:eastAsia="lt-LT"/>
              </w:rPr>
              <w:t>Pagal šią priemonę bus įgyvendinama 3 VP, skaičiuojama, kad vienas projektas turės sukurti ne mažiau kaip 1 darbo vietą, todėl 3 VP po 1 darbo vietą, viso 3 DV</w:t>
            </w:r>
          </w:p>
        </w:tc>
      </w:tr>
      <w:tr w:rsidR="00662B4E" w:rsidRPr="00662B4E" w14:paraId="5468EE73" w14:textId="77777777" w:rsidTr="00662B4E">
        <w:trPr>
          <w:trHeight w:val="1200"/>
        </w:trPr>
        <w:tc>
          <w:tcPr>
            <w:tcW w:w="467" w:type="pct"/>
            <w:tcBorders>
              <w:top w:val="nil"/>
              <w:left w:val="single" w:sz="8" w:space="0" w:color="auto"/>
              <w:bottom w:val="single" w:sz="4" w:space="0" w:color="auto"/>
              <w:right w:val="single" w:sz="4" w:space="0" w:color="auto"/>
            </w:tcBorders>
            <w:shd w:val="clear" w:color="000000" w:fill="DDEBF7"/>
            <w:noWrap/>
            <w:hideMark/>
          </w:tcPr>
          <w:p w14:paraId="5499FFF3"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2 priemonė</w:t>
            </w:r>
          </w:p>
        </w:tc>
        <w:tc>
          <w:tcPr>
            <w:tcW w:w="2363" w:type="pct"/>
            <w:tcBorders>
              <w:top w:val="nil"/>
              <w:left w:val="nil"/>
              <w:bottom w:val="single" w:sz="4" w:space="0" w:color="auto"/>
              <w:right w:val="single" w:sz="4" w:space="0" w:color="auto"/>
            </w:tcBorders>
            <w:shd w:val="clear" w:color="000000" w:fill="D9D9D9"/>
            <w:hideMark/>
          </w:tcPr>
          <w:p w14:paraId="32FCFE7F"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Parama ne žemės ūkio verslui kaimo vietovėse plėtoti</w:t>
            </w:r>
          </w:p>
        </w:tc>
        <w:tc>
          <w:tcPr>
            <w:tcW w:w="431" w:type="pct"/>
            <w:tcBorders>
              <w:top w:val="nil"/>
              <w:left w:val="nil"/>
              <w:bottom w:val="single" w:sz="4" w:space="0" w:color="auto"/>
              <w:right w:val="single" w:sz="4" w:space="0" w:color="auto"/>
            </w:tcBorders>
            <w:shd w:val="clear" w:color="000000" w:fill="D9D9D9"/>
            <w:hideMark/>
          </w:tcPr>
          <w:p w14:paraId="2EBC1339"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3</w:t>
            </w:r>
          </w:p>
        </w:tc>
        <w:tc>
          <w:tcPr>
            <w:tcW w:w="1739" w:type="pct"/>
            <w:tcBorders>
              <w:top w:val="nil"/>
              <w:left w:val="nil"/>
              <w:bottom w:val="single" w:sz="4" w:space="0" w:color="auto"/>
              <w:right w:val="single" w:sz="8" w:space="0" w:color="auto"/>
            </w:tcBorders>
            <w:shd w:val="clear" w:color="auto" w:fill="auto"/>
            <w:hideMark/>
          </w:tcPr>
          <w:p w14:paraId="003A3752" w14:textId="77777777" w:rsidR="00662B4E" w:rsidRPr="00662B4E" w:rsidRDefault="00662B4E" w:rsidP="00662B4E">
            <w:pPr>
              <w:rPr>
                <w:rFonts w:ascii="Calibri" w:hAnsi="Calibri" w:cs="Calibri"/>
                <w:sz w:val="22"/>
                <w:szCs w:val="22"/>
                <w:lang w:eastAsia="lt-LT"/>
              </w:rPr>
            </w:pPr>
            <w:r w:rsidRPr="00662B4E">
              <w:rPr>
                <w:rFonts w:ascii="Calibri" w:hAnsi="Calibri" w:cs="Calibri"/>
                <w:sz w:val="22"/>
                <w:szCs w:val="22"/>
                <w:lang w:eastAsia="lt-LT"/>
              </w:rPr>
              <w:t>Pagal šią priemonę bus įgyvendinama 3 VP, skaičiuojama, kad vienas projektas turės sukurti ne mažiau kaip 1 darbo vietą, todėl 3 VP po 1 darbo vietą, viso 3 DV</w:t>
            </w:r>
          </w:p>
        </w:tc>
      </w:tr>
      <w:tr w:rsidR="00662B4E" w:rsidRPr="00662B4E" w14:paraId="07FBA626" w14:textId="77777777" w:rsidTr="00662B4E">
        <w:trPr>
          <w:trHeight w:val="1200"/>
        </w:trPr>
        <w:tc>
          <w:tcPr>
            <w:tcW w:w="467" w:type="pct"/>
            <w:tcBorders>
              <w:top w:val="nil"/>
              <w:left w:val="single" w:sz="8" w:space="0" w:color="auto"/>
              <w:bottom w:val="single" w:sz="4" w:space="0" w:color="auto"/>
              <w:right w:val="single" w:sz="4" w:space="0" w:color="auto"/>
            </w:tcBorders>
            <w:shd w:val="clear" w:color="000000" w:fill="DDEBF7"/>
            <w:noWrap/>
            <w:hideMark/>
          </w:tcPr>
          <w:p w14:paraId="58908B51"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3 priemonė</w:t>
            </w:r>
          </w:p>
        </w:tc>
        <w:tc>
          <w:tcPr>
            <w:tcW w:w="2363" w:type="pct"/>
            <w:tcBorders>
              <w:top w:val="nil"/>
              <w:left w:val="nil"/>
              <w:bottom w:val="single" w:sz="4" w:space="0" w:color="auto"/>
              <w:right w:val="single" w:sz="4" w:space="0" w:color="auto"/>
            </w:tcBorders>
            <w:shd w:val="clear" w:color="000000" w:fill="D9D9D9"/>
            <w:hideMark/>
          </w:tcPr>
          <w:p w14:paraId="3C3D8CF9"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Parama žemės ūkio verslo kūrimui ir plėtrai</w:t>
            </w:r>
          </w:p>
        </w:tc>
        <w:tc>
          <w:tcPr>
            <w:tcW w:w="431" w:type="pct"/>
            <w:tcBorders>
              <w:top w:val="nil"/>
              <w:left w:val="nil"/>
              <w:bottom w:val="single" w:sz="4" w:space="0" w:color="auto"/>
              <w:right w:val="single" w:sz="4" w:space="0" w:color="auto"/>
            </w:tcBorders>
            <w:shd w:val="clear" w:color="000000" w:fill="D9D9D9"/>
            <w:hideMark/>
          </w:tcPr>
          <w:p w14:paraId="2056118A"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2</w:t>
            </w:r>
          </w:p>
        </w:tc>
        <w:tc>
          <w:tcPr>
            <w:tcW w:w="1739" w:type="pct"/>
            <w:tcBorders>
              <w:top w:val="nil"/>
              <w:left w:val="nil"/>
              <w:bottom w:val="single" w:sz="4" w:space="0" w:color="auto"/>
              <w:right w:val="single" w:sz="8" w:space="0" w:color="auto"/>
            </w:tcBorders>
            <w:shd w:val="clear" w:color="auto" w:fill="auto"/>
            <w:hideMark/>
          </w:tcPr>
          <w:p w14:paraId="20EB8FE2" w14:textId="77777777" w:rsidR="00662B4E" w:rsidRPr="00662B4E" w:rsidRDefault="00662B4E" w:rsidP="00662B4E">
            <w:pPr>
              <w:rPr>
                <w:rFonts w:ascii="Calibri" w:hAnsi="Calibri" w:cs="Calibri"/>
                <w:sz w:val="22"/>
                <w:szCs w:val="22"/>
                <w:lang w:eastAsia="lt-LT"/>
              </w:rPr>
            </w:pPr>
            <w:r w:rsidRPr="00662B4E">
              <w:rPr>
                <w:rFonts w:ascii="Calibri" w:hAnsi="Calibri" w:cs="Calibri"/>
                <w:sz w:val="22"/>
                <w:szCs w:val="22"/>
                <w:lang w:eastAsia="lt-LT"/>
              </w:rPr>
              <w:t>Pagal šią priemonę bus įgyvendinama 2 VP, skaičiuojama, kad vienas projektas turės sukurti ne mažiau kaip 1 darbo vietą, todėl 2 VP po 1 darbo vietą, viso 2 DV</w:t>
            </w:r>
          </w:p>
        </w:tc>
      </w:tr>
      <w:tr w:rsidR="00662B4E" w:rsidRPr="00662B4E" w14:paraId="5A1F782E" w14:textId="77777777" w:rsidTr="00662B4E">
        <w:trPr>
          <w:trHeight w:val="1200"/>
        </w:trPr>
        <w:tc>
          <w:tcPr>
            <w:tcW w:w="467" w:type="pct"/>
            <w:tcBorders>
              <w:top w:val="nil"/>
              <w:left w:val="single" w:sz="8" w:space="0" w:color="auto"/>
              <w:bottom w:val="single" w:sz="4" w:space="0" w:color="auto"/>
              <w:right w:val="single" w:sz="4" w:space="0" w:color="auto"/>
            </w:tcBorders>
            <w:shd w:val="clear" w:color="000000" w:fill="DDEBF7"/>
            <w:noWrap/>
            <w:hideMark/>
          </w:tcPr>
          <w:p w14:paraId="5C21B980"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4 priemonė</w:t>
            </w:r>
          </w:p>
        </w:tc>
        <w:tc>
          <w:tcPr>
            <w:tcW w:w="2363" w:type="pct"/>
            <w:tcBorders>
              <w:top w:val="nil"/>
              <w:left w:val="nil"/>
              <w:bottom w:val="single" w:sz="4" w:space="0" w:color="auto"/>
              <w:right w:val="single" w:sz="4" w:space="0" w:color="auto"/>
            </w:tcBorders>
            <w:shd w:val="clear" w:color="000000" w:fill="D9D9D9"/>
            <w:hideMark/>
          </w:tcPr>
          <w:p w14:paraId="14D63819"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NVO socialinio verslo kūrimas ir plėtra</w:t>
            </w:r>
          </w:p>
        </w:tc>
        <w:tc>
          <w:tcPr>
            <w:tcW w:w="431" w:type="pct"/>
            <w:tcBorders>
              <w:top w:val="nil"/>
              <w:left w:val="nil"/>
              <w:bottom w:val="single" w:sz="4" w:space="0" w:color="auto"/>
              <w:right w:val="single" w:sz="4" w:space="0" w:color="auto"/>
            </w:tcBorders>
            <w:shd w:val="clear" w:color="000000" w:fill="D9D9D9"/>
            <w:hideMark/>
          </w:tcPr>
          <w:p w14:paraId="7932CD54"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3</w:t>
            </w:r>
          </w:p>
        </w:tc>
        <w:tc>
          <w:tcPr>
            <w:tcW w:w="1739" w:type="pct"/>
            <w:tcBorders>
              <w:top w:val="nil"/>
              <w:left w:val="nil"/>
              <w:bottom w:val="single" w:sz="4" w:space="0" w:color="auto"/>
              <w:right w:val="single" w:sz="8" w:space="0" w:color="auto"/>
            </w:tcBorders>
            <w:shd w:val="clear" w:color="auto" w:fill="auto"/>
            <w:hideMark/>
          </w:tcPr>
          <w:p w14:paraId="2CFBFCD6" w14:textId="77777777" w:rsidR="00662B4E" w:rsidRPr="00662B4E" w:rsidRDefault="00662B4E" w:rsidP="00662B4E">
            <w:pPr>
              <w:rPr>
                <w:rFonts w:ascii="Calibri" w:hAnsi="Calibri" w:cs="Calibri"/>
                <w:sz w:val="22"/>
                <w:szCs w:val="22"/>
                <w:lang w:eastAsia="lt-LT"/>
              </w:rPr>
            </w:pPr>
            <w:r w:rsidRPr="00662B4E">
              <w:rPr>
                <w:rFonts w:ascii="Calibri" w:hAnsi="Calibri" w:cs="Calibri"/>
                <w:sz w:val="22"/>
                <w:szCs w:val="22"/>
                <w:lang w:eastAsia="lt-LT"/>
              </w:rPr>
              <w:t>Pagal šią priemonę bus įgyvendinama 3 VP, skaičiuojama, kad vienas projektas turės sukurti ne mažiau kaip 1 darbo vietą, todėl 3 VP po 1 darbo vietą, viso 3 DV</w:t>
            </w:r>
          </w:p>
        </w:tc>
      </w:tr>
      <w:tr w:rsidR="00662B4E" w:rsidRPr="00662B4E" w14:paraId="47C72D33" w14:textId="77777777" w:rsidTr="00662B4E">
        <w:trPr>
          <w:trHeight w:val="1200"/>
        </w:trPr>
        <w:tc>
          <w:tcPr>
            <w:tcW w:w="467" w:type="pct"/>
            <w:tcBorders>
              <w:top w:val="nil"/>
              <w:left w:val="single" w:sz="8" w:space="0" w:color="auto"/>
              <w:bottom w:val="single" w:sz="4" w:space="0" w:color="auto"/>
              <w:right w:val="single" w:sz="4" w:space="0" w:color="auto"/>
            </w:tcBorders>
            <w:shd w:val="clear" w:color="000000" w:fill="DDEBF7"/>
            <w:noWrap/>
            <w:hideMark/>
          </w:tcPr>
          <w:p w14:paraId="04525FC5"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5 priemonė</w:t>
            </w:r>
          </w:p>
        </w:tc>
        <w:tc>
          <w:tcPr>
            <w:tcW w:w="2363" w:type="pct"/>
            <w:tcBorders>
              <w:top w:val="nil"/>
              <w:left w:val="nil"/>
              <w:bottom w:val="single" w:sz="4" w:space="0" w:color="auto"/>
              <w:right w:val="single" w:sz="4" w:space="0" w:color="auto"/>
            </w:tcBorders>
            <w:shd w:val="clear" w:color="000000" w:fill="D9D9D9"/>
            <w:hideMark/>
          </w:tcPr>
          <w:p w14:paraId="6730C0FC"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Smulkių bendruomeninių ir kitų pelno nesiekiančių organizacijų verslų kūrimas ir plėtra</w:t>
            </w:r>
          </w:p>
        </w:tc>
        <w:tc>
          <w:tcPr>
            <w:tcW w:w="431" w:type="pct"/>
            <w:tcBorders>
              <w:top w:val="nil"/>
              <w:left w:val="nil"/>
              <w:bottom w:val="single" w:sz="4" w:space="0" w:color="auto"/>
              <w:right w:val="single" w:sz="4" w:space="0" w:color="auto"/>
            </w:tcBorders>
            <w:shd w:val="clear" w:color="000000" w:fill="D9D9D9"/>
            <w:hideMark/>
          </w:tcPr>
          <w:p w14:paraId="54687B22" w14:textId="13D45512" w:rsidR="00662B4E" w:rsidRPr="00662B4E" w:rsidRDefault="00FD60B5" w:rsidP="00662B4E">
            <w:pPr>
              <w:jc w:val="right"/>
              <w:rPr>
                <w:rFonts w:ascii="Calibri" w:hAnsi="Calibri" w:cs="Calibri"/>
                <w:sz w:val="22"/>
                <w:szCs w:val="22"/>
                <w:lang w:eastAsia="lt-LT"/>
              </w:rPr>
            </w:pPr>
            <w:r>
              <w:rPr>
                <w:rFonts w:ascii="Calibri" w:hAnsi="Calibri" w:cs="Calibri"/>
                <w:sz w:val="22"/>
                <w:szCs w:val="22"/>
                <w:lang w:eastAsia="lt-LT"/>
              </w:rPr>
              <w:t>3</w:t>
            </w:r>
          </w:p>
        </w:tc>
        <w:tc>
          <w:tcPr>
            <w:tcW w:w="1739" w:type="pct"/>
            <w:tcBorders>
              <w:top w:val="nil"/>
              <w:left w:val="nil"/>
              <w:bottom w:val="single" w:sz="4" w:space="0" w:color="auto"/>
              <w:right w:val="single" w:sz="8" w:space="0" w:color="auto"/>
            </w:tcBorders>
            <w:shd w:val="clear" w:color="auto" w:fill="auto"/>
            <w:hideMark/>
          </w:tcPr>
          <w:p w14:paraId="47489D4B" w14:textId="10A42355" w:rsidR="00662B4E" w:rsidRPr="00662B4E" w:rsidRDefault="00FD60B5" w:rsidP="00662B4E">
            <w:pPr>
              <w:rPr>
                <w:rFonts w:ascii="Calibri" w:hAnsi="Calibri" w:cs="Calibri"/>
                <w:sz w:val="22"/>
                <w:szCs w:val="22"/>
                <w:lang w:eastAsia="lt-LT"/>
              </w:rPr>
            </w:pPr>
            <w:r w:rsidRPr="00FD60B5">
              <w:rPr>
                <w:rFonts w:ascii="Calibri" w:hAnsi="Calibri" w:cs="Calibri"/>
                <w:sz w:val="22"/>
                <w:szCs w:val="22"/>
                <w:lang w:eastAsia="lt-LT"/>
              </w:rPr>
              <w:t>Pagal šią priemonę bus įgyvendinama 6 VP, skaičiuojama, kad vienas projektas turės sukurti ne mažiau kaip 0,5 darbo vietos, todėl 6 VP po 0,5 darbo vietos, viso 3 DV</w:t>
            </w:r>
          </w:p>
        </w:tc>
      </w:tr>
      <w:tr w:rsidR="00662B4E" w:rsidRPr="00662B4E" w14:paraId="6F236DDE" w14:textId="77777777" w:rsidTr="00662B4E">
        <w:trPr>
          <w:trHeight w:val="600"/>
        </w:trPr>
        <w:tc>
          <w:tcPr>
            <w:tcW w:w="467" w:type="pct"/>
            <w:tcBorders>
              <w:top w:val="nil"/>
              <w:left w:val="single" w:sz="8" w:space="0" w:color="auto"/>
              <w:bottom w:val="single" w:sz="4" w:space="0" w:color="auto"/>
              <w:right w:val="single" w:sz="4" w:space="0" w:color="auto"/>
            </w:tcBorders>
            <w:shd w:val="clear" w:color="000000" w:fill="DDEBF7"/>
            <w:noWrap/>
            <w:hideMark/>
          </w:tcPr>
          <w:p w14:paraId="3F1DC708"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6 priemonė</w:t>
            </w:r>
          </w:p>
        </w:tc>
        <w:tc>
          <w:tcPr>
            <w:tcW w:w="2363" w:type="pct"/>
            <w:tcBorders>
              <w:top w:val="nil"/>
              <w:left w:val="nil"/>
              <w:bottom w:val="single" w:sz="4" w:space="0" w:color="auto"/>
              <w:right w:val="single" w:sz="4" w:space="0" w:color="auto"/>
            </w:tcBorders>
            <w:shd w:val="clear" w:color="000000" w:fill="D9D9D9"/>
            <w:hideMark/>
          </w:tcPr>
          <w:p w14:paraId="74695F03"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Parama kaimo gyventojų aktyvumo ir socialinės įtraukties skatinimui, bendrų iniciatyvų rėmimui</w:t>
            </w:r>
          </w:p>
        </w:tc>
        <w:tc>
          <w:tcPr>
            <w:tcW w:w="431" w:type="pct"/>
            <w:tcBorders>
              <w:top w:val="nil"/>
              <w:left w:val="nil"/>
              <w:bottom w:val="single" w:sz="4" w:space="0" w:color="auto"/>
              <w:right w:val="single" w:sz="4" w:space="0" w:color="auto"/>
            </w:tcBorders>
            <w:shd w:val="clear" w:color="000000" w:fill="D9D9D9"/>
            <w:hideMark/>
          </w:tcPr>
          <w:p w14:paraId="096EDF85"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7D81944E"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 </w:t>
            </w:r>
          </w:p>
        </w:tc>
      </w:tr>
      <w:tr w:rsidR="00662B4E" w:rsidRPr="00662B4E" w14:paraId="6F90ED1A" w14:textId="77777777" w:rsidTr="00662B4E">
        <w:trPr>
          <w:trHeight w:val="600"/>
        </w:trPr>
        <w:tc>
          <w:tcPr>
            <w:tcW w:w="467" w:type="pct"/>
            <w:tcBorders>
              <w:top w:val="nil"/>
              <w:left w:val="single" w:sz="8" w:space="0" w:color="auto"/>
              <w:bottom w:val="single" w:sz="4" w:space="0" w:color="auto"/>
              <w:right w:val="single" w:sz="4" w:space="0" w:color="auto"/>
            </w:tcBorders>
            <w:shd w:val="clear" w:color="000000" w:fill="DDEBF7"/>
            <w:noWrap/>
            <w:hideMark/>
          </w:tcPr>
          <w:p w14:paraId="3D3ACF77"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7 priemonė</w:t>
            </w:r>
          </w:p>
        </w:tc>
        <w:tc>
          <w:tcPr>
            <w:tcW w:w="2363" w:type="pct"/>
            <w:tcBorders>
              <w:top w:val="nil"/>
              <w:left w:val="nil"/>
              <w:bottom w:val="single" w:sz="4" w:space="0" w:color="auto"/>
              <w:right w:val="single" w:sz="4" w:space="0" w:color="auto"/>
            </w:tcBorders>
            <w:shd w:val="clear" w:color="000000" w:fill="D9D9D9"/>
            <w:hideMark/>
          </w:tcPr>
          <w:p w14:paraId="1435DEC7"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Vietos projektų  pareiškėjų ir vykdytojų mokymas, kompetencijų tobulinimas</w:t>
            </w:r>
          </w:p>
        </w:tc>
        <w:tc>
          <w:tcPr>
            <w:tcW w:w="431" w:type="pct"/>
            <w:tcBorders>
              <w:top w:val="nil"/>
              <w:left w:val="nil"/>
              <w:bottom w:val="single" w:sz="4" w:space="0" w:color="auto"/>
              <w:right w:val="single" w:sz="4" w:space="0" w:color="auto"/>
            </w:tcBorders>
            <w:shd w:val="clear" w:color="000000" w:fill="D9D9D9"/>
            <w:hideMark/>
          </w:tcPr>
          <w:p w14:paraId="71B023E6"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0D5E23D2"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 </w:t>
            </w:r>
          </w:p>
        </w:tc>
      </w:tr>
      <w:tr w:rsidR="00662B4E" w:rsidRPr="00662B4E" w14:paraId="02EA4EA8" w14:textId="77777777" w:rsidTr="00662B4E">
        <w:trPr>
          <w:trHeight w:val="900"/>
        </w:trPr>
        <w:tc>
          <w:tcPr>
            <w:tcW w:w="467" w:type="pct"/>
            <w:tcBorders>
              <w:top w:val="nil"/>
              <w:left w:val="single" w:sz="8" w:space="0" w:color="auto"/>
              <w:bottom w:val="single" w:sz="4" w:space="0" w:color="auto"/>
              <w:right w:val="single" w:sz="4" w:space="0" w:color="auto"/>
            </w:tcBorders>
            <w:shd w:val="clear" w:color="000000" w:fill="DDEBF7"/>
            <w:hideMark/>
          </w:tcPr>
          <w:p w14:paraId="71C30FA6" w14:textId="77777777" w:rsidR="00662B4E" w:rsidRPr="00662B4E" w:rsidRDefault="00662B4E" w:rsidP="00662B4E">
            <w:pPr>
              <w:jc w:val="center"/>
              <w:rPr>
                <w:rFonts w:ascii="Calibri" w:hAnsi="Calibri" w:cs="Calibri"/>
                <w:sz w:val="22"/>
                <w:szCs w:val="22"/>
                <w:lang w:eastAsia="lt-LT"/>
              </w:rPr>
            </w:pPr>
            <w:r w:rsidRPr="00662B4E">
              <w:rPr>
                <w:rFonts w:ascii="Calibri" w:hAnsi="Calibri" w:cs="Calibri"/>
                <w:sz w:val="22"/>
                <w:szCs w:val="22"/>
                <w:lang w:eastAsia="lt-LT"/>
              </w:rPr>
              <w:lastRenderedPageBreak/>
              <w:t>R.39</w:t>
            </w:r>
          </w:p>
        </w:tc>
        <w:tc>
          <w:tcPr>
            <w:tcW w:w="2363" w:type="pct"/>
            <w:tcBorders>
              <w:top w:val="nil"/>
              <w:left w:val="nil"/>
              <w:bottom w:val="single" w:sz="4" w:space="0" w:color="auto"/>
              <w:right w:val="single" w:sz="4" w:space="0" w:color="auto"/>
            </w:tcBorders>
            <w:shd w:val="clear" w:color="000000" w:fill="DDEBF7"/>
            <w:hideMark/>
          </w:tcPr>
          <w:p w14:paraId="633C46D8"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Kaimo ekonomikos plėtojimas. Kaimo verslo įmonių, įskaitant bioekonomikos įmones, kuriamų naudojantis pagal BŽŪP skiriama parama, skaičius</w:t>
            </w:r>
          </w:p>
        </w:tc>
        <w:tc>
          <w:tcPr>
            <w:tcW w:w="431" w:type="pct"/>
            <w:tcBorders>
              <w:top w:val="nil"/>
              <w:left w:val="nil"/>
              <w:bottom w:val="single" w:sz="4" w:space="0" w:color="auto"/>
              <w:right w:val="single" w:sz="4" w:space="0" w:color="auto"/>
            </w:tcBorders>
            <w:shd w:val="clear" w:color="000000" w:fill="DDEBF7"/>
            <w:hideMark/>
          </w:tcPr>
          <w:p w14:paraId="1A76A9E8" w14:textId="77777777" w:rsidR="00662B4E" w:rsidRPr="00662B4E" w:rsidRDefault="00662B4E" w:rsidP="00662B4E">
            <w:pPr>
              <w:jc w:val="center"/>
              <w:rPr>
                <w:rFonts w:ascii="Calibri" w:hAnsi="Calibri" w:cs="Calibri"/>
                <w:sz w:val="22"/>
                <w:szCs w:val="22"/>
                <w:lang w:eastAsia="lt-LT"/>
              </w:rPr>
            </w:pPr>
            <w:r w:rsidRPr="00662B4E">
              <w:rPr>
                <w:rFonts w:ascii="Calibri" w:hAnsi="Calibri" w:cs="Calibri"/>
                <w:sz w:val="22"/>
                <w:szCs w:val="22"/>
                <w:lang w:eastAsia="lt-LT"/>
              </w:rPr>
              <w:t> </w:t>
            </w:r>
          </w:p>
        </w:tc>
        <w:tc>
          <w:tcPr>
            <w:tcW w:w="1739" w:type="pct"/>
            <w:tcBorders>
              <w:top w:val="nil"/>
              <w:left w:val="nil"/>
              <w:bottom w:val="single" w:sz="4" w:space="0" w:color="auto"/>
              <w:right w:val="single" w:sz="8" w:space="0" w:color="auto"/>
            </w:tcBorders>
            <w:shd w:val="clear" w:color="000000" w:fill="DDEBF7"/>
            <w:hideMark/>
          </w:tcPr>
          <w:p w14:paraId="5560F02A" w14:textId="77777777" w:rsidR="00662B4E" w:rsidRPr="00662B4E" w:rsidRDefault="00662B4E" w:rsidP="00662B4E">
            <w:pPr>
              <w:jc w:val="center"/>
              <w:rPr>
                <w:rFonts w:ascii="Calibri" w:hAnsi="Calibri" w:cs="Calibri"/>
                <w:sz w:val="22"/>
                <w:szCs w:val="22"/>
                <w:lang w:eastAsia="lt-LT"/>
              </w:rPr>
            </w:pPr>
            <w:r w:rsidRPr="00662B4E">
              <w:rPr>
                <w:rFonts w:ascii="Calibri" w:hAnsi="Calibri" w:cs="Calibri"/>
                <w:sz w:val="22"/>
                <w:szCs w:val="22"/>
                <w:lang w:eastAsia="lt-LT"/>
              </w:rPr>
              <w:t> </w:t>
            </w:r>
          </w:p>
        </w:tc>
      </w:tr>
      <w:tr w:rsidR="00662B4E" w:rsidRPr="00662B4E" w14:paraId="42DF9BA1" w14:textId="77777777" w:rsidTr="00662B4E">
        <w:trPr>
          <w:trHeight w:val="900"/>
        </w:trPr>
        <w:tc>
          <w:tcPr>
            <w:tcW w:w="467" w:type="pct"/>
            <w:tcBorders>
              <w:top w:val="nil"/>
              <w:left w:val="single" w:sz="8" w:space="0" w:color="auto"/>
              <w:bottom w:val="single" w:sz="4" w:space="0" w:color="auto"/>
              <w:right w:val="single" w:sz="4" w:space="0" w:color="auto"/>
            </w:tcBorders>
            <w:shd w:val="clear" w:color="000000" w:fill="DDEBF7"/>
            <w:noWrap/>
            <w:hideMark/>
          </w:tcPr>
          <w:p w14:paraId="71D83CE0"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1 priemonė</w:t>
            </w:r>
          </w:p>
        </w:tc>
        <w:tc>
          <w:tcPr>
            <w:tcW w:w="2363" w:type="pct"/>
            <w:tcBorders>
              <w:top w:val="nil"/>
              <w:left w:val="nil"/>
              <w:bottom w:val="single" w:sz="4" w:space="0" w:color="auto"/>
              <w:right w:val="single" w:sz="4" w:space="0" w:color="auto"/>
            </w:tcBorders>
            <w:shd w:val="clear" w:color="000000" w:fill="D9D9D9"/>
            <w:hideMark/>
          </w:tcPr>
          <w:p w14:paraId="0FA43FE9"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Parama ne žemės ūkio verslui kaimo vietovėse pradėti</w:t>
            </w:r>
          </w:p>
        </w:tc>
        <w:tc>
          <w:tcPr>
            <w:tcW w:w="431" w:type="pct"/>
            <w:tcBorders>
              <w:top w:val="nil"/>
              <w:left w:val="nil"/>
              <w:bottom w:val="single" w:sz="4" w:space="0" w:color="auto"/>
              <w:right w:val="single" w:sz="4" w:space="0" w:color="auto"/>
            </w:tcBorders>
            <w:shd w:val="clear" w:color="000000" w:fill="D9D9D9"/>
            <w:hideMark/>
          </w:tcPr>
          <w:p w14:paraId="2B3492A8"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3</w:t>
            </w:r>
          </w:p>
        </w:tc>
        <w:tc>
          <w:tcPr>
            <w:tcW w:w="1739" w:type="pct"/>
            <w:tcBorders>
              <w:top w:val="nil"/>
              <w:left w:val="nil"/>
              <w:bottom w:val="single" w:sz="4" w:space="0" w:color="auto"/>
              <w:right w:val="single" w:sz="8" w:space="0" w:color="auto"/>
            </w:tcBorders>
            <w:shd w:val="clear" w:color="auto" w:fill="auto"/>
            <w:hideMark/>
          </w:tcPr>
          <w:p w14:paraId="1AEAF5AD" w14:textId="77777777" w:rsidR="00662B4E" w:rsidRPr="00662B4E" w:rsidRDefault="00662B4E" w:rsidP="00662B4E">
            <w:pPr>
              <w:rPr>
                <w:rFonts w:ascii="Calibri" w:hAnsi="Calibri" w:cs="Calibri"/>
                <w:sz w:val="22"/>
                <w:szCs w:val="22"/>
                <w:lang w:eastAsia="lt-LT"/>
              </w:rPr>
            </w:pPr>
            <w:r w:rsidRPr="00662B4E">
              <w:rPr>
                <w:rFonts w:ascii="Calibri" w:hAnsi="Calibri" w:cs="Calibri"/>
                <w:sz w:val="22"/>
                <w:szCs w:val="22"/>
                <w:lang w:eastAsia="lt-LT"/>
              </w:rPr>
              <w:t>Pagal šią priemonę bus įgyvendinamas 3 VP, rodiklis skaičiuojamas pagal galimus pareiškėjus, planuojama, kad 1 pareiškėjas pateiks 1 projektą</w:t>
            </w:r>
          </w:p>
        </w:tc>
      </w:tr>
      <w:tr w:rsidR="00662B4E" w:rsidRPr="00662B4E" w14:paraId="3BEB65F5" w14:textId="77777777" w:rsidTr="00662B4E">
        <w:trPr>
          <w:trHeight w:val="900"/>
        </w:trPr>
        <w:tc>
          <w:tcPr>
            <w:tcW w:w="467" w:type="pct"/>
            <w:tcBorders>
              <w:top w:val="nil"/>
              <w:left w:val="single" w:sz="8" w:space="0" w:color="auto"/>
              <w:bottom w:val="single" w:sz="4" w:space="0" w:color="auto"/>
              <w:right w:val="single" w:sz="4" w:space="0" w:color="auto"/>
            </w:tcBorders>
            <w:shd w:val="clear" w:color="000000" w:fill="DDEBF7"/>
            <w:noWrap/>
            <w:hideMark/>
          </w:tcPr>
          <w:p w14:paraId="176248A8"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2 priemonė</w:t>
            </w:r>
          </w:p>
        </w:tc>
        <w:tc>
          <w:tcPr>
            <w:tcW w:w="2363" w:type="pct"/>
            <w:tcBorders>
              <w:top w:val="nil"/>
              <w:left w:val="nil"/>
              <w:bottom w:val="single" w:sz="4" w:space="0" w:color="auto"/>
              <w:right w:val="single" w:sz="4" w:space="0" w:color="auto"/>
            </w:tcBorders>
            <w:shd w:val="clear" w:color="000000" w:fill="D9D9D9"/>
            <w:hideMark/>
          </w:tcPr>
          <w:p w14:paraId="308A0E5A"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Parama ne žemės ūkio verslui kaimo vietovėse plėtoti</w:t>
            </w:r>
          </w:p>
        </w:tc>
        <w:tc>
          <w:tcPr>
            <w:tcW w:w="431" w:type="pct"/>
            <w:tcBorders>
              <w:top w:val="nil"/>
              <w:left w:val="nil"/>
              <w:bottom w:val="single" w:sz="4" w:space="0" w:color="auto"/>
              <w:right w:val="single" w:sz="4" w:space="0" w:color="auto"/>
            </w:tcBorders>
            <w:shd w:val="clear" w:color="000000" w:fill="D9D9D9"/>
            <w:hideMark/>
          </w:tcPr>
          <w:p w14:paraId="3B556AD0"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3</w:t>
            </w:r>
          </w:p>
        </w:tc>
        <w:tc>
          <w:tcPr>
            <w:tcW w:w="1739" w:type="pct"/>
            <w:tcBorders>
              <w:top w:val="nil"/>
              <w:left w:val="nil"/>
              <w:bottom w:val="single" w:sz="4" w:space="0" w:color="auto"/>
              <w:right w:val="single" w:sz="8" w:space="0" w:color="auto"/>
            </w:tcBorders>
            <w:shd w:val="clear" w:color="auto" w:fill="auto"/>
            <w:hideMark/>
          </w:tcPr>
          <w:p w14:paraId="56EF786A" w14:textId="77777777" w:rsidR="00662B4E" w:rsidRPr="00662B4E" w:rsidRDefault="00662B4E" w:rsidP="00662B4E">
            <w:pPr>
              <w:rPr>
                <w:rFonts w:ascii="Calibri" w:hAnsi="Calibri" w:cs="Calibri"/>
                <w:sz w:val="22"/>
                <w:szCs w:val="22"/>
                <w:lang w:eastAsia="lt-LT"/>
              </w:rPr>
            </w:pPr>
            <w:r w:rsidRPr="00662B4E">
              <w:rPr>
                <w:rFonts w:ascii="Calibri" w:hAnsi="Calibri" w:cs="Calibri"/>
                <w:sz w:val="22"/>
                <w:szCs w:val="22"/>
                <w:lang w:eastAsia="lt-LT"/>
              </w:rPr>
              <w:t>Pagal šią priemonę bus įgyvendinamas 3 VP, rodiklis skaičiuojamas pagal galimus pareiškėjus, planuojama, kad 1 pareiškėjas pateiks 1 projektą</w:t>
            </w:r>
          </w:p>
        </w:tc>
      </w:tr>
      <w:tr w:rsidR="00662B4E" w:rsidRPr="00662B4E" w14:paraId="0B87D26B" w14:textId="77777777" w:rsidTr="00662B4E">
        <w:trPr>
          <w:trHeight w:val="900"/>
        </w:trPr>
        <w:tc>
          <w:tcPr>
            <w:tcW w:w="467" w:type="pct"/>
            <w:tcBorders>
              <w:top w:val="nil"/>
              <w:left w:val="single" w:sz="8" w:space="0" w:color="auto"/>
              <w:bottom w:val="single" w:sz="4" w:space="0" w:color="auto"/>
              <w:right w:val="single" w:sz="4" w:space="0" w:color="auto"/>
            </w:tcBorders>
            <w:shd w:val="clear" w:color="000000" w:fill="DDEBF7"/>
            <w:noWrap/>
            <w:hideMark/>
          </w:tcPr>
          <w:p w14:paraId="50B32D9D"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3 priemonė</w:t>
            </w:r>
          </w:p>
        </w:tc>
        <w:tc>
          <w:tcPr>
            <w:tcW w:w="2363" w:type="pct"/>
            <w:tcBorders>
              <w:top w:val="nil"/>
              <w:left w:val="nil"/>
              <w:bottom w:val="single" w:sz="4" w:space="0" w:color="auto"/>
              <w:right w:val="single" w:sz="4" w:space="0" w:color="auto"/>
            </w:tcBorders>
            <w:shd w:val="clear" w:color="000000" w:fill="D9D9D9"/>
            <w:hideMark/>
          </w:tcPr>
          <w:p w14:paraId="04E9B010"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Parama žemės ūkio verslo kūrimui ir plėtrai</w:t>
            </w:r>
          </w:p>
        </w:tc>
        <w:tc>
          <w:tcPr>
            <w:tcW w:w="431" w:type="pct"/>
            <w:tcBorders>
              <w:top w:val="nil"/>
              <w:left w:val="nil"/>
              <w:bottom w:val="single" w:sz="4" w:space="0" w:color="auto"/>
              <w:right w:val="single" w:sz="4" w:space="0" w:color="auto"/>
            </w:tcBorders>
            <w:shd w:val="clear" w:color="000000" w:fill="D9D9D9"/>
            <w:hideMark/>
          </w:tcPr>
          <w:p w14:paraId="141408FE"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2</w:t>
            </w:r>
          </w:p>
        </w:tc>
        <w:tc>
          <w:tcPr>
            <w:tcW w:w="1739" w:type="pct"/>
            <w:tcBorders>
              <w:top w:val="nil"/>
              <w:left w:val="nil"/>
              <w:bottom w:val="single" w:sz="4" w:space="0" w:color="auto"/>
              <w:right w:val="single" w:sz="8" w:space="0" w:color="auto"/>
            </w:tcBorders>
            <w:shd w:val="clear" w:color="auto" w:fill="auto"/>
            <w:hideMark/>
          </w:tcPr>
          <w:p w14:paraId="5FA9AE12" w14:textId="77777777" w:rsidR="00662B4E" w:rsidRPr="00662B4E" w:rsidRDefault="00662B4E" w:rsidP="00662B4E">
            <w:pPr>
              <w:rPr>
                <w:rFonts w:ascii="Calibri" w:hAnsi="Calibri" w:cs="Calibri"/>
                <w:sz w:val="22"/>
                <w:szCs w:val="22"/>
                <w:lang w:eastAsia="lt-LT"/>
              </w:rPr>
            </w:pPr>
            <w:r w:rsidRPr="00662B4E">
              <w:rPr>
                <w:rFonts w:ascii="Calibri" w:hAnsi="Calibri" w:cs="Calibri"/>
                <w:sz w:val="22"/>
                <w:szCs w:val="22"/>
                <w:lang w:eastAsia="lt-LT"/>
              </w:rPr>
              <w:t>Pagal šią priemonę bus įgyvendinamas 2 VP, rodiklis skaičiuojamas pagal galimus pareiškėjus, planuojama, kad 1 pareiškėjas pateiks 1 projektą</w:t>
            </w:r>
          </w:p>
        </w:tc>
      </w:tr>
      <w:tr w:rsidR="00662B4E" w:rsidRPr="00662B4E" w14:paraId="6F7A7CAC" w14:textId="77777777" w:rsidTr="00662B4E">
        <w:trPr>
          <w:trHeight w:val="900"/>
        </w:trPr>
        <w:tc>
          <w:tcPr>
            <w:tcW w:w="467" w:type="pct"/>
            <w:tcBorders>
              <w:top w:val="nil"/>
              <w:left w:val="single" w:sz="8" w:space="0" w:color="auto"/>
              <w:bottom w:val="single" w:sz="4" w:space="0" w:color="auto"/>
              <w:right w:val="single" w:sz="4" w:space="0" w:color="auto"/>
            </w:tcBorders>
            <w:shd w:val="clear" w:color="000000" w:fill="DDEBF7"/>
            <w:noWrap/>
            <w:hideMark/>
          </w:tcPr>
          <w:p w14:paraId="749FF93B"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4 priemonė</w:t>
            </w:r>
          </w:p>
        </w:tc>
        <w:tc>
          <w:tcPr>
            <w:tcW w:w="2363" w:type="pct"/>
            <w:tcBorders>
              <w:top w:val="nil"/>
              <w:left w:val="nil"/>
              <w:bottom w:val="single" w:sz="4" w:space="0" w:color="auto"/>
              <w:right w:val="single" w:sz="4" w:space="0" w:color="auto"/>
            </w:tcBorders>
            <w:shd w:val="clear" w:color="000000" w:fill="D9D9D9"/>
            <w:hideMark/>
          </w:tcPr>
          <w:p w14:paraId="38294CA3"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NVO socialinio verslo kūrimas ir plėtra</w:t>
            </w:r>
          </w:p>
        </w:tc>
        <w:tc>
          <w:tcPr>
            <w:tcW w:w="431" w:type="pct"/>
            <w:tcBorders>
              <w:top w:val="nil"/>
              <w:left w:val="nil"/>
              <w:bottom w:val="single" w:sz="4" w:space="0" w:color="auto"/>
              <w:right w:val="single" w:sz="4" w:space="0" w:color="auto"/>
            </w:tcBorders>
            <w:shd w:val="clear" w:color="000000" w:fill="D9D9D9"/>
            <w:hideMark/>
          </w:tcPr>
          <w:p w14:paraId="236DDAF7"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3</w:t>
            </w:r>
          </w:p>
        </w:tc>
        <w:tc>
          <w:tcPr>
            <w:tcW w:w="1739" w:type="pct"/>
            <w:tcBorders>
              <w:top w:val="nil"/>
              <w:left w:val="nil"/>
              <w:bottom w:val="single" w:sz="4" w:space="0" w:color="auto"/>
              <w:right w:val="single" w:sz="8" w:space="0" w:color="auto"/>
            </w:tcBorders>
            <w:shd w:val="clear" w:color="auto" w:fill="auto"/>
            <w:hideMark/>
          </w:tcPr>
          <w:p w14:paraId="4875EFBA" w14:textId="77777777" w:rsidR="00662B4E" w:rsidRPr="00662B4E" w:rsidRDefault="00662B4E" w:rsidP="00662B4E">
            <w:pPr>
              <w:rPr>
                <w:rFonts w:ascii="Calibri" w:hAnsi="Calibri" w:cs="Calibri"/>
                <w:sz w:val="22"/>
                <w:szCs w:val="22"/>
                <w:lang w:eastAsia="lt-LT"/>
              </w:rPr>
            </w:pPr>
            <w:r w:rsidRPr="00662B4E">
              <w:rPr>
                <w:rFonts w:ascii="Calibri" w:hAnsi="Calibri" w:cs="Calibri"/>
                <w:sz w:val="22"/>
                <w:szCs w:val="22"/>
                <w:lang w:eastAsia="lt-LT"/>
              </w:rPr>
              <w:t>Pagal šią priemonę bus įgyvendinamas 3 VP, rodiklis skaičiuojamas pagal galimus pareiškėjus, planuojama, kad 1 pareiškėjas pateiks 1 projektą</w:t>
            </w:r>
          </w:p>
        </w:tc>
      </w:tr>
      <w:tr w:rsidR="00662B4E" w:rsidRPr="00662B4E" w14:paraId="45682BDC" w14:textId="77777777" w:rsidTr="00662B4E">
        <w:trPr>
          <w:trHeight w:val="900"/>
        </w:trPr>
        <w:tc>
          <w:tcPr>
            <w:tcW w:w="467" w:type="pct"/>
            <w:tcBorders>
              <w:top w:val="nil"/>
              <w:left w:val="single" w:sz="8" w:space="0" w:color="auto"/>
              <w:bottom w:val="single" w:sz="4" w:space="0" w:color="auto"/>
              <w:right w:val="single" w:sz="4" w:space="0" w:color="auto"/>
            </w:tcBorders>
            <w:shd w:val="clear" w:color="000000" w:fill="DDEBF7"/>
            <w:noWrap/>
            <w:hideMark/>
          </w:tcPr>
          <w:p w14:paraId="490DC4F9"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5 priemonė</w:t>
            </w:r>
          </w:p>
        </w:tc>
        <w:tc>
          <w:tcPr>
            <w:tcW w:w="2363" w:type="pct"/>
            <w:tcBorders>
              <w:top w:val="nil"/>
              <w:left w:val="nil"/>
              <w:bottom w:val="single" w:sz="4" w:space="0" w:color="auto"/>
              <w:right w:val="single" w:sz="4" w:space="0" w:color="auto"/>
            </w:tcBorders>
            <w:shd w:val="clear" w:color="000000" w:fill="D9D9D9"/>
            <w:hideMark/>
          </w:tcPr>
          <w:p w14:paraId="304A7347"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Smulkių bendruomeninių ir kitų pelno nesiekiančių organizacijų verslų kūrimas ir plėtra</w:t>
            </w:r>
          </w:p>
        </w:tc>
        <w:tc>
          <w:tcPr>
            <w:tcW w:w="431" w:type="pct"/>
            <w:tcBorders>
              <w:top w:val="nil"/>
              <w:left w:val="nil"/>
              <w:bottom w:val="single" w:sz="4" w:space="0" w:color="auto"/>
              <w:right w:val="single" w:sz="4" w:space="0" w:color="auto"/>
            </w:tcBorders>
            <w:shd w:val="clear" w:color="000000" w:fill="D9D9D9"/>
            <w:hideMark/>
          </w:tcPr>
          <w:p w14:paraId="33353712"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6</w:t>
            </w:r>
          </w:p>
        </w:tc>
        <w:tc>
          <w:tcPr>
            <w:tcW w:w="1739" w:type="pct"/>
            <w:tcBorders>
              <w:top w:val="nil"/>
              <w:left w:val="nil"/>
              <w:bottom w:val="single" w:sz="4" w:space="0" w:color="auto"/>
              <w:right w:val="single" w:sz="8" w:space="0" w:color="auto"/>
            </w:tcBorders>
            <w:shd w:val="clear" w:color="auto" w:fill="auto"/>
            <w:hideMark/>
          </w:tcPr>
          <w:p w14:paraId="1B8E83EF" w14:textId="77777777" w:rsidR="00662B4E" w:rsidRPr="00662B4E" w:rsidRDefault="00662B4E" w:rsidP="00662B4E">
            <w:pPr>
              <w:rPr>
                <w:rFonts w:ascii="Calibri" w:hAnsi="Calibri" w:cs="Calibri"/>
                <w:sz w:val="22"/>
                <w:szCs w:val="22"/>
                <w:lang w:eastAsia="lt-LT"/>
              </w:rPr>
            </w:pPr>
            <w:r w:rsidRPr="00662B4E">
              <w:rPr>
                <w:rFonts w:ascii="Calibri" w:hAnsi="Calibri" w:cs="Calibri"/>
                <w:sz w:val="22"/>
                <w:szCs w:val="22"/>
                <w:lang w:eastAsia="lt-LT"/>
              </w:rPr>
              <w:t>Pagal šią priemonę bus įgyvendinamas 6 VP, rodiklis skaičiuojamas pagal galimus pareiškėjus, planuojama, kad 1 pareiškėjas pateiks 1 projektą</w:t>
            </w:r>
          </w:p>
        </w:tc>
      </w:tr>
      <w:tr w:rsidR="00662B4E" w:rsidRPr="00662B4E" w14:paraId="2E67899D" w14:textId="77777777" w:rsidTr="00662B4E">
        <w:trPr>
          <w:trHeight w:val="600"/>
        </w:trPr>
        <w:tc>
          <w:tcPr>
            <w:tcW w:w="467" w:type="pct"/>
            <w:tcBorders>
              <w:top w:val="nil"/>
              <w:left w:val="single" w:sz="8" w:space="0" w:color="auto"/>
              <w:bottom w:val="single" w:sz="4" w:space="0" w:color="auto"/>
              <w:right w:val="single" w:sz="4" w:space="0" w:color="auto"/>
            </w:tcBorders>
            <w:shd w:val="clear" w:color="000000" w:fill="DDEBF7"/>
            <w:noWrap/>
            <w:hideMark/>
          </w:tcPr>
          <w:p w14:paraId="48676E10"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6 priemonė</w:t>
            </w:r>
          </w:p>
        </w:tc>
        <w:tc>
          <w:tcPr>
            <w:tcW w:w="2363" w:type="pct"/>
            <w:tcBorders>
              <w:top w:val="nil"/>
              <w:left w:val="nil"/>
              <w:bottom w:val="single" w:sz="4" w:space="0" w:color="auto"/>
              <w:right w:val="single" w:sz="4" w:space="0" w:color="auto"/>
            </w:tcBorders>
            <w:shd w:val="clear" w:color="000000" w:fill="D9D9D9"/>
            <w:hideMark/>
          </w:tcPr>
          <w:p w14:paraId="42F63F2B"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Parama kaimo gyventojų aktyvumo ir socialinės įtraukties skatinimui, bendrų iniciatyvų rėmimui</w:t>
            </w:r>
          </w:p>
        </w:tc>
        <w:tc>
          <w:tcPr>
            <w:tcW w:w="431" w:type="pct"/>
            <w:tcBorders>
              <w:top w:val="nil"/>
              <w:left w:val="nil"/>
              <w:bottom w:val="single" w:sz="4" w:space="0" w:color="auto"/>
              <w:right w:val="single" w:sz="4" w:space="0" w:color="auto"/>
            </w:tcBorders>
            <w:shd w:val="clear" w:color="000000" w:fill="D9D9D9"/>
            <w:hideMark/>
          </w:tcPr>
          <w:p w14:paraId="7BE228E9"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2E48801C"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 </w:t>
            </w:r>
          </w:p>
        </w:tc>
      </w:tr>
      <w:tr w:rsidR="00662B4E" w:rsidRPr="00662B4E" w14:paraId="3E4C6AC7" w14:textId="77777777" w:rsidTr="00662B4E">
        <w:trPr>
          <w:trHeight w:val="600"/>
        </w:trPr>
        <w:tc>
          <w:tcPr>
            <w:tcW w:w="467" w:type="pct"/>
            <w:tcBorders>
              <w:top w:val="nil"/>
              <w:left w:val="single" w:sz="8" w:space="0" w:color="auto"/>
              <w:bottom w:val="single" w:sz="4" w:space="0" w:color="auto"/>
              <w:right w:val="single" w:sz="4" w:space="0" w:color="auto"/>
            </w:tcBorders>
            <w:shd w:val="clear" w:color="000000" w:fill="DDEBF7"/>
            <w:noWrap/>
            <w:hideMark/>
          </w:tcPr>
          <w:p w14:paraId="551724E6"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7 priemonė</w:t>
            </w:r>
          </w:p>
        </w:tc>
        <w:tc>
          <w:tcPr>
            <w:tcW w:w="2363" w:type="pct"/>
            <w:tcBorders>
              <w:top w:val="nil"/>
              <w:left w:val="nil"/>
              <w:bottom w:val="single" w:sz="4" w:space="0" w:color="auto"/>
              <w:right w:val="single" w:sz="4" w:space="0" w:color="auto"/>
            </w:tcBorders>
            <w:shd w:val="clear" w:color="000000" w:fill="D9D9D9"/>
            <w:hideMark/>
          </w:tcPr>
          <w:p w14:paraId="73EF75BA"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Vietos projektų  pareiškėjų ir vykdytojų mokymas, kompetencijų tobulinimas</w:t>
            </w:r>
          </w:p>
        </w:tc>
        <w:tc>
          <w:tcPr>
            <w:tcW w:w="431" w:type="pct"/>
            <w:tcBorders>
              <w:top w:val="nil"/>
              <w:left w:val="nil"/>
              <w:bottom w:val="single" w:sz="4" w:space="0" w:color="auto"/>
              <w:right w:val="single" w:sz="4" w:space="0" w:color="auto"/>
            </w:tcBorders>
            <w:shd w:val="clear" w:color="000000" w:fill="D9D9D9"/>
            <w:hideMark/>
          </w:tcPr>
          <w:p w14:paraId="4484492C"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21F7E657"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 </w:t>
            </w:r>
          </w:p>
        </w:tc>
      </w:tr>
      <w:tr w:rsidR="00662B4E" w:rsidRPr="00662B4E" w14:paraId="03BC4D43" w14:textId="77777777" w:rsidTr="00662B4E">
        <w:trPr>
          <w:trHeight w:val="900"/>
        </w:trPr>
        <w:tc>
          <w:tcPr>
            <w:tcW w:w="467" w:type="pct"/>
            <w:tcBorders>
              <w:top w:val="nil"/>
              <w:left w:val="single" w:sz="8" w:space="0" w:color="auto"/>
              <w:bottom w:val="single" w:sz="4" w:space="0" w:color="auto"/>
              <w:right w:val="single" w:sz="4" w:space="0" w:color="auto"/>
            </w:tcBorders>
            <w:shd w:val="clear" w:color="000000" w:fill="DDEBF7"/>
            <w:hideMark/>
          </w:tcPr>
          <w:p w14:paraId="7B552072" w14:textId="77777777" w:rsidR="00662B4E" w:rsidRPr="00662B4E" w:rsidRDefault="00662B4E" w:rsidP="00662B4E">
            <w:pPr>
              <w:jc w:val="center"/>
              <w:rPr>
                <w:rFonts w:ascii="Calibri" w:hAnsi="Calibri" w:cs="Calibri"/>
                <w:sz w:val="22"/>
                <w:szCs w:val="22"/>
                <w:lang w:eastAsia="lt-LT"/>
              </w:rPr>
            </w:pPr>
            <w:r w:rsidRPr="00662B4E">
              <w:rPr>
                <w:rFonts w:ascii="Calibri" w:hAnsi="Calibri" w:cs="Calibri"/>
                <w:sz w:val="22"/>
                <w:szCs w:val="22"/>
                <w:lang w:eastAsia="lt-LT"/>
              </w:rPr>
              <w:t>R.41</w:t>
            </w:r>
          </w:p>
        </w:tc>
        <w:tc>
          <w:tcPr>
            <w:tcW w:w="2363" w:type="pct"/>
            <w:tcBorders>
              <w:top w:val="nil"/>
              <w:left w:val="nil"/>
              <w:bottom w:val="single" w:sz="4" w:space="0" w:color="auto"/>
              <w:right w:val="single" w:sz="4" w:space="0" w:color="auto"/>
            </w:tcBorders>
            <w:shd w:val="clear" w:color="000000" w:fill="DDEBF7"/>
            <w:hideMark/>
          </w:tcPr>
          <w:p w14:paraId="0BCABC23"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Europos kaimo tinklų kūrimas. Kaimo gyventojų, kuriems, naudojantis BŽŪP parama, sudarytos palankesnės sąlygos naudotis paslaugomis ir infrastruktūra, skaičius</w:t>
            </w:r>
          </w:p>
        </w:tc>
        <w:tc>
          <w:tcPr>
            <w:tcW w:w="431" w:type="pct"/>
            <w:tcBorders>
              <w:top w:val="nil"/>
              <w:left w:val="nil"/>
              <w:bottom w:val="single" w:sz="4" w:space="0" w:color="auto"/>
              <w:right w:val="single" w:sz="4" w:space="0" w:color="auto"/>
            </w:tcBorders>
            <w:shd w:val="clear" w:color="000000" w:fill="DDEBF7"/>
            <w:hideMark/>
          </w:tcPr>
          <w:p w14:paraId="7BA054F7" w14:textId="77777777" w:rsidR="00662B4E" w:rsidRPr="00662B4E" w:rsidRDefault="00662B4E" w:rsidP="00662B4E">
            <w:pPr>
              <w:jc w:val="center"/>
              <w:rPr>
                <w:rFonts w:ascii="Calibri" w:hAnsi="Calibri" w:cs="Calibri"/>
                <w:sz w:val="22"/>
                <w:szCs w:val="22"/>
                <w:lang w:eastAsia="lt-LT"/>
              </w:rPr>
            </w:pPr>
            <w:r w:rsidRPr="00662B4E">
              <w:rPr>
                <w:rFonts w:ascii="Calibri" w:hAnsi="Calibri" w:cs="Calibri"/>
                <w:sz w:val="22"/>
                <w:szCs w:val="22"/>
                <w:lang w:eastAsia="lt-LT"/>
              </w:rPr>
              <w:t> </w:t>
            </w:r>
          </w:p>
        </w:tc>
        <w:tc>
          <w:tcPr>
            <w:tcW w:w="1739" w:type="pct"/>
            <w:tcBorders>
              <w:top w:val="nil"/>
              <w:left w:val="nil"/>
              <w:bottom w:val="single" w:sz="4" w:space="0" w:color="auto"/>
              <w:right w:val="single" w:sz="8" w:space="0" w:color="auto"/>
            </w:tcBorders>
            <w:shd w:val="clear" w:color="000000" w:fill="DDEBF7"/>
            <w:hideMark/>
          </w:tcPr>
          <w:p w14:paraId="50E88828" w14:textId="77777777" w:rsidR="00662B4E" w:rsidRPr="00662B4E" w:rsidRDefault="00662B4E" w:rsidP="00662B4E">
            <w:pPr>
              <w:jc w:val="center"/>
              <w:rPr>
                <w:rFonts w:ascii="Calibri" w:hAnsi="Calibri" w:cs="Calibri"/>
                <w:sz w:val="22"/>
                <w:szCs w:val="22"/>
                <w:lang w:eastAsia="lt-LT"/>
              </w:rPr>
            </w:pPr>
            <w:r w:rsidRPr="00662B4E">
              <w:rPr>
                <w:rFonts w:ascii="Calibri" w:hAnsi="Calibri" w:cs="Calibri"/>
                <w:sz w:val="22"/>
                <w:szCs w:val="22"/>
                <w:lang w:eastAsia="lt-LT"/>
              </w:rPr>
              <w:t> </w:t>
            </w:r>
          </w:p>
        </w:tc>
      </w:tr>
      <w:tr w:rsidR="00662B4E" w:rsidRPr="00662B4E" w14:paraId="163044DD" w14:textId="77777777" w:rsidTr="00662B4E">
        <w:trPr>
          <w:trHeight w:val="1500"/>
        </w:trPr>
        <w:tc>
          <w:tcPr>
            <w:tcW w:w="467" w:type="pct"/>
            <w:tcBorders>
              <w:top w:val="nil"/>
              <w:left w:val="single" w:sz="8" w:space="0" w:color="auto"/>
              <w:bottom w:val="single" w:sz="4" w:space="0" w:color="auto"/>
              <w:right w:val="single" w:sz="4" w:space="0" w:color="auto"/>
            </w:tcBorders>
            <w:shd w:val="clear" w:color="000000" w:fill="DDEBF7"/>
            <w:noWrap/>
            <w:hideMark/>
          </w:tcPr>
          <w:p w14:paraId="69ECB7F0"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lastRenderedPageBreak/>
              <w:t>1 priemonė</w:t>
            </w:r>
          </w:p>
        </w:tc>
        <w:tc>
          <w:tcPr>
            <w:tcW w:w="2363" w:type="pct"/>
            <w:tcBorders>
              <w:top w:val="nil"/>
              <w:left w:val="nil"/>
              <w:bottom w:val="single" w:sz="4" w:space="0" w:color="auto"/>
              <w:right w:val="single" w:sz="4" w:space="0" w:color="auto"/>
            </w:tcBorders>
            <w:shd w:val="clear" w:color="000000" w:fill="D9D9D9"/>
            <w:hideMark/>
          </w:tcPr>
          <w:p w14:paraId="39595FA9"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Parama ne žemės ūkio verslui kaimo vietovėse pradėti</w:t>
            </w:r>
          </w:p>
        </w:tc>
        <w:tc>
          <w:tcPr>
            <w:tcW w:w="431" w:type="pct"/>
            <w:tcBorders>
              <w:top w:val="nil"/>
              <w:left w:val="nil"/>
              <w:bottom w:val="single" w:sz="4" w:space="0" w:color="auto"/>
              <w:right w:val="single" w:sz="4" w:space="0" w:color="auto"/>
            </w:tcBorders>
            <w:shd w:val="clear" w:color="000000" w:fill="D9D9D9"/>
            <w:hideMark/>
          </w:tcPr>
          <w:p w14:paraId="34B79855"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300</w:t>
            </w:r>
          </w:p>
        </w:tc>
        <w:tc>
          <w:tcPr>
            <w:tcW w:w="1739" w:type="pct"/>
            <w:tcBorders>
              <w:top w:val="nil"/>
              <w:left w:val="nil"/>
              <w:bottom w:val="single" w:sz="4" w:space="0" w:color="auto"/>
              <w:right w:val="single" w:sz="8" w:space="0" w:color="auto"/>
            </w:tcBorders>
            <w:shd w:val="clear" w:color="auto" w:fill="auto"/>
            <w:hideMark/>
          </w:tcPr>
          <w:p w14:paraId="025BC8BA" w14:textId="77777777" w:rsidR="00662B4E" w:rsidRPr="00662B4E" w:rsidRDefault="00662B4E" w:rsidP="00662B4E">
            <w:pPr>
              <w:rPr>
                <w:rFonts w:ascii="Calibri" w:hAnsi="Calibri" w:cs="Calibri"/>
                <w:sz w:val="22"/>
                <w:szCs w:val="22"/>
                <w:lang w:eastAsia="lt-LT"/>
              </w:rPr>
            </w:pPr>
            <w:r w:rsidRPr="00662B4E">
              <w:rPr>
                <w:rFonts w:ascii="Calibri" w:hAnsi="Calibri" w:cs="Calibri"/>
                <w:sz w:val="22"/>
                <w:szCs w:val="22"/>
                <w:lang w:eastAsia="lt-LT"/>
              </w:rPr>
              <w:t xml:space="preserve">Pagal priemonę planuojama paremti 3 VP. Vieną projektą įgyvendins vienas juridinis asmuo, tikėtina, kad iš skirtingų seniūnijų. Skaičiuojama, kad potencialiai galintys gauti naudą asmenys po vieno projekto įgyvendinimo bus apie 100 žm., viso 300. </w:t>
            </w:r>
          </w:p>
        </w:tc>
      </w:tr>
      <w:tr w:rsidR="00662B4E" w:rsidRPr="00662B4E" w14:paraId="025FDA1C" w14:textId="77777777" w:rsidTr="00662B4E">
        <w:trPr>
          <w:trHeight w:val="1500"/>
        </w:trPr>
        <w:tc>
          <w:tcPr>
            <w:tcW w:w="467" w:type="pct"/>
            <w:tcBorders>
              <w:top w:val="nil"/>
              <w:left w:val="single" w:sz="8" w:space="0" w:color="auto"/>
              <w:bottom w:val="single" w:sz="4" w:space="0" w:color="auto"/>
              <w:right w:val="single" w:sz="4" w:space="0" w:color="auto"/>
            </w:tcBorders>
            <w:shd w:val="clear" w:color="000000" w:fill="DDEBF7"/>
            <w:noWrap/>
            <w:hideMark/>
          </w:tcPr>
          <w:p w14:paraId="54CE9C17"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2 priemonė</w:t>
            </w:r>
          </w:p>
        </w:tc>
        <w:tc>
          <w:tcPr>
            <w:tcW w:w="2363" w:type="pct"/>
            <w:tcBorders>
              <w:top w:val="nil"/>
              <w:left w:val="nil"/>
              <w:bottom w:val="single" w:sz="4" w:space="0" w:color="auto"/>
              <w:right w:val="single" w:sz="4" w:space="0" w:color="auto"/>
            </w:tcBorders>
            <w:shd w:val="clear" w:color="000000" w:fill="D9D9D9"/>
            <w:hideMark/>
          </w:tcPr>
          <w:p w14:paraId="15470BFA"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Parama ne žemės ūkio verslui kaimo vietovėse plėtoti</w:t>
            </w:r>
          </w:p>
        </w:tc>
        <w:tc>
          <w:tcPr>
            <w:tcW w:w="431" w:type="pct"/>
            <w:tcBorders>
              <w:top w:val="nil"/>
              <w:left w:val="nil"/>
              <w:bottom w:val="single" w:sz="4" w:space="0" w:color="auto"/>
              <w:right w:val="single" w:sz="4" w:space="0" w:color="auto"/>
            </w:tcBorders>
            <w:shd w:val="clear" w:color="000000" w:fill="D9D9D9"/>
            <w:hideMark/>
          </w:tcPr>
          <w:p w14:paraId="61A345B1"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300</w:t>
            </w:r>
          </w:p>
        </w:tc>
        <w:tc>
          <w:tcPr>
            <w:tcW w:w="1739" w:type="pct"/>
            <w:tcBorders>
              <w:top w:val="nil"/>
              <w:left w:val="nil"/>
              <w:bottom w:val="single" w:sz="4" w:space="0" w:color="auto"/>
              <w:right w:val="single" w:sz="8" w:space="0" w:color="auto"/>
            </w:tcBorders>
            <w:shd w:val="clear" w:color="auto" w:fill="auto"/>
            <w:hideMark/>
          </w:tcPr>
          <w:p w14:paraId="4FB58944" w14:textId="77777777" w:rsidR="00662B4E" w:rsidRPr="00662B4E" w:rsidRDefault="00662B4E" w:rsidP="00662B4E">
            <w:pPr>
              <w:rPr>
                <w:rFonts w:ascii="Calibri" w:hAnsi="Calibri" w:cs="Calibri"/>
                <w:sz w:val="22"/>
                <w:szCs w:val="22"/>
                <w:lang w:eastAsia="lt-LT"/>
              </w:rPr>
            </w:pPr>
            <w:r w:rsidRPr="00662B4E">
              <w:rPr>
                <w:rFonts w:ascii="Calibri" w:hAnsi="Calibri" w:cs="Calibri"/>
                <w:sz w:val="22"/>
                <w:szCs w:val="22"/>
                <w:lang w:eastAsia="lt-LT"/>
              </w:rPr>
              <w:t xml:space="preserve">Pagal priemonę planuojama paremti 3 VP. Vieną projektą įgyvendins vienas juridinis asmuo, tikėtina, kad iš skirtingų seniūnijų. Skaičiuojama, kad potencialiai galintys gauti naudą asmenys po vieno projekto įgyvendinimo bus apie 100 žm., viso 300. </w:t>
            </w:r>
          </w:p>
        </w:tc>
      </w:tr>
      <w:tr w:rsidR="00662B4E" w:rsidRPr="00662B4E" w14:paraId="66B702EE" w14:textId="77777777" w:rsidTr="00662B4E">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323F26EF"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3 priemonė</w:t>
            </w:r>
          </w:p>
        </w:tc>
        <w:tc>
          <w:tcPr>
            <w:tcW w:w="2363" w:type="pct"/>
            <w:tcBorders>
              <w:top w:val="nil"/>
              <w:left w:val="nil"/>
              <w:bottom w:val="single" w:sz="4" w:space="0" w:color="auto"/>
              <w:right w:val="single" w:sz="4" w:space="0" w:color="auto"/>
            </w:tcBorders>
            <w:shd w:val="clear" w:color="000000" w:fill="D9D9D9"/>
            <w:hideMark/>
          </w:tcPr>
          <w:p w14:paraId="3BC57299"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Parama žemės ūkio verslo kūrimui ir plėtrai</w:t>
            </w:r>
          </w:p>
        </w:tc>
        <w:tc>
          <w:tcPr>
            <w:tcW w:w="431" w:type="pct"/>
            <w:tcBorders>
              <w:top w:val="nil"/>
              <w:left w:val="nil"/>
              <w:bottom w:val="single" w:sz="4" w:space="0" w:color="auto"/>
              <w:right w:val="single" w:sz="4" w:space="0" w:color="auto"/>
            </w:tcBorders>
            <w:shd w:val="clear" w:color="000000" w:fill="D9D9D9"/>
            <w:hideMark/>
          </w:tcPr>
          <w:p w14:paraId="20CA24E9"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05F6C382"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 </w:t>
            </w:r>
          </w:p>
        </w:tc>
      </w:tr>
      <w:tr w:rsidR="00662B4E" w:rsidRPr="00662B4E" w14:paraId="7A8FA10D" w14:textId="77777777" w:rsidTr="00662B4E">
        <w:trPr>
          <w:trHeight w:val="1500"/>
        </w:trPr>
        <w:tc>
          <w:tcPr>
            <w:tcW w:w="467" w:type="pct"/>
            <w:tcBorders>
              <w:top w:val="nil"/>
              <w:left w:val="single" w:sz="8" w:space="0" w:color="auto"/>
              <w:bottom w:val="single" w:sz="4" w:space="0" w:color="auto"/>
              <w:right w:val="single" w:sz="4" w:space="0" w:color="auto"/>
            </w:tcBorders>
            <w:shd w:val="clear" w:color="000000" w:fill="DDEBF7"/>
            <w:noWrap/>
            <w:hideMark/>
          </w:tcPr>
          <w:p w14:paraId="15F840DA"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4 priemonė</w:t>
            </w:r>
          </w:p>
        </w:tc>
        <w:tc>
          <w:tcPr>
            <w:tcW w:w="2363" w:type="pct"/>
            <w:tcBorders>
              <w:top w:val="nil"/>
              <w:left w:val="nil"/>
              <w:bottom w:val="single" w:sz="4" w:space="0" w:color="auto"/>
              <w:right w:val="single" w:sz="4" w:space="0" w:color="auto"/>
            </w:tcBorders>
            <w:shd w:val="clear" w:color="000000" w:fill="D9D9D9"/>
            <w:hideMark/>
          </w:tcPr>
          <w:p w14:paraId="6FDC9D3F"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NVO socialinio verslo kūrimas ir plėtra</w:t>
            </w:r>
          </w:p>
        </w:tc>
        <w:tc>
          <w:tcPr>
            <w:tcW w:w="431" w:type="pct"/>
            <w:tcBorders>
              <w:top w:val="nil"/>
              <w:left w:val="nil"/>
              <w:bottom w:val="single" w:sz="4" w:space="0" w:color="auto"/>
              <w:right w:val="single" w:sz="4" w:space="0" w:color="auto"/>
            </w:tcBorders>
            <w:shd w:val="clear" w:color="000000" w:fill="D9D9D9"/>
            <w:hideMark/>
          </w:tcPr>
          <w:p w14:paraId="7D89609C"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150</w:t>
            </w:r>
          </w:p>
        </w:tc>
        <w:tc>
          <w:tcPr>
            <w:tcW w:w="1739" w:type="pct"/>
            <w:tcBorders>
              <w:top w:val="nil"/>
              <w:left w:val="nil"/>
              <w:bottom w:val="single" w:sz="4" w:space="0" w:color="auto"/>
              <w:right w:val="single" w:sz="8" w:space="0" w:color="auto"/>
            </w:tcBorders>
            <w:shd w:val="clear" w:color="auto" w:fill="auto"/>
            <w:hideMark/>
          </w:tcPr>
          <w:p w14:paraId="1A4C4213" w14:textId="77777777" w:rsidR="00662B4E" w:rsidRPr="00662B4E" w:rsidRDefault="00662B4E" w:rsidP="00662B4E">
            <w:pPr>
              <w:rPr>
                <w:rFonts w:ascii="Calibri" w:hAnsi="Calibri" w:cs="Calibri"/>
                <w:sz w:val="22"/>
                <w:szCs w:val="22"/>
                <w:lang w:eastAsia="lt-LT"/>
              </w:rPr>
            </w:pPr>
            <w:r w:rsidRPr="00662B4E">
              <w:rPr>
                <w:rFonts w:ascii="Calibri" w:hAnsi="Calibri" w:cs="Calibri"/>
                <w:sz w:val="22"/>
                <w:szCs w:val="22"/>
                <w:lang w:eastAsia="lt-LT"/>
              </w:rPr>
              <w:t xml:space="preserve">Pagal priemonę planuojama paremti 3 VP. Vieną projektą įgyvendins vienas juridinis asmuo, tikėtina, kad iš skirtingų seniūnijų. Skaičiuojama, kad potencialiai galintys gauti naudą asmenys po vieno projekto įgyvendinimo bus apie 50 žm., viso 150. </w:t>
            </w:r>
          </w:p>
        </w:tc>
      </w:tr>
      <w:tr w:rsidR="00662B4E" w:rsidRPr="00662B4E" w14:paraId="54ECADCB" w14:textId="77777777" w:rsidTr="00662B4E">
        <w:trPr>
          <w:trHeight w:val="1500"/>
        </w:trPr>
        <w:tc>
          <w:tcPr>
            <w:tcW w:w="467" w:type="pct"/>
            <w:tcBorders>
              <w:top w:val="nil"/>
              <w:left w:val="single" w:sz="8" w:space="0" w:color="auto"/>
              <w:bottom w:val="single" w:sz="4" w:space="0" w:color="auto"/>
              <w:right w:val="single" w:sz="4" w:space="0" w:color="auto"/>
            </w:tcBorders>
            <w:shd w:val="clear" w:color="000000" w:fill="DDEBF7"/>
            <w:noWrap/>
            <w:hideMark/>
          </w:tcPr>
          <w:p w14:paraId="73225ADE"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5 priemonė</w:t>
            </w:r>
          </w:p>
        </w:tc>
        <w:tc>
          <w:tcPr>
            <w:tcW w:w="2363" w:type="pct"/>
            <w:tcBorders>
              <w:top w:val="nil"/>
              <w:left w:val="nil"/>
              <w:bottom w:val="single" w:sz="4" w:space="0" w:color="auto"/>
              <w:right w:val="single" w:sz="4" w:space="0" w:color="auto"/>
            </w:tcBorders>
            <w:shd w:val="clear" w:color="000000" w:fill="D9D9D9"/>
            <w:hideMark/>
          </w:tcPr>
          <w:p w14:paraId="0804ED43"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Smulkių bendruomeninių ir kitų pelno nesiekiančių organizacijų verslų kūrimas ir plėtra</w:t>
            </w:r>
          </w:p>
        </w:tc>
        <w:tc>
          <w:tcPr>
            <w:tcW w:w="431" w:type="pct"/>
            <w:tcBorders>
              <w:top w:val="nil"/>
              <w:left w:val="nil"/>
              <w:bottom w:val="single" w:sz="4" w:space="0" w:color="auto"/>
              <w:right w:val="single" w:sz="4" w:space="0" w:color="auto"/>
            </w:tcBorders>
            <w:shd w:val="clear" w:color="000000" w:fill="D9D9D9"/>
            <w:hideMark/>
          </w:tcPr>
          <w:p w14:paraId="400EEB7F"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600</w:t>
            </w:r>
          </w:p>
        </w:tc>
        <w:tc>
          <w:tcPr>
            <w:tcW w:w="1739" w:type="pct"/>
            <w:tcBorders>
              <w:top w:val="nil"/>
              <w:left w:val="nil"/>
              <w:bottom w:val="single" w:sz="4" w:space="0" w:color="auto"/>
              <w:right w:val="single" w:sz="8" w:space="0" w:color="auto"/>
            </w:tcBorders>
            <w:shd w:val="clear" w:color="auto" w:fill="auto"/>
            <w:hideMark/>
          </w:tcPr>
          <w:p w14:paraId="176D3DE8" w14:textId="77777777" w:rsidR="00662B4E" w:rsidRPr="00662B4E" w:rsidRDefault="00662B4E" w:rsidP="00662B4E">
            <w:pPr>
              <w:rPr>
                <w:rFonts w:ascii="Calibri" w:hAnsi="Calibri" w:cs="Calibri"/>
                <w:sz w:val="22"/>
                <w:szCs w:val="22"/>
                <w:lang w:eastAsia="lt-LT"/>
              </w:rPr>
            </w:pPr>
            <w:r w:rsidRPr="00662B4E">
              <w:rPr>
                <w:rFonts w:ascii="Calibri" w:hAnsi="Calibri" w:cs="Calibri"/>
                <w:sz w:val="22"/>
                <w:szCs w:val="22"/>
                <w:lang w:eastAsia="lt-LT"/>
              </w:rPr>
              <w:t xml:space="preserve">Pagal priemonę planuojama paremti 6 VP. Vieną projektą įgyvendins vienas juridinis asmuo, tikėtina, kad iš skirtingų seniūnijų. Skaičiuojama, kad potencialiai galintys gauti naudą asmenys po vieno projekto įgyvendinimo bus apie 100 žm., viso 600. </w:t>
            </w:r>
          </w:p>
        </w:tc>
      </w:tr>
      <w:tr w:rsidR="00662B4E" w:rsidRPr="00662B4E" w14:paraId="7DD8BA53" w14:textId="77777777" w:rsidTr="00662B4E">
        <w:trPr>
          <w:trHeight w:val="1500"/>
        </w:trPr>
        <w:tc>
          <w:tcPr>
            <w:tcW w:w="467" w:type="pct"/>
            <w:tcBorders>
              <w:top w:val="nil"/>
              <w:left w:val="single" w:sz="8" w:space="0" w:color="auto"/>
              <w:bottom w:val="single" w:sz="4" w:space="0" w:color="auto"/>
              <w:right w:val="single" w:sz="4" w:space="0" w:color="auto"/>
            </w:tcBorders>
            <w:shd w:val="clear" w:color="000000" w:fill="DDEBF7"/>
            <w:noWrap/>
            <w:hideMark/>
          </w:tcPr>
          <w:p w14:paraId="16D42DA6"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6 priemonė</w:t>
            </w:r>
          </w:p>
        </w:tc>
        <w:tc>
          <w:tcPr>
            <w:tcW w:w="2363" w:type="pct"/>
            <w:tcBorders>
              <w:top w:val="nil"/>
              <w:left w:val="nil"/>
              <w:bottom w:val="single" w:sz="4" w:space="0" w:color="auto"/>
              <w:right w:val="single" w:sz="4" w:space="0" w:color="auto"/>
            </w:tcBorders>
            <w:shd w:val="clear" w:color="000000" w:fill="D9D9D9"/>
            <w:hideMark/>
          </w:tcPr>
          <w:p w14:paraId="64E7F82B"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Parama kaimo gyventojų aktyvumo ir socialinės įtraukties skatinimui, bendrų iniciatyvų rėmimui</w:t>
            </w:r>
          </w:p>
        </w:tc>
        <w:tc>
          <w:tcPr>
            <w:tcW w:w="431" w:type="pct"/>
            <w:tcBorders>
              <w:top w:val="nil"/>
              <w:left w:val="nil"/>
              <w:bottom w:val="single" w:sz="4" w:space="0" w:color="auto"/>
              <w:right w:val="single" w:sz="4" w:space="0" w:color="auto"/>
            </w:tcBorders>
            <w:shd w:val="clear" w:color="000000" w:fill="D9D9D9"/>
            <w:hideMark/>
          </w:tcPr>
          <w:p w14:paraId="322872AC"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360</w:t>
            </w:r>
          </w:p>
        </w:tc>
        <w:tc>
          <w:tcPr>
            <w:tcW w:w="1739" w:type="pct"/>
            <w:tcBorders>
              <w:top w:val="nil"/>
              <w:left w:val="nil"/>
              <w:bottom w:val="single" w:sz="4" w:space="0" w:color="auto"/>
              <w:right w:val="single" w:sz="8" w:space="0" w:color="auto"/>
            </w:tcBorders>
            <w:shd w:val="clear" w:color="auto" w:fill="auto"/>
            <w:hideMark/>
          </w:tcPr>
          <w:p w14:paraId="54C3FD49" w14:textId="77777777" w:rsidR="00662B4E" w:rsidRPr="00662B4E" w:rsidRDefault="00662B4E" w:rsidP="00662B4E">
            <w:pPr>
              <w:rPr>
                <w:rFonts w:ascii="Calibri" w:hAnsi="Calibri" w:cs="Calibri"/>
                <w:sz w:val="22"/>
                <w:szCs w:val="22"/>
                <w:lang w:eastAsia="lt-LT"/>
              </w:rPr>
            </w:pPr>
            <w:r w:rsidRPr="00662B4E">
              <w:rPr>
                <w:rFonts w:ascii="Calibri" w:hAnsi="Calibri" w:cs="Calibri"/>
                <w:sz w:val="22"/>
                <w:szCs w:val="22"/>
                <w:lang w:eastAsia="lt-LT"/>
              </w:rPr>
              <w:t xml:space="preserve">Pagal priemonę planuojama paremti 12 VP. Vieną projektą įgyvendins vienas juridinis asmuo, tikėtina, kad iš skirtingų seniūnijų. Skaičiuojama, kad potencialiai galintys gauti naudą asmenys po vieno projekto įgyvendinimo bus apie 30 žm., viso 360. </w:t>
            </w:r>
          </w:p>
        </w:tc>
      </w:tr>
      <w:tr w:rsidR="00662B4E" w:rsidRPr="00662B4E" w14:paraId="05F299B9" w14:textId="77777777" w:rsidTr="00662B4E">
        <w:trPr>
          <w:trHeight w:val="1500"/>
        </w:trPr>
        <w:tc>
          <w:tcPr>
            <w:tcW w:w="467" w:type="pct"/>
            <w:tcBorders>
              <w:top w:val="nil"/>
              <w:left w:val="single" w:sz="8" w:space="0" w:color="auto"/>
              <w:bottom w:val="single" w:sz="4" w:space="0" w:color="auto"/>
              <w:right w:val="single" w:sz="4" w:space="0" w:color="auto"/>
            </w:tcBorders>
            <w:shd w:val="clear" w:color="000000" w:fill="DDEBF7"/>
            <w:noWrap/>
            <w:hideMark/>
          </w:tcPr>
          <w:p w14:paraId="7E70F610"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lastRenderedPageBreak/>
              <w:t>7 priemonė</w:t>
            </w:r>
          </w:p>
        </w:tc>
        <w:tc>
          <w:tcPr>
            <w:tcW w:w="2363" w:type="pct"/>
            <w:tcBorders>
              <w:top w:val="nil"/>
              <w:left w:val="nil"/>
              <w:bottom w:val="single" w:sz="4" w:space="0" w:color="auto"/>
              <w:right w:val="single" w:sz="4" w:space="0" w:color="auto"/>
            </w:tcBorders>
            <w:shd w:val="clear" w:color="000000" w:fill="D9D9D9"/>
            <w:hideMark/>
          </w:tcPr>
          <w:p w14:paraId="4E9CC404"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Vietos projektų  pareiškėjų ir vykdytojų mokymas, kompetencijų tobulinimas</w:t>
            </w:r>
          </w:p>
        </w:tc>
        <w:tc>
          <w:tcPr>
            <w:tcW w:w="431" w:type="pct"/>
            <w:tcBorders>
              <w:top w:val="nil"/>
              <w:left w:val="nil"/>
              <w:bottom w:val="single" w:sz="4" w:space="0" w:color="auto"/>
              <w:right w:val="single" w:sz="4" w:space="0" w:color="auto"/>
            </w:tcBorders>
            <w:shd w:val="clear" w:color="000000" w:fill="D9D9D9"/>
            <w:hideMark/>
          </w:tcPr>
          <w:p w14:paraId="6F189F33"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20</w:t>
            </w:r>
          </w:p>
        </w:tc>
        <w:tc>
          <w:tcPr>
            <w:tcW w:w="1739" w:type="pct"/>
            <w:tcBorders>
              <w:top w:val="nil"/>
              <w:left w:val="nil"/>
              <w:bottom w:val="single" w:sz="4" w:space="0" w:color="auto"/>
              <w:right w:val="single" w:sz="8" w:space="0" w:color="auto"/>
            </w:tcBorders>
            <w:shd w:val="clear" w:color="auto" w:fill="auto"/>
            <w:hideMark/>
          </w:tcPr>
          <w:p w14:paraId="1EA047E3" w14:textId="77777777" w:rsidR="00662B4E" w:rsidRPr="00662B4E" w:rsidRDefault="00662B4E" w:rsidP="00662B4E">
            <w:pPr>
              <w:rPr>
                <w:rFonts w:ascii="Calibri" w:hAnsi="Calibri" w:cs="Calibri"/>
                <w:sz w:val="22"/>
                <w:szCs w:val="22"/>
                <w:lang w:eastAsia="lt-LT"/>
              </w:rPr>
            </w:pPr>
            <w:r w:rsidRPr="00662B4E">
              <w:rPr>
                <w:rFonts w:ascii="Calibri" w:hAnsi="Calibri" w:cs="Calibri"/>
                <w:sz w:val="22"/>
                <w:szCs w:val="22"/>
                <w:lang w:eastAsia="lt-LT"/>
              </w:rPr>
              <w:t xml:space="preserve">Pagal priemonę planuojama paremti 2 VP. Vieną projektą įgyvendins vienas juridinis asmuo, tikėtina, kad iš skirtingų seniūnijų. Skaičiuojama, kad potencialiai galintys gauti naudą asmenys po vieno projekto įgyvendinimo bus apie 10 žm., viso 20. </w:t>
            </w:r>
          </w:p>
        </w:tc>
      </w:tr>
      <w:tr w:rsidR="00662B4E" w:rsidRPr="00662B4E" w14:paraId="0826AD54" w14:textId="77777777" w:rsidTr="00662B4E">
        <w:trPr>
          <w:trHeight w:val="600"/>
        </w:trPr>
        <w:tc>
          <w:tcPr>
            <w:tcW w:w="467" w:type="pct"/>
            <w:tcBorders>
              <w:top w:val="nil"/>
              <w:left w:val="single" w:sz="8" w:space="0" w:color="auto"/>
              <w:bottom w:val="single" w:sz="4" w:space="0" w:color="auto"/>
              <w:right w:val="single" w:sz="4" w:space="0" w:color="auto"/>
            </w:tcBorders>
            <w:shd w:val="clear" w:color="000000" w:fill="DDEBF7"/>
            <w:hideMark/>
          </w:tcPr>
          <w:p w14:paraId="6F53B8AC" w14:textId="77777777" w:rsidR="00662B4E" w:rsidRPr="00662B4E" w:rsidRDefault="00662B4E" w:rsidP="00662B4E">
            <w:pPr>
              <w:jc w:val="center"/>
              <w:rPr>
                <w:rFonts w:ascii="Calibri" w:hAnsi="Calibri" w:cs="Calibri"/>
                <w:sz w:val="22"/>
                <w:szCs w:val="22"/>
                <w:lang w:eastAsia="lt-LT"/>
              </w:rPr>
            </w:pPr>
            <w:r w:rsidRPr="00662B4E">
              <w:rPr>
                <w:rFonts w:ascii="Calibri" w:hAnsi="Calibri" w:cs="Calibri"/>
                <w:sz w:val="22"/>
                <w:szCs w:val="22"/>
                <w:lang w:eastAsia="lt-LT"/>
              </w:rPr>
              <w:t>R.42</w:t>
            </w:r>
          </w:p>
        </w:tc>
        <w:tc>
          <w:tcPr>
            <w:tcW w:w="2363" w:type="pct"/>
            <w:tcBorders>
              <w:top w:val="nil"/>
              <w:left w:val="nil"/>
              <w:bottom w:val="single" w:sz="4" w:space="0" w:color="auto"/>
              <w:right w:val="single" w:sz="4" w:space="0" w:color="auto"/>
            </w:tcBorders>
            <w:shd w:val="clear" w:color="000000" w:fill="DDEBF7"/>
            <w:hideMark/>
          </w:tcPr>
          <w:p w14:paraId="79E08C67"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Socialinės įtraukties skatinimas. Asmenų, kuriems taikomi remiami socialinės įtraukties projektai, skaičius</w:t>
            </w:r>
          </w:p>
        </w:tc>
        <w:tc>
          <w:tcPr>
            <w:tcW w:w="431" w:type="pct"/>
            <w:tcBorders>
              <w:top w:val="nil"/>
              <w:left w:val="nil"/>
              <w:bottom w:val="single" w:sz="4" w:space="0" w:color="auto"/>
              <w:right w:val="single" w:sz="4" w:space="0" w:color="auto"/>
            </w:tcBorders>
            <w:shd w:val="clear" w:color="000000" w:fill="DDEBF7"/>
            <w:hideMark/>
          </w:tcPr>
          <w:p w14:paraId="3677373E" w14:textId="77777777" w:rsidR="00662B4E" w:rsidRPr="00662B4E" w:rsidRDefault="00662B4E" w:rsidP="00662B4E">
            <w:pPr>
              <w:jc w:val="center"/>
              <w:rPr>
                <w:rFonts w:ascii="Calibri" w:hAnsi="Calibri" w:cs="Calibri"/>
                <w:sz w:val="22"/>
                <w:szCs w:val="22"/>
                <w:lang w:eastAsia="lt-LT"/>
              </w:rPr>
            </w:pPr>
            <w:r w:rsidRPr="00662B4E">
              <w:rPr>
                <w:rFonts w:ascii="Calibri" w:hAnsi="Calibri" w:cs="Calibri"/>
                <w:sz w:val="22"/>
                <w:szCs w:val="22"/>
                <w:lang w:eastAsia="lt-LT"/>
              </w:rPr>
              <w:t> </w:t>
            </w:r>
          </w:p>
        </w:tc>
        <w:tc>
          <w:tcPr>
            <w:tcW w:w="1739" w:type="pct"/>
            <w:tcBorders>
              <w:top w:val="nil"/>
              <w:left w:val="nil"/>
              <w:bottom w:val="single" w:sz="4" w:space="0" w:color="auto"/>
              <w:right w:val="single" w:sz="8" w:space="0" w:color="auto"/>
            </w:tcBorders>
            <w:shd w:val="clear" w:color="000000" w:fill="DDEBF7"/>
            <w:hideMark/>
          </w:tcPr>
          <w:p w14:paraId="168F07B0" w14:textId="77777777" w:rsidR="00662B4E" w:rsidRPr="00662B4E" w:rsidRDefault="00662B4E" w:rsidP="00662B4E">
            <w:pPr>
              <w:jc w:val="center"/>
              <w:rPr>
                <w:rFonts w:ascii="Calibri" w:hAnsi="Calibri" w:cs="Calibri"/>
                <w:sz w:val="22"/>
                <w:szCs w:val="22"/>
                <w:lang w:eastAsia="lt-LT"/>
              </w:rPr>
            </w:pPr>
            <w:r w:rsidRPr="00662B4E">
              <w:rPr>
                <w:rFonts w:ascii="Calibri" w:hAnsi="Calibri" w:cs="Calibri"/>
                <w:sz w:val="22"/>
                <w:szCs w:val="22"/>
                <w:lang w:eastAsia="lt-LT"/>
              </w:rPr>
              <w:t> </w:t>
            </w:r>
          </w:p>
        </w:tc>
      </w:tr>
      <w:tr w:rsidR="00662B4E" w:rsidRPr="00662B4E" w14:paraId="22FC7785" w14:textId="77777777" w:rsidTr="00662B4E">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4ED42071"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1 priemonė</w:t>
            </w:r>
          </w:p>
        </w:tc>
        <w:tc>
          <w:tcPr>
            <w:tcW w:w="2363" w:type="pct"/>
            <w:tcBorders>
              <w:top w:val="nil"/>
              <w:left w:val="nil"/>
              <w:bottom w:val="single" w:sz="4" w:space="0" w:color="auto"/>
              <w:right w:val="single" w:sz="4" w:space="0" w:color="auto"/>
            </w:tcBorders>
            <w:shd w:val="clear" w:color="000000" w:fill="D9D9D9"/>
            <w:hideMark/>
          </w:tcPr>
          <w:p w14:paraId="3AED8058"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Parama ne žemės ūkio verslui kaimo vietovėse pradėti</w:t>
            </w:r>
          </w:p>
        </w:tc>
        <w:tc>
          <w:tcPr>
            <w:tcW w:w="431" w:type="pct"/>
            <w:tcBorders>
              <w:top w:val="nil"/>
              <w:left w:val="nil"/>
              <w:bottom w:val="single" w:sz="4" w:space="0" w:color="auto"/>
              <w:right w:val="single" w:sz="4" w:space="0" w:color="auto"/>
            </w:tcBorders>
            <w:shd w:val="clear" w:color="000000" w:fill="D9D9D9"/>
            <w:hideMark/>
          </w:tcPr>
          <w:p w14:paraId="44617C05"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6ADFB3AA"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 </w:t>
            </w:r>
          </w:p>
        </w:tc>
      </w:tr>
      <w:tr w:rsidR="00662B4E" w:rsidRPr="00662B4E" w14:paraId="3156C9DA" w14:textId="77777777" w:rsidTr="00662B4E">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4A81FF69"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2 priemonė</w:t>
            </w:r>
          </w:p>
        </w:tc>
        <w:tc>
          <w:tcPr>
            <w:tcW w:w="2363" w:type="pct"/>
            <w:tcBorders>
              <w:top w:val="nil"/>
              <w:left w:val="nil"/>
              <w:bottom w:val="single" w:sz="4" w:space="0" w:color="auto"/>
              <w:right w:val="single" w:sz="4" w:space="0" w:color="auto"/>
            </w:tcBorders>
            <w:shd w:val="clear" w:color="000000" w:fill="D9D9D9"/>
            <w:hideMark/>
          </w:tcPr>
          <w:p w14:paraId="78302DAB"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Parama ne žemės ūkio verslui kaimo vietovėse plėtoti</w:t>
            </w:r>
          </w:p>
        </w:tc>
        <w:tc>
          <w:tcPr>
            <w:tcW w:w="431" w:type="pct"/>
            <w:tcBorders>
              <w:top w:val="nil"/>
              <w:left w:val="nil"/>
              <w:bottom w:val="single" w:sz="4" w:space="0" w:color="auto"/>
              <w:right w:val="single" w:sz="4" w:space="0" w:color="auto"/>
            </w:tcBorders>
            <w:shd w:val="clear" w:color="000000" w:fill="D9D9D9"/>
            <w:hideMark/>
          </w:tcPr>
          <w:p w14:paraId="6B54E0BF"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323EE152"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 </w:t>
            </w:r>
          </w:p>
        </w:tc>
      </w:tr>
      <w:tr w:rsidR="00662B4E" w:rsidRPr="00662B4E" w14:paraId="6CBEC0F5" w14:textId="77777777" w:rsidTr="00662B4E">
        <w:trPr>
          <w:trHeight w:val="300"/>
        </w:trPr>
        <w:tc>
          <w:tcPr>
            <w:tcW w:w="467" w:type="pct"/>
            <w:tcBorders>
              <w:top w:val="nil"/>
              <w:left w:val="single" w:sz="8" w:space="0" w:color="auto"/>
              <w:bottom w:val="single" w:sz="4" w:space="0" w:color="auto"/>
              <w:right w:val="single" w:sz="4" w:space="0" w:color="auto"/>
            </w:tcBorders>
            <w:shd w:val="clear" w:color="000000" w:fill="DDEBF7"/>
            <w:noWrap/>
            <w:hideMark/>
          </w:tcPr>
          <w:p w14:paraId="698A7979"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3 priemonė</w:t>
            </w:r>
          </w:p>
        </w:tc>
        <w:tc>
          <w:tcPr>
            <w:tcW w:w="2363" w:type="pct"/>
            <w:tcBorders>
              <w:top w:val="nil"/>
              <w:left w:val="nil"/>
              <w:bottom w:val="single" w:sz="4" w:space="0" w:color="auto"/>
              <w:right w:val="single" w:sz="4" w:space="0" w:color="auto"/>
            </w:tcBorders>
            <w:shd w:val="clear" w:color="000000" w:fill="D9D9D9"/>
            <w:hideMark/>
          </w:tcPr>
          <w:p w14:paraId="00630987"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Parama žemės ūkio verslo kūrimui ir plėtrai</w:t>
            </w:r>
          </w:p>
        </w:tc>
        <w:tc>
          <w:tcPr>
            <w:tcW w:w="431" w:type="pct"/>
            <w:tcBorders>
              <w:top w:val="nil"/>
              <w:left w:val="nil"/>
              <w:bottom w:val="single" w:sz="4" w:space="0" w:color="auto"/>
              <w:right w:val="single" w:sz="4" w:space="0" w:color="auto"/>
            </w:tcBorders>
            <w:shd w:val="clear" w:color="000000" w:fill="D9D9D9"/>
            <w:hideMark/>
          </w:tcPr>
          <w:p w14:paraId="7271291A"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0</w:t>
            </w:r>
          </w:p>
        </w:tc>
        <w:tc>
          <w:tcPr>
            <w:tcW w:w="1739" w:type="pct"/>
            <w:tcBorders>
              <w:top w:val="nil"/>
              <w:left w:val="nil"/>
              <w:bottom w:val="single" w:sz="4" w:space="0" w:color="auto"/>
              <w:right w:val="single" w:sz="8" w:space="0" w:color="auto"/>
            </w:tcBorders>
            <w:shd w:val="clear" w:color="auto" w:fill="auto"/>
            <w:hideMark/>
          </w:tcPr>
          <w:p w14:paraId="7A42B8F6"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 </w:t>
            </w:r>
          </w:p>
        </w:tc>
      </w:tr>
      <w:tr w:rsidR="00662B4E" w:rsidRPr="00662B4E" w14:paraId="0768906A" w14:textId="77777777" w:rsidTr="00662B4E">
        <w:trPr>
          <w:trHeight w:val="900"/>
        </w:trPr>
        <w:tc>
          <w:tcPr>
            <w:tcW w:w="467" w:type="pct"/>
            <w:tcBorders>
              <w:top w:val="nil"/>
              <w:left w:val="single" w:sz="8" w:space="0" w:color="auto"/>
              <w:bottom w:val="single" w:sz="4" w:space="0" w:color="auto"/>
              <w:right w:val="single" w:sz="4" w:space="0" w:color="auto"/>
            </w:tcBorders>
            <w:shd w:val="clear" w:color="000000" w:fill="DDEBF7"/>
            <w:noWrap/>
            <w:hideMark/>
          </w:tcPr>
          <w:p w14:paraId="6CFD6020"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4 priemonė</w:t>
            </w:r>
          </w:p>
        </w:tc>
        <w:tc>
          <w:tcPr>
            <w:tcW w:w="2363" w:type="pct"/>
            <w:tcBorders>
              <w:top w:val="nil"/>
              <w:left w:val="nil"/>
              <w:bottom w:val="single" w:sz="4" w:space="0" w:color="auto"/>
              <w:right w:val="single" w:sz="4" w:space="0" w:color="auto"/>
            </w:tcBorders>
            <w:shd w:val="clear" w:color="000000" w:fill="D9D9D9"/>
            <w:hideMark/>
          </w:tcPr>
          <w:p w14:paraId="4F5DA5D5"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NVO socialinio verslo kūrimas ir plėtra</w:t>
            </w:r>
          </w:p>
        </w:tc>
        <w:tc>
          <w:tcPr>
            <w:tcW w:w="431" w:type="pct"/>
            <w:tcBorders>
              <w:top w:val="nil"/>
              <w:left w:val="nil"/>
              <w:bottom w:val="single" w:sz="4" w:space="0" w:color="auto"/>
              <w:right w:val="single" w:sz="4" w:space="0" w:color="auto"/>
            </w:tcBorders>
            <w:shd w:val="clear" w:color="000000" w:fill="D9D9D9"/>
            <w:hideMark/>
          </w:tcPr>
          <w:p w14:paraId="56AFC01B"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60</w:t>
            </w:r>
          </w:p>
        </w:tc>
        <w:tc>
          <w:tcPr>
            <w:tcW w:w="1739" w:type="pct"/>
            <w:tcBorders>
              <w:top w:val="nil"/>
              <w:left w:val="nil"/>
              <w:bottom w:val="single" w:sz="4" w:space="0" w:color="auto"/>
              <w:right w:val="single" w:sz="8" w:space="0" w:color="auto"/>
            </w:tcBorders>
            <w:shd w:val="clear" w:color="auto" w:fill="auto"/>
            <w:hideMark/>
          </w:tcPr>
          <w:p w14:paraId="2F69C2F2" w14:textId="77777777" w:rsidR="00662B4E" w:rsidRPr="00662B4E" w:rsidRDefault="00662B4E" w:rsidP="00662B4E">
            <w:pPr>
              <w:rPr>
                <w:rFonts w:ascii="Calibri" w:hAnsi="Calibri" w:cs="Calibri"/>
                <w:sz w:val="22"/>
                <w:szCs w:val="22"/>
                <w:lang w:eastAsia="lt-LT"/>
              </w:rPr>
            </w:pPr>
            <w:r w:rsidRPr="00662B4E">
              <w:rPr>
                <w:rFonts w:ascii="Calibri" w:hAnsi="Calibri" w:cs="Calibri"/>
                <w:sz w:val="22"/>
                <w:szCs w:val="22"/>
                <w:lang w:eastAsia="lt-LT"/>
              </w:rPr>
              <w:t>Seniūnijų duomenimis 2022 m. buvo 3598 socialinę atskirtį patiriantys, planuojama bent 5 proc. jų įtraukti, t.y. 180.  Skaičiuojama, kad 3 VP po 20, viso 60.</w:t>
            </w:r>
          </w:p>
        </w:tc>
      </w:tr>
      <w:tr w:rsidR="00662B4E" w:rsidRPr="00662B4E" w14:paraId="77AA91D9" w14:textId="77777777" w:rsidTr="00662B4E">
        <w:trPr>
          <w:trHeight w:val="900"/>
        </w:trPr>
        <w:tc>
          <w:tcPr>
            <w:tcW w:w="467" w:type="pct"/>
            <w:tcBorders>
              <w:top w:val="nil"/>
              <w:left w:val="single" w:sz="8" w:space="0" w:color="auto"/>
              <w:bottom w:val="single" w:sz="4" w:space="0" w:color="auto"/>
              <w:right w:val="single" w:sz="4" w:space="0" w:color="auto"/>
            </w:tcBorders>
            <w:shd w:val="clear" w:color="000000" w:fill="DDEBF7"/>
            <w:noWrap/>
            <w:hideMark/>
          </w:tcPr>
          <w:p w14:paraId="5178E575"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5 priemonė</w:t>
            </w:r>
          </w:p>
        </w:tc>
        <w:tc>
          <w:tcPr>
            <w:tcW w:w="2363" w:type="pct"/>
            <w:tcBorders>
              <w:top w:val="nil"/>
              <w:left w:val="nil"/>
              <w:bottom w:val="single" w:sz="4" w:space="0" w:color="auto"/>
              <w:right w:val="single" w:sz="4" w:space="0" w:color="auto"/>
            </w:tcBorders>
            <w:shd w:val="clear" w:color="000000" w:fill="D9D9D9"/>
            <w:hideMark/>
          </w:tcPr>
          <w:p w14:paraId="2607A720"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Smulkių bendruomeninių ir kitų pelno nesiekiančių organizacijų verslų kūrimas ir plėtra</w:t>
            </w:r>
          </w:p>
        </w:tc>
        <w:tc>
          <w:tcPr>
            <w:tcW w:w="431" w:type="pct"/>
            <w:tcBorders>
              <w:top w:val="nil"/>
              <w:left w:val="nil"/>
              <w:bottom w:val="single" w:sz="4" w:space="0" w:color="auto"/>
              <w:right w:val="single" w:sz="4" w:space="0" w:color="auto"/>
            </w:tcBorders>
            <w:shd w:val="clear" w:color="000000" w:fill="D9D9D9"/>
            <w:hideMark/>
          </w:tcPr>
          <w:p w14:paraId="0EA34680"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60</w:t>
            </w:r>
          </w:p>
        </w:tc>
        <w:tc>
          <w:tcPr>
            <w:tcW w:w="1739" w:type="pct"/>
            <w:tcBorders>
              <w:top w:val="nil"/>
              <w:left w:val="nil"/>
              <w:bottom w:val="single" w:sz="4" w:space="0" w:color="auto"/>
              <w:right w:val="single" w:sz="8" w:space="0" w:color="auto"/>
            </w:tcBorders>
            <w:shd w:val="clear" w:color="auto" w:fill="auto"/>
            <w:hideMark/>
          </w:tcPr>
          <w:p w14:paraId="28D4681B" w14:textId="77777777" w:rsidR="00662B4E" w:rsidRPr="00662B4E" w:rsidRDefault="00662B4E" w:rsidP="00662B4E">
            <w:pPr>
              <w:rPr>
                <w:rFonts w:ascii="Calibri" w:hAnsi="Calibri" w:cs="Calibri"/>
                <w:sz w:val="22"/>
                <w:szCs w:val="22"/>
                <w:lang w:eastAsia="lt-LT"/>
              </w:rPr>
            </w:pPr>
            <w:r w:rsidRPr="00662B4E">
              <w:rPr>
                <w:rFonts w:ascii="Calibri" w:hAnsi="Calibri" w:cs="Calibri"/>
                <w:sz w:val="22"/>
                <w:szCs w:val="22"/>
                <w:lang w:eastAsia="lt-LT"/>
              </w:rPr>
              <w:t>Seniūnijų duomenimis 2022 m. buvo 3598 socialinę atskirtį patiriantys, planuojama bent 5 proc. jų įtraukti, t.y. 180.  Skaičiuojama, kad 6 VP po 10, viso 60.</w:t>
            </w:r>
          </w:p>
        </w:tc>
      </w:tr>
      <w:tr w:rsidR="00662B4E" w:rsidRPr="00662B4E" w14:paraId="41D1F999" w14:textId="77777777" w:rsidTr="00662B4E">
        <w:trPr>
          <w:trHeight w:val="900"/>
        </w:trPr>
        <w:tc>
          <w:tcPr>
            <w:tcW w:w="467" w:type="pct"/>
            <w:tcBorders>
              <w:top w:val="nil"/>
              <w:left w:val="single" w:sz="8" w:space="0" w:color="auto"/>
              <w:bottom w:val="single" w:sz="4" w:space="0" w:color="auto"/>
              <w:right w:val="single" w:sz="4" w:space="0" w:color="auto"/>
            </w:tcBorders>
            <w:shd w:val="clear" w:color="000000" w:fill="DDEBF7"/>
            <w:noWrap/>
            <w:hideMark/>
          </w:tcPr>
          <w:p w14:paraId="65AA1AF4"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6 priemonė</w:t>
            </w:r>
          </w:p>
        </w:tc>
        <w:tc>
          <w:tcPr>
            <w:tcW w:w="2363" w:type="pct"/>
            <w:tcBorders>
              <w:top w:val="nil"/>
              <w:left w:val="nil"/>
              <w:bottom w:val="single" w:sz="4" w:space="0" w:color="auto"/>
              <w:right w:val="single" w:sz="4" w:space="0" w:color="auto"/>
            </w:tcBorders>
            <w:shd w:val="clear" w:color="000000" w:fill="D9D9D9"/>
            <w:hideMark/>
          </w:tcPr>
          <w:p w14:paraId="49D8FCD9"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Parama kaimo gyventojų aktyvumo ir socialinės įtraukties skatinimui, bendrų iniciatyvų rėmimui</w:t>
            </w:r>
          </w:p>
        </w:tc>
        <w:tc>
          <w:tcPr>
            <w:tcW w:w="431" w:type="pct"/>
            <w:tcBorders>
              <w:top w:val="nil"/>
              <w:left w:val="nil"/>
              <w:bottom w:val="single" w:sz="4" w:space="0" w:color="auto"/>
              <w:right w:val="single" w:sz="4" w:space="0" w:color="auto"/>
            </w:tcBorders>
            <w:shd w:val="clear" w:color="000000" w:fill="D9D9D9"/>
            <w:hideMark/>
          </w:tcPr>
          <w:p w14:paraId="2468F47D"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60</w:t>
            </w:r>
          </w:p>
        </w:tc>
        <w:tc>
          <w:tcPr>
            <w:tcW w:w="1739" w:type="pct"/>
            <w:tcBorders>
              <w:top w:val="nil"/>
              <w:left w:val="nil"/>
              <w:bottom w:val="single" w:sz="4" w:space="0" w:color="auto"/>
              <w:right w:val="single" w:sz="8" w:space="0" w:color="auto"/>
            </w:tcBorders>
            <w:shd w:val="clear" w:color="auto" w:fill="auto"/>
            <w:hideMark/>
          </w:tcPr>
          <w:p w14:paraId="69782936" w14:textId="77777777" w:rsidR="00662B4E" w:rsidRPr="00662B4E" w:rsidRDefault="00662B4E" w:rsidP="00662B4E">
            <w:pPr>
              <w:rPr>
                <w:rFonts w:ascii="Calibri" w:hAnsi="Calibri" w:cs="Calibri"/>
                <w:sz w:val="22"/>
                <w:szCs w:val="22"/>
                <w:lang w:eastAsia="lt-LT"/>
              </w:rPr>
            </w:pPr>
            <w:r w:rsidRPr="00662B4E">
              <w:rPr>
                <w:rFonts w:ascii="Calibri" w:hAnsi="Calibri" w:cs="Calibri"/>
                <w:sz w:val="22"/>
                <w:szCs w:val="22"/>
                <w:lang w:eastAsia="lt-LT"/>
              </w:rPr>
              <w:t>Seniūnijų duomenimis 2022 m. buvo 3598 socialinę atskirtį patiriantys, planuojama bent 5 proc. jų įtraukti, t.y. 180.  Skaičiuojama, kad 12 VP po 5, viso 60.</w:t>
            </w:r>
          </w:p>
        </w:tc>
      </w:tr>
      <w:tr w:rsidR="00662B4E" w:rsidRPr="00662B4E" w14:paraId="01FBFE72" w14:textId="77777777" w:rsidTr="00662B4E">
        <w:trPr>
          <w:trHeight w:val="900"/>
        </w:trPr>
        <w:tc>
          <w:tcPr>
            <w:tcW w:w="467" w:type="pct"/>
            <w:tcBorders>
              <w:top w:val="nil"/>
              <w:left w:val="single" w:sz="8" w:space="0" w:color="auto"/>
              <w:bottom w:val="single" w:sz="4" w:space="0" w:color="auto"/>
              <w:right w:val="single" w:sz="4" w:space="0" w:color="auto"/>
            </w:tcBorders>
            <w:shd w:val="clear" w:color="000000" w:fill="DDEBF7"/>
            <w:noWrap/>
            <w:hideMark/>
          </w:tcPr>
          <w:p w14:paraId="2F613B86"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7 priemonė</w:t>
            </w:r>
          </w:p>
        </w:tc>
        <w:tc>
          <w:tcPr>
            <w:tcW w:w="2363" w:type="pct"/>
            <w:tcBorders>
              <w:top w:val="nil"/>
              <w:left w:val="nil"/>
              <w:bottom w:val="single" w:sz="4" w:space="0" w:color="auto"/>
              <w:right w:val="single" w:sz="4" w:space="0" w:color="auto"/>
            </w:tcBorders>
            <w:shd w:val="clear" w:color="000000" w:fill="D9D9D9"/>
            <w:hideMark/>
          </w:tcPr>
          <w:p w14:paraId="40354E75" w14:textId="77777777" w:rsidR="00662B4E" w:rsidRPr="00662B4E" w:rsidRDefault="00662B4E" w:rsidP="00662B4E">
            <w:pPr>
              <w:jc w:val="left"/>
              <w:rPr>
                <w:rFonts w:ascii="Calibri" w:hAnsi="Calibri" w:cs="Calibri"/>
                <w:sz w:val="22"/>
                <w:szCs w:val="22"/>
                <w:lang w:eastAsia="lt-LT"/>
              </w:rPr>
            </w:pPr>
            <w:r w:rsidRPr="00662B4E">
              <w:rPr>
                <w:rFonts w:ascii="Calibri" w:hAnsi="Calibri" w:cs="Calibri"/>
                <w:sz w:val="22"/>
                <w:szCs w:val="22"/>
                <w:lang w:eastAsia="lt-LT"/>
              </w:rPr>
              <w:t>Vietos projektų  pareiškėjų ir vykdytojų mokymas, kompetencijų tobulinimas</w:t>
            </w:r>
          </w:p>
        </w:tc>
        <w:tc>
          <w:tcPr>
            <w:tcW w:w="431" w:type="pct"/>
            <w:tcBorders>
              <w:top w:val="nil"/>
              <w:left w:val="nil"/>
              <w:bottom w:val="single" w:sz="4" w:space="0" w:color="auto"/>
              <w:right w:val="single" w:sz="4" w:space="0" w:color="auto"/>
            </w:tcBorders>
            <w:shd w:val="clear" w:color="000000" w:fill="D9D9D9"/>
            <w:hideMark/>
          </w:tcPr>
          <w:p w14:paraId="580FC2FB" w14:textId="77777777" w:rsidR="00662B4E" w:rsidRPr="00662B4E" w:rsidRDefault="00662B4E" w:rsidP="00662B4E">
            <w:pPr>
              <w:jc w:val="right"/>
              <w:rPr>
                <w:rFonts w:ascii="Calibri" w:hAnsi="Calibri" w:cs="Calibri"/>
                <w:sz w:val="22"/>
                <w:szCs w:val="22"/>
                <w:lang w:eastAsia="lt-LT"/>
              </w:rPr>
            </w:pPr>
            <w:r w:rsidRPr="00662B4E">
              <w:rPr>
                <w:rFonts w:ascii="Calibri" w:hAnsi="Calibri" w:cs="Calibri"/>
                <w:sz w:val="22"/>
                <w:szCs w:val="22"/>
                <w:lang w:eastAsia="lt-LT"/>
              </w:rPr>
              <w:t>4</w:t>
            </w:r>
          </w:p>
        </w:tc>
        <w:tc>
          <w:tcPr>
            <w:tcW w:w="1739" w:type="pct"/>
            <w:tcBorders>
              <w:top w:val="nil"/>
              <w:left w:val="nil"/>
              <w:bottom w:val="single" w:sz="4" w:space="0" w:color="auto"/>
              <w:right w:val="single" w:sz="8" w:space="0" w:color="auto"/>
            </w:tcBorders>
            <w:shd w:val="clear" w:color="auto" w:fill="auto"/>
            <w:hideMark/>
          </w:tcPr>
          <w:p w14:paraId="6FB80746" w14:textId="77777777" w:rsidR="00662B4E" w:rsidRPr="00662B4E" w:rsidRDefault="00662B4E" w:rsidP="00662B4E">
            <w:pPr>
              <w:rPr>
                <w:rFonts w:ascii="Calibri" w:hAnsi="Calibri" w:cs="Calibri"/>
                <w:sz w:val="22"/>
                <w:szCs w:val="22"/>
                <w:lang w:eastAsia="lt-LT"/>
              </w:rPr>
            </w:pPr>
            <w:r w:rsidRPr="00662B4E">
              <w:rPr>
                <w:rFonts w:ascii="Calibri" w:hAnsi="Calibri" w:cs="Calibri"/>
                <w:sz w:val="22"/>
                <w:szCs w:val="22"/>
                <w:lang w:eastAsia="lt-LT"/>
              </w:rPr>
              <w:t>Seniūnijų duomenimis 2022 m. buvo 3598 socialinę atskirtį patiriantys, planuojama bent 5 proc. jų įtraukti, t.y. 180.  Skaičiuojama, kad 2 VP po 2, viso 4.</w:t>
            </w:r>
          </w:p>
        </w:tc>
      </w:tr>
    </w:tbl>
    <w:p w14:paraId="77847EBE" w14:textId="045E3C5E" w:rsidR="005A05B4" w:rsidRPr="00C8590F" w:rsidRDefault="005A05B4" w:rsidP="00F52379"/>
    <w:p w14:paraId="3787760F" w14:textId="77777777" w:rsidR="00C82CEE" w:rsidRPr="00C8590F" w:rsidRDefault="00C82CEE">
      <w:pPr>
        <w:pStyle w:val="ListParagraph"/>
        <w:numPr>
          <w:ilvl w:val="0"/>
          <w:numId w:val="7"/>
        </w:numPr>
        <w:rPr>
          <w:b/>
          <w:bCs/>
        </w:rPr>
      </w:pPr>
      <w:r w:rsidRPr="00C8590F">
        <w:rPr>
          <w:b/>
          <w:bCs/>
        </w:rPr>
        <w:t>Įgyvendinant VPS planuojamų sukurti darbo vietų paskirstymas pagal amžių ir lytį:</w:t>
      </w:r>
    </w:p>
    <w:p w14:paraId="74AB8BE2" w14:textId="650C5C24" w:rsidR="00C82CEE" w:rsidRPr="00C8590F" w:rsidRDefault="00000000" w:rsidP="00EA7799">
      <w:pPr>
        <w:ind w:firstLine="709"/>
      </w:pPr>
      <w:sdt>
        <w:sdtPr>
          <w:id w:val="35328227"/>
          <w14:checkbox>
            <w14:checked w14:val="0"/>
            <w14:checkedState w14:val="2612" w14:font="MS Gothic"/>
            <w14:uncheckedState w14:val="2610" w14:font="MS Gothic"/>
          </w14:checkbox>
        </w:sdtPr>
        <w:sdtContent>
          <w:r w:rsidR="00D9715B">
            <w:rPr>
              <w:rFonts w:ascii="MS Gothic" w:eastAsia="MS Gothic" w:hAnsi="MS Gothic" w:hint="eastAsia"/>
            </w:rPr>
            <w:t>☐</w:t>
          </w:r>
        </w:sdtContent>
      </w:sdt>
      <w:r w:rsidR="00C82CEE" w:rsidRPr="00C8590F">
        <w:t xml:space="preserve"> Netaikoma</w:t>
      </w:r>
    </w:p>
    <w:p w14:paraId="08D65B27" w14:textId="1B66E72C" w:rsidR="00C82CEE" w:rsidRPr="00C8590F" w:rsidRDefault="00000000" w:rsidP="00EA7799">
      <w:pPr>
        <w:ind w:firstLine="709"/>
      </w:pPr>
      <w:sdt>
        <w:sdtPr>
          <w:id w:val="-1473282685"/>
          <w14:checkbox>
            <w14:checked w14:val="1"/>
            <w14:checkedState w14:val="2612" w14:font="MS Gothic"/>
            <w14:uncheckedState w14:val="2610" w14:font="MS Gothic"/>
          </w14:checkbox>
        </w:sdtPr>
        <w:sdtContent>
          <w:r w:rsidR="00662B4E">
            <w:rPr>
              <w:rFonts w:ascii="MS Gothic" w:eastAsia="MS Gothic" w:hAnsi="MS Gothic" w:hint="eastAsia"/>
            </w:rPr>
            <w:t>☒</w:t>
          </w:r>
        </w:sdtContent>
      </w:sdt>
      <w:r w:rsidR="00C82CEE" w:rsidRPr="00C8590F">
        <w:t xml:space="preserve"> Taikoma</w:t>
      </w:r>
    </w:p>
    <w:p w14:paraId="56A00363" w14:textId="4434A0DC" w:rsidR="00C82CEE" w:rsidRPr="00C8590F" w:rsidRDefault="00C82CEE" w:rsidP="00F52379"/>
    <w:tbl>
      <w:tblPr>
        <w:tblW w:w="5000" w:type="pct"/>
        <w:tblLook w:val="04A0" w:firstRow="1" w:lastRow="0" w:firstColumn="1" w:lastColumn="0" w:noHBand="0" w:noVBand="1"/>
      </w:tblPr>
      <w:tblGrid>
        <w:gridCol w:w="4930"/>
        <w:gridCol w:w="837"/>
        <w:gridCol w:w="1247"/>
        <w:gridCol w:w="1247"/>
        <w:gridCol w:w="1247"/>
        <w:gridCol w:w="1247"/>
        <w:gridCol w:w="1306"/>
        <w:gridCol w:w="1247"/>
        <w:gridCol w:w="1247"/>
      </w:tblGrid>
      <w:tr w:rsidR="000C056E" w:rsidRPr="000C056E" w14:paraId="1F471BF4" w14:textId="77777777" w:rsidTr="000C056E">
        <w:trPr>
          <w:trHeight w:val="300"/>
        </w:trPr>
        <w:tc>
          <w:tcPr>
            <w:tcW w:w="1798" w:type="pct"/>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3E5215EE"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lastRenderedPageBreak/>
              <w:t>1</w:t>
            </w:r>
          </w:p>
        </w:tc>
        <w:tc>
          <w:tcPr>
            <w:tcW w:w="363" w:type="pct"/>
            <w:tcBorders>
              <w:top w:val="single" w:sz="8" w:space="0" w:color="auto"/>
              <w:left w:val="nil"/>
              <w:bottom w:val="single" w:sz="4" w:space="0" w:color="auto"/>
              <w:right w:val="single" w:sz="4" w:space="0" w:color="auto"/>
            </w:tcBorders>
            <w:shd w:val="clear" w:color="000000" w:fill="DDEBF7"/>
            <w:noWrap/>
            <w:vAlign w:val="bottom"/>
            <w:hideMark/>
          </w:tcPr>
          <w:p w14:paraId="6E202B4B"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2</w:t>
            </w:r>
          </w:p>
        </w:tc>
        <w:tc>
          <w:tcPr>
            <w:tcW w:w="402" w:type="pct"/>
            <w:tcBorders>
              <w:top w:val="single" w:sz="8" w:space="0" w:color="auto"/>
              <w:left w:val="nil"/>
              <w:bottom w:val="single" w:sz="4" w:space="0" w:color="auto"/>
              <w:right w:val="single" w:sz="4" w:space="0" w:color="auto"/>
            </w:tcBorders>
            <w:shd w:val="clear" w:color="000000" w:fill="DDEBF7"/>
            <w:noWrap/>
            <w:vAlign w:val="bottom"/>
            <w:hideMark/>
          </w:tcPr>
          <w:p w14:paraId="6329C24C"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3</w:t>
            </w:r>
          </w:p>
        </w:tc>
        <w:tc>
          <w:tcPr>
            <w:tcW w:w="402" w:type="pct"/>
            <w:tcBorders>
              <w:top w:val="single" w:sz="8" w:space="0" w:color="auto"/>
              <w:left w:val="nil"/>
              <w:bottom w:val="single" w:sz="4" w:space="0" w:color="auto"/>
              <w:right w:val="single" w:sz="4" w:space="0" w:color="auto"/>
            </w:tcBorders>
            <w:shd w:val="clear" w:color="000000" w:fill="DDEBF7"/>
            <w:noWrap/>
            <w:vAlign w:val="bottom"/>
            <w:hideMark/>
          </w:tcPr>
          <w:p w14:paraId="540FC6BC"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4</w:t>
            </w:r>
          </w:p>
        </w:tc>
        <w:tc>
          <w:tcPr>
            <w:tcW w:w="402" w:type="pct"/>
            <w:tcBorders>
              <w:top w:val="single" w:sz="8" w:space="0" w:color="auto"/>
              <w:left w:val="nil"/>
              <w:bottom w:val="single" w:sz="4" w:space="0" w:color="auto"/>
              <w:right w:val="single" w:sz="4" w:space="0" w:color="auto"/>
            </w:tcBorders>
            <w:shd w:val="clear" w:color="000000" w:fill="DDEBF7"/>
            <w:noWrap/>
            <w:vAlign w:val="bottom"/>
            <w:hideMark/>
          </w:tcPr>
          <w:p w14:paraId="7C47EE10"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5</w:t>
            </w:r>
          </w:p>
        </w:tc>
        <w:tc>
          <w:tcPr>
            <w:tcW w:w="402" w:type="pct"/>
            <w:tcBorders>
              <w:top w:val="single" w:sz="8" w:space="0" w:color="auto"/>
              <w:left w:val="nil"/>
              <w:bottom w:val="single" w:sz="4" w:space="0" w:color="auto"/>
              <w:right w:val="single" w:sz="4" w:space="0" w:color="auto"/>
            </w:tcBorders>
            <w:shd w:val="clear" w:color="000000" w:fill="DDEBF7"/>
            <w:noWrap/>
            <w:vAlign w:val="bottom"/>
            <w:hideMark/>
          </w:tcPr>
          <w:p w14:paraId="6E84DEDC"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6</w:t>
            </w:r>
          </w:p>
        </w:tc>
        <w:tc>
          <w:tcPr>
            <w:tcW w:w="424" w:type="pct"/>
            <w:tcBorders>
              <w:top w:val="single" w:sz="8" w:space="0" w:color="auto"/>
              <w:left w:val="nil"/>
              <w:bottom w:val="single" w:sz="4" w:space="0" w:color="auto"/>
              <w:right w:val="single" w:sz="4" w:space="0" w:color="auto"/>
            </w:tcBorders>
            <w:shd w:val="clear" w:color="000000" w:fill="DDEBF7"/>
            <w:noWrap/>
            <w:vAlign w:val="bottom"/>
            <w:hideMark/>
          </w:tcPr>
          <w:p w14:paraId="7A669248"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7</w:t>
            </w:r>
          </w:p>
        </w:tc>
        <w:tc>
          <w:tcPr>
            <w:tcW w:w="402" w:type="pct"/>
            <w:tcBorders>
              <w:top w:val="single" w:sz="8" w:space="0" w:color="auto"/>
              <w:left w:val="nil"/>
              <w:bottom w:val="single" w:sz="4" w:space="0" w:color="auto"/>
              <w:right w:val="single" w:sz="4" w:space="0" w:color="auto"/>
            </w:tcBorders>
            <w:shd w:val="clear" w:color="000000" w:fill="DDEBF7"/>
            <w:noWrap/>
            <w:vAlign w:val="bottom"/>
            <w:hideMark/>
          </w:tcPr>
          <w:p w14:paraId="4C06D7CE"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8</w:t>
            </w:r>
          </w:p>
        </w:tc>
        <w:tc>
          <w:tcPr>
            <w:tcW w:w="402" w:type="pct"/>
            <w:tcBorders>
              <w:top w:val="single" w:sz="8" w:space="0" w:color="auto"/>
              <w:left w:val="nil"/>
              <w:bottom w:val="single" w:sz="4" w:space="0" w:color="auto"/>
              <w:right w:val="single" w:sz="4" w:space="0" w:color="auto"/>
            </w:tcBorders>
            <w:shd w:val="clear" w:color="000000" w:fill="DDEBF7"/>
            <w:noWrap/>
            <w:vAlign w:val="bottom"/>
            <w:hideMark/>
          </w:tcPr>
          <w:p w14:paraId="3D91D938"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9</w:t>
            </w:r>
          </w:p>
        </w:tc>
      </w:tr>
      <w:tr w:rsidR="000C056E" w:rsidRPr="000C056E" w14:paraId="52DA76E4" w14:textId="77777777" w:rsidTr="000C056E">
        <w:trPr>
          <w:trHeight w:val="420"/>
        </w:trPr>
        <w:tc>
          <w:tcPr>
            <w:tcW w:w="1798" w:type="pct"/>
            <w:tcBorders>
              <w:top w:val="nil"/>
              <w:left w:val="single" w:sz="8" w:space="0" w:color="auto"/>
              <w:bottom w:val="single" w:sz="4" w:space="0" w:color="auto"/>
              <w:right w:val="single" w:sz="4" w:space="0" w:color="auto"/>
            </w:tcBorders>
            <w:shd w:val="clear" w:color="000000" w:fill="DDEBF7"/>
            <w:vAlign w:val="bottom"/>
            <w:hideMark/>
          </w:tcPr>
          <w:p w14:paraId="0608149E" w14:textId="77777777" w:rsidR="000C056E" w:rsidRPr="000C056E" w:rsidRDefault="000C056E" w:rsidP="000C056E">
            <w:pPr>
              <w:jc w:val="center"/>
              <w:rPr>
                <w:rFonts w:ascii="Calibri" w:hAnsi="Calibri" w:cs="Calibri"/>
                <w:color w:val="000000"/>
                <w:sz w:val="32"/>
                <w:szCs w:val="32"/>
                <w:lang w:eastAsia="lt-LT"/>
              </w:rPr>
            </w:pPr>
            <w:r w:rsidRPr="000C056E">
              <w:rPr>
                <w:rFonts w:ascii="Calibri" w:hAnsi="Calibri" w:cs="Calibri"/>
                <w:color w:val="000000"/>
                <w:sz w:val="32"/>
                <w:szCs w:val="32"/>
                <w:lang w:eastAsia="lt-LT"/>
              </w:rPr>
              <w:t> </w:t>
            </w:r>
          </w:p>
        </w:tc>
        <w:tc>
          <w:tcPr>
            <w:tcW w:w="363" w:type="pct"/>
            <w:tcBorders>
              <w:top w:val="nil"/>
              <w:left w:val="nil"/>
              <w:bottom w:val="single" w:sz="4" w:space="0" w:color="auto"/>
              <w:right w:val="single" w:sz="4" w:space="0" w:color="auto"/>
            </w:tcBorders>
            <w:shd w:val="clear" w:color="000000" w:fill="DDEBF7"/>
            <w:vAlign w:val="center"/>
            <w:hideMark/>
          </w:tcPr>
          <w:p w14:paraId="7F0BB4FB" w14:textId="77777777" w:rsidR="000C056E" w:rsidRPr="000C056E" w:rsidRDefault="000C056E" w:rsidP="000C056E">
            <w:pPr>
              <w:jc w:val="center"/>
              <w:rPr>
                <w:rFonts w:ascii="Calibri" w:hAnsi="Calibri" w:cs="Calibri"/>
                <w:b/>
                <w:bCs/>
                <w:color w:val="000000"/>
                <w:sz w:val="32"/>
                <w:szCs w:val="32"/>
                <w:lang w:eastAsia="lt-LT"/>
              </w:rPr>
            </w:pPr>
            <w:r w:rsidRPr="000C056E">
              <w:rPr>
                <w:rFonts w:ascii="Calibri" w:hAnsi="Calibri" w:cs="Calibri"/>
                <w:b/>
                <w:bCs/>
                <w:color w:val="000000"/>
                <w:sz w:val="32"/>
                <w:szCs w:val="32"/>
                <w:lang w:eastAsia="lt-LT"/>
              </w:rPr>
              <w:t>N.37</w:t>
            </w:r>
          </w:p>
        </w:tc>
        <w:tc>
          <w:tcPr>
            <w:tcW w:w="402" w:type="pct"/>
            <w:tcBorders>
              <w:top w:val="nil"/>
              <w:left w:val="nil"/>
              <w:bottom w:val="single" w:sz="4" w:space="0" w:color="auto"/>
              <w:right w:val="single" w:sz="4" w:space="0" w:color="auto"/>
            </w:tcBorders>
            <w:shd w:val="clear" w:color="000000" w:fill="DDEBF7"/>
            <w:noWrap/>
            <w:vAlign w:val="bottom"/>
            <w:hideMark/>
          </w:tcPr>
          <w:p w14:paraId="7F2AFB3D"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1 priemonė</w:t>
            </w:r>
          </w:p>
        </w:tc>
        <w:tc>
          <w:tcPr>
            <w:tcW w:w="402" w:type="pct"/>
            <w:tcBorders>
              <w:top w:val="nil"/>
              <w:left w:val="nil"/>
              <w:bottom w:val="single" w:sz="4" w:space="0" w:color="auto"/>
              <w:right w:val="single" w:sz="4" w:space="0" w:color="auto"/>
            </w:tcBorders>
            <w:shd w:val="clear" w:color="000000" w:fill="DDEBF7"/>
            <w:noWrap/>
            <w:vAlign w:val="bottom"/>
            <w:hideMark/>
          </w:tcPr>
          <w:p w14:paraId="2EF54F51"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2 priemonė</w:t>
            </w:r>
          </w:p>
        </w:tc>
        <w:tc>
          <w:tcPr>
            <w:tcW w:w="402" w:type="pct"/>
            <w:tcBorders>
              <w:top w:val="nil"/>
              <w:left w:val="nil"/>
              <w:bottom w:val="single" w:sz="4" w:space="0" w:color="auto"/>
              <w:right w:val="single" w:sz="4" w:space="0" w:color="auto"/>
            </w:tcBorders>
            <w:shd w:val="clear" w:color="000000" w:fill="DDEBF7"/>
            <w:noWrap/>
            <w:vAlign w:val="bottom"/>
            <w:hideMark/>
          </w:tcPr>
          <w:p w14:paraId="13F0AF85"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3 priemonė</w:t>
            </w:r>
          </w:p>
        </w:tc>
        <w:tc>
          <w:tcPr>
            <w:tcW w:w="402" w:type="pct"/>
            <w:tcBorders>
              <w:top w:val="nil"/>
              <w:left w:val="nil"/>
              <w:bottom w:val="single" w:sz="4" w:space="0" w:color="auto"/>
              <w:right w:val="single" w:sz="4" w:space="0" w:color="auto"/>
            </w:tcBorders>
            <w:shd w:val="clear" w:color="000000" w:fill="DDEBF7"/>
            <w:noWrap/>
            <w:vAlign w:val="bottom"/>
            <w:hideMark/>
          </w:tcPr>
          <w:p w14:paraId="138A33AC"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4 priemonė</w:t>
            </w:r>
          </w:p>
        </w:tc>
        <w:tc>
          <w:tcPr>
            <w:tcW w:w="424" w:type="pct"/>
            <w:tcBorders>
              <w:top w:val="nil"/>
              <w:left w:val="nil"/>
              <w:bottom w:val="single" w:sz="4" w:space="0" w:color="auto"/>
              <w:right w:val="single" w:sz="4" w:space="0" w:color="auto"/>
            </w:tcBorders>
            <w:shd w:val="clear" w:color="000000" w:fill="DDEBF7"/>
            <w:noWrap/>
            <w:vAlign w:val="bottom"/>
            <w:hideMark/>
          </w:tcPr>
          <w:p w14:paraId="37ED035C"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5 priemonė</w:t>
            </w:r>
          </w:p>
        </w:tc>
        <w:tc>
          <w:tcPr>
            <w:tcW w:w="402" w:type="pct"/>
            <w:tcBorders>
              <w:top w:val="nil"/>
              <w:left w:val="nil"/>
              <w:bottom w:val="single" w:sz="4" w:space="0" w:color="auto"/>
              <w:right w:val="single" w:sz="4" w:space="0" w:color="auto"/>
            </w:tcBorders>
            <w:shd w:val="clear" w:color="000000" w:fill="DDEBF7"/>
            <w:noWrap/>
            <w:vAlign w:val="bottom"/>
            <w:hideMark/>
          </w:tcPr>
          <w:p w14:paraId="1AA6AAE7"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6 priemonė</w:t>
            </w:r>
          </w:p>
        </w:tc>
        <w:tc>
          <w:tcPr>
            <w:tcW w:w="402" w:type="pct"/>
            <w:tcBorders>
              <w:top w:val="nil"/>
              <w:left w:val="nil"/>
              <w:bottom w:val="single" w:sz="4" w:space="0" w:color="auto"/>
              <w:right w:val="single" w:sz="4" w:space="0" w:color="auto"/>
            </w:tcBorders>
            <w:shd w:val="clear" w:color="000000" w:fill="DDEBF7"/>
            <w:noWrap/>
            <w:vAlign w:val="bottom"/>
            <w:hideMark/>
          </w:tcPr>
          <w:p w14:paraId="06F72887"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7 priemonė</w:t>
            </w:r>
          </w:p>
        </w:tc>
      </w:tr>
      <w:tr w:rsidR="000C056E" w:rsidRPr="000C056E" w14:paraId="6CB6E36A" w14:textId="77777777" w:rsidTr="000C056E">
        <w:trPr>
          <w:trHeight w:val="2040"/>
        </w:trPr>
        <w:tc>
          <w:tcPr>
            <w:tcW w:w="1798" w:type="pct"/>
            <w:tcBorders>
              <w:top w:val="nil"/>
              <w:left w:val="single" w:sz="8" w:space="0" w:color="auto"/>
              <w:bottom w:val="single" w:sz="4" w:space="0" w:color="auto"/>
              <w:right w:val="single" w:sz="4" w:space="0" w:color="auto"/>
            </w:tcBorders>
            <w:shd w:val="clear" w:color="000000" w:fill="DDEBF7"/>
            <w:noWrap/>
            <w:vAlign w:val="center"/>
            <w:hideMark/>
          </w:tcPr>
          <w:p w14:paraId="220FFD58" w14:textId="77777777" w:rsidR="000C056E" w:rsidRPr="000C056E" w:rsidRDefault="000C056E" w:rsidP="000C056E">
            <w:pPr>
              <w:jc w:val="center"/>
              <w:rPr>
                <w:rFonts w:ascii="Calibri" w:hAnsi="Calibri" w:cs="Calibri"/>
                <w:b/>
                <w:bCs/>
                <w:color w:val="000000"/>
                <w:sz w:val="22"/>
                <w:szCs w:val="22"/>
                <w:lang w:eastAsia="lt-LT"/>
              </w:rPr>
            </w:pPr>
            <w:r w:rsidRPr="000C056E">
              <w:rPr>
                <w:rFonts w:ascii="Calibri" w:hAnsi="Calibri" w:cs="Calibri"/>
                <w:b/>
                <w:bCs/>
                <w:color w:val="000000"/>
                <w:sz w:val="22"/>
                <w:szCs w:val="22"/>
                <w:lang w:eastAsia="lt-LT"/>
              </w:rPr>
              <w:t> </w:t>
            </w:r>
          </w:p>
        </w:tc>
        <w:tc>
          <w:tcPr>
            <w:tcW w:w="363" w:type="pct"/>
            <w:tcBorders>
              <w:top w:val="nil"/>
              <w:left w:val="nil"/>
              <w:bottom w:val="single" w:sz="4" w:space="0" w:color="auto"/>
              <w:right w:val="single" w:sz="4" w:space="0" w:color="auto"/>
            </w:tcBorders>
            <w:shd w:val="clear" w:color="000000" w:fill="DDEBF7"/>
            <w:vAlign w:val="center"/>
            <w:hideMark/>
          </w:tcPr>
          <w:p w14:paraId="5A76DDC0" w14:textId="77777777" w:rsidR="000C056E" w:rsidRPr="000C056E" w:rsidRDefault="000C056E" w:rsidP="000C056E">
            <w:pPr>
              <w:jc w:val="center"/>
              <w:rPr>
                <w:rFonts w:ascii="Calibri" w:hAnsi="Calibri" w:cs="Calibri"/>
                <w:b/>
                <w:bCs/>
                <w:color w:val="000000"/>
                <w:sz w:val="22"/>
                <w:szCs w:val="22"/>
                <w:lang w:eastAsia="lt-LT"/>
              </w:rPr>
            </w:pPr>
            <w:r w:rsidRPr="000C056E">
              <w:rPr>
                <w:rFonts w:ascii="Calibri" w:hAnsi="Calibri" w:cs="Calibri"/>
                <w:b/>
                <w:bCs/>
                <w:color w:val="000000"/>
                <w:sz w:val="22"/>
                <w:szCs w:val="22"/>
                <w:lang w:eastAsia="lt-LT"/>
              </w:rPr>
              <w:t>Iš viso</w:t>
            </w:r>
          </w:p>
        </w:tc>
        <w:tc>
          <w:tcPr>
            <w:tcW w:w="402" w:type="pct"/>
            <w:tcBorders>
              <w:top w:val="nil"/>
              <w:left w:val="nil"/>
              <w:bottom w:val="single" w:sz="4" w:space="0" w:color="auto"/>
              <w:right w:val="single" w:sz="4" w:space="0" w:color="auto"/>
            </w:tcBorders>
            <w:shd w:val="clear" w:color="000000" w:fill="D9D9D9"/>
            <w:vAlign w:val="center"/>
            <w:hideMark/>
          </w:tcPr>
          <w:p w14:paraId="1D260537" w14:textId="77777777" w:rsidR="000C056E" w:rsidRPr="000C056E" w:rsidRDefault="000C056E" w:rsidP="000C056E">
            <w:pPr>
              <w:jc w:val="center"/>
              <w:rPr>
                <w:rFonts w:ascii="Calibri" w:hAnsi="Calibri" w:cs="Calibri"/>
                <w:color w:val="000000"/>
                <w:sz w:val="16"/>
                <w:szCs w:val="16"/>
                <w:lang w:eastAsia="lt-LT"/>
              </w:rPr>
            </w:pPr>
            <w:r w:rsidRPr="000C056E">
              <w:rPr>
                <w:rFonts w:ascii="Calibri" w:hAnsi="Calibri" w:cs="Calibri"/>
                <w:color w:val="000000"/>
                <w:sz w:val="16"/>
                <w:szCs w:val="16"/>
                <w:lang w:eastAsia="lt-LT"/>
              </w:rPr>
              <w:t>Parama ne žemės ūkio verslui kaimo vietovėse pradėti</w:t>
            </w:r>
          </w:p>
        </w:tc>
        <w:tc>
          <w:tcPr>
            <w:tcW w:w="402" w:type="pct"/>
            <w:tcBorders>
              <w:top w:val="nil"/>
              <w:left w:val="nil"/>
              <w:bottom w:val="single" w:sz="4" w:space="0" w:color="auto"/>
              <w:right w:val="single" w:sz="4" w:space="0" w:color="auto"/>
            </w:tcBorders>
            <w:shd w:val="clear" w:color="000000" w:fill="D9D9D9"/>
            <w:vAlign w:val="center"/>
            <w:hideMark/>
          </w:tcPr>
          <w:p w14:paraId="56A2C920" w14:textId="77777777" w:rsidR="000C056E" w:rsidRPr="000C056E" w:rsidRDefault="000C056E" w:rsidP="000C056E">
            <w:pPr>
              <w:jc w:val="center"/>
              <w:rPr>
                <w:rFonts w:ascii="Calibri" w:hAnsi="Calibri" w:cs="Calibri"/>
                <w:color w:val="000000"/>
                <w:sz w:val="16"/>
                <w:szCs w:val="16"/>
                <w:lang w:eastAsia="lt-LT"/>
              </w:rPr>
            </w:pPr>
            <w:r w:rsidRPr="000C056E">
              <w:rPr>
                <w:rFonts w:ascii="Calibri" w:hAnsi="Calibri" w:cs="Calibri"/>
                <w:color w:val="000000"/>
                <w:sz w:val="16"/>
                <w:szCs w:val="16"/>
                <w:lang w:eastAsia="lt-LT"/>
              </w:rPr>
              <w:t>Parama ne žemės ūkio verslui kaimo vietovėse plėtoti</w:t>
            </w:r>
          </w:p>
        </w:tc>
        <w:tc>
          <w:tcPr>
            <w:tcW w:w="402" w:type="pct"/>
            <w:tcBorders>
              <w:top w:val="nil"/>
              <w:left w:val="nil"/>
              <w:bottom w:val="single" w:sz="4" w:space="0" w:color="auto"/>
              <w:right w:val="single" w:sz="4" w:space="0" w:color="auto"/>
            </w:tcBorders>
            <w:shd w:val="clear" w:color="000000" w:fill="D9D9D9"/>
            <w:vAlign w:val="center"/>
            <w:hideMark/>
          </w:tcPr>
          <w:p w14:paraId="3E0AA8AB" w14:textId="77777777" w:rsidR="000C056E" w:rsidRPr="000C056E" w:rsidRDefault="000C056E" w:rsidP="000C056E">
            <w:pPr>
              <w:jc w:val="center"/>
              <w:rPr>
                <w:rFonts w:ascii="Calibri" w:hAnsi="Calibri" w:cs="Calibri"/>
                <w:color w:val="000000"/>
                <w:sz w:val="16"/>
                <w:szCs w:val="16"/>
                <w:lang w:eastAsia="lt-LT"/>
              </w:rPr>
            </w:pPr>
            <w:r w:rsidRPr="000C056E">
              <w:rPr>
                <w:rFonts w:ascii="Calibri" w:hAnsi="Calibri" w:cs="Calibri"/>
                <w:color w:val="000000"/>
                <w:sz w:val="16"/>
                <w:szCs w:val="16"/>
                <w:lang w:eastAsia="lt-LT"/>
              </w:rPr>
              <w:t>Parama žemės ūkio verslo kūrimui ir plėtrai</w:t>
            </w:r>
          </w:p>
        </w:tc>
        <w:tc>
          <w:tcPr>
            <w:tcW w:w="402" w:type="pct"/>
            <w:tcBorders>
              <w:top w:val="nil"/>
              <w:left w:val="nil"/>
              <w:bottom w:val="single" w:sz="4" w:space="0" w:color="auto"/>
              <w:right w:val="single" w:sz="4" w:space="0" w:color="auto"/>
            </w:tcBorders>
            <w:shd w:val="clear" w:color="000000" w:fill="D9D9D9"/>
            <w:vAlign w:val="center"/>
            <w:hideMark/>
          </w:tcPr>
          <w:p w14:paraId="39F56C02" w14:textId="77777777" w:rsidR="000C056E" w:rsidRPr="000C056E" w:rsidRDefault="000C056E" w:rsidP="000C056E">
            <w:pPr>
              <w:jc w:val="center"/>
              <w:rPr>
                <w:rFonts w:ascii="Calibri" w:hAnsi="Calibri" w:cs="Calibri"/>
                <w:color w:val="000000"/>
                <w:sz w:val="16"/>
                <w:szCs w:val="16"/>
                <w:lang w:eastAsia="lt-LT"/>
              </w:rPr>
            </w:pPr>
            <w:r w:rsidRPr="000C056E">
              <w:rPr>
                <w:rFonts w:ascii="Calibri" w:hAnsi="Calibri" w:cs="Calibri"/>
                <w:color w:val="000000"/>
                <w:sz w:val="16"/>
                <w:szCs w:val="16"/>
                <w:lang w:eastAsia="lt-LT"/>
              </w:rPr>
              <w:t>NVO socialinio verslo kūrimas ir plėtra</w:t>
            </w:r>
          </w:p>
        </w:tc>
        <w:tc>
          <w:tcPr>
            <w:tcW w:w="424" w:type="pct"/>
            <w:tcBorders>
              <w:top w:val="nil"/>
              <w:left w:val="nil"/>
              <w:bottom w:val="single" w:sz="4" w:space="0" w:color="auto"/>
              <w:right w:val="single" w:sz="4" w:space="0" w:color="auto"/>
            </w:tcBorders>
            <w:shd w:val="clear" w:color="000000" w:fill="D9D9D9"/>
            <w:vAlign w:val="center"/>
            <w:hideMark/>
          </w:tcPr>
          <w:p w14:paraId="173D51EF" w14:textId="77777777" w:rsidR="000C056E" w:rsidRPr="000C056E" w:rsidRDefault="000C056E" w:rsidP="000C056E">
            <w:pPr>
              <w:jc w:val="center"/>
              <w:rPr>
                <w:rFonts w:ascii="Calibri" w:hAnsi="Calibri" w:cs="Calibri"/>
                <w:color w:val="000000"/>
                <w:sz w:val="16"/>
                <w:szCs w:val="16"/>
                <w:lang w:eastAsia="lt-LT"/>
              </w:rPr>
            </w:pPr>
            <w:r w:rsidRPr="000C056E">
              <w:rPr>
                <w:rFonts w:ascii="Calibri" w:hAnsi="Calibri" w:cs="Calibri"/>
                <w:color w:val="000000"/>
                <w:sz w:val="16"/>
                <w:szCs w:val="16"/>
                <w:lang w:eastAsia="lt-LT"/>
              </w:rPr>
              <w:t>Smulkių bendruomeninių ir kitų pelno nesiekiančių organizacijų verslų kūrimas ir plėtra</w:t>
            </w:r>
          </w:p>
        </w:tc>
        <w:tc>
          <w:tcPr>
            <w:tcW w:w="402" w:type="pct"/>
            <w:tcBorders>
              <w:top w:val="nil"/>
              <w:left w:val="nil"/>
              <w:bottom w:val="single" w:sz="4" w:space="0" w:color="auto"/>
              <w:right w:val="single" w:sz="4" w:space="0" w:color="auto"/>
            </w:tcBorders>
            <w:shd w:val="clear" w:color="000000" w:fill="D9D9D9"/>
            <w:vAlign w:val="center"/>
            <w:hideMark/>
          </w:tcPr>
          <w:p w14:paraId="267D030F" w14:textId="77777777" w:rsidR="000C056E" w:rsidRPr="000C056E" w:rsidRDefault="000C056E" w:rsidP="000C056E">
            <w:pPr>
              <w:jc w:val="center"/>
              <w:rPr>
                <w:rFonts w:ascii="Calibri" w:hAnsi="Calibri" w:cs="Calibri"/>
                <w:color w:val="000000"/>
                <w:sz w:val="16"/>
                <w:szCs w:val="16"/>
                <w:lang w:eastAsia="lt-LT"/>
              </w:rPr>
            </w:pPr>
            <w:r w:rsidRPr="000C056E">
              <w:rPr>
                <w:rFonts w:ascii="Calibri" w:hAnsi="Calibri" w:cs="Calibri"/>
                <w:color w:val="000000"/>
                <w:sz w:val="16"/>
                <w:szCs w:val="16"/>
                <w:lang w:eastAsia="lt-LT"/>
              </w:rPr>
              <w:t>Parama kaimo gyventojų aktyvumo ir socialinės įtraukties skatinimui, bendrų iniciatyvų rėmimui</w:t>
            </w:r>
          </w:p>
        </w:tc>
        <w:tc>
          <w:tcPr>
            <w:tcW w:w="402" w:type="pct"/>
            <w:tcBorders>
              <w:top w:val="nil"/>
              <w:left w:val="nil"/>
              <w:bottom w:val="single" w:sz="4" w:space="0" w:color="auto"/>
              <w:right w:val="single" w:sz="4" w:space="0" w:color="auto"/>
            </w:tcBorders>
            <w:shd w:val="clear" w:color="000000" w:fill="D9D9D9"/>
            <w:vAlign w:val="center"/>
            <w:hideMark/>
          </w:tcPr>
          <w:p w14:paraId="24EB29FF" w14:textId="77777777" w:rsidR="000C056E" w:rsidRPr="000C056E" w:rsidRDefault="000C056E" w:rsidP="000C056E">
            <w:pPr>
              <w:jc w:val="center"/>
              <w:rPr>
                <w:rFonts w:ascii="Calibri" w:hAnsi="Calibri" w:cs="Calibri"/>
                <w:color w:val="000000"/>
                <w:sz w:val="16"/>
                <w:szCs w:val="16"/>
                <w:lang w:eastAsia="lt-LT"/>
              </w:rPr>
            </w:pPr>
            <w:r w:rsidRPr="000C056E">
              <w:rPr>
                <w:rFonts w:ascii="Calibri" w:hAnsi="Calibri" w:cs="Calibri"/>
                <w:color w:val="000000"/>
                <w:sz w:val="16"/>
                <w:szCs w:val="16"/>
                <w:lang w:eastAsia="lt-LT"/>
              </w:rPr>
              <w:t>Vietos projektų  pareiškėjų ir vykdytojų mokymas, kompetencijų tobulinimas</w:t>
            </w:r>
          </w:p>
        </w:tc>
      </w:tr>
      <w:tr w:rsidR="000C056E" w:rsidRPr="000C056E" w14:paraId="4626E331" w14:textId="77777777" w:rsidTr="000C056E">
        <w:trPr>
          <w:trHeight w:val="300"/>
        </w:trPr>
        <w:tc>
          <w:tcPr>
            <w:tcW w:w="1798" w:type="pct"/>
            <w:tcBorders>
              <w:top w:val="nil"/>
              <w:left w:val="single" w:sz="8" w:space="0" w:color="auto"/>
              <w:bottom w:val="single" w:sz="4" w:space="0" w:color="auto"/>
              <w:right w:val="single" w:sz="4" w:space="0" w:color="auto"/>
            </w:tcBorders>
            <w:shd w:val="clear" w:color="000000" w:fill="DDEBF7"/>
            <w:vAlign w:val="bottom"/>
            <w:hideMark/>
          </w:tcPr>
          <w:p w14:paraId="3F3F5A29"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Kiekybinis tikslas iki 2029 m. (rodiklis R.37)</w:t>
            </w:r>
          </w:p>
        </w:tc>
        <w:tc>
          <w:tcPr>
            <w:tcW w:w="363" w:type="pct"/>
            <w:tcBorders>
              <w:top w:val="nil"/>
              <w:left w:val="nil"/>
              <w:bottom w:val="single" w:sz="4" w:space="0" w:color="auto"/>
              <w:right w:val="single" w:sz="4" w:space="0" w:color="auto"/>
            </w:tcBorders>
            <w:shd w:val="clear" w:color="000000" w:fill="D9D9D9"/>
            <w:vAlign w:val="bottom"/>
            <w:hideMark/>
          </w:tcPr>
          <w:p w14:paraId="7C72AC16"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17</w:t>
            </w:r>
          </w:p>
        </w:tc>
        <w:tc>
          <w:tcPr>
            <w:tcW w:w="402" w:type="pct"/>
            <w:tcBorders>
              <w:top w:val="nil"/>
              <w:left w:val="nil"/>
              <w:bottom w:val="single" w:sz="4" w:space="0" w:color="auto"/>
              <w:right w:val="single" w:sz="4" w:space="0" w:color="auto"/>
            </w:tcBorders>
            <w:shd w:val="clear" w:color="000000" w:fill="D9D9D9"/>
            <w:noWrap/>
            <w:vAlign w:val="bottom"/>
            <w:hideMark/>
          </w:tcPr>
          <w:p w14:paraId="5640B5FC"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3</w:t>
            </w:r>
          </w:p>
        </w:tc>
        <w:tc>
          <w:tcPr>
            <w:tcW w:w="402" w:type="pct"/>
            <w:tcBorders>
              <w:top w:val="nil"/>
              <w:left w:val="nil"/>
              <w:bottom w:val="single" w:sz="4" w:space="0" w:color="auto"/>
              <w:right w:val="single" w:sz="4" w:space="0" w:color="auto"/>
            </w:tcBorders>
            <w:shd w:val="clear" w:color="000000" w:fill="D9D9D9"/>
            <w:noWrap/>
            <w:vAlign w:val="bottom"/>
            <w:hideMark/>
          </w:tcPr>
          <w:p w14:paraId="0B927744"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3</w:t>
            </w:r>
          </w:p>
        </w:tc>
        <w:tc>
          <w:tcPr>
            <w:tcW w:w="402" w:type="pct"/>
            <w:tcBorders>
              <w:top w:val="nil"/>
              <w:left w:val="nil"/>
              <w:bottom w:val="single" w:sz="4" w:space="0" w:color="auto"/>
              <w:right w:val="single" w:sz="4" w:space="0" w:color="auto"/>
            </w:tcBorders>
            <w:shd w:val="clear" w:color="000000" w:fill="D9D9D9"/>
            <w:noWrap/>
            <w:vAlign w:val="bottom"/>
            <w:hideMark/>
          </w:tcPr>
          <w:p w14:paraId="0CF622B4"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2</w:t>
            </w:r>
          </w:p>
        </w:tc>
        <w:tc>
          <w:tcPr>
            <w:tcW w:w="402" w:type="pct"/>
            <w:tcBorders>
              <w:top w:val="nil"/>
              <w:left w:val="nil"/>
              <w:bottom w:val="single" w:sz="4" w:space="0" w:color="auto"/>
              <w:right w:val="single" w:sz="4" w:space="0" w:color="auto"/>
            </w:tcBorders>
            <w:shd w:val="clear" w:color="000000" w:fill="D9D9D9"/>
            <w:noWrap/>
            <w:vAlign w:val="bottom"/>
            <w:hideMark/>
          </w:tcPr>
          <w:p w14:paraId="599E134E"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3</w:t>
            </w:r>
          </w:p>
        </w:tc>
        <w:tc>
          <w:tcPr>
            <w:tcW w:w="424" w:type="pct"/>
            <w:tcBorders>
              <w:top w:val="nil"/>
              <w:left w:val="nil"/>
              <w:bottom w:val="single" w:sz="4" w:space="0" w:color="auto"/>
              <w:right w:val="single" w:sz="4" w:space="0" w:color="auto"/>
            </w:tcBorders>
            <w:shd w:val="clear" w:color="000000" w:fill="D9D9D9"/>
            <w:noWrap/>
            <w:vAlign w:val="bottom"/>
            <w:hideMark/>
          </w:tcPr>
          <w:p w14:paraId="20576EDB"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6</w:t>
            </w:r>
          </w:p>
        </w:tc>
        <w:tc>
          <w:tcPr>
            <w:tcW w:w="402" w:type="pct"/>
            <w:tcBorders>
              <w:top w:val="nil"/>
              <w:left w:val="nil"/>
              <w:bottom w:val="single" w:sz="4" w:space="0" w:color="auto"/>
              <w:right w:val="single" w:sz="4" w:space="0" w:color="auto"/>
            </w:tcBorders>
            <w:shd w:val="clear" w:color="000000" w:fill="D9D9D9"/>
            <w:noWrap/>
            <w:vAlign w:val="bottom"/>
            <w:hideMark/>
          </w:tcPr>
          <w:p w14:paraId="55448107"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0</w:t>
            </w:r>
          </w:p>
        </w:tc>
        <w:tc>
          <w:tcPr>
            <w:tcW w:w="402" w:type="pct"/>
            <w:tcBorders>
              <w:top w:val="nil"/>
              <w:left w:val="nil"/>
              <w:bottom w:val="single" w:sz="4" w:space="0" w:color="auto"/>
              <w:right w:val="single" w:sz="4" w:space="0" w:color="auto"/>
            </w:tcBorders>
            <w:shd w:val="clear" w:color="000000" w:fill="D9D9D9"/>
            <w:noWrap/>
            <w:vAlign w:val="bottom"/>
            <w:hideMark/>
          </w:tcPr>
          <w:p w14:paraId="4016CF98"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0</w:t>
            </w:r>
          </w:p>
        </w:tc>
      </w:tr>
      <w:tr w:rsidR="000C056E" w:rsidRPr="000C056E" w14:paraId="0E46BD3C" w14:textId="77777777" w:rsidTr="000C056E">
        <w:trPr>
          <w:trHeight w:val="300"/>
        </w:trPr>
        <w:tc>
          <w:tcPr>
            <w:tcW w:w="1798" w:type="pct"/>
            <w:tcBorders>
              <w:top w:val="nil"/>
              <w:left w:val="single" w:sz="8" w:space="0" w:color="auto"/>
              <w:bottom w:val="single" w:sz="4" w:space="0" w:color="auto"/>
              <w:right w:val="single" w:sz="4" w:space="0" w:color="auto"/>
            </w:tcBorders>
            <w:shd w:val="clear" w:color="000000" w:fill="DDEBF7"/>
            <w:vAlign w:val="bottom"/>
            <w:hideMark/>
          </w:tcPr>
          <w:p w14:paraId="5CE6BAFF"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Ar aktualus darbo vietų paskirstymas pagal lytį?</w:t>
            </w:r>
          </w:p>
        </w:tc>
        <w:tc>
          <w:tcPr>
            <w:tcW w:w="363" w:type="pct"/>
            <w:vMerge w:val="restart"/>
            <w:tcBorders>
              <w:top w:val="nil"/>
              <w:left w:val="single" w:sz="4" w:space="0" w:color="auto"/>
              <w:bottom w:val="single" w:sz="4" w:space="0" w:color="auto"/>
              <w:right w:val="single" w:sz="4" w:space="0" w:color="auto"/>
              <w:tl2br w:val="single" w:sz="4" w:space="0" w:color="auto"/>
              <w:tr2bl w:val="single" w:sz="4" w:space="0" w:color="auto"/>
            </w:tcBorders>
            <w:shd w:val="clear" w:color="000000" w:fill="DDEBF7"/>
            <w:vAlign w:val="bottom"/>
            <w:hideMark/>
          </w:tcPr>
          <w:p w14:paraId="1AA0AD91" w14:textId="77777777" w:rsidR="000C056E" w:rsidRPr="000C056E" w:rsidRDefault="000C056E" w:rsidP="000C056E">
            <w:pPr>
              <w:jc w:val="center"/>
              <w:rPr>
                <w:rFonts w:ascii="Calibri" w:hAnsi="Calibri" w:cs="Calibri"/>
                <w:color w:val="DDEBF7"/>
                <w:sz w:val="22"/>
                <w:szCs w:val="22"/>
                <w:lang w:eastAsia="lt-LT"/>
              </w:rPr>
            </w:pPr>
            <w:r w:rsidRPr="000C056E">
              <w:rPr>
                <w:rFonts w:ascii="Calibri" w:hAnsi="Calibri" w:cs="Calibri"/>
                <w:color w:val="DDEBF7"/>
                <w:sz w:val="22"/>
                <w:szCs w:val="22"/>
                <w:lang w:eastAsia="lt-LT"/>
              </w:rPr>
              <w:t> </w:t>
            </w:r>
          </w:p>
        </w:tc>
        <w:tc>
          <w:tcPr>
            <w:tcW w:w="402" w:type="pct"/>
            <w:tcBorders>
              <w:top w:val="nil"/>
              <w:left w:val="nil"/>
              <w:bottom w:val="single" w:sz="4" w:space="0" w:color="auto"/>
              <w:right w:val="single" w:sz="4" w:space="0" w:color="auto"/>
            </w:tcBorders>
            <w:shd w:val="clear" w:color="000000" w:fill="D9D9D9"/>
            <w:noWrap/>
            <w:vAlign w:val="bottom"/>
            <w:hideMark/>
          </w:tcPr>
          <w:p w14:paraId="212F60DB"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w:t>
            </w:r>
          </w:p>
        </w:tc>
        <w:tc>
          <w:tcPr>
            <w:tcW w:w="402" w:type="pct"/>
            <w:tcBorders>
              <w:top w:val="nil"/>
              <w:left w:val="nil"/>
              <w:bottom w:val="single" w:sz="4" w:space="0" w:color="auto"/>
              <w:right w:val="single" w:sz="4" w:space="0" w:color="auto"/>
            </w:tcBorders>
            <w:shd w:val="clear" w:color="000000" w:fill="D9D9D9"/>
            <w:noWrap/>
            <w:vAlign w:val="bottom"/>
            <w:hideMark/>
          </w:tcPr>
          <w:p w14:paraId="31A3687B"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w:t>
            </w:r>
          </w:p>
        </w:tc>
        <w:tc>
          <w:tcPr>
            <w:tcW w:w="402" w:type="pct"/>
            <w:tcBorders>
              <w:top w:val="nil"/>
              <w:left w:val="nil"/>
              <w:bottom w:val="single" w:sz="4" w:space="0" w:color="auto"/>
              <w:right w:val="single" w:sz="4" w:space="0" w:color="auto"/>
            </w:tcBorders>
            <w:shd w:val="clear" w:color="000000" w:fill="D9D9D9"/>
            <w:noWrap/>
            <w:vAlign w:val="bottom"/>
            <w:hideMark/>
          </w:tcPr>
          <w:p w14:paraId="64EC15FE"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w:t>
            </w:r>
          </w:p>
        </w:tc>
        <w:tc>
          <w:tcPr>
            <w:tcW w:w="402" w:type="pct"/>
            <w:tcBorders>
              <w:top w:val="nil"/>
              <w:left w:val="nil"/>
              <w:bottom w:val="single" w:sz="4" w:space="0" w:color="auto"/>
              <w:right w:val="single" w:sz="4" w:space="0" w:color="auto"/>
            </w:tcBorders>
            <w:shd w:val="clear" w:color="000000" w:fill="D9D9D9"/>
            <w:noWrap/>
            <w:vAlign w:val="bottom"/>
            <w:hideMark/>
          </w:tcPr>
          <w:p w14:paraId="50148CE9"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w:t>
            </w:r>
          </w:p>
        </w:tc>
        <w:tc>
          <w:tcPr>
            <w:tcW w:w="424" w:type="pct"/>
            <w:tcBorders>
              <w:top w:val="nil"/>
              <w:left w:val="nil"/>
              <w:bottom w:val="single" w:sz="4" w:space="0" w:color="auto"/>
              <w:right w:val="single" w:sz="4" w:space="0" w:color="auto"/>
            </w:tcBorders>
            <w:shd w:val="clear" w:color="000000" w:fill="D9D9D9"/>
            <w:noWrap/>
            <w:vAlign w:val="bottom"/>
            <w:hideMark/>
          </w:tcPr>
          <w:p w14:paraId="3F6EA61B"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w:t>
            </w:r>
          </w:p>
        </w:tc>
        <w:tc>
          <w:tcPr>
            <w:tcW w:w="402" w:type="pct"/>
            <w:tcBorders>
              <w:top w:val="nil"/>
              <w:left w:val="nil"/>
              <w:bottom w:val="single" w:sz="4" w:space="0" w:color="auto"/>
              <w:right w:val="single" w:sz="4" w:space="0" w:color="auto"/>
            </w:tcBorders>
            <w:shd w:val="clear" w:color="000000" w:fill="D9D9D9"/>
            <w:noWrap/>
            <w:vAlign w:val="bottom"/>
            <w:hideMark/>
          </w:tcPr>
          <w:p w14:paraId="12E71D06"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w:t>
            </w:r>
          </w:p>
        </w:tc>
        <w:tc>
          <w:tcPr>
            <w:tcW w:w="402" w:type="pct"/>
            <w:tcBorders>
              <w:top w:val="nil"/>
              <w:left w:val="nil"/>
              <w:bottom w:val="single" w:sz="4" w:space="0" w:color="auto"/>
              <w:right w:val="single" w:sz="4" w:space="0" w:color="auto"/>
            </w:tcBorders>
            <w:shd w:val="clear" w:color="000000" w:fill="D9D9D9"/>
            <w:noWrap/>
            <w:vAlign w:val="bottom"/>
            <w:hideMark/>
          </w:tcPr>
          <w:p w14:paraId="47512008"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w:t>
            </w:r>
          </w:p>
        </w:tc>
      </w:tr>
      <w:tr w:rsidR="000C056E" w:rsidRPr="000C056E" w14:paraId="6088326F" w14:textId="77777777" w:rsidTr="000C056E">
        <w:trPr>
          <w:trHeight w:val="300"/>
        </w:trPr>
        <w:tc>
          <w:tcPr>
            <w:tcW w:w="1798" w:type="pct"/>
            <w:tcBorders>
              <w:top w:val="nil"/>
              <w:left w:val="single" w:sz="8" w:space="0" w:color="auto"/>
              <w:bottom w:val="single" w:sz="4" w:space="0" w:color="auto"/>
              <w:right w:val="single" w:sz="4" w:space="0" w:color="auto"/>
            </w:tcBorders>
            <w:shd w:val="clear" w:color="000000" w:fill="DDEBF7"/>
            <w:vAlign w:val="bottom"/>
            <w:hideMark/>
          </w:tcPr>
          <w:p w14:paraId="4AD6509B"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Ar aktualus darbo vietų paskirstymas pagal amžių?</w:t>
            </w:r>
          </w:p>
        </w:tc>
        <w:tc>
          <w:tcPr>
            <w:tcW w:w="363" w:type="pct"/>
            <w:vMerge/>
            <w:tcBorders>
              <w:top w:val="nil"/>
              <w:left w:val="single" w:sz="4" w:space="0" w:color="auto"/>
              <w:bottom w:val="single" w:sz="4" w:space="0" w:color="auto"/>
              <w:right w:val="single" w:sz="4" w:space="0" w:color="auto"/>
            </w:tcBorders>
            <w:vAlign w:val="center"/>
            <w:hideMark/>
          </w:tcPr>
          <w:p w14:paraId="1ADF31CA" w14:textId="77777777" w:rsidR="000C056E" w:rsidRPr="000C056E" w:rsidRDefault="000C056E" w:rsidP="000C056E">
            <w:pPr>
              <w:jc w:val="left"/>
              <w:rPr>
                <w:rFonts w:ascii="Calibri" w:hAnsi="Calibri" w:cs="Calibri"/>
                <w:color w:val="DDEBF7"/>
                <w:sz w:val="22"/>
                <w:szCs w:val="22"/>
                <w:lang w:eastAsia="lt-LT"/>
              </w:rPr>
            </w:pPr>
          </w:p>
        </w:tc>
        <w:tc>
          <w:tcPr>
            <w:tcW w:w="402" w:type="pct"/>
            <w:tcBorders>
              <w:top w:val="nil"/>
              <w:left w:val="nil"/>
              <w:bottom w:val="single" w:sz="4" w:space="0" w:color="auto"/>
              <w:right w:val="single" w:sz="4" w:space="0" w:color="auto"/>
            </w:tcBorders>
            <w:shd w:val="clear" w:color="000000" w:fill="D9D9D9"/>
            <w:noWrap/>
            <w:vAlign w:val="bottom"/>
            <w:hideMark/>
          </w:tcPr>
          <w:p w14:paraId="7F85BFF0"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Taip</w:t>
            </w:r>
          </w:p>
        </w:tc>
        <w:tc>
          <w:tcPr>
            <w:tcW w:w="402" w:type="pct"/>
            <w:tcBorders>
              <w:top w:val="nil"/>
              <w:left w:val="nil"/>
              <w:bottom w:val="single" w:sz="4" w:space="0" w:color="auto"/>
              <w:right w:val="single" w:sz="4" w:space="0" w:color="auto"/>
            </w:tcBorders>
            <w:shd w:val="clear" w:color="000000" w:fill="D9D9D9"/>
            <w:noWrap/>
            <w:vAlign w:val="bottom"/>
            <w:hideMark/>
          </w:tcPr>
          <w:p w14:paraId="492144CF"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w:t>
            </w:r>
          </w:p>
        </w:tc>
        <w:tc>
          <w:tcPr>
            <w:tcW w:w="402" w:type="pct"/>
            <w:tcBorders>
              <w:top w:val="nil"/>
              <w:left w:val="nil"/>
              <w:bottom w:val="single" w:sz="4" w:space="0" w:color="auto"/>
              <w:right w:val="single" w:sz="4" w:space="0" w:color="auto"/>
            </w:tcBorders>
            <w:shd w:val="clear" w:color="000000" w:fill="D9D9D9"/>
            <w:noWrap/>
            <w:vAlign w:val="bottom"/>
            <w:hideMark/>
          </w:tcPr>
          <w:p w14:paraId="1C59A553"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Taip</w:t>
            </w:r>
          </w:p>
        </w:tc>
        <w:tc>
          <w:tcPr>
            <w:tcW w:w="402" w:type="pct"/>
            <w:tcBorders>
              <w:top w:val="nil"/>
              <w:left w:val="nil"/>
              <w:bottom w:val="single" w:sz="4" w:space="0" w:color="auto"/>
              <w:right w:val="single" w:sz="4" w:space="0" w:color="auto"/>
            </w:tcBorders>
            <w:shd w:val="clear" w:color="000000" w:fill="D9D9D9"/>
            <w:noWrap/>
            <w:vAlign w:val="bottom"/>
            <w:hideMark/>
          </w:tcPr>
          <w:p w14:paraId="362818C0"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w:t>
            </w:r>
          </w:p>
        </w:tc>
        <w:tc>
          <w:tcPr>
            <w:tcW w:w="424" w:type="pct"/>
            <w:tcBorders>
              <w:top w:val="nil"/>
              <w:left w:val="nil"/>
              <w:bottom w:val="single" w:sz="4" w:space="0" w:color="auto"/>
              <w:right w:val="single" w:sz="4" w:space="0" w:color="auto"/>
            </w:tcBorders>
            <w:shd w:val="clear" w:color="000000" w:fill="D9D9D9"/>
            <w:noWrap/>
            <w:vAlign w:val="bottom"/>
            <w:hideMark/>
          </w:tcPr>
          <w:p w14:paraId="3B4A4F0C"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w:t>
            </w:r>
          </w:p>
        </w:tc>
        <w:tc>
          <w:tcPr>
            <w:tcW w:w="402" w:type="pct"/>
            <w:tcBorders>
              <w:top w:val="nil"/>
              <w:left w:val="nil"/>
              <w:bottom w:val="single" w:sz="4" w:space="0" w:color="auto"/>
              <w:right w:val="single" w:sz="4" w:space="0" w:color="auto"/>
            </w:tcBorders>
            <w:shd w:val="clear" w:color="000000" w:fill="D9D9D9"/>
            <w:noWrap/>
            <w:vAlign w:val="bottom"/>
            <w:hideMark/>
          </w:tcPr>
          <w:p w14:paraId="2CC75C46"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w:t>
            </w:r>
          </w:p>
        </w:tc>
        <w:tc>
          <w:tcPr>
            <w:tcW w:w="402" w:type="pct"/>
            <w:tcBorders>
              <w:top w:val="nil"/>
              <w:left w:val="nil"/>
              <w:bottom w:val="single" w:sz="4" w:space="0" w:color="auto"/>
              <w:right w:val="single" w:sz="4" w:space="0" w:color="auto"/>
            </w:tcBorders>
            <w:shd w:val="clear" w:color="000000" w:fill="D9D9D9"/>
            <w:noWrap/>
            <w:vAlign w:val="bottom"/>
            <w:hideMark/>
          </w:tcPr>
          <w:p w14:paraId="772BA5E5"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w:t>
            </w:r>
          </w:p>
        </w:tc>
      </w:tr>
      <w:tr w:rsidR="000C056E" w:rsidRPr="000C056E" w14:paraId="0F97B010" w14:textId="77777777" w:rsidTr="000C056E">
        <w:trPr>
          <w:trHeight w:val="300"/>
        </w:trPr>
        <w:tc>
          <w:tcPr>
            <w:tcW w:w="1798" w:type="pct"/>
            <w:tcBorders>
              <w:top w:val="nil"/>
              <w:left w:val="single" w:sz="8" w:space="0" w:color="auto"/>
              <w:bottom w:val="single" w:sz="4" w:space="0" w:color="auto"/>
              <w:right w:val="single" w:sz="4" w:space="0" w:color="auto"/>
            </w:tcBorders>
            <w:shd w:val="clear" w:color="000000" w:fill="DDEBF7"/>
            <w:vAlign w:val="bottom"/>
            <w:hideMark/>
          </w:tcPr>
          <w:p w14:paraId="6403AA0F" w14:textId="77777777" w:rsidR="000C056E" w:rsidRPr="000C056E" w:rsidRDefault="000C056E" w:rsidP="000C056E">
            <w:pPr>
              <w:jc w:val="left"/>
              <w:rPr>
                <w:rFonts w:ascii="Calibri" w:hAnsi="Calibri" w:cs="Calibri"/>
                <w:b/>
                <w:bCs/>
                <w:i/>
                <w:iCs/>
                <w:color w:val="000000"/>
                <w:sz w:val="22"/>
                <w:szCs w:val="22"/>
                <w:lang w:eastAsia="lt-LT"/>
              </w:rPr>
            </w:pPr>
            <w:r w:rsidRPr="000C056E">
              <w:rPr>
                <w:rFonts w:ascii="Calibri" w:hAnsi="Calibri" w:cs="Calibri"/>
                <w:b/>
                <w:bCs/>
                <w:i/>
                <w:iCs/>
                <w:color w:val="000000"/>
                <w:sz w:val="22"/>
                <w:szCs w:val="22"/>
                <w:lang w:eastAsia="lt-LT"/>
              </w:rPr>
              <w:t>Sukurtų DV pasiskirstymas pagal lytį:</w:t>
            </w:r>
          </w:p>
        </w:tc>
        <w:tc>
          <w:tcPr>
            <w:tcW w:w="363" w:type="pct"/>
            <w:tcBorders>
              <w:top w:val="nil"/>
              <w:left w:val="nil"/>
              <w:bottom w:val="single" w:sz="4" w:space="0" w:color="auto"/>
              <w:right w:val="single" w:sz="4" w:space="0" w:color="auto"/>
            </w:tcBorders>
            <w:shd w:val="clear" w:color="000000" w:fill="D9D9D9"/>
            <w:vAlign w:val="bottom"/>
            <w:hideMark/>
          </w:tcPr>
          <w:p w14:paraId="7B9FE434"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0</w:t>
            </w:r>
          </w:p>
        </w:tc>
        <w:tc>
          <w:tcPr>
            <w:tcW w:w="402" w:type="pct"/>
            <w:tcBorders>
              <w:top w:val="nil"/>
              <w:left w:val="nil"/>
              <w:bottom w:val="single" w:sz="4" w:space="0" w:color="auto"/>
              <w:right w:val="single" w:sz="4" w:space="0" w:color="auto"/>
            </w:tcBorders>
            <w:shd w:val="clear" w:color="000000" w:fill="D9D9D9"/>
            <w:noWrap/>
            <w:vAlign w:val="bottom"/>
            <w:hideMark/>
          </w:tcPr>
          <w:p w14:paraId="4002882A"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0</w:t>
            </w:r>
          </w:p>
        </w:tc>
        <w:tc>
          <w:tcPr>
            <w:tcW w:w="402" w:type="pct"/>
            <w:tcBorders>
              <w:top w:val="nil"/>
              <w:left w:val="nil"/>
              <w:bottom w:val="single" w:sz="4" w:space="0" w:color="auto"/>
              <w:right w:val="single" w:sz="4" w:space="0" w:color="auto"/>
            </w:tcBorders>
            <w:shd w:val="clear" w:color="000000" w:fill="D9D9D9"/>
            <w:noWrap/>
            <w:vAlign w:val="bottom"/>
            <w:hideMark/>
          </w:tcPr>
          <w:p w14:paraId="3C2E950A"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0</w:t>
            </w:r>
          </w:p>
        </w:tc>
        <w:tc>
          <w:tcPr>
            <w:tcW w:w="402" w:type="pct"/>
            <w:tcBorders>
              <w:top w:val="nil"/>
              <w:left w:val="nil"/>
              <w:bottom w:val="single" w:sz="4" w:space="0" w:color="auto"/>
              <w:right w:val="single" w:sz="4" w:space="0" w:color="auto"/>
            </w:tcBorders>
            <w:shd w:val="clear" w:color="000000" w:fill="D9D9D9"/>
            <w:noWrap/>
            <w:vAlign w:val="bottom"/>
            <w:hideMark/>
          </w:tcPr>
          <w:p w14:paraId="62187C0B"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0</w:t>
            </w:r>
          </w:p>
        </w:tc>
        <w:tc>
          <w:tcPr>
            <w:tcW w:w="402" w:type="pct"/>
            <w:tcBorders>
              <w:top w:val="nil"/>
              <w:left w:val="nil"/>
              <w:bottom w:val="single" w:sz="4" w:space="0" w:color="auto"/>
              <w:right w:val="single" w:sz="4" w:space="0" w:color="auto"/>
            </w:tcBorders>
            <w:shd w:val="clear" w:color="000000" w:fill="D9D9D9"/>
            <w:noWrap/>
            <w:vAlign w:val="bottom"/>
            <w:hideMark/>
          </w:tcPr>
          <w:p w14:paraId="605BA2E9"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0</w:t>
            </w:r>
          </w:p>
        </w:tc>
        <w:tc>
          <w:tcPr>
            <w:tcW w:w="424" w:type="pct"/>
            <w:tcBorders>
              <w:top w:val="nil"/>
              <w:left w:val="nil"/>
              <w:bottom w:val="single" w:sz="4" w:space="0" w:color="auto"/>
              <w:right w:val="single" w:sz="4" w:space="0" w:color="auto"/>
            </w:tcBorders>
            <w:shd w:val="clear" w:color="000000" w:fill="D9D9D9"/>
            <w:noWrap/>
            <w:vAlign w:val="bottom"/>
            <w:hideMark/>
          </w:tcPr>
          <w:p w14:paraId="3685BA95"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0</w:t>
            </w:r>
          </w:p>
        </w:tc>
        <w:tc>
          <w:tcPr>
            <w:tcW w:w="402" w:type="pct"/>
            <w:tcBorders>
              <w:top w:val="nil"/>
              <w:left w:val="nil"/>
              <w:bottom w:val="single" w:sz="4" w:space="0" w:color="auto"/>
              <w:right w:val="single" w:sz="4" w:space="0" w:color="auto"/>
            </w:tcBorders>
            <w:shd w:val="clear" w:color="000000" w:fill="D9D9D9"/>
            <w:noWrap/>
            <w:vAlign w:val="bottom"/>
            <w:hideMark/>
          </w:tcPr>
          <w:p w14:paraId="4353BC39"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0</w:t>
            </w:r>
          </w:p>
        </w:tc>
        <w:tc>
          <w:tcPr>
            <w:tcW w:w="402" w:type="pct"/>
            <w:tcBorders>
              <w:top w:val="nil"/>
              <w:left w:val="nil"/>
              <w:bottom w:val="single" w:sz="4" w:space="0" w:color="auto"/>
              <w:right w:val="single" w:sz="4" w:space="0" w:color="auto"/>
            </w:tcBorders>
            <w:shd w:val="clear" w:color="000000" w:fill="D9D9D9"/>
            <w:noWrap/>
            <w:vAlign w:val="bottom"/>
            <w:hideMark/>
          </w:tcPr>
          <w:p w14:paraId="7E68A53A"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0</w:t>
            </w:r>
          </w:p>
        </w:tc>
      </w:tr>
      <w:tr w:rsidR="000C056E" w:rsidRPr="000C056E" w14:paraId="65311127" w14:textId="77777777" w:rsidTr="000C056E">
        <w:trPr>
          <w:trHeight w:val="300"/>
        </w:trPr>
        <w:tc>
          <w:tcPr>
            <w:tcW w:w="1798" w:type="pct"/>
            <w:tcBorders>
              <w:top w:val="nil"/>
              <w:left w:val="single" w:sz="8" w:space="0" w:color="auto"/>
              <w:bottom w:val="single" w:sz="4" w:space="0" w:color="auto"/>
              <w:right w:val="single" w:sz="4" w:space="0" w:color="auto"/>
            </w:tcBorders>
            <w:shd w:val="clear" w:color="000000" w:fill="DDEBF7"/>
            <w:vAlign w:val="bottom"/>
            <w:hideMark/>
          </w:tcPr>
          <w:p w14:paraId="494A1161"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Sukurtų darbo vietų skaičius moterims</w:t>
            </w:r>
          </w:p>
        </w:tc>
        <w:tc>
          <w:tcPr>
            <w:tcW w:w="363" w:type="pct"/>
            <w:tcBorders>
              <w:top w:val="nil"/>
              <w:left w:val="nil"/>
              <w:bottom w:val="single" w:sz="4" w:space="0" w:color="auto"/>
              <w:right w:val="single" w:sz="4" w:space="0" w:color="auto"/>
            </w:tcBorders>
            <w:shd w:val="clear" w:color="000000" w:fill="D9D9D9"/>
            <w:vAlign w:val="bottom"/>
            <w:hideMark/>
          </w:tcPr>
          <w:p w14:paraId="39899F97"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0</w:t>
            </w:r>
          </w:p>
        </w:tc>
        <w:tc>
          <w:tcPr>
            <w:tcW w:w="402" w:type="pct"/>
            <w:tcBorders>
              <w:top w:val="nil"/>
              <w:left w:val="nil"/>
              <w:bottom w:val="single" w:sz="4" w:space="0" w:color="auto"/>
              <w:right w:val="single" w:sz="4" w:space="0" w:color="auto"/>
            </w:tcBorders>
            <w:shd w:val="clear" w:color="auto" w:fill="auto"/>
            <w:noWrap/>
            <w:vAlign w:val="bottom"/>
            <w:hideMark/>
          </w:tcPr>
          <w:p w14:paraId="6FBC262A"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4" w:space="0" w:color="auto"/>
              <w:right w:val="single" w:sz="4" w:space="0" w:color="auto"/>
            </w:tcBorders>
            <w:shd w:val="clear" w:color="auto" w:fill="auto"/>
            <w:noWrap/>
            <w:vAlign w:val="bottom"/>
            <w:hideMark/>
          </w:tcPr>
          <w:p w14:paraId="20110FF2"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4" w:space="0" w:color="auto"/>
              <w:right w:val="single" w:sz="4" w:space="0" w:color="auto"/>
            </w:tcBorders>
            <w:shd w:val="clear" w:color="auto" w:fill="auto"/>
            <w:noWrap/>
            <w:vAlign w:val="bottom"/>
            <w:hideMark/>
          </w:tcPr>
          <w:p w14:paraId="499D85F7"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4" w:space="0" w:color="auto"/>
              <w:right w:val="single" w:sz="4" w:space="0" w:color="auto"/>
            </w:tcBorders>
            <w:shd w:val="clear" w:color="auto" w:fill="auto"/>
            <w:noWrap/>
            <w:vAlign w:val="bottom"/>
            <w:hideMark/>
          </w:tcPr>
          <w:p w14:paraId="3B292069"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24" w:type="pct"/>
            <w:tcBorders>
              <w:top w:val="nil"/>
              <w:left w:val="nil"/>
              <w:bottom w:val="single" w:sz="4" w:space="0" w:color="auto"/>
              <w:right w:val="single" w:sz="4" w:space="0" w:color="auto"/>
            </w:tcBorders>
            <w:shd w:val="clear" w:color="auto" w:fill="auto"/>
            <w:noWrap/>
            <w:vAlign w:val="bottom"/>
            <w:hideMark/>
          </w:tcPr>
          <w:p w14:paraId="33CD2128"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4" w:space="0" w:color="auto"/>
              <w:right w:val="single" w:sz="4" w:space="0" w:color="auto"/>
            </w:tcBorders>
            <w:shd w:val="clear" w:color="auto" w:fill="auto"/>
            <w:noWrap/>
            <w:vAlign w:val="bottom"/>
            <w:hideMark/>
          </w:tcPr>
          <w:p w14:paraId="5F7DBA2B"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4" w:space="0" w:color="auto"/>
              <w:right w:val="single" w:sz="4" w:space="0" w:color="auto"/>
            </w:tcBorders>
            <w:shd w:val="clear" w:color="auto" w:fill="auto"/>
            <w:noWrap/>
            <w:vAlign w:val="bottom"/>
            <w:hideMark/>
          </w:tcPr>
          <w:p w14:paraId="755BFE20"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r>
      <w:tr w:rsidR="000C056E" w:rsidRPr="000C056E" w14:paraId="7A794EAF" w14:textId="77777777" w:rsidTr="000C056E">
        <w:trPr>
          <w:trHeight w:val="300"/>
        </w:trPr>
        <w:tc>
          <w:tcPr>
            <w:tcW w:w="1798" w:type="pct"/>
            <w:tcBorders>
              <w:top w:val="nil"/>
              <w:left w:val="single" w:sz="8" w:space="0" w:color="auto"/>
              <w:bottom w:val="single" w:sz="4" w:space="0" w:color="auto"/>
              <w:right w:val="single" w:sz="4" w:space="0" w:color="auto"/>
            </w:tcBorders>
            <w:shd w:val="clear" w:color="000000" w:fill="DDEBF7"/>
            <w:vAlign w:val="bottom"/>
            <w:hideMark/>
          </w:tcPr>
          <w:p w14:paraId="266BE501"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Sukurtų darbo vietų skaičius vyrams</w:t>
            </w:r>
          </w:p>
        </w:tc>
        <w:tc>
          <w:tcPr>
            <w:tcW w:w="363" w:type="pct"/>
            <w:tcBorders>
              <w:top w:val="nil"/>
              <w:left w:val="nil"/>
              <w:bottom w:val="single" w:sz="4" w:space="0" w:color="auto"/>
              <w:right w:val="single" w:sz="4" w:space="0" w:color="auto"/>
            </w:tcBorders>
            <w:shd w:val="clear" w:color="000000" w:fill="D9D9D9"/>
            <w:vAlign w:val="bottom"/>
            <w:hideMark/>
          </w:tcPr>
          <w:p w14:paraId="143D170E"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0</w:t>
            </w:r>
          </w:p>
        </w:tc>
        <w:tc>
          <w:tcPr>
            <w:tcW w:w="402" w:type="pct"/>
            <w:tcBorders>
              <w:top w:val="nil"/>
              <w:left w:val="nil"/>
              <w:bottom w:val="single" w:sz="4" w:space="0" w:color="auto"/>
              <w:right w:val="single" w:sz="4" w:space="0" w:color="auto"/>
            </w:tcBorders>
            <w:shd w:val="clear" w:color="auto" w:fill="auto"/>
            <w:noWrap/>
            <w:vAlign w:val="bottom"/>
            <w:hideMark/>
          </w:tcPr>
          <w:p w14:paraId="06AA36B3"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4" w:space="0" w:color="auto"/>
              <w:right w:val="single" w:sz="4" w:space="0" w:color="auto"/>
            </w:tcBorders>
            <w:shd w:val="clear" w:color="auto" w:fill="auto"/>
            <w:noWrap/>
            <w:vAlign w:val="bottom"/>
            <w:hideMark/>
          </w:tcPr>
          <w:p w14:paraId="4B0136DC"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4" w:space="0" w:color="auto"/>
              <w:right w:val="single" w:sz="4" w:space="0" w:color="auto"/>
            </w:tcBorders>
            <w:shd w:val="clear" w:color="auto" w:fill="auto"/>
            <w:noWrap/>
            <w:vAlign w:val="bottom"/>
            <w:hideMark/>
          </w:tcPr>
          <w:p w14:paraId="08A27ADB"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4" w:space="0" w:color="auto"/>
              <w:right w:val="single" w:sz="4" w:space="0" w:color="auto"/>
            </w:tcBorders>
            <w:shd w:val="clear" w:color="auto" w:fill="auto"/>
            <w:noWrap/>
            <w:vAlign w:val="bottom"/>
            <w:hideMark/>
          </w:tcPr>
          <w:p w14:paraId="5C4FCA5F"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24" w:type="pct"/>
            <w:tcBorders>
              <w:top w:val="nil"/>
              <w:left w:val="nil"/>
              <w:bottom w:val="single" w:sz="4" w:space="0" w:color="auto"/>
              <w:right w:val="single" w:sz="4" w:space="0" w:color="auto"/>
            </w:tcBorders>
            <w:shd w:val="clear" w:color="auto" w:fill="auto"/>
            <w:noWrap/>
            <w:vAlign w:val="bottom"/>
            <w:hideMark/>
          </w:tcPr>
          <w:p w14:paraId="7C137BCB"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4" w:space="0" w:color="auto"/>
              <w:right w:val="single" w:sz="4" w:space="0" w:color="auto"/>
            </w:tcBorders>
            <w:shd w:val="clear" w:color="auto" w:fill="auto"/>
            <w:noWrap/>
            <w:vAlign w:val="bottom"/>
            <w:hideMark/>
          </w:tcPr>
          <w:p w14:paraId="1281206C"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4" w:space="0" w:color="auto"/>
              <w:right w:val="single" w:sz="4" w:space="0" w:color="auto"/>
            </w:tcBorders>
            <w:shd w:val="clear" w:color="auto" w:fill="auto"/>
            <w:noWrap/>
            <w:vAlign w:val="bottom"/>
            <w:hideMark/>
          </w:tcPr>
          <w:p w14:paraId="7EC58481"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r>
      <w:tr w:rsidR="000C056E" w:rsidRPr="000C056E" w14:paraId="1DF4F805" w14:textId="77777777" w:rsidTr="000C056E">
        <w:trPr>
          <w:trHeight w:val="300"/>
        </w:trPr>
        <w:tc>
          <w:tcPr>
            <w:tcW w:w="1798" w:type="pct"/>
            <w:tcBorders>
              <w:top w:val="nil"/>
              <w:left w:val="single" w:sz="8" w:space="0" w:color="auto"/>
              <w:bottom w:val="single" w:sz="4" w:space="0" w:color="auto"/>
              <w:right w:val="single" w:sz="4" w:space="0" w:color="auto"/>
            </w:tcBorders>
            <w:shd w:val="clear" w:color="000000" w:fill="DDEBF7"/>
            <w:vAlign w:val="bottom"/>
            <w:hideMark/>
          </w:tcPr>
          <w:p w14:paraId="1ACC794D"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Sukurtų darbo vietų skaičius bet kurios lyties asmenims</w:t>
            </w:r>
          </w:p>
        </w:tc>
        <w:tc>
          <w:tcPr>
            <w:tcW w:w="363" w:type="pct"/>
            <w:tcBorders>
              <w:top w:val="nil"/>
              <w:left w:val="nil"/>
              <w:bottom w:val="single" w:sz="4" w:space="0" w:color="auto"/>
              <w:right w:val="single" w:sz="4" w:space="0" w:color="auto"/>
            </w:tcBorders>
            <w:shd w:val="clear" w:color="000000" w:fill="D9D9D9"/>
            <w:vAlign w:val="bottom"/>
            <w:hideMark/>
          </w:tcPr>
          <w:p w14:paraId="31563DD7"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0</w:t>
            </w:r>
          </w:p>
        </w:tc>
        <w:tc>
          <w:tcPr>
            <w:tcW w:w="402" w:type="pct"/>
            <w:tcBorders>
              <w:top w:val="nil"/>
              <w:left w:val="nil"/>
              <w:bottom w:val="single" w:sz="4" w:space="0" w:color="auto"/>
              <w:right w:val="single" w:sz="4" w:space="0" w:color="auto"/>
            </w:tcBorders>
            <w:shd w:val="clear" w:color="auto" w:fill="auto"/>
            <w:noWrap/>
            <w:vAlign w:val="bottom"/>
            <w:hideMark/>
          </w:tcPr>
          <w:p w14:paraId="548F23CA"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4" w:space="0" w:color="auto"/>
              <w:right w:val="single" w:sz="4" w:space="0" w:color="auto"/>
            </w:tcBorders>
            <w:shd w:val="clear" w:color="auto" w:fill="auto"/>
            <w:noWrap/>
            <w:vAlign w:val="bottom"/>
            <w:hideMark/>
          </w:tcPr>
          <w:p w14:paraId="125CEF8D"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4" w:space="0" w:color="auto"/>
              <w:right w:val="single" w:sz="4" w:space="0" w:color="auto"/>
            </w:tcBorders>
            <w:shd w:val="clear" w:color="auto" w:fill="auto"/>
            <w:noWrap/>
            <w:vAlign w:val="bottom"/>
            <w:hideMark/>
          </w:tcPr>
          <w:p w14:paraId="125EAEAB"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4" w:space="0" w:color="auto"/>
              <w:right w:val="single" w:sz="4" w:space="0" w:color="auto"/>
            </w:tcBorders>
            <w:shd w:val="clear" w:color="auto" w:fill="auto"/>
            <w:noWrap/>
            <w:vAlign w:val="bottom"/>
            <w:hideMark/>
          </w:tcPr>
          <w:p w14:paraId="555FA3AC"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24" w:type="pct"/>
            <w:tcBorders>
              <w:top w:val="nil"/>
              <w:left w:val="nil"/>
              <w:bottom w:val="single" w:sz="4" w:space="0" w:color="auto"/>
              <w:right w:val="single" w:sz="4" w:space="0" w:color="auto"/>
            </w:tcBorders>
            <w:shd w:val="clear" w:color="auto" w:fill="auto"/>
            <w:noWrap/>
            <w:vAlign w:val="bottom"/>
            <w:hideMark/>
          </w:tcPr>
          <w:p w14:paraId="5116D73F"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4" w:space="0" w:color="auto"/>
              <w:right w:val="single" w:sz="4" w:space="0" w:color="auto"/>
            </w:tcBorders>
            <w:shd w:val="clear" w:color="auto" w:fill="auto"/>
            <w:noWrap/>
            <w:vAlign w:val="bottom"/>
            <w:hideMark/>
          </w:tcPr>
          <w:p w14:paraId="744C7CF3"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4" w:space="0" w:color="auto"/>
              <w:right w:val="single" w:sz="4" w:space="0" w:color="auto"/>
            </w:tcBorders>
            <w:shd w:val="clear" w:color="auto" w:fill="auto"/>
            <w:noWrap/>
            <w:vAlign w:val="bottom"/>
            <w:hideMark/>
          </w:tcPr>
          <w:p w14:paraId="35627A27"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r>
      <w:tr w:rsidR="000C056E" w:rsidRPr="000C056E" w14:paraId="080834AE" w14:textId="77777777" w:rsidTr="000C056E">
        <w:trPr>
          <w:trHeight w:val="300"/>
        </w:trPr>
        <w:tc>
          <w:tcPr>
            <w:tcW w:w="1798" w:type="pct"/>
            <w:tcBorders>
              <w:top w:val="nil"/>
              <w:left w:val="single" w:sz="8" w:space="0" w:color="auto"/>
              <w:bottom w:val="single" w:sz="4" w:space="0" w:color="auto"/>
              <w:right w:val="single" w:sz="4" w:space="0" w:color="auto"/>
            </w:tcBorders>
            <w:shd w:val="clear" w:color="000000" w:fill="DDEBF7"/>
            <w:vAlign w:val="bottom"/>
            <w:hideMark/>
          </w:tcPr>
          <w:p w14:paraId="59DBA717" w14:textId="77777777" w:rsidR="000C056E" w:rsidRPr="000C056E" w:rsidRDefault="000C056E" w:rsidP="000C056E">
            <w:pPr>
              <w:jc w:val="left"/>
              <w:rPr>
                <w:rFonts w:ascii="Calibri" w:hAnsi="Calibri" w:cs="Calibri"/>
                <w:b/>
                <w:bCs/>
                <w:i/>
                <w:iCs/>
                <w:color w:val="000000"/>
                <w:sz w:val="22"/>
                <w:szCs w:val="22"/>
                <w:lang w:eastAsia="lt-LT"/>
              </w:rPr>
            </w:pPr>
            <w:r w:rsidRPr="000C056E">
              <w:rPr>
                <w:rFonts w:ascii="Calibri" w:hAnsi="Calibri" w:cs="Calibri"/>
                <w:b/>
                <w:bCs/>
                <w:i/>
                <w:iCs/>
                <w:color w:val="000000"/>
                <w:sz w:val="22"/>
                <w:szCs w:val="22"/>
                <w:lang w:eastAsia="lt-LT"/>
              </w:rPr>
              <w:t>Sukurtų DV pasiskirstymas pagal amžių:</w:t>
            </w:r>
          </w:p>
        </w:tc>
        <w:tc>
          <w:tcPr>
            <w:tcW w:w="363" w:type="pct"/>
            <w:tcBorders>
              <w:top w:val="nil"/>
              <w:left w:val="nil"/>
              <w:bottom w:val="single" w:sz="4" w:space="0" w:color="auto"/>
              <w:right w:val="single" w:sz="4" w:space="0" w:color="auto"/>
            </w:tcBorders>
            <w:shd w:val="clear" w:color="000000" w:fill="D9D9D9"/>
            <w:vAlign w:val="bottom"/>
            <w:hideMark/>
          </w:tcPr>
          <w:p w14:paraId="5AA5FDF0"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5</w:t>
            </w:r>
          </w:p>
        </w:tc>
        <w:tc>
          <w:tcPr>
            <w:tcW w:w="402" w:type="pct"/>
            <w:tcBorders>
              <w:top w:val="nil"/>
              <w:left w:val="nil"/>
              <w:bottom w:val="single" w:sz="4" w:space="0" w:color="auto"/>
              <w:right w:val="single" w:sz="4" w:space="0" w:color="auto"/>
            </w:tcBorders>
            <w:shd w:val="clear" w:color="000000" w:fill="D9D9D9"/>
            <w:noWrap/>
            <w:vAlign w:val="bottom"/>
            <w:hideMark/>
          </w:tcPr>
          <w:p w14:paraId="2D0BBF33"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3</w:t>
            </w:r>
          </w:p>
        </w:tc>
        <w:tc>
          <w:tcPr>
            <w:tcW w:w="402" w:type="pct"/>
            <w:tcBorders>
              <w:top w:val="nil"/>
              <w:left w:val="nil"/>
              <w:bottom w:val="single" w:sz="4" w:space="0" w:color="auto"/>
              <w:right w:val="single" w:sz="4" w:space="0" w:color="auto"/>
            </w:tcBorders>
            <w:shd w:val="clear" w:color="000000" w:fill="D9D9D9"/>
            <w:noWrap/>
            <w:vAlign w:val="bottom"/>
            <w:hideMark/>
          </w:tcPr>
          <w:p w14:paraId="36B2C74B"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0</w:t>
            </w:r>
          </w:p>
        </w:tc>
        <w:tc>
          <w:tcPr>
            <w:tcW w:w="402" w:type="pct"/>
            <w:tcBorders>
              <w:top w:val="nil"/>
              <w:left w:val="nil"/>
              <w:bottom w:val="single" w:sz="4" w:space="0" w:color="auto"/>
              <w:right w:val="single" w:sz="4" w:space="0" w:color="auto"/>
            </w:tcBorders>
            <w:shd w:val="clear" w:color="000000" w:fill="D9D9D9"/>
            <w:noWrap/>
            <w:vAlign w:val="bottom"/>
            <w:hideMark/>
          </w:tcPr>
          <w:p w14:paraId="039451D4"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2</w:t>
            </w:r>
          </w:p>
        </w:tc>
        <w:tc>
          <w:tcPr>
            <w:tcW w:w="402" w:type="pct"/>
            <w:tcBorders>
              <w:top w:val="nil"/>
              <w:left w:val="nil"/>
              <w:bottom w:val="single" w:sz="4" w:space="0" w:color="auto"/>
              <w:right w:val="single" w:sz="4" w:space="0" w:color="auto"/>
            </w:tcBorders>
            <w:shd w:val="clear" w:color="000000" w:fill="D9D9D9"/>
            <w:noWrap/>
            <w:vAlign w:val="bottom"/>
            <w:hideMark/>
          </w:tcPr>
          <w:p w14:paraId="6C13F3BA"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0</w:t>
            </w:r>
          </w:p>
        </w:tc>
        <w:tc>
          <w:tcPr>
            <w:tcW w:w="424" w:type="pct"/>
            <w:tcBorders>
              <w:top w:val="nil"/>
              <w:left w:val="nil"/>
              <w:bottom w:val="single" w:sz="4" w:space="0" w:color="auto"/>
              <w:right w:val="single" w:sz="4" w:space="0" w:color="auto"/>
            </w:tcBorders>
            <w:shd w:val="clear" w:color="000000" w:fill="D9D9D9"/>
            <w:noWrap/>
            <w:vAlign w:val="bottom"/>
            <w:hideMark/>
          </w:tcPr>
          <w:p w14:paraId="547A0BDF"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0</w:t>
            </w:r>
          </w:p>
        </w:tc>
        <w:tc>
          <w:tcPr>
            <w:tcW w:w="402" w:type="pct"/>
            <w:tcBorders>
              <w:top w:val="nil"/>
              <w:left w:val="nil"/>
              <w:bottom w:val="single" w:sz="4" w:space="0" w:color="auto"/>
              <w:right w:val="single" w:sz="4" w:space="0" w:color="auto"/>
            </w:tcBorders>
            <w:shd w:val="clear" w:color="000000" w:fill="D9D9D9"/>
            <w:noWrap/>
            <w:vAlign w:val="bottom"/>
            <w:hideMark/>
          </w:tcPr>
          <w:p w14:paraId="69265A07"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0</w:t>
            </w:r>
          </w:p>
        </w:tc>
        <w:tc>
          <w:tcPr>
            <w:tcW w:w="402" w:type="pct"/>
            <w:tcBorders>
              <w:top w:val="nil"/>
              <w:left w:val="nil"/>
              <w:bottom w:val="single" w:sz="4" w:space="0" w:color="auto"/>
              <w:right w:val="single" w:sz="4" w:space="0" w:color="auto"/>
            </w:tcBorders>
            <w:shd w:val="clear" w:color="000000" w:fill="D9D9D9"/>
            <w:noWrap/>
            <w:vAlign w:val="bottom"/>
            <w:hideMark/>
          </w:tcPr>
          <w:p w14:paraId="7F58AD95"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0</w:t>
            </w:r>
          </w:p>
        </w:tc>
      </w:tr>
      <w:tr w:rsidR="000C056E" w:rsidRPr="000C056E" w14:paraId="556696FF" w14:textId="77777777" w:rsidTr="000C056E">
        <w:trPr>
          <w:trHeight w:val="300"/>
        </w:trPr>
        <w:tc>
          <w:tcPr>
            <w:tcW w:w="1798" w:type="pct"/>
            <w:tcBorders>
              <w:top w:val="nil"/>
              <w:left w:val="single" w:sz="8" w:space="0" w:color="auto"/>
              <w:bottom w:val="single" w:sz="4" w:space="0" w:color="auto"/>
              <w:right w:val="single" w:sz="4" w:space="0" w:color="auto"/>
            </w:tcBorders>
            <w:shd w:val="clear" w:color="000000" w:fill="DDEBF7"/>
            <w:vAlign w:val="bottom"/>
            <w:hideMark/>
          </w:tcPr>
          <w:p w14:paraId="3DD99AF4"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Sukurtų darbo vietų skaičius asmenims iki 40 m. (imtinai)</w:t>
            </w:r>
          </w:p>
        </w:tc>
        <w:tc>
          <w:tcPr>
            <w:tcW w:w="363" w:type="pct"/>
            <w:tcBorders>
              <w:top w:val="nil"/>
              <w:left w:val="nil"/>
              <w:bottom w:val="single" w:sz="4" w:space="0" w:color="auto"/>
              <w:right w:val="single" w:sz="4" w:space="0" w:color="auto"/>
            </w:tcBorders>
            <w:shd w:val="clear" w:color="000000" w:fill="D9D9D9"/>
            <w:vAlign w:val="bottom"/>
            <w:hideMark/>
          </w:tcPr>
          <w:p w14:paraId="601A4EC4"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3</w:t>
            </w:r>
          </w:p>
        </w:tc>
        <w:tc>
          <w:tcPr>
            <w:tcW w:w="402" w:type="pct"/>
            <w:tcBorders>
              <w:top w:val="nil"/>
              <w:left w:val="nil"/>
              <w:bottom w:val="single" w:sz="4" w:space="0" w:color="auto"/>
              <w:right w:val="single" w:sz="4" w:space="0" w:color="auto"/>
            </w:tcBorders>
            <w:shd w:val="clear" w:color="auto" w:fill="auto"/>
            <w:noWrap/>
            <w:vAlign w:val="bottom"/>
            <w:hideMark/>
          </w:tcPr>
          <w:p w14:paraId="6C4CA405"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2</w:t>
            </w:r>
          </w:p>
        </w:tc>
        <w:tc>
          <w:tcPr>
            <w:tcW w:w="402" w:type="pct"/>
            <w:tcBorders>
              <w:top w:val="nil"/>
              <w:left w:val="nil"/>
              <w:bottom w:val="single" w:sz="4" w:space="0" w:color="auto"/>
              <w:right w:val="single" w:sz="4" w:space="0" w:color="auto"/>
            </w:tcBorders>
            <w:shd w:val="clear" w:color="auto" w:fill="auto"/>
            <w:noWrap/>
            <w:vAlign w:val="bottom"/>
            <w:hideMark/>
          </w:tcPr>
          <w:p w14:paraId="533D4675"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4" w:space="0" w:color="auto"/>
              <w:right w:val="single" w:sz="4" w:space="0" w:color="auto"/>
            </w:tcBorders>
            <w:shd w:val="clear" w:color="auto" w:fill="auto"/>
            <w:noWrap/>
            <w:vAlign w:val="bottom"/>
            <w:hideMark/>
          </w:tcPr>
          <w:p w14:paraId="70C4CD0B"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1</w:t>
            </w:r>
          </w:p>
        </w:tc>
        <w:tc>
          <w:tcPr>
            <w:tcW w:w="402" w:type="pct"/>
            <w:tcBorders>
              <w:top w:val="nil"/>
              <w:left w:val="nil"/>
              <w:bottom w:val="single" w:sz="4" w:space="0" w:color="auto"/>
              <w:right w:val="single" w:sz="4" w:space="0" w:color="auto"/>
            </w:tcBorders>
            <w:shd w:val="clear" w:color="auto" w:fill="auto"/>
            <w:noWrap/>
            <w:vAlign w:val="bottom"/>
            <w:hideMark/>
          </w:tcPr>
          <w:p w14:paraId="48FB1755"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24" w:type="pct"/>
            <w:tcBorders>
              <w:top w:val="nil"/>
              <w:left w:val="nil"/>
              <w:bottom w:val="single" w:sz="4" w:space="0" w:color="auto"/>
              <w:right w:val="single" w:sz="4" w:space="0" w:color="auto"/>
            </w:tcBorders>
            <w:shd w:val="clear" w:color="auto" w:fill="auto"/>
            <w:noWrap/>
            <w:vAlign w:val="bottom"/>
            <w:hideMark/>
          </w:tcPr>
          <w:p w14:paraId="63BAE6ED"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4" w:space="0" w:color="auto"/>
              <w:right w:val="single" w:sz="4" w:space="0" w:color="auto"/>
            </w:tcBorders>
            <w:shd w:val="clear" w:color="auto" w:fill="auto"/>
            <w:noWrap/>
            <w:vAlign w:val="bottom"/>
            <w:hideMark/>
          </w:tcPr>
          <w:p w14:paraId="143A0424"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4" w:space="0" w:color="auto"/>
              <w:right w:val="single" w:sz="4" w:space="0" w:color="auto"/>
            </w:tcBorders>
            <w:shd w:val="clear" w:color="auto" w:fill="auto"/>
            <w:noWrap/>
            <w:vAlign w:val="bottom"/>
            <w:hideMark/>
          </w:tcPr>
          <w:p w14:paraId="10BD9E17"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r>
      <w:tr w:rsidR="000C056E" w:rsidRPr="000C056E" w14:paraId="5B614285" w14:textId="77777777" w:rsidTr="000C056E">
        <w:trPr>
          <w:trHeight w:val="300"/>
        </w:trPr>
        <w:tc>
          <w:tcPr>
            <w:tcW w:w="1798" w:type="pct"/>
            <w:tcBorders>
              <w:top w:val="nil"/>
              <w:left w:val="single" w:sz="8" w:space="0" w:color="auto"/>
              <w:bottom w:val="single" w:sz="4" w:space="0" w:color="auto"/>
              <w:right w:val="single" w:sz="4" w:space="0" w:color="auto"/>
            </w:tcBorders>
            <w:shd w:val="clear" w:color="000000" w:fill="DDEBF7"/>
            <w:vAlign w:val="bottom"/>
            <w:hideMark/>
          </w:tcPr>
          <w:p w14:paraId="5BBB88C8"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 xml:space="preserve">Sukurtų darbo vietų skaičius asmenims nuo 41 m. </w:t>
            </w:r>
          </w:p>
        </w:tc>
        <w:tc>
          <w:tcPr>
            <w:tcW w:w="363" w:type="pct"/>
            <w:tcBorders>
              <w:top w:val="nil"/>
              <w:left w:val="nil"/>
              <w:bottom w:val="single" w:sz="4" w:space="0" w:color="auto"/>
              <w:right w:val="single" w:sz="4" w:space="0" w:color="auto"/>
            </w:tcBorders>
            <w:shd w:val="clear" w:color="000000" w:fill="D9D9D9"/>
            <w:vAlign w:val="bottom"/>
            <w:hideMark/>
          </w:tcPr>
          <w:p w14:paraId="447B39D2"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0</w:t>
            </w:r>
          </w:p>
        </w:tc>
        <w:tc>
          <w:tcPr>
            <w:tcW w:w="402" w:type="pct"/>
            <w:tcBorders>
              <w:top w:val="nil"/>
              <w:left w:val="nil"/>
              <w:bottom w:val="single" w:sz="4" w:space="0" w:color="auto"/>
              <w:right w:val="single" w:sz="4" w:space="0" w:color="auto"/>
            </w:tcBorders>
            <w:shd w:val="clear" w:color="auto" w:fill="auto"/>
            <w:noWrap/>
            <w:vAlign w:val="bottom"/>
            <w:hideMark/>
          </w:tcPr>
          <w:p w14:paraId="46660CF9"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0</w:t>
            </w:r>
          </w:p>
        </w:tc>
        <w:tc>
          <w:tcPr>
            <w:tcW w:w="402" w:type="pct"/>
            <w:tcBorders>
              <w:top w:val="nil"/>
              <w:left w:val="nil"/>
              <w:bottom w:val="single" w:sz="4" w:space="0" w:color="auto"/>
              <w:right w:val="single" w:sz="4" w:space="0" w:color="auto"/>
            </w:tcBorders>
            <w:shd w:val="clear" w:color="auto" w:fill="auto"/>
            <w:noWrap/>
            <w:vAlign w:val="bottom"/>
            <w:hideMark/>
          </w:tcPr>
          <w:p w14:paraId="540C8492"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4" w:space="0" w:color="auto"/>
              <w:right w:val="single" w:sz="4" w:space="0" w:color="auto"/>
            </w:tcBorders>
            <w:shd w:val="clear" w:color="auto" w:fill="auto"/>
            <w:noWrap/>
            <w:vAlign w:val="bottom"/>
            <w:hideMark/>
          </w:tcPr>
          <w:p w14:paraId="7F46C641"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0</w:t>
            </w:r>
          </w:p>
        </w:tc>
        <w:tc>
          <w:tcPr>
            <w:tcW w:w="402" w:type="pct"/>
            <w:tcBorders>
              <w:top w:val="nil"/>
              <w:left w:val="nil"/>
              <w:bottom w:val="single" w:sz="4" w:space="0" w:color="auto"/>
              <w:right w:val="single" w:sz="4" w:space="0" w:color="auto"/>
            </w:tcBorders>
            <w:shd w:val="clear" w:color="auto" w:fill="auto"/>
            <w:noWrap/>
            <w:vAlign w:val="bottom"/>
            <w:hideMark/>
          </w:tcPr>
          <w:p w14:paraId="5930970F"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24" w:type="pct"/>
            <w:tcBorders>
              <w:top w:val="nil"/>
              <w:left w:val="nil"/>
              <w:bottom w:val="single" w:sz="4" w:space="0" w:color="auto"/>
              <w:right w:val="single" w:sz="4" w:space="0" w:color="auto"/>
            </w:tcBorders>
            <w:shd w:val="clear" w:color="auto" w:fill="auto"/>
            <w:noWrap/>
            <w:vAlign w:val="bottom"/>
            <w:hideMark/>
          </w:tcPr>
          <w:p w14:paraId="38200692"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4" w:space="0" w:color="auto"/>
              <w:right w:val="single" w:sz="4" w:space="0" w:color="auto"/>
            </w:tcBorders>
            <w:shd w:val="clear" w:color="auto" w:fill="auto"/>
            <w:noWrap/>
            <w:vAlign w:val="bottom"/>
            <w:hideMark/>
          </w:tcPr>
          <w:p w14:paraId="3FA8ED00"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4" w:space="0" w:color="auto"/>
              <w:right w:val="single" w:sz="4" w:space="0" w:color="auto"/>
            </w:tcBorders>
            <w:shd w:val="clear" w:color="auto" w:fill="auto"/>
            <w:noWrap/>
            <w:vAlign w:val="bottom"/>
            <w:hideMark/>
          </w:tcPr>
          <w:p w14:paraId="4E98EA4C"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r>
      <w:tr w:rsidR="000C056E" w:rsidRPr="000C056E" w14:paraId="3D882526" w14:textId="77777777" w:rsidTr="000C056E">
        <w:trPr>
          <w:trHeight w:val="315"/>
        </w:trPr>
        <w:tc>
          <w:tcPr>
            <w:tcW w:w="1798" w:type="pct"/>
            <w:tcBorders>
              <w:top w:val="nil"/>
              <w:left w:val="single" w:sz="8" w:space="0" w:color="auto"/>
              <w:bottom w:val="single" w:sz="8" w:space="0" w:color="auto"/>
              <w:right w:val="single" w:sz="4" w:space="0" w:color="auto"/>
            </w:tcBorders>
            <w:shd w:val="clear" w:color="000000" w:fill="DDEBF7"/>
            <w:vAlign w:val="bottom"/>
            <w:hideMark/>
          </w:tcPr>
          <w:p w14:paraId="3D41CB26"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Sukurtų darbo vietų skaičius bet kurio amžiaus asmenims</w:t>
            </w:r>
          </w:p>
        </w:tc>
        <w:tc>
          <w:tcPr>
            <w:tcW w:w="363" w:type="pct"/>
            <w:tcBorders>
              <w:top w:val="nil"/>
              <w:left w:val="nil"/>
              <w:bottom w:val="single" w:sz="8" w:space="0" w:color="auto"/>
              <w:right w:val="single" w:sz="4" w:space="0" w:color="auto"/>
            </w:tcBorders>
            <w:shd w:val="clear" w:color="000000" w:fill="D9D9D9"/>
            <w:vAlign w:val="bottom"/>
            <w:hideMark/>
          </w:tcPr>
          <w:p w14:paraId="201B3AB0" w14:textId="77777777" w:rsidR="000C056E" w:rsidRPr="000C056E" w:rsidRDefault="000C056E" w:rsidP="000C056E">
            <w:pPr>
              <w:jc w:val="center"/>
              <w:rPr>
                <w:rFonts w:ascii="Calibri" w:hAnsi="Calibri" w:cs="Calibri"/>
                <w:color w:val="000000"/>
                <w:sz w:val="22"/>
                <w:szCs w:val="22"/>
                <w:lang w:eastAsia="lt-LT"/>
              </w:rPr>
            </w:pPr>
            <w:r w:rsidRPr="000C056E">
              <w:rPr>
                <w:rFonts w:ascii="Calibri" w:hAnsi="Calibri" w:cs="Calibri"/>
                <w:color w:val="000000"/>
                <w:sz w:val="22"/>
                <w:szCs w:val="22"/>
                <w:lang w:eastAsia="lt-LT"/>
              </w:rPr>
              <w:t>2</w:t>
            </w:r>
          </w:p>
        </w:tc>
        <w:tc>
          <w:tcPr>
            <w:tcW w:w="402" w:type="pct"/>
            <w:tcBorders>
              <w:top w:val="nil"/>
              <w:left w:val="nil"/>
              <w:bottom w:val="single" w:sz="8" w:space="0" w:color="auto"/>
              <w:right w:val="single" w:sz="4" w:space="0" w:color="auto"/>
            </w:tcBorders>
            <w:shd w:val="clear" w:color="auto" w:fill="auto"/>
            <w:noWrap/>
            <w:vAlign w:val="bottom"/>
            <w:hideMark/>
          </w:tcPr>
          <w:p w14:paraId="4FA72929"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1</w:t>
            </w:r>
          </w:p>
        </w:tc>
        <w:tc>
          <w:tcPr>
            <w:tcW w:w="402" w:type="pct"/>
            <w:tcBorders>
              <w:top w:val="nil"/>
              <w:left w:val="nil"/>
              <w:bottom w:val="single" w:sz="8" w:space="0" w:color="auto"/>
              <w:right w:val="single" w:sz="4" w:space="0" w:color="auto"/>
            </w:tcBorders>
            <w:shd w:val="clear" w:color="auto" w:fill="auto"/>
            <w:noWrap/>
            <w:vAlign w:val="bottom"/>
            <w:hideMark/>
          </w:tcPr>
          <w:p w14:paraId="5AE2DEB6"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8" w:space="0" w:color="auto"/>
              <w:right w:val="single" w:sz="4" w:space="0" w:color="auto"/>
            </w:tcBorders>
            <w:shd w:val="clear" w:color="auto" w:fill="auto"/>
            <w:noWrap/>
            <w:vAlign w:val="bottom"/>
            <w:hideMark/>
          </w:tcPr>
          <w:p w14:paraId="4C86DDA2" w14:textId="77777777" w:rsidR="000C056E" w:rsidRPr="000C056E" w:rsidRDefault="000C056E" w:rsidP="000C056E">
            <w:pPr>
              <w:jc w:val="right"/>
              <w:rPr>
                <w:rFonts w:ascii="Calibri" w:hAnsi="Calibri" w:cs="Calibri"/>
                <w:color w:val="000000"/>
                <w:sz w:val="22"/>
                <w:szCs w:val="22"/>
                <w:lang w:eastAsia="lt-LT"/>
              </w:rPr>
            </w:pPr>
            <w:r w:rsidRPr="000C056E">
              <w:rPr>
                <w:rFonts w:ascii="Calibri" w:hAnsi="Calibri" w:cs="Calibri"/>
                <w:color w:val="000000"/>
                <w:sz w:val="22"/>
                <w:szCs w:val="22"/>
                <w:lang w:eastAsia="lt-LT"/>
              </w:rPr>
              <w:t>1</w:t>
            </w:r>
          </w:p>
        </w:tc>
        <w:tc>
          <w:tcPr>
            <w:tcW w:w="402" w:type="pct"/>
            <w:tcBorders>
              <w:top w:val="nil"/>
              <w:left w:val="nil"/>
              <w:bottom w:val="single" w:sz="8" w:space="0" w:color="auto"/>
              <w:right w:val="single" w:sz="4" w:space="0" w:color="auto"/>
            </w:tcBorders>
            <w:shd w:val="clear" w:color="auto" w:fill="auto"/>
            <w:noWrap/>
            <w:vAlign w:val="bottom"/>
            <w:hideMark/>
          </w:tcPr>
          <w:p w14:paraId="6CF170CE"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24" w:type="pct"/>
            <w:tcBorders>
              <w:top w:val="nil"/>
              <w:left w:val="nil"/>
              <w:bottom w:val="single" w:sz="8" w:space="0" w:color="auto"/>
              <w:right w:val="single" w:sz="4" w:space="0" w:color="auto"/>
            </w:tcBorders>
            <w:shd w:val="clear" w:color="auto" w:fill="auto"/>
            <w:noWrap/>
            <w:vAlign w:val="bottom"/>
            <w:hideMark/>
          </w:tcPr>
          <w:p w14:paraId="058190B1"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8" w:space="0" w:color="auto"/>
              <w:right w:val="single" w:sz="4" w:space="0" w:color="auto"/>
            </w:tcBorders>
            <w:shd w:val="clear" w:color="auto" w:fill="auto"/>
            <w:noWrap/>
            <w:vAlign w:val="bottom"/>
            <w:hideMark/>
          </w:tcPr>
          <w:p w14:paraId="56988189"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c>
          <w:tcPr>
            <w:tcW w:w="402" w:type="pct"/>
            <w:tcBorders>
              <w:top w:val="nil"/>
              <w:left w:val="nil"/>
              <w:bottom w:val="single" w:sz="8" w:space="0" w:color="auto"/>
              <w:right w:val="single" w:sz="4" w:space="0" w:color="auto"/>
            </w:tcBorders>
            <w:shd w:val="clear" w:color="auto" w:fill="auto"/>
            <w:noWrap/>
            <w:vAlign w:val="bottom"/>
            <w:hideMark/>
          </w:tcPr>
          <w:p w14:paraId="33AE3731" w14:textId="77777777" w:rsidR="000C056E" w:rsidRPr="000C056E" w:rsidRDefault="000C056E" w:rsidP="000C056E">
            <w:pPr>
              <w:jc w:val="left"/>
              <w:rPr>
                <w:rFonts w:ascii="Calibri" w:hAnsi="Calibri" w:cs="Calibri"/>
                <w:color w:val="000000"/>
                <w:sz w:val="22"/>
                <w:szCs w:val="22"/>
                <w:lang w:eastAsia="lt-LT"/>
              </w:rPr>
            </w:pPr>
            <w:r w:rsidRPr="000C056E">
              <w:rPr>
                <w:rFonts w:ascii="Calibri" w:hAnsi="Calibri" w:cs="Calibri"/>
                <w:color w:val="000000"/>
                <w:sz w:val="22"/>
                <w:szCs w:val="22"/>
                <w:lang w:eastAsia="lt-LT"/>
              </w:rPr>
              <w:t>netaikoma</w:t>
            </w:r>
          </w:p>
        </w:tc>
      </w:tr>
    </w:tbl>
    <w:p w14:paraId="71B2F862" w14:textId="28B9D058" w:rsidR="00C82CEE" w:rsidRPr="00C8590F" w:rsidRDefault="00C82CEE" w:rsidP="00F52379"/>
    <w:p w14:paraId="2363E65A" w14:textId="425D2346" w:rsidR="00C82CEE" w:rsidRPr="00C8590F" w:rsidRDefault="00C82CEE">
      <w:r w:rsidRPr="00C8590F">
        <w:br w:type="page"/>
      </w:r>
    </w:p>
    <w:p w14:paraId="3B313B58" w14:textId="77777777" w:rsidR="004A777A" w:rsidRPr="00C8590F" w:rsidRDefault="004A777A">
      <w:pPr>
        <w:pStyle w:val="Priedpavadinimai"/>
      </w:pPr>
      <w:r w:rsidRPr="00C8590F">
        <w:lastRenderedPageBreak/>
        <w:t>VPS sąsaja su VVG teritorijos strateginiais dokumentais ir Europos Sąjungos Baltijos jūros regiono strategija (ESBJRS)</w:t>
      </w:r>
    </w:p>
    <w:p w14:paraId="739AF988" w14:textId="52111B73" w:rsidR="008F1608" w:rsidRDefault="008F1608" w:rsidP="00BD5766"/>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4310"/>
        <w:gridCol w:w="9873"/>
      </w:tblGrid>
      <w:tr w:rsidR="00D92904" w:rsidRPr="00C8590F" w14:paraId="5907DDBF" w14:textId="77777777" w:rsidTr="00A41619">
        <w:tc>
          <w:tcPr>
            <w:tcW w:w="667" w:type="dxa"/>
            <w:shd w:val="clear" w:color="auto" w:fill="DBE5F1" w:themeFill="accent1" w:themeFillTint="33"/>
          </w:tcPr>
          <w:p w14:paraId="105825BF" w14:textId="463FB5E7" w:rsidR="00D92904" w:rsidRPr="00C8590F" w:rsidRDefault="00D92904" w:rsidP="00D92904">
            <w:pPr>
              <w:jc w:val="center"/>
              <w:rPr>
                <w:b/>
                <w:bCs/>
              </w:rPr>
            </w:pPr>
            <w:r w:rsidRPr="00C8590F">
              <w:rPr>
                <w:b/>
                <w:bCs/>
              </w:rPr>
              <w:t>Eil. Nr.</w:t>
            </w:r>
          </w:p>
        </w:tc>
        <w:tc>
          <w:tcPr>
            <w:tcW w:w="4310" w:type="dxa"/>
            <w:shd w:val="clear" w:color="auto" w:fill="DBE5F1" w:themeFill="accent1" w:themeFillTint="33"/>
          </w:tcPr>
          <w:p w14:paraId="20ACD77F" w14:textId="12777DA1" w:rsidR="00D92904" w:rsidRPr="00C8590F" w:rsidRDefault="00D92904" w:rsidP="00D92904">
            <w:pPr>
              <w:jc w:val="center"/>
              <w:rPr>
                <w:b/>
                <w:bCs/>
              </w:rPr>
            </w:pPr>
            <w:r w:rsidRPr="00C8590F">
              <w:rPr>
                <w:b/>
                <w:bCs/>
              </w:rPr>
              <w:t>Strateginis dokumentas</w:t>
            </w:r>
          </w:p>
        </w:tc>
        <w:tc>
          <w:tcPr>
            <w:tcW w:w="9873" w:type="dxa"/>
            <w:shd w:val="clear" w:color="auto" w:fill="DBE5F1" w:themeFill="accent1" w:themeFillTint="33"/>
          </w:tcPr>
          <w:p w14:paraId="21D3E513" w14:textId="0B0B873C" w:rsidR="00D92904" w:rsidRPr="00C8590F" w:rsidRDefault="00D92904" w:rsidP="00D92904">
            <w:pPr>
              <w:jc w:val="center"/>
              <w:rPr>
                <w:b/>
                <w:bCs/>
              </w:rPr>
            </w:pPr>
            <w:r w:rsidRPr="00C8590F">
              <w:rPr>
                <w:b/>
                <w:bCs/>
              </w:rPr>
              <w:t>VPS sąsajos pagrindimas</w:t>
            </w:r>
          </w:p>
        </w:tc>
      </w:tr>
      <w:tr w:rsidR="00D92904" w:rsidRPr="00C8590F" w14:paraId="4AC71697" w14:textId="77777777" w:rsidTr="003053B6">
        <w:tc>
          <w:tcPr>
            <w:tcW w:w="667" w:type="dxa"/>
          </w:tcPr>
          <w:p w14:paraId="55FFF05F" w14:textId="2D390909" w:rsidR="00223508" w:rsidRPr="00C8590F" w:rsidRDefault="00223508" w:rsidP="003053B6">
            <w:pPr>
              <w:jc w:val="center"/>
              <w:rPr>
                <w:szCs w:val="22"/>
              </w:rPr>
            </w:pPr>
            <w:r w:rsidRPr="00C8590F">
              <w:rPr>
                <w:szCs w:val="22"/>
              </w:rPr>
              <w:t>1.</w:t>
            </w:r>
          </w:p>
        </w:tc>
        <w:tc>
          <w:tcPr>
            <w:tcW w:w="4310" w:type="dxa"/>
          </w:tcPr>
          <w:p w14:paraId="56B54BBF" w14:textId="77777777" w:rsidR="00223508" w:rsidRPr="00C8590F" w:rsidRDefault="00223508" w:rsidP="003053B6">
            <w:pPr>
              <w:rPr>
                <w:szCs w:val="22"/>
              </w:rPr>
            </w:pPr>
            <w:r w:rsidRPr="00C8590F">
              <w:rPr>
                <w:szCs w:val="22"/>
              </w:rPr>
              <w:t xml:space="preserve">VVG teritorijos savivaldybės plėtros strateginis planas </w:t>
            </w:r>
          </w:p>
        </w:tc>
        <w:tc>
          <w:tcPr>
            <w:tcW w:w="987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4821"/>
            </w:tblGrid>
            <w:tr w:rsidR="00AF52F4" w:rsidRPr="009B734F" w14:paraId="2CE29571" w14:textId="77777777" w:rsidTr="00FD09F7">
              <w:tc>
                <w:tcPr>
                  <w:tcW w:w="4821" w:type="dxa"/>
                  <w:shd w:val="clear" w:color="auto" w:fill="FFF2CC"/>
                </w:tcPr>
                <w:p w14:paraId="11DE8AE2" w14:textId="429BC36C" w:rsidR="00AF52F4" w:rsidRPr="009B734F" w:rsidRDefault="00AF52F4" w:rsidP="00AF52F4">
                  <w:pPr>
                    <w:jc w:val="center"/>
                  </w:pPr>
                  <w:r w:rsidRPr="009B734F">
                    <w:t xml:space="preserve">Tauragės VVG </w:t>
                  </w:r>
                  <w:r>
                    <w:t>2023</w:t>
                  </w:r>
                  <w:r w:rsidRPr="009B734F">
                    <w:t>-202</w:t>
                  </w:r>
                  <w:r>
                    <w:t>7</w:t>
                  </w:r>
                  <w:r w:rsidRPr="009B734F">
                    <w:t xml:space="preserve"> vietos plėtros strategija</w:t>
                  </w:r>
                </w:p>
              </w:tc>
              <w:tc>
                <w:tcPr>
                  <w:tcW w:w="4821" w:type="dxa"/>
                  <w:shd w:val="clear" w:color="auto" w:fill="FFF2CC"/>
                </w:tcPr>
                <w:p w14:paraId="2182AAE3" w14:textId="4CD4394B" w:rsidR="00AF52F4" w:rsidRPr="009B734F" w:rsidRDefault="00AF52F4" w:rsidP="00AF52F4">
                  <w:pPr>
                    <w:jc w:val="center"/>
                  </w:pPr>
                  <w:r w:rsidRPr="009B734F">
                    <w:t>Tauragės rajono savivaldybės strateginis plėtros planas 20</w:t>
                  </w:r>
                  <w:r w:rsidR="00430210">
                    <w:rPr>
                      <w:lang w:val="en-US"/>
                    </w:rPr>
                    <w:t>21</w:t>
                  </w:r>
                  <w:r w:rsidRPr="009B734F">
                    <w:t>-20</w:t>
                  </w:r>
                  <w:r w:rsidR="00430210">
                    <w:t>3</w:t>
                  </w:r>
                  <w:r w:rsidRPr="009B734F">
                    <w:t>0 metams</w:t>
                  </w:r>
                </w:p>
              </w:tc>
            </w:tr>
            <w:tr w:rsidR="00630A18" w:rsidRPr="009B734F" w14:paraId="13A28EC0" w14:textId="77777777" w:rsidTr="00FD09F7">
              <w:tc>
                <w:tcPr>
                  <w:tcW w:w="4821" w:type="dxa"/>
                  <w:vMerge w:val="restart"/>
                  <w:shd w:val="clear" w:color="auto" w:fill="FFFFFF"/>
                </w:tcPr>
                <w:p w14:paraId="0B8BD4C3" w14:textId="77777777" w:rsidR="00630A18" w:rsidRPr="009B734F" w:rsidRDefault="00630A18" w:rsidP="00AF52F4">
                  <w:pPr>
                    <w:rPr>
                      <w:b/>
                      <w:i/>
                    </w:rPr>
                  </w:pPr>
                </w:p>
                <w:p w14:paraId="0E6E05F9" w14:textId="77777777" w:rsidR="00630A18" w:rsidRPr="009B734F" w:rsidRDefault="00630A18" w:rsidP="00AF52F4">
                  <w:pPr>
                    <w:rPr>
                      <w:b/>
                      <w:i/>
                    </w:rPr>
                  </w:pPr>
                </w:p>
                <w:p w14:paraId="2DE7DFB9" w14:textId="1646F38D" w:rsidR="00630A18" w:rsidRPr="009B734F" w:rsidRDefault="00630A18" w:rsidP="00AF52F4">
                  <w:r w:rsidRPr="009B734F">
                    <w:rPr>
                      <w:b/>
                      <w:i/>
                    </w:rPr>
                    <w:t xml:space="preserve">I </w:t>
                  </w:r>
                  <w:r>
                    <w:rPr>
                      <w:b/>
                      <w:i/>
                    </w:rPr>
                    <w:t>poreikis</w:t>
                  </w:r>
                  <w:r w:rsidRPr="009B734F">
                    <w:rPr>
                      <w:b/>
                      <w:i/>
                    </w:rPr>
                    <w:t>:</w:t>
                  </w:r>
                  <w:r w:rsidRPr="009B734F">
                    <w:rPr>
                      <w:b/>
                    </w:rPr>
                    <w:t xml:space="preserve"> </w:t>
                  </w:r>
                  <w:r w:rsidRPr="00D62524">
                    <w:t>Gerinant verslo aplinką stiprinti Tauragės rajono ekonominį potencialą, bei skatinti kaimo žmonių užimtumą, didinti įvairių paslaugų jiems prieinamumą</w:t>
                  </w:r>
                </w:p>
                <w:p w14:paraId="337E93E0" w14:textId="27A2D0B8" w:rsidR="00630A18" w:rsidRDefault="00630A18" w:rsidP="00AF52F4">
                  <w:r w:rsidRPr="009B734F">
                    <w:rPr>
                      <w:b/>
                      <w:i/>
                    </w:rPr>
                    <w:t>Priemonė:</w:t>
                  </w:r>
                  <w:r w:rsidRPr="009B734F">
                    <w:rPr>
                      <w:b/>
                    </w:rPr>
                    <w:t xml:space="preserve"> </w:t>
                  </w:r>
                  <w:r w:rsidRPr="00D62524">
                    <w:t>Parama ne žemės ūkio verslui kaimo vietovėse pradėti</w:t>
                  </w:r>
                </w:p>
                <w:p w14:paraId="19FBBFC9" w14:textId="05D39119" w:rsidR="00630A18" w:rsidRDefault="00630A18" w:rsidP="00AF52F4">
                  <w:r w:rsidRPr="00D04471">
                    <w:rPr>
                      <w:b/>
                      <w:i/>
                    </w:rPr>
                    <w:t>Priemonė</w:t>
                  </w:r>
                  <w:r w:rsidRPr="008F2575">
                    <w:rPr>
                      <w:b/>
                    </w:rPr>
                    <w:t xml:space="preserve">: </w:t>
                  </w:r>
                  <w:r w:rsidRPr="00D62524">
                    <w:t xml:space="preserve">Parama ne žemės ūkio verslui kaimo vietovėse </w:t>
                  </w:r>
                  <w:r>
                    <w:t>plėtoti</w:t>
                  </w:r>
                </w:p>
                <w:p w14:paraId="20722002" w14:textId="0CE3A717" w:rsidR="00630A18" w:rsidRDefault="00630A18" w:rsidP="00AF52F4">
                  <w:r w:rsidRPr="00D04471">
                    <w:rPr>
                      <w:b/>
                      <w:i/>
                    </w:rPr>
                    <w:t>Priemonė</w:t>
                  </w:r>
                  <w:r w:rsidRPr="008F2575">
                    <w:rPr>
                      <w:b/>
                    </w:rPr>
                    <w:t>:</w:t>
                  </w:r>
                  <w:r>
                    <w:rPr>
                      <w:b/>
                    </w:rPr>
                    <w:t xml:space="preserve"> </w:t>
                  </w:r>
                  <w:r w:rsidRPr="00D62524">
                    <w:t>Parama žemės ūkio verslo kūrimui ir plėtrai</w:t>
                  </w:r>
                </w:p>
                <w:p w14:paraId="148DCD8A" w14:textId="4134CE3A" w:rsidR="00630A18" w:rsidRPr="00D62524" w:rsidRDefault="00630A18" w:rsidP="00AF52F4">
                  <w:pPr>
                    <w:rPr>
                      <w:bCs/>
                    </w:rPr>
                  </w:pPr>
                  <w:r w:rsidRPr="00D04471">
                    <w:rPr>
                      <w:b/>
                      <w:i/>
                    </w:rPr>
                    <w:t>Priemonė</w:t>
                  </w:r>
                  <w:r w:rsidRPr="008F2575">
                    <w:rPr>
                      <w:b/>
                    </w:rPr>
                    <w:t>:</w:t>
                  </w:r>
                  <w:r>
                    <w:t xml:space="preserve"> </w:t>
                  </w:r>
                  <w:r w:rsidRPr="00D62524">
                    <w:rPr>
                      <w:bCs/>
                    </w:rPr>
                    <w:t>NVO socialinio verslo kūrimas ir plėtra</w:t>
                  </w:r>
                </w:p>
                <w:p w14:paraId="69F93977" w14:textId="6A9AAB84" w:rsidR="00630A18" w:rsidRPr="00D62524" w:rsidRDefault="00630A18" w:rsidP="00D62524">
                  <w:pPr>
                    <w:rPr>
                      <w:b/>
                    </w:rPr>
                  </w:pPr>
                  <w:r w:rsidRPr="00D04471">
                    <w:rPr>
                      <w:b/>
                      <w:i/>
                    </w:rPr>
                    <w:t>Priemonė</w:t>
                  </w:r>
                  <w:r w:rsidRPr="008F2575">
                    <w:rPr>
                      <w:b/>
                    </w:rPr>
                    <w:t>:</w:t>
                  </w:r>
                  <w:r>
                    <w:rPr>
                      <w:b/>
                    </w:rPr>
                    <w:t xml:space="preserve"> </w:t>
                  </w:r>
                  <w:r w:rsidRPr="00D62524">
                    <w:rPr>
                      <w:bCs/>
                    </w:rPr>
                    <w:t>Smulkių bendruomeninių ir kitų pelno nesiekiančių organizacijų verslų kūrimas ir plėtra</w:t>
                  </w:r>
                </w:p>
              </w:tc>
              <w:tc>
                <w:tcPr>
                  <w:tcW w:w="4821" w:type="dxa"/>
                  <w:shd w:val="clear" w:color="auto" w:fill="FFFFFF"/>
                </w:tcPr>
                <w:p w14:paraId="1E57A2A0" w14:textId="77777777" w:rsidR="00630A18" w:rsidRDefault="00630A18" w:rsidP="00AF52F4">
                  <w:pPr>
                    <w:ind w:left="12" w:hanging="12"/>
                  </w:pPr>
                  <w:r w:rsidRPr="00430210">
                    <w:rPr>
                      <w:b/>
                      <w:bCs/>
                    </w:rPr>
                    <w:t>I prioritetas</w:t>
                  </w:r>
                  <w:r>
                    <w:t xml:space="preserve"> Žaliausia savivaldybė Lietuvoje</w:t>
                  </w:r>
                </w:p>
                <w:p w14:paraId="357D75C2" w14:textId="77777777" w:rsidR="00630A18" w:rsidRDefault="00630A18" w:rsidP="00AF52F4">
                  <w:pPr>
                    <w:ind w:left="12" w:hanging="12"/>
                  </w:pPr>
                  <w:r w:rsidRPr="00430210">
                    <w:rPr>
                      <w:b/>
                      <w:bCs/>
                    </w:rPr>
                    <w:t>1.1. tikslas.</w:t>
                  </w:r>
                  <w:r w:rsidRPr="00430210">
                    <w:t xml:space="preserve"> Užtikrinti švarią aplinką ir tvarų gamtos išteklių naudojimą, siekiant nuo 2025 m. 100 proc. naudoti švarią energiją ir tapti CO2 neutralia savivaldybe</w:t>
                  </w:r>
                  <w:r>
                    <w:t>.</w:t>
                  </w:r>
                </w:p>
                <w:p w14:paraId="20F850D6" w14:textId="77777777" w:rsidR="00630A18" w:rsidRDefault="00630A18" w:rsidP="00AF52F4">
                  <w:pPr>
                    <w:ind w:left="12" w:hanging="12"/>
                  </w:pPr>
                  <w:r w:rsidRPr="00616F07">
                    <w:rPr>
                      <w:i/>
                      <w:iCs/>
                    </w:rPr>
                    <w:t>1.1.1 uždavinys.</w:t>
                  </w:r>
                  <w:r w:rsidRPr="00616F07">
                    <w:t xml:space="preserve"> Skatinti gaminti ir naudoti atsinaujinančiąją energiją</w:t>
                  </w:r>
                  <w:r>
                    <w:t>.</w:t>
                  </w:r>
                </w:p>
                <w:p w14:paraId="7AE739D5" w14:textId="0568EE87" w:rsidR="00630A18" w:rsidRPr="00616F07" w:rsidRDefault="00630A18" w:rsidP="00616F07">
                  <w:pPr>
                    <w:ind w:left="12" w:hanging="12"/>
                  </w:pPr>
                  <w:r w:rsidRPr="00616F07">
                    <w:rPr>
                      <w:i/>
                      <w:iCs/>
                    </w:rPr>
                    <w:t>1.1.5 uždavinys</w:t>
                  </w:r>
                  <w:r w:rsidRPr="00616F07">
                    <w:t>. Skatinti perėjimą prie žiedinės ekonomikos</w:t>
                  </w:r>
                  <w:r>
                    <w:t>.</w:t>
                  </w:r>
                </w:p>
              </w:tc>
            </w:tr>
            <w:tr w:rsidR="00630A18" w:rsidRPr="009B734F" w14:paraId="0D528FE8" w14:textId="77777777" w:rsidTr="00FD09F7">
              <w:tc>
                <w:tcPr>
                  <w:tcW w:w="4821" w:type="dxa"/>
                  <w:vMerge/>
                  <w:shd w:val="clear" w:color="auto" w:fill="FFFFFF"/>
                </w:tcPr>
                <w:p w14:paraId="4580ECD9" w14:textId="04DB8570" w:rsidR="00630A18" w:rsidRPr="009B734F" w:rsidRDefault="00630A18" w:rsidP="00AF52F4">
                  <w:pPr>
                    <w:rPr>
                      <w:b/>
                      <w:i/>
                    </w:rPr>
                  </w:pPr>
                </w:p>
              </w:tc>
              <w:tc>
                <w:tcPr>
                  <w:tcW w:w="4821" w:type="dxa"/>
                  <w:shd w:val="clear" w:color="auto" w:fill="FFFFFF"/>
                </w:tcPr>
                <w:p w14:paraId="6E855472" w14:textId="2DDEFD9A" w:rsidR="00630A18" w:rsidRDefault="00630A18" w:rsidP="00AF52F4">
                  <w:pPr>
                    <w:ind w:left="12" w:hanging="12"/>
                  </w:pPr>
                  <w:r w:rsidRPr="00616F07">
                    <w:rPr>
                      <w:b/>
                      <w:bCs/>
                    </w:rPr>
                    <w:t>II prioritetas</w:t>
                  </w:r>
                  <w:r>
                    <w:t xml:space="preserve"> Ekonomiškai stiprus rajonas</w:t>
                  </w:r>
                </w:p>
                <w:p w14:paraId="5EB3D728" w14:textId="2AC73383" w:rsidR="00630A18" w:rsidRPr="00616F07" w:rsidRDefault="00630A18" w:rsidP="00AF52F4">
                  <w:pPr>
                    <w:ind w:left="12" w:hanging="12"/>
                  </w:pPr>
                  <w:r w:rsidRPr="00616F07">
                    <w:rPr>
                      <w:b/>
                      <w:bCs/>
                    </w:rPr>
                    <w:t>2.1 tikslas</w:t>
                  </w:r>
                  <w:r w:rsidRPr="00616F07">
                    <w:t>. Pritraukti į rajoną šalies ir užsienio investuotojus</w:t>
                  </w:r>
                </w:p>
                <w:p w14:paraId="41F9C1F4" w14:textId="77777777" w:rsidR="00630A18" w:rsidRDefault="00630A18" w:rsidP="00AF52F4">
                  <w:pPr>
                    <w:ind w:left="12" w:hanging="12"/>
                  </w:pPr>
                  <w:r w:rsidRPr="00616F07">
                    <w:rPr>
                      <w:i/>
                      <w:iCs/>
                    </w:rPr>
                    <w:t>2.1.3 uždavinys</w:t>
                  </w:r>
                  <w:r w:rsidRPr="00616F07">
                    <w:t>. Skatinti smulkiojo ir vidutinio verslo kūrimąsi, augimą ir plėtrą</w:t>
                  </w:r>
                  <w:r>
                    <w:t>;</w:t>
                  </w:r>
                </w:p>
                <w:p w14:paraId="688A2636" w14:textId="77777777" w:rsidR="00630A18" w:rsidRDefault="00630A18" w:rsidP="00AF52F4">
                  <w:pPr>
                    <w:ind w:left="12" w:hanging="12"/>
                  </w:pPr>
                  <w:r w:rsidRPr="00616F07">
                    <w:rPr>
                      <w:i/>
                      <w:iCs/>
                    </w:rPr>
                    <w:t>2.1.4 uždavinys</w:t>
                  </w:r>
                  <w:r w:rsidRPr="00616F07">
                    <w:t>. Užtikrinti tvaraus žemės ūkio plėtrą</w:t>
                  </w:r>
                  <w:r>
                    <w:t>.</w:t>
                  </w:r>
                </w:p>
                <w:p w14:paraId="79877A9F" w14:textId="77777777" w:rsidR="00630A18" w:rsidRDefault="00630A18" w:rsidP="00AF52F4">
                  <w:pPr>
                    <w:ind w:left="12" w:hanging="12"/>
                  </w:pPr>
                  <w:r w:rsidRPr="00616F07">
                    <w:rPr>
                      <w:b/>
                      <w:bCs/>
                    </w:rPr>
                    <w:t>2.2 tikslas</w:t>
                  </w:r>
                  <w:r w:rsidRPr="00616F07">
                    <w:t>. Stiprinti rajono turistinį potencialą</w:t>
                  </w:r>
                  <w:r>
                    <w:t>:</w:t>
                  </w:r>
                </w:p>
                <w:p w14:paraId="577B1702" w14:textId="77777777" w:rsidR="00630A18" w:rsidRDefault="00630A18" w:rsidP="00AF52F4">
                  <w:pPr>
                    <w:ind w:left="12" w:hanging="12"/>
                  </w:pPr>
                  <w:r w:rsidRPr="00616F07">
                    <w:rPr>
                      <w:i/>
                      <w:iCs/>
                    </w:rPr>
                    <w:t>2.2.1 uždavinys</w:t>
                  </w:r>
                  <w:r w:rsidRPr="00616F07">
                    <w:t>. Plėtoti turizmo infrastruktūrą</w:t>
                  </w:r>
                  <w:r>
                    <w:t>;</w:t>
                  </w:r>
                </w:p>
                <w:p w14:paraId="7E0B29E1" w14:textId="3ED50838" w:rsidR="00630A18" w:rsidRPr="00616F07" w:rsidRDefault="00630A18" w:rsidP="00AF52F4">
                  <w:pPr>
                    <w:ind w:left="12" w:hanging="12"/>
                    <w:rPr>
                      <w:b/>
                      <w:bCs/>
                    </w:rPr>
                  </w:pPr>
                  <w:r w:rsidRPr="00616F07">
                    <w:rPr>
                      <w:i/>
                      <w:iCs/>
                    </w:rPr>
                    <w:t>2.2.2 uždavinys</w:t>
                  </w:r>
                  <w:r w:rsidRPr="00616F07">
                    <w:t>. Vystyti kompleksines turizmo paslaugas</w:t>
                  </w:r>
                </w:p>
              </w:tc>
            </w:tr>
            <w:tr w:rsidR="00616F07" w:rsidRPr="009B734F" w14:paraId="79DEE6D7" w14:textId="77777777" w:rsidTr="00630A18">
              <w:tc>
                <w:tcPr>
                  <w:tcW w:w="4821" w:type="dxa"/>
                  <w:shd w:val="clear" w:color="auto" w:fill="FFFFFF"/>
                  <w:vAlign w:val="center"/>
                </w:tcPr>
                <w:p w14:paraId="749AC3DF" w14:textId="77777777" w:rsidR="00630A18" w:rsidRDefault="00630A18" w:rsidP="00630A18">
                  <w:pPr>
                    <w:rPr>
                      <w:bCs/>
                      <w:iCs/>
                    </w:rPr>
                  </w:pPr>
                  <w:r>
                    <w:rPr>
                      <w:b/>
                      <w:i/>
                    </w:rPr>
                    <w:t xml:space="preserve">II poreikis: </w:t>
                  </w:r>
                  <w:r w:rsidRPr="00630A18">
                    <w:rPr>
                      <w:bCs/>
                      <w:iCs/>
                    </w:rPr>
                    <w:t>Didinti vietos gyventojų socialinę įtraukti,  jų užimtumą, vykdant įvairias socialines, švietimo ir kultūrines veiklas</w:t>
                  </w:r>
                </w:p>
                <w:p w14:paraId="705925F7" w14:textId="77777777" w:rsidR="00630A18" w:rsidRDefault="00630A18" w:rsidP="00630A18">
                  <w:pPr>
                    <w:rPr>
                      <w:bCs/>
                      <w:iCs/>
                    </w:rPr>
                  </w:pPr>
                  <w:r w:rsidRPr="009B734F">
                    <w:rPr>
                      <w:b/>
                      <w:i/>
                    </w:rPr>
                    <w:t>Priemonė:</w:t>
                  </w:r>
                  <w:r>
                    <w:rPr>
                      <w:b/>
                      <w:i/>
                    </w:rPr>
                    <w:t xml:space="preserve"> </w:t>
                  </w:r>
                  <w:r w:rsidRPr="00630A18">
                    <w:rPr>
                      <w:bCs/>
                      <w:iCs/>
                    </w:rPr>
                    <w:t>Parama kaimo gyventojų aktyvumo ir socialinės įtraukties skatinimui, bendrų iniciatyvų rėmimui</w:t>
                  </w:r>
                </w:p>
                <w:p w14:paraId="43CB9CE7" w14:textId="27125A8F" w:rsidR="00616F07" w:rsidRPr="009B734F" w:rsidRDefault="00630A18" w:rsidP="00630A18">
                  <w:pPr>
                    <w:rPr>
                      <w:b/>
                      <w:i/>
                    </w:rPr>
                  </w:pPr>
                  <w:r w:rsidRPr="009B734F">
                    <w:rPr>
                      <w:b/>
                      <w:i/>
                    </w:rPr>
                    <w:t>Priemonė:</w:t>
                  </w:r>
                  <w:r>
                    <w:rPr>
                      <w:b/>
                      <w:i/>
                    </w:rPr>
                    <w:t xml:space="preserve"> </w:t>
                  </w:r>
                  <w:r w:rsidRPr="00630A18">
                    <w:rPr>
                      <w:bCs/>
                      <w:iCs/>
                    </w:rPr>
                    <w:t>Vietos projektų  pareiškėjų ir vykdytojų mokymas, kompetencijų tobulinimas</w:t>
                  </w:r>
                </w:p>
              </w:tc>
              <w:tc>
                <w:tcPr>
                  <w:tcW w:w="4821" w:type="dxa"/>
                  <w:shd w:val="clear" w:color="auto" w:fill="FFFFFF"/>
                </w:tcPr>
                <w:p w14:paraId="0A60FBD3" w14:textId="77777777" w:rsidR="00616F07" w:rsidRDefault="00616F07" w:rsidP="00AF52F4">
                  <w:pPr>
                    <w:ind w:left="12" w:hanging="12"/>
                  </w:pPr>
                  <w:r>
                    <w:rPr>
                      <w:b/>
                      <w:bCs/>
                    </w:rPr>
                    <w:t xml:space="preserve">III prioritetas </w:t>
                  </w:r>
                  <w:r>
                    <w:t>Patraukus gyventi ir bendruomeniškas rajonas</w:t>
                  </w:r>
                </w:p>
                <w:p w14:paraId="040306C2" w14:textId="77777777" w:rsidR="00616F07" w:rsidRDefault="00616F07" w:rsidP="00AF52F4">
                  <w:pPr>
                    <w:ind w:left="12" w:hanging="12"/>
                  </w:pPr>
                  <w:r w:rsidRPr="00616F07">
                    <w:rPr>
                      <w:b/>
                      <w:bCs/>
                    </w:rPr>
                    <w:t>3.1 tikslas</w:t>
                  </w:r>
                  <w:r w:rsidRPr="00616F07">
                    <w:t>. Gerinti savivaldybės teikiamų viešųjų paslaugų kokybę</w:t>
                  </w:r>
                  <w:r>
                    <w:t>:</w:t>
                  </w:r>
                </w:p>
                <w:p w14:paraId="2AAAEA95" w14:textId="77777777" w:rsidR="00616F07" w:rsidRDefault="00616F07" w:rsidP="00AF52F4">
                  <w:pPr>
                    <w:ind w:left="12" w:hanging="12"/>
                  </w:pPr>
                  <w:r w:rsidRPr="00616F07">
                    <w:rPr>
                      <w:i/>
                      <w:iCs/>
                    </w:rPr>
                    <w:t>3.1.3 uždavinys</w:t>
                  </w:r>
                  <w:r w:rsidRPr="00616F07">
                    <w:t>. Didinti sporto ir kultūros paslaugų įvairovę</w:t>
                  </w:r>
                  <w:r>
                    <w:t>;</w:t>
                  </w:r>
                </w:p>
                <w:p w14:paraId="48E9958C" w14:textId="77777777" w:rsidR="00616F07" w:rsidRDefault="00616F07" w:rsidP="00AF52F4">
                  <w:pPr>
                    <w:ind w:left="12" w:hanging="12"/>
                  </w:pPr>
                  <w:r w:rsidRPr="00616F07">
                    <w:rPr>
                      <w:i/>
                      <w:iCs/>
                    </w:rPr>
                    <w:t>3.1.4 uždavinys</w:t>
                  </w:r>
                  <w:r w:rsidRPr="00616F07">
                    <w:t>. Didinti socialiai pažeidžiamų gyventojų socialinę įtrauktį</w:t>
                  </w:r>
                  <w:r w:rsidR="005814D3">
                    <w:t>;</w:t>
                  </w:r>
                </w:p>
                <w:p w14:paraId="3D64AA65" w14:textId="77777777" w:rsidR="005814D3" w:rsidRDefault="005814D3" w:rsidP="00AF52F4">
                  <w:pPr>
                    <w:ind w:left="12" w:hanging="12"/>
                  </w:pPr>
                  <w:r w:rsidRPr="005814D3">
                    <w:rPr>
                      <w:i/>
                      <w:iCs/>
                    </w:rPr>
                    <w:lastRenderedPageBreak/>
                    <w:t>3.1.5 uždavinys</w:t>
                  </w:r>
                  <w:r w:rsidRPr="005814D3">
                    <w:t>. Gerinti sveikatos paslaugų aprėptį ir kokybę</w:t>
                  </w:r>
                </w:p>
                <w:p w14:paraId="50D754AC" w14:textId="77777777" w:rsidR="00162526" w:rsidRDefault="00162526" w:rsidP="00AF52F4">
                  <w:pPr>
                    <w:ind w:left="12" w:hanging="12"/>
                  </w:pPr>
                  <w:r w:rsidRPr="00162526">
                    <w:rPr>
                      <w:b/>
                      <w:bCs/>
                    </w:rPr>
                    <w:t>3.3 tikslas.</w:t>
                  </w:r>
                  <w:r w:rsidRPr="00162526">
                    <w:t xml:space="preserve"> Skatinti gyventojų bendruomeniškumą</w:t>
                  </w:r>
                  <w:r>
                    <w:t>:</w:t>
                  </w:r>
                </w:p>
                <w:p w14:paraId="754F2F85" w14:textId="6627DEE1" w:rsidR="005D3A96" w:rsidRPr="005D3A96" w:rsidRDefault="005D3A96" w:rsidP="005D3A96">
                  <w:pPr>
                    <w:ind w:left="12" w:hanging="12"/>
                  </w:pPr>
                  <w:r w:rsidRPr="005D3A96">
                    <w:t>3.3.1 uždavinys. Sudaryti sąlygas jaunimo saviraiškai.</w:t>
                  </w:r>
                </w:p>
              </w:tc>
            </w:tr>
          </w:tbl>
          <w:p w14:paraId="65C4BBB4" w14:textId="49335FC0" w:rsidR="005D3A96" w:rsidRPr="009B734F" w:rsidRDefault="005D3A96" w:rsidP="005D3A96">
            <w:r w:rsidRPr="009B734F">
              <w:lastRenderedPageBreak/>
              <w:t xml:space="preserve">Aukščiau pateikiama Tauragės rajono savivaldybės strateginio plėtros plano </w:t>
            </w:r>
            <w:r>
              <w:t>2021</w:t>
            </w:r>
            <w:r w:rsidRPr="009B734F">
              <w:t>-20</w:t>
            </w:r>
            <w:r>
              <w:t>3</w:t>
            </w:r>
            <w:r w:rsidRPr="009B734F">
              <w:t xml:space="preserve">0 metams ir Tauragės VVG </w:t>
            </w:r>
            <w:r>
              <w:t>2023</w:t>
            </w:r>
            <w:r w:rsidRPr="009B734F">
              <w:t>-202</w:t>
            </w:r>
            <w:r>
              <w:t>7</w:t>
            </w:r>
            <w:r w:rsidRPr="009B734F">
              <w:t xml:space="preserve"> metų vietos plėtros strategijos </w:t>
            </w:r>
            <w:r w:rsidR="00554E9C">
              <w:t>poreikiai</w:t>
            </w:r>
            <w:r w:rsidRPr="009B734F">
              <w:t xml:space="preserve"> ir priemonės. </w:t>
            </w:r>
          </w:p>
          <w:p w14:paraId="1F1D86BF" w14:textId="1C218FBF" w:rsidR="00223508" w:rsidRPr="00C8590F" w:rsidRDefault="005D3A96" w:rsidP="005D3A96">
            <w:r w:rsidRPr="009B734F">
              <w:t>Tauragės VVG vietos plėtros strategijos</w:t>
            </w:r>
            <w:r w:rsidRPr="009B734F">
              <w:rPr>
                <w:szCs w:val="20"/>
              </w:rPr>
              <w:t xml:space="preserve"> </w:t>
            </w:r>
            <w:r w:rsidR="00554E9C">
              <w:rPr>
                <w:szCs w:val="20"/>
              </w:rPr>
              <w:t>poreikiai</w:t>
            </w:r>
            <w:r w:rsidRPr="009B734F">
              <w:rPr>
                <w:szCs w:val="20"/>
              </w:rPr>
              <w:t xml:space="preserve"> ir priemonės siejasi su Tauragės rajono savivaldybės strateginiu plėtros planu </w:t>
            </w:r>
            <w:r>
              <w:t>2021</w:t>
            </w:r>
            <w:r w:rsidRPr="009B734F">
              <w:t>-20</w:t>
            </w:r>
            <w:r>
              <w:t>3</w:t>
            </w:r>
            <w:r w:rsidRPr="009B734F">
              <w:t xml:space="preserve">0 </w:t>
            </w:r>
            <w:r w:rsidRPr="009B734F">
              <w:rPr>
                <w:szCs w:val="20"/>
              </w:rPr>
              <w:t xml:space="preserve">metams. Iš pateiktų </w:t>
            </w:r>
            <w:r w:rsidR="00554E9C">
              <w:rPr>
                <w:szCs w:val="20"/>
              </w:rPr>
              <w:t>poreikių</w:t>
            </w:r>
            <w:r w:rsidRPr="009B734F">
              <w:rPr>
                <w:szCs w:val="20"/>
              </w:rPr>
              <w:t xml:space="preserve"> ir priemonių matyti, kad Tauragės rajono savivaldybės administracija ir Tauragės VVG numatytais </w:t>
            </w:r>
            <w:r w:rsidR="00554E9C">
              <w:rPr>
                <w:szCs w:val="20"/>
              </w:rPr>
              <w:t>poreikiais</w:t>
            </w:r>
            <w:r w:rsidRPr="009B734F">
              <w:rPr>
                <w:szCs w:val="20"/>
              </w:rPr>
              <w:t xml:space="preserve"> ir </w:t>
            </w:r>
            <w:r>
              <w:rPr>
                <w:szCs w:val="20"/>
              </w:rPr>
              <w:t>priemonėm</w:t>
            </w:r>
            <w:r w:rsidRPr="009B734F">
              <w:rPr>
                <w:szCs w:val="20"/>
              </w:rPr>
              <w:t xml:space="preserve">is siekia tų pačių tikslų.  </w:t>
            </w:r>
          </w:p>
        </w:tc>
      </w:tr>
      <w:tr w:rsidR="00D92904" w:rsidRPr="00C8590F" w14:paraId="0A709115" w14:textId="77777777" w:rsidTr="003053B6">
        <w:tc>
          <w:tcPr>
            <w:tcW w:w="667" w:type="dxa"/>
          </w:tcPr>
          <w:p w14:paraId="52BA8A74" w14:textId="001C79C3" w:rsidR="00223508" w:rsidRPr="00C8590F" w:rsidRDefault="00223508" w:rsidP="003053B6">
            <w:pPr>
              <w:jc w:val="center"/>
              <w:rPr>
                <w:szCs w:val="22"/>
              </w:rPr>
            </w:pPr>
            <w:r w:rsidRPr="00C8590F">
              <w:rPr>
                <w:szCs w:val="22"/>
              </w:rPr>
              <w:lastRenderedPageBreak/>
              <w:t>2.</w:t>
            </w:r>
          </w:p>
        </w:tc>
        <w:tc>
          <w:tcPr>
            <w:tcW w:w="4310" w:type="dxa"/>
          </w:tcPr>
          <w:p w14:paraId="595E57AF" w14:textId="77777777" w:rsidR="00223508" w:rsidRPr="00C8590F" w:rsidRDefault="00223508" w:rsidP="003053B6">
            <w:pPr>
              <w:rPr>
                <w:szCs w:val="22"/>
              </w:rPr>
            </w:pPr>
            <w:r w:rsidRPr="00C8590F">
              <w:rPr>
                <w:szCs w:val="22"/>
              </w:rPr>
              <w:t>VVG teritorijoje patvirtintas regiono plėtros planas</w:t>
            </w:r>
          </w:p>
        </w:tc>
        <w:tc>
          <w:tcPr>
            <w:tcW w:w="9873" w:type="dxa"/>
          </w:tcPr>
          <w:p w14:paraId="68379F2A" w14:textId="7005D5A5" w:rsidR="00223508" w:rsidRDefault="00554E9C" w:rsidP="00414FB1">
            <w:r w:rsidRPr="009B734F">
              <w:t>Žemiau pateikiam</w:t>
            </w:r>
            <w:r>
              <w:t>a sąsaja tarp</w:t>
            </w:r>
            <w:r w:rsidRPr="009B734F">
              <w:t xml:space="preserve"> Tauragės VVG </w:t>
            </w:r>
            <w:r>
              <w:t>2023</w:t>
            </w:r>
            <w:r w:rsidRPr="009B734F">
              <w:t>-202</w:t>
            </w:r>
            <w:r>
              <w:t>7</w:t>
            </w:r>
            <w:r w:rsidRPr="009B734F">
              <w:t xml:space="preserve"> metų vietos plėtros strategijos</w:t>
            </w:r>
            <w:r>
              <w:t xml:space="preserve"> poreikių ir priemonių</w:t>
            </w:r>
            <w:r w:rsidRPr="009B734F">
              <w:t xml:space="preserve"> ir Tauragės regiono plėtros plan</w:t>
            </w:r>
            <w:r>
              <w:t>o</w:t>
            </w:r>
            <w:r w:rsidRPr="009B734F">
              <w:t xml:space="preserve"> </w:t>
            </w:r>
            <w:r>
              <w:t>2022</w:t>
            </w:r>
            <w:r w:rsidRPr="009B734F">
              <w:t>-20</w:t>
            </w:r>
            <w:r>
              <w:t>3</w:t>
            </w:r>
            <w:r w:rsidRPr="009B734F">
              <w:t>0 metams</w:t>
            </w:r>
            <w:r>
              <w:t xml:space="preserve"> tikslų ir uždavinių. Tauragės VVG vietos plėtros strategija prieš ją pateikiant buvo išsiųsta elektroninių paštu Tauragės regiono plėtros tarybai.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4821"/>
            </w:tblGrid>
            <w:tr w:rsidR="00554E9C" w:rsidRPr="009B734F" w14:paraId="44B366EC" w14:textId="77777777" w:rsidTr="000C3164">
              <w:tc>
                <w:tcPr>
                  <w:tcW w:w="4821" w:type="dxa"/>
                  <w:shd w:val="clear" w:color="auto" w:fill="FFF2CC"/>
                </w:tcPr>
                <w:p w14:paraId="691EA7A3" w14:textId="564857CA" w:rsidR="00554E9C" w:rsidRPr="009B734F" w:rsidRDefault="00554E9C" w:rsidP="00554E9C">
                  <w:pPr>
                    <w:jc w:val="center"/>
                  </w:pPr>
                  <w:r w:rsidRPr="009B734F">
                    <w:t xml:space="preserve">Tauragės VVG </w:t>
                  </w:r>
                  <w:r>
                    <w:t>2023</w:t>
                  </w:r>
                  <w:r w:rsidRPr="009B734F">
                    <w:t>-202</w:t>
                  </w:r>
                  <w:r>
                    <w:t>7</w:t>
                  </w:r>
                  <w:r w:rsidRPr="009B734F">
                    <w:t xml:space="preserve"> vietos plėtros strategija</w:t>
                  </w:r>
                </w:p>
              </w:tc>
              <w:tc>
                <w:tcPr>
                  <w:tcW w:w="4821" w:type="dxa"/>
                  <w:shd w:val="clear" w:color="auto" w:fill="FFF2CC"/>
                </w:tcPr>
                <w:p w14:paraId="5811FA12" w14:textId="6C49B7AB" w:rsidR="00554E9C" w:rsidRPr="009B734F" w:rsidRDefault="00554E9C" w:rsidP="00554E9C">
                  <w:pPr>
                    <w:jc w:val="center"/>
                  </w:pPr>
                  <w:r w:rsidRPr="009B734F">
                    <w:t xml:space="preserve">Tauragės regiono plėtros planas </w:t>
                  </w:r>
                  <w:r>
                    <w:t>2022</w:t>
                  </w:r>
                  <w:r w:rsidRPr="009B734F">
                    <w:t>-20</w:t>
                  </w:r>
                  <w:r>
                    <w:t>3</w:t>
                  </w:r>
                  <w:r w:rsidRPr="009B734F">
                    <w:t>0 metams</w:t>
                  </w:r>
                </w:p>
              </w:tc>
            </w:tr>
            <w:tr w:rsidR="00554E9C" w:rsidRPr="009B734F" w14:paraId="21891050" w14:textId="77777777" w:rsidTr="004909E1">
              <w:tc>
                <w:tcPr>
                  <w:tcW w:w="4821" w:type="dxa"/>
                  <w:shd w:val="clear" w:color="auto" w:fill="FFFFFF"/>
                </w:tcPr>
                <w:p w14:paraId="2444134B" w14:textId="77777777" w:rsidR="004909E1" w:rsidRPr="009B734F" w:rsidRDefault="004909E1" w:rsidP="004909E1">
                  <w:r w:rsidRPr="009B734F">
                    <w:rPr>
                      <w:b/>
                      <w:i/>
                    </w:rPr>
                    <w:t xml:space="preserve">I </w:t>
                  </w:r>
                  <w:r>
                    <w:rPr>
                      <w:b/>
                      <w:i/>
                    </w:rPr>
                    <w:t>poreikis</w:t>
                  </w:r>
                  <w:r w:rsidRPr="009B734F">
                    <w:rPr>
                      <w:b/>
                      <w:i/>
                    </w:rPr>
                    <w:t>:</w:t>
                  </w:r>
                  <w:r w:rsidRPr="009B734F">
                    <w:rPr>
                      <w:b/>
                    </w:rPr>
                    <w:t xml:space="preserve"> </w:t>
                  </w:r>
                  <w:r w:rsidRPr="00D62524">
                    <w:t>Gerinant verslo aplinką stiprinti Tauragės rajono ekonominį potencialą, bei skatinti kaimo žmonių užimtumą, didinti įvairių paslaugų jiems prieinamumą</w:t>
                  </w:r>
                </w:p>
                <w:p w14:paraId="62A4FAA3" w14:textId="77777777" w:rsidR="004909E1" w:rsidRDefault="004909E1" w:rsidP="004909E1">
                  <w:r w:rsidRPr="009B734F">
                    <w:rPr>
                      <w:b/>
                      <w:i/>
                    </w:rPr>
                    <w:t>Priemonė:</w:t>
                  </w:r>
                  <w:r w:rsidRPr="009B734F">
                    <w:rPr>
                      <w:b/>
                    </w:rPr>
                    <w:t xml:space="preserve"> </w:t>
                  </w:r>
                  <w:r w:rsidRPr="00D62524">
                    <w:t>Parama ne žemės ūkio verslui kaimo vietovėse pradėti</w:t>
                  </w:r>
                </w:p>
                <w:p w14:paraId="6E30299C" w14:textId="77777777" w:rsidR="004909E1" w:rsidRDefault="004909E1" w:rsidP="004909E1">
                  <w:r w:rsidRPr="00D04471">
                    <w:rPr>
                      <w:b/>
                      <w:i/>
                    </w:rPr>
                    <w:t>Priemonė</w:t>
                  </w:r>
                  <w:r w:rsidRPr="008F2575">
                    <w:rPr>
                      <w:b/>
                    </w:rPr>
                    <w:t xml:space="preserve">: </w:t>
                  </w:r>
                  <w:r w:rsidRPr="00D62524">
                    <w:t xml:space="preserve">Parama ne žemės ūkio verslui kaimo vietovėse </w:t>
                  </w:r>
                  <w:r>
                    <w:t>plėtoti</w:t>
                  </w:r>
                </w:p>
                <w:p w14:paraId="48B9432D" w14:textId="77777777" w:rsidR="004909E1" w:rsidRDefault="004909E1" w:rsidP="004909E1">
                  <w:r w:rsidRPr="00D04471">
                    <w:rPr>
                      <w:b/>
                      <w:i/>
                    </w:rPr>
                    <w:t>Priemonė</w:t>
                  </w:r>
                  <w:r w:rsidRPr="008F2575">
                    <w:rPr>
                      <w:b/>
                    </w:rPr>
                    <w:t>:</w:t>
                  </w:r>
                  <w:r>
                    <w:rPr>
                      <w:b/>
                    </w:rPr>
                    <w:t xml:space="preserve"> </w:t>
                  </w:r>
                  <w:r w:rsidRPr="00D62524">
                    <w:t>Parama žemės ūkio verslo kūrimui ir plėtrai</w:t>
                  </w:r>
                </w:p>
                <w:p w14:paraId="0652F8C8" w14:textId="77777777" w:rsidR="004909E1" w:rsidRPr="00D62524" w:rsidRDefault="004909E1" w:rsidP="004909E1">
                  <w:pPr>
                    <w:rPr>
                      <w:bCs/>
                    </w:rPr>
                  </w:pPr>
                  <w:r w:rsidRPr="00D04471">
                    <w:rPr>
                      <w:b/>
                      <w:i/>
                    </w:rPr>
                    <w:t>Priemonė</w:t>
                  </w:r>
                  <w:r w:rsidRPr="008F2575">
                    <w:rPr>
                      <w:b/>
                    </w:rPr>
                    <w:t>:</w:t>
                  </w:r>
                  <w:r>
                    <w:t xml:space="preserve"> </w:t>
                  </w:r>
                  <w:r w:rsidRPr="00D62524">
                    <w:rPr>
                      <w:bCs/>
                    </w:rPr>
                    <w:t>NVO socialinio verslo kūrimas ir plėtra</w:t>
                  </w:r>
                </w:p>
                <w:p w14:paraId="4669D23E" w14:textId="77777777" w:rsidR="00554E9C" w:rsidRDefault="004909E1" w:rsidP="004909E1">
                  <w:pPr>
                    <w:rPr>
                      <w:bCs/>
                    </w:rPr>
                  </w:pPr>
                  <w:r w:rsidRPr="00D04471">
                    <w:rPr>
                      <w:b/>
                      <w:i/>
                    </w:rPr>
                    <w:t>Priemonė</w:t>
                  </w:r>
                  <w:r w:rsidRPr="008F2575">
                    <w:rPr>
                      <w:b/>
                    </w:rPr>
                    <w:t>:</w:t>
                  </w:r>
                  <w:r>
                    <w:rPr>
                      <w:b/>
                    </w:rPr>
                    <w:t xml:space="preserve"> </w:t>
                  </w:r>
                  <w:r w:rsidRPr="00D62524">
                    <w:rPr>
                      <w:bCs/>
                    </w:rPr>
                    <w:t>Smulkių bendruomeninių ir kitų pelno nesiekiančių organizacijų verslų kūrimas ir plėtra</w:t>
                  </w:r>
                </w:p>
                <w:p w14:paraId="52307C5F" w14:textId="77777777" w:rsidR="004909E1" w:rsidRDefault="004909E1" w:rsidP="004909E1">
                  <w:pPr>
                    <w:rPr>
                      <w:bCs/>
                    </w:rPr>
                  </w:pPr>
                </w:p>
                <w:p w14:paraId="2920250D" w14:textId="77777777" w:rsidR="004909E1" w:rsidRDefault="004909E1" w:rsidP="004909E1">
                  <w:pPr>
                    <w:rPr>
                      <w:bCs/>
                      <w:iCs/>
                    </w:rPr>
                  </w:pPr>
                  <w:r>
                    <w:rPr>
                      <w:b/>
                      <w:i/>
                    </w:rPr>
                    <w:lastRenderedPageBreak/>
                    <w:t xml:space="preserve">II poreikis: </w:t>
                  </w:r>
                  <w:r w:rsidRPr="00630A18">
                    <w:rPr>
                      <w:bCs/>
                      <w:iCs/>
                    </w:rPr>
                    <w:t>Didinti vietos gyventojų socialinę įtraukti,  jų užimtumą, vykdant įvairias socialines, švietimo ir kultūrines veiklas</w:t>
                  </w:r>
                </w:p>
                <w:p w14:paraId="513A23B6" w14:textId="77777777" w:rsidR="004909E1" w:rsidRDefault="004909E1" w:rsidP="004909E1">
                  <w:pPr>
                    <w:rPr>
                      <w:bCs/>
                      <w:iCs/>
                    </w:rPr>
                  </w:pPr>
                  <w:r w:rsidRPr="009B734F">
                    <w:rPr>
                      <w:b/>
                      <w:i/>
                    </w:rPr>
                    <w:t>Priemonė:</w:t>
                  </w:r>
                  <w:r>
                    <w:rPr>
                      <w:b/>
                      <w:i/>
                    </w:rPr>
                    <w:t xml:space="preserve"> </w:t>
                  </w:r>
                  <w:r w:rsidRPr="00630A18">
                    <w:rPr>
                      <w:bCs/>
                      <w:iCs/>
                    </w:rPr>
                    <w:t>Parama kaimo gyventojų aktyvumo ir socialinės įtraukties skatinimui, bendrų iniciatyvų rėmimui</w:t>
                  </w:r>
                </w:p>
                <w:p w14:paraId="69FD4AF4" w14:textId="3E78DB9A" w:rsidR="004909E1" w:rsidRPr="005716FB" w:rsidRDefault="004909E1" w:rsidP="004909E1">
                  <w:r w:rsidRPr="009B734F">
                    <w:rPr>
                      <w:b/>
                      <w:i/>
                    </w:rPr>
                    <w:t>Priemonė:</w:t>
                  </w:r>
                  <w:r>
                    <w:rPr>
                      <w:b/>
                      <w:i/>
                    </w:rPr>
                    <w:t xml:space="preserve"> </w:t>
                  </w:r>
                  <w:r w:rsidRPr="00630A18">
                    <w:rPr>
                      <w:bCs/>
                      <w:iCs/>
                    </w:rPr>
                    <w:t>Vietos projektų  pareiškėjų ir vykdytojų mokymas, kompetencijų tobulinimas</w:t>
                  </w:r>
                </w:p>
              </w:tc>
              <w:tc>
                <w:tcPr>
                  <w:tcW w:w="4821" w:type="dxa"/>
                  <w:shd w:val="clear" w:color="auto" w:fill="FFFFFF"/>
                  <w:vAlign w:val="center"/>
                </w:tcPr>
                <w:p w14:paraId="35315C24" w14:textId="60582028" w:rsidR="00554E9C" w:rsidRPr="009B734F" w:rsidRDefault="00554E9C" w:rsidP="004909E1">
                  <w:pPr>
                    <w:ind w:left="12" w:hanging="12"/>
                    <w:jc w:val="left"/>
                  </w:pPr>
                  <w:r>
                    <w:rPr>
                      <w:b/>
                      <w:i/>
                    </w:rPr>
                    <w:lastRenderedPageBreak/>
                    <w:t>I</w:t>
                  </w:r>
                  <w:r w:rsidRPr="009B734F">
                    <w:rPr>
                      <w:b/>
                      <w:i/>
                    </w:rPr>
                    <w:t xml:space="preserve"> </w:t>
                  </w:r>
                  <w:r>
                    <w:rPr>
                      <w:b/>
                      <w:i/>
                    </w:rPr>
                    <w:t>tikslas</w:t>
                  </w:r>
                  <w:r w:rsidRPr="009B734F">
                    <w:rPr>
                      <w:b/>
                      <w:i/>
                    </w:rPr>
                    <w:t xml:space="preserve">: </w:t>
                  </w:r>
                  <w:r w:rsidRPr="00554E9C">
                    <w:t>Skatinti</w:t>
                  </w:r>
                  <w:r>
                    <w:t xml:space="preserve"> </w:t>
                  </w:r>
                  <w:r w:rsidRPr="00554E9C">
                    <w:t>aukštesnę pridėtinę vertę kuriančių darbo vietų steigimą</w:t>
                  </w:r>
                </w:p>
                <w:p w14:paraId="3EBE326B" w14:textId="77777777" w:rsidR="00554E9C" w:rsidRDefault="00554E9C" w:rsidP="004909E1">
                  <w:pPr>
                    <w:pStyle w:val="ListParagraph"/>
                    <w:numPr>
                      <w:ilvl w:val="1"/>
                      <w:numId w:val="49"/>
                    </w:numPr>
                    <w:tabs>
                      <w:tab w:val="left" w:pos="467"/>
                    </w:tabs>
                    <w:ind w:left="0" w:firstLine="0"/>
                    <w:jc w:val="left"/>
                  </w:pPr>
                  <w:r w:rsidRPr="00554E9C">
                    <w:rPr>
                      <w:bCs/>
                      <w:i/>
                    </w:rPr>
                    <w:t xml:space="preserve">Uždavinys: </w:t>
                  </w:r>
                  <w:r w:rsidRPr="00554E9C">
                    <w:t>Padidinti regiono investicinį patrauklumą</w:t>
                  </w:r>
                  <w:r>
                    <w:t>;</w:t>
                  </w:r>
                </w:p>
                <w:p w14:paraId="0F35283A" w14:textId="77777777" w:rsidR="00554E9C" w:rsidRDefault="00554E9C" w:rsidP="004909E1">
                  <w:pPr>
                    <w:pStyle w:val="ListParagraph"/>
                    <w:numPr>
                      <w:ilvl w:val="1"/>
                      <w:numId w:val="49"/>
                    </w:numPr>
                    <w:tabs>
                      <w:tab w:val="left" w:pos="467"/>
                    </w:tabs>
                    <w:ind w:left="0" w:firstLine="0"/>
                    <w:jc w:val="left"/>
                  </w:pPr>
                  <w:r>
                    <w:rPr>
                      <w:bCs/>
                      <w:i/>
                    </w:rPr>
                    <w:t>Uždavinys:</w:t>
                  </w:r>
                  <w:r>
                    <w:t xml:space="preserve"> </w:t>
                  </w:r>
                  <w:r w:rsidRPr="00554E9C">
                    <w:t>Padidinti regiono turistinį patrauklumą</w:t>
                  </w:r>
                  <w:r>
                    <w:t>;</w:t>
                  </w:r>
                </w:p>
                <w:p w14:paraId="7666724E" w14:textId="77777777" w:rsidR="00D46CE8" w:rsidRDefault="00D46CE8" w:rsidP="004909E1">
                  <w:pPr>
                    <w:tabs>
                      <w:tab w:val="left" w:pos="467"/>
                    </w:tabs>
                    <w:jc w:val="left"/>
                  </w:pPr>
                  <w:r w:rsidRPr="00D46CE8">
                    <w:rPr>
                      <w:b/>
                      <w:bCs/>
                      <w:i/>
                      <w:iCs/>
                    </w:rPr>
                    <w:t>II tikslas:</w:t>
                  </w:r>
                  <w:r>
                    <w:t xml:space="preserve"> </w:t>
                  </w:r>
                  <w:r w:rsidRPr="00D46CE8">
                    <w:t>Gerinti viešųjų paslaugų prieinamumą</w:t>
                  </w:r>
                  <w:r>
                    <w:t>:</w:t>
                  </w:r>
                </w:p>
                <w:p w14:paraId="701A03A3" w14:textId="77777777" w:rsidR="00D46CE8" w:rsidRDefault="00D46CE8" w:rsidP="004909E1">
                  <w:pPr>
                    <w:pStyle w:val="ListParagraph"/>
                    <w:numPr>
                      <w:ilvl w:val="1"/>
                      <w:numId w:val="8"/>
                    </w:numPr>
                    <w:tabs>
                      <w:tab w:val="left" w:pos="467"/>
                    </w:tabs>
                    <w:ind w:left="42" w:firstLine="0"/>
                    <w:jc w:val="left"/>
                  </w:pPr>
                  <w:r w:rsidRPr="00D46CE8">
                    <w:rPr>
                      <w:i/>
                      <w:iCs/>
                    </w:rPr>
                    <w:t>Uždavinys</w:t>
                  </w:r>
                  <w:r>
                    <w:t xml:space="preserve">: </w:t>
                  </w:r>
                  <w:r w:rsidRPr="00D46CE8">
                    <w:t>Tolygiai išplėtoti viešąsias paslaugas, ypatingai orientuotas į pažeidžiamas visuomenės grupes, pagerinti jų kokybę, padidinti įvairovę</w:t>
                  </w:r>
                  <w:r>
                    <w:t>;</w:t>
                  </w:r>
                </w:p>
                <w:p w14:paraId="62924C61" w14:textId="700DD642" w:rsidR="00D46CE8" w:rsidRPr="009B734F" w:rsidRDefault="00D46CE8" w:rsidP="004909E1">
                  <w:pPr>
                    <w:pStyle w:val="ListParagraph"/>
                    <w:numPr>
                      <w:ilvl w:val="1"/>
                      <w:numId w:val="8"/>
                    </w:numPr>
                    <w:tabs>
                      <w:tab w:val="left" w:pos="467"/>
                    </w:tabs>
                    <w:ind w:left="42" w:firstLine="0"/>
                    <w:jc w:val="left"/>
                  </w:pPr>
                  <w:r>
                    <w:rPr>
                      <w:i/>
                      <w:iCs/>
                    </w:rPr>
                    <w:t>Uždavinys</w:t>
                  </w:r>
                  <w:r w:rsidRPr="00D46CE8">
                    <w:t>:Paskatinti bendrų, kompleksinių viešųjų paslaugų teikimą</w:t>
                  </w:r>
                  <w:r>
                    <w:t>.</w:t>
                  </w:r>
                </w:p>
              </w:tc>
            </w:tr>
          </w:tbl>
          <w:p w14:paraId="40C96D3D" w14:textId="6E7A8EDC" w:rsidR="00554E9C" w:rsidRPr="00C8590F" w:rsidRDefault="00554E9C" w:rsidP="00414FB1"/>
        </w:tc>
      </w:tr>
      <w:tr w:rsidR="00D92904" w:rsidRPr="00C8590F" w14:paraId="231A7B0C" w14:textId="77777777" w:rsidTr="003053B6">
        <w:tc>
          <w:tcPr>
            <w:tcW w:w="667" w:type="dxa"/>
          </w:tcPr>
          <w:p w14:paraId="1B7A96E4" w14:textId="5F77D8FF" w:rsidR="00223508" w:rsidRPr="00C8590F" w:rsidRDefault="00223508" w:rsidP="003053B6">
            <w:pPr>
              <w:jc w:val="center"/>
              <w:rPr>
                <w:szCs w:val="22"/>
              </w:rPr>
            </w:pPr>
            <w:r w:rsidRPr="00C8590F">
              <w:rPr>
                <w:szCs w:val="22"/>
              </w:rPr>
              <w:lastRenderedPageBreak/>
              <w:t>3.</w:t>
            </w:r>
          </w:p>
        </w:tc>
        <w:tc>
          <w:tcPr>
            <w:tcW w:w="4310" w:type="dxa"/>
          </w:tcPr>
          <w:p w14:paraId="48FB6E83" w14:textId="77777777" w:rsidR="00223508" w:rsidRPr="00C8590F" w:rsidRDefault="00223508" w:rsidP="003053B6">
            <w:pPr>
              <w:rPr>
                <w:szCs w:val="22"/>
              </w:rPr>
            </w:pPr>
            <w:r w:rsidRPr="00C8590F">
              <w:rPr>
                <w:szCs w:val="22"/>
              </w:rPr>
              <w:t>Europos Sąjungos Baltijos jūros regiono strategija (ESBJRS)</w:t>
            </w:r>
          </w:p>
        </w:tc>
        <w:tc>
          <w:tcPr>
            <w:tcW w:w="9873" w:type="dxa"/>
          </w:tcPr>
          <w:p w14:paraId="00ED1A66" w14:textId="34BF447D" w:rsidR="00223508" w:rsidRPr="00C8590F" w:rsidRDefault="00976013" w:rsidP="00414FB1">
            <w:r>
              <w:t>Sąsajų nėra.</w:t>
            </w:r>
          </w:p>
        </w:tc>
      </w:tr>
      <w:tr w:rsidR="00D92904" w:rsidRPr="00C8590F" w14:paraId="4ECEB530" w14:textId="77777777" w:rsidTr="003053B6">
        <w:tc>
          <w:tcPr>
            <w:tcW w:w="667" w:type="dxa"/>
          </w:tcPr>
          <w:p w14:paraId="49EF337B" w14:textId="13CCA075" w:rsidR="00223508" w:rsidRPr="00C8590F" w:rsidRDefault="00223508" w:rsidP="003053B6">
            <w:pPr>
              <w:jc w:val="center"/>
              <w:rPr>
                <w:szCs w:val="22"/>
              </w:rPr>
            </w:pPr>
            <w:r w:rsidRPr="00C8590F">
              <w:rPr>
                <w:szCs w:val="22"/>
              </w:rPr>
              <w:t>4.</w:t>
            </w:r>
          </w:p>
        </w:tc>
        <w:tc>
          <w:tcPr>
            <w:tcW w:w="4310" w:type="dxa"/>
          </w:tcPr>
          <w:p w14:paraId="7896DCE5" w14:textId="77777777" w:rsidR="00223508" w:rsidRPr="00C8590F" w:rsidRDefault="00223508" w:rsidP="003053B6">
            <w:pPr>
              <w:rPr>
                <w:szCs w:val="22"/>
              </w:rPr>
            </w:pPr>
            <w:r w:rsidRPr="00C8590F">
              <w:rPr>
                <w:szCs w:val="22"/>
              </w:rPr>
              <w:t>Viensektorės žuvininkystės VVG VPS (taikoma, kai tokia VPS yra patvirtinta VVG teritorijoje)</w:t>
            </w:r>
          </w:p>
        </w:tc>
        <w:tc>
          <w:tcPr>
            <w:tcW w:w="9873" w:type="dxa"/>
          </w:tcPr>
          <w:p w14:paraId="530A5794" w14:textId="28B33D90" w:rsidR="00223508" w:rsidRPr="00C8590F" w:rsidRDefault="00976013" w:rsidP="00414FB1">
            <w:r w:rsidRPr="009B734F">
              <w:rPr>
                <w:szCs w:val="20"/>
              </w:rPr>
              <w:t xml:space="preserve">Tauragės VVG teritorijoje nėra patvirtintos žuvininkystės </w:t>
            </w:r>
            <w:r w:rsidRPr="009B734F">
              <w:rPr>
                <w:szCs w:val="18"/>
                <w:shd w:val="clear" w:color="auto" w:fill="FFFFFF"/>
              </w:rPr>
              <w:t>Tauragės VVG</w:t>
            </w:r>
            <w:r w:rsidRPr="009B734F">
              <w:rPr>
                <w:szCs w:val="20"/>
              </w:rPr>
              <w:t xml:space="preserve"> vietos plėtros strategijos</w:t>
            </w:r>
          </w:p>
        </w:tc>
      </w:tr>
    </w:tbl>
    <w:p w14:paraId="3B33CA67" w14:textId="26D2C002" w:rsidR="000969A1" w:rsidRPr="00C8590F" w:rsidRDefault="000969A1" w:rsidP="00BD5766"/>
    <w:p w14:paraId="7E1CDAF3" w14:textId="34088E65" w:rsidR="00491FD1" w:rsidRPr="00C8590F" w:rsidRDefault="00491FD1">
      <w:r w:rsidRPr="00C8590F">
        <w:br w:type="page"/>
      </w:r>
    </w:p>
    <w:p w14:paraId="5B290BFE" w14:textId="77777777" w:rsidR="00491FD1" w:rsidRPr="00F06B02" w:rsidRDefault="00491FD1">
      <w:pPr>
        <w:pStyle w:val="Priedpavadinimai"/>
      </w:pPr>
      <w:r w:rsidRPr="00F06B02">
        <w:lastRenderedPageBreak/>
        <w:t>VPS rengimo metu gautų pastabų suvestinė</w:t>
      </w:r>
    </w:p>
    <w:p w14:paraId="50BDEB6F" w14:textId="2AA93806" w:rsidR="00491FD1" w:rsidRDefault="00491FD1" w:rsidP="00491FD1"/>
    <w:tbl>
      <w:tblPr>
        <w:tblStyle w:val="TableGrid"/>
        <w:tblW w:w="5000" w:type="pct"/>
        <w:tblLook w:val="04A0" w:firstRow="1" w:lastRow="0" w:firstColumn="1" w:lastColumn="0" w:noHBand="0" w:noVBand="1"/>
      </w:tblPr>
      <w:tblGrid>
        <w:gridCol w:w="706"/>
        <w:gridCol w:w="3685"/>
        <w:gridCol w:w="1415"/>
        <w:gridCol w:w="5670"/>
        <w:gridCol w:w="3084"/>
      </w:tblGrid>
      <w:tr w:rsidR="00491FD1" w:rsidRPr="00C8590F" w14:paraId="7B5AA0DD" w14:textId="77777777" w:rsidTr="00E43AF1">
        <w:trPr>
          <w:tblHeader/>
        </w:trPr>
        <w:tc>
          <w:tcPr>
            <w:tcW w:w="242" w:type="pct"/>
            <w:shd w:val="clear" w:color="auto" w:fill="DBE5F1" w:themeFill="accent1" w:themeFillTint="33"/>
          </w:tcPr>
          <w:p w14:paraId="20FDEB33" w14:textId="77777777" w:rsidR="00491FD1" w:rsidRPr="00C8590F" w:rsidRDefault="00491FD1" w:rsidP="00E43AF1">
            <w:pPr>
              <w:jc w:val="center"/>
            </w:pPr>
            <w:r w:rsidRPr="00C8590F">
              <w:t>Eil. Nr.</w:t>
            </w:r>
          </w:p>
        </w:tc>
        <w:tc>
          <w:tcPr>
            <w:tcW w:w="1265" w:type="pct"/>
            <w:shd w:val="clear" w:color="auto" w:fill="DBE5F1" w:themeFill="accent1" w:themeFillTint="33"/>
          </w:tcPr>
          <w:p w14:paraId="4834D041" w14:textId="77777777" w:rsidR="00491FD1" w:rsidRPr="00C8590F" w:rsidRDefault="00491FD1" w:rsidP="00E43AF1">
            <w:pPr>
              <w:jc w:val="center"/>
            </w:pPr>
            <w:r w:rsidRPr="00C8590F">
              <w:t>Pastabos autorius (vardas, pavardė, organizacija), gavimo būdas (žodžiu, raštu, VPS pristatymo, susitikimo metu ar pan.)</w:t>
            </w:r>
          </w:p>
        </w:tc>
        <w:tc>
          <w:tcPr>
            <w:tcW w:w="486" w:type="pct"/>
            <w:shd w:val="clear" w:color="auto" w:fill="DBE5F1" w:themeFill="accent1" w:themeFillTint="33"/>
          </w:tcPr>
          <w:p w14:paraId="2D262774" w14:textId="77777777" w:rsidR="00491FD1" w:rsidRPr="00C8590F" w:rsidRDefault="00491FD1" w:rsidP="00E43AF1">
            <w:pPr>
              <w:jc w:val="center"/>
            </w:pPr>
            <w:r w:rsidRPr="00C8590F">
              <w:t>Pastabos gavimo data</w:t>
            </w:r>
          </w:p>
        </w:tc>
        <w:tc>
          <w:tcPr>
            <w:tcW w:w="1947" w:type="pct"/>
            <w:shd w:val="clear" w:color="auto" w:fill="DBE5F1" w:themeFill="accent1" w:themeFillTint="33"/>
          </w:tcPr>
          <w:p w14:paraId="2BC45ED0" w14:textId="77777777" w:rsidR="00491FD1" w:rsidRPr="00C8590F" w:rsidRDefault="00491FD1" w:rsidP="00E43AF1">
            <w:pPr>
              <w:jc w:val="center"/>
            </w:pPr>
            <w:r w:rsidRPr="00C8590F">
              <w:t>Pastaba</w:t>
            </w:r>
          </w:p>
        </w:tc>
        <w:tc>
          <w:tcPr>
            <w:tcW w:w="1059" w:type="pct"/>
            <w:shd w:val="clear" w:color="auto" w:fill="DBE5F1" w:themeFill="accent1" w:themeFillTint="33"/>
          </w:tcPr>
          <w:p w14:paraId="27762AF4" w14:textId="77777777" w:rsidR="00491FD1" w:rsidRPr="00C8590F" w:rsidRDefault="00491FD1" w:rsidP="00E43AF1">
            <w:pPr>
              <w:jc w:val="center"/>
            </w:pPr>
            <w:r w:rsidRPr="00C8590F">
              <w:t>VVG atsakymas ir veiksmai reaguojant į pastabą</w:t>
            </w:r>
          </w:p>
        </w:tc>
      </w:tr>
      <w:tr w:rsidR="00B162DF" w:rsidRPr="00C8590F" w14:paraId="572281CA" w14:textId="77777777" w:rsidTr="00E43AF1">
        <w:trPr>
          <w:tblHeader/>
        </w:trPr>
        <w:tc>
          <w:tcPr>
            <w:tcW w:w="242" w:type="pct"/>
            <w:shd w:val="clear" w:color="auto" w:fill="DBE5F1" w:themeFill="accent1" w:themeFillTint="33"/>
          </w:tcPr>
          <w:p w14:paraId="4B6B18E1" w14:textId="61D9F7B9" w:rsidR="00B162DF" w:rsidRPr="00C8590F" w:rsidRDefault="00B162DF" w:rsidP="00E43AF1">
            <w:pPr>
              <w:jc w:val="center"/>
            </w:pPr>
            <w:r w:rsidRPr="00C8590F">
              <w:t>1</w:t>
            </w:r>
          </w:p>
        </w:tc>
        <w:tc>
          <w:tcPr>
            <w:tcW w:w="1265" w:type="pct"/>
            <w:shd w:val="clear" w:color="auto" w:fill="DBE5F1" w:themeFill="accent1" w:themeFillTint="33"/>
          </w:tcPr>
          <w:p w14:paraId="66A65DB9" w14:textId="02017024" w:rsidR="00B162DF" w:rsidRPr="00C8590F" w:rsidRDefault="00B162DF" w:rsidP="00E43AF1">
            <w:pPr>
              <w:jc w:val="center"/>
            </w:pPr>
            <w:r w:rsidRPr="00C8590F">
              <w:t>2</w:t>
            </w:r>
          </w:p>
        </w:tc>
        <w:tc>
          <w:tcPr>
            <w:tcW w:w="486" w:type="pct"/>
            <w:shd w:val="clear" w:color="auto" w:fill="DBE5F1" w:themeFill="accent1" w:themeFillTint="33"/>
          </w:tcPr>
          <w:p w14:paraId="176665A4" w14:textId="0C37D931" w:rsidR="00B162DF" w:rsidRPr="00C8590F" w:rsidRDefault="00B162DF" w:rsidP="00E43AF1">
            <w:pPr>
              <w:jc w:val="center"/>
            </w:pPr>
            <w:r w:rsidRPr="00C8590F">
              <w:t>3</w:t>
            </w:r>
          </w:p>
        </w:tc>
        <w:tc>
          <w:tcPr>
            <w:tcW w:w="1947" w:type="pct"/>
            <w:shd w:val="clear" w:color="auto" w:fill="DBE5F1" w:themeFill="accent1" w:themeFillTint="33"/>
          </w:tcPr>
          <w:p w14:paraId="4E55F97A" w14:textId="5593E48C" w:rsidR="00B162DF" w:rsidRPr="00C8590F" w:rsidRDefault="00B162DF" w:rsidP="00E43AF1">
            <w:pPr>
              <w:jc w:val="center"/>
            </w:pPr>
            <w:r w:rsidRPr="00C8590F">
              <w:t>4</w:t>
            </w:r>
          </w:p>
        </w:tc>
        <w:tc>
          <w:tcPr>
            <w:tcW w:w="1059" w:type="pct"/>
            <w:shd w:val="clear" w:color="auto" w:fill="DBE5F1" w:themeFill="accent1" w:themeFillTint="33"/>
          </w:tcPr>
          <w:p w14:paraId="5350A04D" w14:textId="25B3C517" w:rsidR="00B162DF" w:rsidRPr="00C8590F" w:rsidRDefault="00B162DF" w:rsidP="00E43AF1">
            <w:pPr>
              <w:jc w:val="center"/>
            </w:pPr>
            <w:r w:rsidRPr="00C8590F">
              <w:t>5</w:t>
            </w:r>
          </w:p>
        </w:tc>
      </w:tr>
      <w:tr w:rsidR="00491FD1" w:rsidRPr="00C8590F" w14:paraId="61562377" w14:textId="77777777" w:rsidTr="00E43AF1">
        <w:tc>
          <w:tcPr>
            <w:tcW w:w="242" w:type="pct"/>
          </w:tcPr>
          <w:p w14:paraId="5EDA3066" w14:textId="77777777" w:rsidR="00491FD1" w:rsidRPr="00C8590F" w:rsidRDefault="00491FD1">
            <w:pPr>
              <w:pStyle w:val="ListParagraph"/>
              <w:numPr>
                <w:ilvl w:val="0"/>
                <w:numId w:val="6"/>
              </w:numPr>
            </w:pPr>
          </w:p>
        </w:tc>
        <w:tc>
          <w:tcPr>
            <w:tcW w:w="1265" w:type="pct"/>
          </w:tcPr>
          <w:p w14:paraId="737FAB78" w14:textId="581FD3F2" w:rsidR="00491FD1" w:rsidRPr="00C8590F" w:rsidRDefault="00FD60B5" w:rsidP="00E43AF1">
            <w:r>
              <w:t>Pastabų nebuvo gauta</w:t>
            </w:r>
          </w:p>
        </w:tc>
        <w:tc>
          <w:tcPr>
            <w:tcW w:w="486" w:type="pct"/>
          </w:tcPr>
          <w:p w14:paraId="03E20273" w14:textId="77777777" w:rsidR="00491FD1" w:rsidRPr="00C8590F" w:rsidRDefault="00491FD1" w:rsidP="00E43AF1"/>
        </w:tc>
        <w:tc>
          <w:tcPr>
            <w:tcW w:w="1947" w:type="pct"/>
          </w:tcPr>
          <w:p w14:paraId="10849FF7" w14:textId="77777777" w:rsidR="00491FD1" w:rsidRPr="00C8590F" w:rsidRDefault="00491FD1" w:rsidP="00E43AF1"/>
        </w:tc>
        <w:tc>
          <w:tcPr>
            <w:tcW w:w="1059" w:type="pct"/>
          </w:tcPr>
          <w:p w14:paraId="4AF98452" w14:textId="77777777" w:rsidR="00491FD1" w:rsidRPr="00C8590F" w:rsidRDefault="00491FD1" w:rsidP="00E43AF1"/>
        </w:tc>
      </w:tr>
      <w:tr w:rsidR="00491FD1" w:rsidRPr="00C8590F" w14:paraId="29E1BF60" w14:textId="77777777" w:rsidTr="00E43AF1">
        <w:tc>
          <w:tcPr>
            <w:tcW w:w="242" w:type="pct"/>
          </w:tcPr>
          <w:p w14:paraId="409B78BA" w14:textId="77777777" w:rsidR="00491FD1" w:rsidRPr="00C8590F" w:rsidRDefault="00491FD1">
            <w:pPr>
              <w:pStyle w:val="ListParagraph"/>
              <w:numPr>
                <w:ilvl w:val="0"/>
                <w:numId w:val="6"/>
              </w:numPr>
            </w:pPr>
          </w:p>
        </w:tc>
        <w:tc>
          <w:tcPr>
            <w:tcW w:w="1265" w:type="pct"/>
          </w:tcPr>
          <w:p w14:paraId="27735203" w14:textId="77777777" w:rsidR="00491FD1" w:rsidRPr="00C8590F" w:rsidRDefault="00491FD1" w:rsidP="00E43AF1"/>
        </w:tc>
        <w:tc>
          <w:tcPr>
            <w:tcW w:w="486" w:type="pct"/>
          </w:tcPr>
          <w:p w14:paraId="0E1DF9C9" w14:textId="77777777" w:rsidR="00491FD1" w:rsidRPr="00C8590F" w:rsidRDefault="00491FD1" w:rsidP="00E43AF1"/>
        </w:tc>
        <w:tc>
          <w:tcPr>
            <w:tcW w:w="1947" w:type="pct"/>
          </w:tcPr>
          <w:p w14:paraId="2F044C71" w14:textId="77777777" w:rsidR="00491FD1" w:rsidRPr="00C8590F" w:rsidRDefault="00491FD1" w:rsidP="00E43AF1"/>
        </w:tc>
        <w:tc>
          <w:tcPr>
            <w:tcW w:w="1059" w:type="pct"/>
          </w:tcPr>
          <w:p w14:paraId="52F55C46" w14:textId="77777777" w:rsidR="00491FD1" w:rsidRPr="00C8590F" w:rsidRDefault="00491FD1" w:rsidP="00E43AF1"/>
        </w:tc>
      </w:tr>
      <w:tr w:rsidR="00491FD1" w:rsidRPr="00C8590F" w14:paraId="202921F4" w14:textId="77777777" w:rsidTr="00E43AF1">
        <w:tc>
          <w:tcPr>
            <w:tcW w:w="242" w:type="pct"/>
          </w:tcPr>
          <w:p w14:paraId="54778676" w14:textId="77777777" w:rsidR="00491FD1" w:rsidRPr="00C8590F" w:rsidRDefault="00491FD1">
            <w:pPr>
              <w:pStyle w:val="ListParagraph"/>
              <w:numPr>
                <w:ilvl w:val="0"/>
                <w:numId w:val="6"/>
              </w:numPr>
            </w:pPr>
          </w:p>
        </w:tc>
        <w:tc>
          <w:tcPr>
            <w:tcW w:w="1265" w:type="pct"/>
          </w:tcPr>
          <w:p w14:paraId="086E4CBD" w14:textId="77777777" w:rsidR="00491FD1" w:rsidRPr="00C8590F" w:rsidRDefault="00491FD1" w:rsidP="00E43AF1"/>
        </w:tc>
        <w:tc>
          <w:tcPr>
            <w:tcW w:w="486" w:type="pct"/>
          </w:tcPr>
          <w:p w14:paraId="0A82A968" w14:textId="77777777" w:rsidR="00491FD1" w:rsidRPr="00C8590F" w:rsidRDefault="00491FD1" w:rsidP="00E43AF1"/>
        </w:tc>
        <w:tc>
          <w:tcPr>
            <w:tcW w:w="1947" w:type="pct"/>
          </w:tcPr>
          <w:p w14:paraId="51A9BDD7" w14:textId="77777777" w:rsidR="00491FD1" w:rsidRPr="00C8590F" w:rsidRDefault="00491FD1" w:rsidP="00E43AF1"/>
        </w:tc>
        <w:tc>
          <w:tcPr>
            <w:tcW w:w="1059" w:type="pct"/>
          </w:tcPr>
          <w:p w14:paraId="77E4D0BF" w14:textId="77777777" w:rsidR="00491FD1" w:rsidRPr="00C8590F" w:rsidRDefault="00491FD1" w:rsidP="00E43AF1"/>
        </w:tc>
      </w:tr>
      <w:tr w:rsidR="00491FD1" w:rsidRPr="00C8590F" w14:paraId="1B9C04CA" w14:textId="77777777" w:rsidTr="00E43AF1">
        <w:tc>
          <w:tcPr>
            <w:tcW w:w="242" w:type="pct"/>
          </w:tcPr>
          <w:p w14:paraId="65085D23" w14:textId="77777777" w:rsidR="00491FD1" w:rsidRPr="00C8590F" w:rsidRDefault="00491FD1">
            <w:pPr>
              <w:pStyle w:val="ListParagraph"/>
              <w:numPr>
                <w:ilvl w:val="0"/>
                <w:numId w:val="6"/>
              </w:numPr>
            </w:pPr>
          </w:p>
        </w:tc>
        <w:tc>
          <w:tcPr>
            <w:tcW w:w="1265" w:type="pct"/>
          </w:tcPr>
          <w:p w14:paraId="0CE9FD35" w14:textId="77777777" w:rsidR="00491FD1" w:rsidRPr="00C8590F" w:rsidRDefault="00491FD1" w:rsidP="00E43AF1"/>
        </w:tc>
        <w:tc>
          <w:tcPr>
            <w:tcW w:w="486" w:type="pct"/>
          </w:tcPr>
          <w:p w14:paraId="07A3868A" w14:textId="77777777" w:rsidR="00491FD1" w:rsidRPr="00C8590F" w:rsidRDefault="00491FD1" w:rsidP="00E43AF1"/>
        </w:tc>
        <w:tc>
          <w:tcPr>
            <w:tcW w:w="1947" w:type="pct"/>
          </w:tcPr>
          <w:p w14:paraId="276D1D06" w14:textId="77777777" w:rsidR="00491FD1" w:rsidRPr="00C8590F" w:rsidRDefault="00491FD1" w:rsidP="00E43AF1"/>
        </w:tc>
        <w:tc>
          <w:tcPr>
            <w:tcW w:w="1059" w:type="pct"/>
          </w:tcPr>
          <w:p w14:paraId="1FFF2E32" w14:textId="77777777" w:rsidR="00491FD1" w:rsidRPr="00C8590F" w:rsidRDefault="00491FD1" w:rsidP="00E43AF1"/>
        </w:tc>
      </w:tr>
      <w:tr w:rsidR="00491FD1" w:rsidRPr="00C8590F" w14:paraId="18FDE359" w14:textId="77777777" w:rsidTr="00E43AF1">
        <w:tc>
          <w:tcPr>
            <w:tcW w:w="242" w:type="pct"/>
          </w:tcPr>
          <w:p w14:paraId="4B707DF1" w14:textId="77777777" w:rsidR="00491FD1" w:rsidRPr="00C8590F" w:rsidRDefault="00491FD1">
            <w:pPr>
              <w:pStyle w:val="ListParagraph"/>
              <w:numPr>
                <w:ilvl w:val="0"/>
                <w:numId w:val="6"/>
              </w:numPr>
            </w:pPr>
          </w:p>
        </w:tc>
        <w:tc>
          <w:tcPr>
            <w:tcW w:w="1265" w:type="pct"/>
          </w:tcPr>
          <w:p w14:paraId="359C681C" w14:textId="77777777" w:rsidR="00491FD1" w:rsidRPr="00C8590F" w:rsidRDefault="00491FD1" w:rsidP="00E43AF1"/>
        </w:tc>
        <w:tc>
          <w:tcPr>
            <w:tcW w:w="486" w:type="pct"/>
          </w:tcPr>
          <w:p w14:paraId="4C52C0AE" w14:textId="77777777" w:rsidR="00491FD1" w:rsidRPr="00C8590F" w:rsidRDefault="00491FD1" w:rsidP="00E43AF1"/>
        </w:tc>
        <w:tc>
          <w:tcPr>
            <w:tcW w:w="1947" w:type="pct"/>
          </w:tcPr>
          <w:p w14:paraId="1DB6AA21" w14:textId="77777777" w:rsidR="00491FD1" w:rsidRPr="00C8590F" w:rsidRDefault="00491FD1" w:rsidP="00E43AF1"/>
        </w:tc>
        <w:tc>
          <w:tcPr>
            <w:tcW w:w="1059" w:type="pct"/>
          </w:tcPr>
          <w:p w14:paraId="03A98271" w14:textId="77777777" w:rsidR="00491FD1" w:rsidRPr="00C8590F" w:rsidRDefault="00491FD1" w:rsidP="00E43AF1"/>
        </w:tc>
      </w:tr>
      <w:tr w:rsidR="00491FD1" w:rsidRPr="00C8590F" w14:paraId="46544F3A" w14:textId="77777777" w:rsidTr="00E43AF1">
        <w:tc>
          <w:tcPr>
            <w:tcW w:w="242" w:type="pct"/>
          </w:tcPr>
          <w:p w14:paraId="5F078CF2" w14:textId="77777777" w:rsidR="00491FD1" w:rsidRPr="00C8590F" w:rsidRDefault="00491FD1">
            <w:pPr>
              <w:pStyle w:val="ListParagraph"/>
              <w:numPr>
                <w:ilvl w:val="0"/>
                <w:numId w:val="6"/>
              </w:numPr>
            </w:pPr>
          </w:p>
        </w:tc>
        <w:tc>
          <w:tcPr>
            <w:tcW w:w="1265" w:type="pct"/>
          </w:tcPr>
          <w:p w14:paraId="3FB701EC" w14:textId="77777777" w:rsidR="00491FD1" w:rsidRPr="00C8590F" w:rsidRDefault="00491FD1" w:rsidP="00E43AF1"/>
        </w:tc>
        <w:tc>
          <w:tcPr>
            <w:tcW w:w="486" w:type="pct"/>
          </w:tcPr>
          <w:p w14:paraId="6AD184B0" w14:textId="77777777" w:rsidR="00491FD1" w:rsidRPr="00C8590F" w:rsidRDefault="00491FD1" w:rsidP="00E43AF1"/>
        </w:tc>
        <w:tc>
          <w:tcPr>
            <w:tcW w:w="1947" w:type="pct"/>
          </w:tcPr>
          <w:p w14:paraId="02DC387F" w14:textId="77777777" w:rsidR="00491FD1" w:rsidRPr="00C8590F" w:rsidRDefault="00491FD1" w:rsidP="00E43AF1"/>
        </w:tc>
        <w:tc>
          <w:tcPr>
            <w:tcW w:w="1059" w:type="pct"/>
          </w:tcPr>
          <w:p w14:paraId="55700A9F" w14:textId="77777777" w:rsidR="00491FD1" w:rsidRPr="00C8590F" w:rsidRDefault="00491FD1" w:rsidP="00E43AF1"/>
        </w:tc>
      </w:tr>
      <w:tr w:rsidR="00491FD1" w:rsidRPr="00C8590F" w14:paraId="08F869CB" w14:textId="77777777" w:rsidTr="00E43AF1">
        <w:tc>
          <w:tcPr>
            <w:tcW w:w="242" w:type="pct"/>
          </w:tcPr>
          <w:p w14:paraId="2B705045" w14:textId="77777777" w:rsidR="00491FD1" w:rsidRPr="00C8590F" w:rsidRDefault="00491FD1">
            <w:pPr>
              <w:pStyle w:val="ListParagraph"/>
              <w:numPr>
                <w:ilvl w:val="0"/>
                <w:numId w:val="6"/>
              </w:numPr>
            </w:pPr>
          </w:p>
        </w:tc>
        <w:tc>
          <w:tcPr>
            <w:tcW w:w="1265" w:type="pct"/>
          </w:tcPr>
          <w:p w14:paraId="0EC425A3" w14:textId="77777777" w:rsidR="00491FD1" w:rsidRPr="00C8590F" w:rsidRDefault="00491FD1" w:rsidP="00E43AF1"/>
        </w:tc>
        <w:tc>
          <w:tcPr>
            <w:tcW w:w="486" w:type="pct"/>
          </w:tcPr>
          <w:p w14:paraId="15E48508" w14:textId="77777777" w:rsidR="00491FD1" w:rsidRPr="00C8590F" w:rsidRDefault="00491FD1" w:rsidP="00E43AF1"/>
        </w:tc>
        <w:tc>
          <w:tcPr>
            <w:tcW w:w="1947" w:type="pct"/>
          </w:tcPr>
          <w:p w14:paraId="7AD03AD3" w14:textId="77777777" w:rsidR="00491FD1" w:rsidRPr="00C8590F" w:rsidRDefault="00491FD1" w:rsidP="00E43AF1"/>
        </w:tc>
        <w:tc>
          <w:tcPr>
            <w:tcW w:w="1059" w:type="pct"/>
          </w:tcPr>
          <w:p w14:paraId="216DB654" w14:textId="77777777" w:rsidR="00491FD1" w:rsidRPr="00C8590F" w:rsidRDefault="00491FD1" w:rsidP="00E43AF1"/>
        </w:tc>
      </w:tr>
      <w:tr w:rsidR="00491FD1" w:rsidRPr="00C8590F" w14:paraId="597BAAC2" w14:textId="77777777" w:rsidTr="00E43AF1">
        <w:tc>
          <w:tcPr>
            <w:tcW w:w="242" w:type="pct"/>
          </w:tcPr>
          <w:p w14:paraId="3CFF49D8" w14:textId="77777777" w:rsidR="00491FD1" w:rsidRPr="00C8590F" w:rsidRDefault="00491FD1">
            <w:pPr>
              <w:pStyle w:val="ListParagraph"/>
              <w:numPr>
                <w:ilvl w:val="0"/>
                <w:numId w:val="6"/>
              </w:numPr>
            </w:pPr>
          </w:p>
        </w:tc>
        <w:tc>
          <w:tcPr>
            <w:tcW w:w="1265" w:type="pct"/>
          </w:tcPr>
          <w:p w14:paraId="28C0A6AE" w14:textId="77777777" w:rsidR="00491FD1" w:rsidRPr="00C8590F" w:rsidRDefault="00491FD1" w:rsidP="00E43AF1"/>
        </w:tc>
        <w:tc>
          <w:tcPr>
            <w:tcW w:w="486" w:type="pct"/>
          </w:tcPr>
          <w:p w14:paraId="01C7386E" w14:textId="77777777" w:rsidR="00491FD1" w:rsidRPr="00C8590F" w:rsidRDefault="00491FD1" w:rsidP="00E43AF1"/>
        </w:tc>
        <w:tc>
          <w:tcPr>
            <w:tcW w:w="1947" w:type="pct"/>
          </w:tcPr>
          <w:p w14:paraId="52CC97EC" w14:textId="77777777" w:rsidR="00491FD1" w:rsidRPr="00C8590F" w:rsidRDefault="00491FD1" w:rsidP="00E43AF1"/>
        </w:tc>
        <w:tc>
          <w:tcPr>
            <w:tcW w:w="1059" w:type="pct"/>
          </w:tcPr>
          <w:p w14:paraId="0DED08EA" w14:textId="77777777" w:rsidR="00491FD1" w:rsidRPr="00C8590F" w:rsidRDefault="00491FD1" w:rsidP="00E43AF1"/>
        </w:tc>
      </w:tr>
      <w:tr w:rsidR="00491FD1" w:rsidRPr="00C8590F" w14:paraId="4932FD35" w14:textId="77777777" w:rsidTr="00E43AF1">
        <w:tc>
          <w:tcPr>
            <w:tcW w:w="242" w:type="pct"/>
          </w:tcPr>
          <w:p w14:paraId="7852C5B1" w14:textId="77777777" w:rsidR="00491FD1" w:rsidRPr="00C8590F" w:rsidRDefault="00491FD1">
            <w:pPr>
              <w:pStyle w:val="ListParagraph"/>
              <w:numPr>
                <w:ilvl w:val="0"/>
                <w:numId w:val="6"/>
              </w:numPr>
            </w:pPr>
          </w:p>
        </w:tc>
        <w:tc>
          <w:tcPr>
            <w:tcW w:w="1265" w:type="pct"/>
          </w:tcPr>
          <w:p w14:paraId="1A7702C0" w14:textId="77777777" w:rsidR="00491FD1" w:rsidRPr="00C8590F" w:rsidRDefault="00491FD1" w:rsidP="00E43AF1"/>
        </w:tc>
        <w:tc>
          <w:tcPr>
            <w:tcW w:w="486" w:type="pct"/>
          </w:tcPr>
          <w:p w14:paraId="62B14582" w14:textId="77777777" w:rsidR="00491FD1" w:rsidRPr="00C8590F" w:rsidRDefault="00491FD1" w:rsidP="00E43AF1"/>
        </w:tc>
        <w:tc>
          <w:tcPr>
            <w:tcW w:w="1947" w:type="pct"/>
          </w:tcPr>
          <w:p w14:paraId="45C46A30" w14:textId="77777777" w:rsidR="00491FD1" w:rsidRPr="00C8590F" w:rsidRDefault="00491FD1" w:rsidP="00E43AF1"/>
        </w:tc>
        <w:tc>
          <w:tcPr>
            <w:tcW w:w="1059" w:type="pct"/>
          </w:tcPr>
          <w:p w14:paraId="1B2A84BD" w14:textId="77777777" w:rsidR="00491FD1" w:rsidRPr="00C8590F" w:rsidRDefault="00491FD1" w:rsidP="00E43AF1"/>
        </w:tc>
      </w:tr>
      <w:tr w:rsidR="00491FD1" w:rsidRPr="00C8590F" w14:paraId="4B8BABFF" w14:textId="77777777" w:rsidTr="00E43AF1">
        <w:tc>
          <w:tcPr>
            <w:tcW w:w="242" w:type="pct"/>
          </w:tcPr>
          <w:p w14:paraId="4428BD16" w14:textId="77777777" w:rsidR="00491FD1" w:rsidRPr="00C8590F" w:rsidRDefault="00491FD1">
            <w:pPr>
              <w:pStyle w:val="ListParagraph"/>
              <w:numPr>
                <w:ilvl w:val="0"/>
                <w:numId w:val="6"/>
              </w:numPr>
            </w:pPr>
          </w:p>
        </w:tc>
        <w:tc>
          <w:tcPr>
            <w:tcW w:w="1265" w:type="pct"/>
          </w:tcPr>
          <w:p w14:paraId="69EABEDF" w14:textId="77777777" w:rsidR="00491FD1" w:rsidRPr="00C8590F" w:rsidRDefault="00491FD1" w:rsidP="00E43AF1"/>
        </w:tc>
        <w:tc>
          <w:tcPr>
            <w:tcW w:w="486" w:type="pct"/>
          </w:tcPr>
          <w:p w14:paraId="6DA94E98" w14:textId="77777777" w:rsidR="00491FD1" w:rsidRPr="00C8590F" w:rsidRDefault="00491FD1" w:rsidP="00E43AF1"/>
        </w:tc>
        <w:tc>
          <w:tcPr>
            <w:tcW w:w="1947" w:type="pct"/>
          </w:tcPr>
          <w:p w14:paraId="13391867" w14:textId="77777777" w:rsidR="00491FD1" w:rsidRPr="00C8590F" w:rsidRDefault="00491FD1" w:rsidP="00E43AF1"/>
        </w:tc>
        <w:tc>
          <w:tcPr>
            <w:tcW w:w="1059" w:type="pct"/>
          </w:tcPr>
          <w:p w14:paraId="1069F293" w14:textId="77777777" w:rsidR="00491FD1" w:rsidRPr="00C8590F" w:rsidRDefault="00491FD1" w:rsidP="00E43AF1"/>
        </w:tc>
      </w:tr>
    </w:tbl>
    <w:p w14:paraId="714C4732" w14:textId="425D86DF" w:rsidR="00D92904" w:rsidRPr="00C8590F" w:rsidRDefault="00D92904" w:rsidP="00BD5766"/>
    <w:p w14:paraId="4A84101E" w14:textId="77777777" w:rsidR="00B162DF" w:rsidRPr="00C8590F" w:rsidRDefault="00B162DF" w:rsidP="00BD5766"/>
    <w:p w14:paraId="5357A204" w14:textId="77777777" w:rsidR="00D92904" w:rsidRPr="00C8590F" w:rsidRDefault="00D92904" w:rsidP="00BD5766">
      <w:pPr>
        <w:sectPr w:rsidR="00D92904" w:rsidRPr="00C8590F" w:rsidSect="004D6869">
          <w:pgSz w:w="16838" w:h="11906" w:orient="landscape"/>
          <w:pgMar w:top="1134" w:right="1134" w:bottom="1134" w:left="1134" w:header="567" w:footer="567" w:gutter="0"/>
          <w:cols w:space="1296"/>
          <w:formProt w:val="0"/>
          <w:titlePg/>
          <w:docGrid w:linePitch="360"/>
        </w:sectPr>
      </w:pPr>
    </w:p>
    <w:p w14:paraId="5413A5FB" w14:textId="06B265DA" w:rsidR="000969A1" w:rsidRPr="00C8590F" w:rsidRDefault="00FD60B5">
      <w:pPr>
        <w:pStyle w:val="Priedpavadinimai"/>
      </w:pPr>
      <w:r>
        <w:lastRenderedPageBreak/>
        <w:t>Šaltiniai</w:t>
      </w:r>
    </w:p>
    <w:p w14:paraId="16240776" w14:textId="112E8CB3" w:rsidR="00223508" w:rsidRDefault="00223508" w:rsidP="00BD5766"/>
    <w:p w14:paraId="1EDBBE8E" w14:textId="77777777" w:rsidR="00FD60B5" w:rsidRPr="00820D58" w:rsidRDefault="00FD60B5" w:rsidP="00FD60B5">
      <w:pPr>
        <w:pStyle w:val="ListParagraph"/>
        <w:numPr>
          <w:ilvl w:val="0"/>
          <w:numId w:val="50"/>
        </w:numPr>
        <w:spacing w:after="160" w:line="259" w:lineRule="auto"/>
      </w:pPr>
      <w:r w:rsidRPr="00820D58">
        <w:t xml:space="preserve">Tauragės rajono savivaldybės 2021-2030 metų strateginio plėtros plano duomenys  [žiūrėta 2023-03-06]. Prieiga per internetą: </w:t>
      </w:r>
      <w:hyperlink r:id="rId56" w:history="1">
        <w:r w:rsidRPr="00820D58">
          <w:rPr>
            <w:rStyle w:val="Hyperlink"/>
          </w:rPr>
          <w:t>https://www.taurage.lt/wp-content/uploads/2021/01/Taurages-rajono-savivaldybes-2021-2030-metu-strateginis-pletros-planas.pdf</w:t>
        </w:r>
      </w:hyperlink>
      <w:r w:rsidRPr="00820D58">
        <w:t xml:space="preserve">  </w:t>
      </w:r>
    </w:p>
    <w:p w14:paraId="6F2A0D0C" w14:textId="77777777" w:rsidR="00FD60B5" w:rsidRPr="00820D58" w:rsidRDefault="00FD60B5" w:rsidP="00FD60B5">
      <w:pPr>
        <w:pStyle w:val="ListParagraph"/>
        <w:numPr>
          <w:ilvl w:val="0"/>
          <w:numId w:val="50"/>
        </w:numPr>
        <w:spacing w:before="100" w:beforeAutospacing="1" w:after="100" w:afterAutospacing="1" w:line="276" w:lineRule="auto"/>
      </w:pPr>
      <w:r w:rsidRPr="00820D58">
        <w:t>Tauragės rajono savivaldyb</w:t>
      </w:r>
      <w:r>
        <w:t>ės</w:t>
      </w:r>
      <w:r w:rsidRPr="00820D58">
        <w:t xml:space="preserve"> seniūnijų anketiniai duomenys. Anketos saugomos VVG biure.</w:t>
      </w:r>
    </w:p>
    <w:p w14:paraId="3B437FCB" w14:textId="77777777" w:rsidR="00FD60B5" w:rsidRPr="00820D58" w:rsidRDefault="00FD60B5" w:rsidP="00FD60B5">
      <w:pPr>
        <w:pStyle w:val="ListParagraph"/>
        <w:numPr>
          <w:ilvl w:val="0"/>
          <w:numId w:val="50"/>
        </w:numPr>
        <w:spacing w:after="160" w:line="259" w:lineRule="auto"/>
      </w:pPr>
      <w:r>
        <w:t xml:space="preserve">Valstybės duomenų agentūros statistiniai duomenys </w:t>
      </w:r>
      <w:r w:rsidRPr="00820D58">
        <w:t xml:space="preserve"> „Gyventojai“ [žiūrėta 2023-03-06] Prieiga per internetą: </w:t>
      </w:r>
      <w:hyperlink r:id="rId57" w:anchor="/" w:history="1">
        <w:r w:rsidRPr="00820D58">
          <w:rPr>
            <w:rStyle w:val="Hyperlink"/>
          </w:rPr>
          <w:t>https://osp.stat.gov.lt/statistiniu-rodikliu-analize#/</w:t>
        </w:r>
      </w:hyperlink>
    </w:p>
    <w:p w14:paraId="278A6118" w14:textId="77777777" w:rsidR="00FD60B5" w:rsidRPr="00820D58" w:rsidRDefault="00FD60B5" w:rsidP="00FD60B5">
      <w:pPr>
        <w:pStyle w:val="ListParagraph"/>
        <w:numPr>
          <w:ilvl w:val="0"/>
          <w:numId w:val="50"/>
        </w:numPr>
        <w:spacing w:after="160" w:line="259" w:lineRule="auto"/>
      </w:pPr>
      <w:r w:rsidRPr="00820D58">
        <w:t xml:space="preserve">2021 metų gyventojų ir būstų surašymo atviri duomenys [žiūrėta 2023-03-31]. Prieiga per internetą: </w:t>
      </w:r>
      <w:hyperlink r:id="rId58" w:history="1">
        <w:r w:rsidRPr="00820D58">
          <w:rPr>
            <w:rStyle w:val="Hyperlink"/>
          </w:rPr>
          <w:t>https://www.stat.gov.lt/home/-/asset_publisher/lbrXvLVHX2ln/content/id/9724859</w:t>
        </w:r>
      </w:hyperlink>
    </w:p>
    <w:p w14:paraId="02BBA11A" w14:textId="77777777" w:rsidR="00FD60B5" w:rsidRPr="00820D58" w:rsidRDefault="00FD60B5" w:rsidP="00FD60B5">
      <w:pPr>
        <w:pStyle w:val="ListParagraph"/>
        <w:numPr>
          <w:ilvl w:val="0"/>
          <w:numId w:val="50"/>
        </w:numPr>
        <w:spacing w:after="160" w:line="259" w:lineRule="auto"/>
        <w:ind w:left="714" w:hanging="357"/>
      </w:pPr>
      <w:r>
        <w:t xml:space="preserve">Valstybės duomenų agentūros statistiniai duomenys </w:t>
      </w:r>
      <w:r w:rsidRPr="00820D58">
        <w:t xml:space="preserve"> „Natūrali gyventojų kaita“ [žiūrėta 2023-03-15] Prieiga internete: https://osp.stat.gov.lt/statistiniu-rodikliu-analize#/</w:t>
      </w:r>
    </w:p>
    <w:p w14:paraId="73200B94" w14:textId="77777777" w:rsidR="00FD60B5" w:rsidRPr="00820D58" w:rsidRDefault="00FD60B5" w:rsidP="00FD60B5">
      <w:pPr>
        <w:pStyle w:val="ListParagraph"/>
        <w:numPr>
          <w:ilvl w:val="0"/>
          <w:numId w:val="50"/>
        </w:numPr>
        <w:spacing w:after="160" w:line="259" w:lineRule="auto"/>
        <w:ind w:left="714" w:hanging="357"/>
      </w:pPr>
      <w:r>
        <w:t xml:space="preserve">Valstybės duomenų agentūros statistiniai duomenys </w:t>
      </w:r>
      <w:r w:rsidRPr="00820D58">
        <w:t xml:space="preserve"> „Gimstamumas“ [žiūrėta 2023-03-15] Prieiga internete: https://osp.stat.gov.lt/statistiniu-rodikliu-analize#/</w:t>
      </w:r>
    </w:p>
    <w:p w14:paraId="2F692242" w14:textId="77777777" w:rsidR="00FD60B5" w:rsidRPr="00820D58" w:rsidRDefault="00FD60B5" w:rsidP="00FD60B5">
      <w:pPr>
        <w:pStyle w:val="ListParagraph"/>
        <w:numPr>
          <w:ilvl w:val="0"/>
          <w:numId w:val="50"/>
        </w:numPr>
        <w:spacing w:after="160" w:line="259" w:lineRule="auto"/>
        <w:ind w:left="714" w:hanging="357"/>
      </w:pPr>
      <w:r>
        <w:t xml:space="preserve">Valstybės duomenų agentūros statistiniai duomenys </w:t>
      </w:r>
      <w:r w:rsidRPr="00820D58">
        <w:t xml:space="preserve"> „Neto vidaus migracija“ [žiūrėta 2023-03-22] Prieiga internete: </w:t>
      </w:r>
      <w:hyperlink r:id="rId59" w:anchor="/" w:history="1">
        <w:r w:rsidRPr="00820D58">
          <w:rPr>
            <w:rStyle w:val="Hyperlink"/>
          </w:rPr>
          <w:t>https://osp.stat.gov.lt/statistiniu-rodikliu-analize#/</w:t>
        </w:r>
      </w:hyperlink>
    </w:p>
    <w:p w14:paraId="6F540156" w14:textId="77777777" w:rsidR="00FD60B5" w:rsidRPr="00820D58" w:rsidRDefault="00FD60B5" w:rsidP="00FD60B5">
      <w:pPr>
        <w:pStyle w:val="ListParagraph"/>
        <w:numPr>
          <w:ilvl w:val="0"/>
          <w:numId w:val="50"/>
        </w:numPr>
        <w:spacing w:after="160" w:line="259" w:lineRule="auto"/>
        <w:ind w:left="714" w:hanging="357"/>
      </w:pPr>
      <w:r>
        <w:t xml:space="preserve">Valstybės duomenų agentūros statistiniai duomenys </w:t>
      </w:r>
      <w:r w:rsidRPr="00820D58">
        <w:t xml:space="preserve"> „Neto tarptautinė migracija“ [žiūrėta 2023-03-22] Prieiga internete: https://osp.stat.gov.lt/statistiniu-rodikliu-analize#/</w:t>
      </w:r>
    </w:p>
    <w:p w14:paraId="04C42566" w14:textId="77777777" w:rsidR="00FD60B5" w:rsidRPr="00820D58" w:rsidRDefault="00FD60B5" w:rsidP="00FD60B5">
      <w:pPr>
        <w:pStyle w:val="ListParagraph"/>
        <w:numPr>
          <w:ilvl w:val="0"/>
          <w:numId w:val="50"/>
        </w:numPr>
        <w:spacing w:after="160" w:line="259" w:lineRule="auto"/>
        <w:ind w:left="714" w:hanging="357"/>
      </w:pPr>
      <w:r>
        <w:t xml:space="preserve">Valstybės duomenų agentūros statistiniai duomenys </w:t>
      </w:r>
      <w:r w:rsidRPr="00820D58">
        <w:t xml:space="preserve"> „Gyventojų skaičius“ [žiūrėta 2023-03-22] Prieiga internete: https://osp.stat.gov.lt/statistiniu-rodikliu-analize#/</w:t>
      </w:r>
    </w:p>
    <w:p w14:paraId="73DB75EB" w14:textId="77777777" w:rsidR="00FD60B5" w:rsidRPr="00820D58" w:rsidRDefault="00FD60B5" w:rsidP="00FD60B5">
      <w:pPr>
        <w:pStyle w:val="ListParagraph"/>
        <w:numPr>
          <w:ilvl w:val="0"/>
          <w:numId w:val="50"/>
        </w:numPr>
        <w:spacing w:after="160" w:line="259" w:lineRule="auto"/>
        <w:ind w:left="714" w:hanging="357"/>
      </w:pPr>
      <w:r w:rsidRPr="00820D58">
        <w:t xml:space="preserve">2021 gyventojų surašymo duomenys  [žiūrėta 2023-02-15] Prieiga internete: </w:t>
      </w:r>
      <w:hyperlink r:id="rId60" w:anchor="/" w:history="1">
        <w:r w:rsidRPr="00820D58">
          <w:rPr>
            <w:rStyle w:val="Hyperlink"/>
          </w:rPr>
          <w:t>https://osp.stat.gov.lt/lt/statistiniu-rodikliu-analize?hash=3bbc8159-78aa-4ead-8577-bd9b7d082bf6#/</w:t>
        </w:r>
      </w:hyperlink>
    </w:p>
    <w:p w14:paraId="4547BD98" w14:textId="77777777" w:rsidR="00FD60B5" w:rsidRPr="00820D58" w:rsidRDefault="00FD60B5" w:rsidP="00FD60B5">
      <w:pPr>
        <w:pStyle w:val="ListParagraph"/>
        <w:numPr>
          <w:ilvl w:val="0"/>
          <w:numId w:val="50"/>
        </w:numPr>
        <w:spacing w:after="160" w:line="259" w:lineRule="auto"/>
        <w:ind w:left="714" w:hanging="357"/>
        <w:rPr>
          <w:rStyle w:val="Hyperlink"/>
        </w:rPr>
      </w:pPr>
      <w:r w:rsidRPr="00820D58">
        <w:t xml:space="preserve"> </w:t>
      </w:r>
      <w:r>
        <w:t>U</w:t>
      </w:r>
      <w:r w:rsidRPr="00820D58">
        <w:t xml:space="preserve">žimtumo tarnybos </w:t>
      </w:r>
      <w:r>
        <w:t>statistiniai duomenys</w:t>
      </w:r>
      <w:r w:rsidRPr="00820D58">
        <w:t xml:space="preserve"> [žiūrėta 2023-03-21] Prieiga per internetą: </w:t>
      </w:r>
      <w:hyperlink r:id="rId61" w:history="1">
        <w:r w:rsidRPr="00820D58">
          <w:rPr>
            <w:rStyle w:val="Hyperlink"/>
          </w:rPr>
          <w:t>https://uzt.lt/darbo-rinka/statistiniai-rodikliai/88</w:t>
        </w:r>
      </w:hyperlink>
    </w:p>
    <w:p w14:paraId="6C41488F" w14:textId="77777777" w:rsidR="00FD60B5" w:rsidRPr="00820D58" w:rsidRDefault="00FD60B5" w:rsidP="00FD60B5">
      <w:pPr>
        <w:pStyle w:val="ListParagraph"/>
        <w:numPr>
          <w:ilvl w:val="0"/>
          <w:numId w:val="50"/>
        </w:numPr>
        <w:spacing w:after="160" w:line="259" w:lineRule="auto"/>
        <w:ind w:left="714" w:hanging="357"/>
      </w:pPr>
      <w:r w:rsidRPr="00820D58">
        <w:t xml:space="preserve">Oficialiosios statistikos portalas „Užimtų gyventojų skaičius“ [žiūrėta 2023-03-22] Prieiga internete: </w:t>
      </w:r>
      <w:hyperlink r:id="rId62" w:anchor="/" w:history="1">
        <w:r w:rsidRPr="00820D58">
          <w:rPr>
            <w:rStyle w:val="Hyperlink"/>
          </w:rPr>
          <w:t>https://osp.stat.gov.lt/lt/statistiniu-rodikliu-analize?hash=407229b7-a78c-4d2f-985a-3c5a2b0a7343#/</w:t>
        </w:r>
      </w:hyperlink>
    </w:p>
    <w:p w14:paraId="1F8975B6" w14:textId="77777777" w:rsidR="00FD60B5" w:rsidRPr="00820D58" w:rsidRDefault="00FD60B5" w:rsidP="00FD60B5">
      <w:pPr>
        <w:pStyle w:val="ListParagraph"/>
        <w:numPr>
          <w:ilvl w:val="0"/>
          <w:numId w:val="50"/>
        </w:numPr>
        <w:spacing w:after="160" w:line="259" w:lineRule="auto"/>
        <w:ind w:left="714" w:hanging="357"/>
      </w:pPr>
      <w:r w:rsidRPr="00820D58">
        <w:t>Tauragės rajono savivaldybės duomenys [žiūrėta 2023-03-23] https://www.taurage.lt/savivaldybe/struktura-ir-kontaktai/veiklos-sritys/projektai-ir-investicijos/</w:t>
      </w:r>
    </w:p>
    <w:p w14:paraId="77757FFC" w14:textId="77777777" w:rsidR="00FD60B5" w:rsidRPr="00820D58" w:rsidRDefault="00FD60B5" w:rsidP="00FD60B5">
      <w:pPr>
        <w:pStyle w:val="ListParagraph"/>
        <w:numPr>
          <w:ilvl w:val="0"/>
          <w:numId w:val="50"/>
        </w:numPr>
        <w:spacing w:after="160" w:line="259" w:lineRule="auto"/>
        <w:ind w:left="714" w:hanging="357"/>
      </w:pPr>
      <w:r w:rsidRPr="00820D58">
        <w:t xml:space="preserve">Tauragės rajono savivaldybės mero ir tarybos 2022 m. veiklos ataskaita [žiūrėta 2023-04-04] Prieiga internetu: </w:t>
      </w:r>
      <w:hyperlink r:id="rId63" w:history="1">
        <w:r w:rsidRPr="00820D58">
          <w:rPr>
            <w:rStyle w:val="Hyperlink"/>
          </w:rPr>
          <w:t>https://teisineinformacija.lt/taurage/document/31779</w:t>
        </w:r>
      </w:hyperlink>
    </w:p>
    <w:p w14:paraId="71BBE194" w14:textId="77777777" w:rsidR="00FD60B5" w:rsidRPr="00820D58" w:rsidRDefault="00FD60B5" w:rsidP="00FD60B5">
      <w:pPr>
        <w:pStyle w:val="ListParagraph"/>
        <w:numPr>
          <w:ilvl w:val="0"/>
          <w:numId w:val="50"/>
        </w:numPr>
        <w:spacing w:after="160" w:line="259" w:lineRule="auto"/>
        <w:ind w:left="714" w:hanging="357"/>
        <w:rPr>
          <w:rStyle w:val="Hyperlink"/>
        </w:rPr>
      </w:pPr>
      <w:r>
        <w:t xml:space="preserve">Valstybės duomenų agentūros statistiniai duomenys </w:t>
      </w:r>
      <w:r w:rsidRPr="00820D58">
        <w:t xml:space="preserve"> „Veikiančių mažų ir vidutinių įmonių skaičius metų pradžioje“ [žiūrėta 2023-02-15] Prieiga internete: </w:t>
      </w:r>
      <w:hyperlink r:id="rId64" w:anchor="/" w:history="1">
        <w:r w:rsidRPr="00820D58">
          <w:rPr>
            <w:rStyle w:val="Hyperlink"/>
          </w:rPr>
          <w:t>https://osp.stat.gov.lt/statistiniu-rodikliu-analize#/</w:t>
        </w:r>
      </w:hyperlink>
    </w:p>
    <w:p w14:paraId="4FC9CE7F" w14:textId="77777777" w:rsidR="00FD60B5" w:rsidRPr="00820D58" w:rsidRDefault="00FD60B5" w:rsidP="00FD60B5">
      <w:pPr>
        <w:pStyle w:val="ListParagraph"/>
        <w:numPr>
          <w:ilvl w:val="0"/>
          <w:numId w:val="50"/>
        </w:numPr>
        <w:spacing w:after="160" w:line="259" w:lineRule="auto"/>
        <w:ind w:left="714" w:hanging="357"/>
        <w:rPr>
          <w:rStyle w:val="Hyperlink"/>
        </w:rPr>
      </w:pPr>
      <w:r>
        <w:t xml:space="preserve">Valstybės duomenų agentūros statistiniai duomenys </w:t>
      </w:r>
      <w:r w:rsidRPr="00820D58">
        <w:t xml:space="preserve"> „Apgyvendinimo įstaigų rodikliai“ [žiūrėta 2023-04-03] Prieiga internete: </w:t>
      </w:r>
      <w:hyperlink r:id="rId65" w:anchor="/" w:history="1">
        <w:r w:rsidRPr="00820D58">
          <w:rPr>
            <w:rStyle w:val="Hyperlink"/>
          </w:rPr>
          <w:t>https://osp.stat.gov.lt/statistiniu-rodikliu-analize#/</w:t>
        </w:r>
      </w:hyperlink>
    </w:p>
    <w:p w14:paraId="0C03AEFD" w14:textId="77777777" w:rsidR="00FD60B5" w:rsidRPr="00820D58" w:rsidRDefault="00FD60B5" w:rsidP="00FD60B5">
      <w:pPr>
        <w:pStyle w:val="ListParagraph"/>
        <w:numPr>
          <w:ilvl w:val="0"/>
          <w:numId w:val="50"/>
        </w:numPr>
        <w:spacing w:after="160" w:line="259" w:lineRule="auto"/>
        <w:ind w:left="714" w:hanging="357"/>
        <w:rPr>
          <w:rStyle w:val="Hyperlink"/>
        </w:rPr>
      </w:pPr>
      <w:r w:rsidRPr="00820D58">
        <w:t xml:space="preserve">Valstybinės mokesčių inspekcijos statistiniai duomenys [žiūrėta 2023-03-23] </w:t>
      </w:r>
      <w:hyperlink r:id="rId66" w:history="1">
        <w:r w:rsidRPr="00820D58">
          <w:rPr>
            <w:rStyle w:val="Hyperlink"/>
          </w:rPr>
          <w:t>https://www.vmi.lt/evmi/statistiniai-duomenys</w:t>
        </w:r>
      </w:hyperlink>
    </w:p>
    <w:p w14:paraId="045CD304" w14:textId="77777777" w:rsidR="00FD60B5" w:rsidRPr="00820D58" w:rsidRDefault="00FD60B5" w:rsidP="00FD60B5">
      <w:pPr>
        <w:pStyle w:val="ListParagraph"/>
        <w:numPr>
          <w:ilvl w:val="0"/>
          <w:numId w:val="50"/>
        </w:numPr>
        <w:spacing w:after="160" w:line="259" w:lineRule="auto"/>
        <w:ind w:left="714" w:hanging="357"/>
        <w:rPr>
          <w:rStyle w:val="Hyperlink"/>
        </w:rPr>
      </w:pPr>
      <w:r>
        <w:t xml:space="preserve">Valstybės duomenų agentūros statistiniai duomenys </w:t>
      </w:r>
      <w:r w:rsidRPr="00820D58">
        <w:t xml:space="preserve"> „Darbuotojų skaičius veikiančiose mažose ir vidutinėse“ [žiūrėta 2023-03-24] Prieiga internete: </w:t>
      </w:r>
      <w:hyperlink r:id="rId67" w:anchor="/" w:history="1">
        <w:r w:rsidRPr="00820D58">
          <w:rPr>
            <w:rStyle w:val="Hyperlink"/>
          </w:rPr>
          <w:t>https://osp.stat.gov.lt/statistiniu-rodikliu-analize#/</w:t>
        </w:r>
      </w:hyperlink>
    </w:p>
    <w:p w14:paraId="7817EF48" w14:textId="77777777" w:rsidR="00FD60B5" w:rsidRPr="00820D58" w:rsidRDefault="00FD60B5" w:rsidP="00FD60B5">
      <w:pPr>
        <w:pStyle w:val="ListParagraph"/>
        <w:numPr>
          <w:ilvl w:val="0"/>
          <w:numId w:val="50"/>
        </w:numPr>
        <w:spacing w:after="160" w:line="259" w:lineRule="auto"/>
        <w:ind w:left="714" w:hanging="357"/>
      </w:pPr>
      <w:r>
        <w:t xml:space="preserve">Valstybės duomenų agentūros statistiniai duomenys </w:t>
      </w:r>
      <w:r w:rsidRPr="00820D58">
        <w:t xml:space="preserve"> „Kelių ilgio ir išlaidų keliams rodikliai“ [žiūrėta 2023-03-22] Prieiga internete: </w:t>
      </w:r>
      <w:hyperlink r:id="rId68" w:anchor="/" w:history="1">
        <w:r w:rsidRPr="00820D58">
          <w:rPr>
            <w:rStyle w:val="Hyperlink"/>
          </w:rPr>
          <w:t>https://osp.stat.gov.lt/statistiniu-rodikliu-analize#/</w:t>
        </w:r>
      </w:hyperlink>
    </w:p>
    <w:p w14:paraId="49438B27" w14:textId="77777777" w:rsidR="00FD60B5" w:rsidRPr="00820D58" w:rsidRDefault="00FD60B5" w:rsidP="00FD60B5">
      <w:pPr>
        <w:pStyle w:val="ListParagraph"/>
        <w:numPr>
          <w:ilvl w:val="0"/>
          <w:numId w:val="50"/>
        </w:numPr>
        <w:spacing w:after="160" w:line="259" w:lineRule="auto"/>
        <w:ind w:left="714" w:hanging="357"/>
        <w:rPr>
          <w:rStyle w:val="Hyperlink"/>
        </w:rPr>
      </w:pPr>
      <w:r w:rsidRPr="00820D58">
        <w:t xml:space="preserve">UAB Tauragės autobusų parkas, nepriklausomo auditoriaus išvada bei metinės finansinės ataskaitos už pasibaigusius 2021 m. gruodžio 31 d. [žiūrėta 2023-03-27] Prieiga per internetą: </w:t>
      </w:r>
      <w:hyperlink r:id="rId69" w:history="1">
        <w:r w:rsidRPr="00820D58">
          <w:rPr>
            <w:rStyle w:val="Hyperlink"/>
          </w:rPr>
          <w:t>https://www.tauragesautobusai.lt/uploads/Audito%20i%C5%A1vada%20ir%20finansin%C4%97s%20ataskaitos_TAP%202021.pdf</w:t>
        </w:r>
      </w:hyperlink>
    </w:p>
    <w:p w14:paraId="3F3E2385" w14:textId="77777777" w:rsidR="00FD60B5" w:rsidRPr="00820D58" w:rsidRDefault="00FD60B5" w:rsidP="00FD60B5">
      <w:pPr>
        <w:pStyle w:val="ListParagraph"/>
        <w:numPr>
          <w:ilvl w:val="0"/>
          <w:numId w:val="50"/>
        </w:numPr>
        <w:spacing w:after="160" w:line="259" w:lineRule="auto"/>
        <w:ind w:left="714" w:hanging="357"/>
      </w:pPr>
      <w:r w:rsidRPr="00820D58">
        <w:t xml:space="preserve">Tauragės rajono savivaldybės administracijos direktoriaus įsakymas dėl pritarimo raštui dėl Tauragės r. sav. lūkesčių, susijusių su UAB </w:t>
      </w:r>
      <w:r>
        <w:t>„</w:t>
      </w:r>
      <w:r w:rsidRPr="00820D58">
        <w:t xml:space="preserve">Tauragės vandenys” 2019–2022 metų veikla veikla [žiūrėta 2023-03-27] Prieiga per internetą:  </w:t>
      </w:r>
      <w:hyperlink r:id="rId70" w:history="1">
        <w:r w:rsidRPr="00820D58">
          <w:rPr>
            <w:rStyle w:val="Hyperlink"/>
          </w:rPr>
          <w:t>https://www.tauragesvandenys.lt/wp-content/uploads/2018/07/Vanden.pdf</w:t>
        </w:r>
      </w:hyperlink>
    </w:p>
    <w:p w14:paraId="4DE582AD" w14:textId="77777777" w:rsidR="00FD60B5" w:rsidRPr="00820D58" w:rsidRDefault="00FD60B5" w:rsidP="00FD60B5">
      <w:pPr>
        <w:pStyle w:val="ListParagraph"/>
        <w:numPr>
          <w:ilvl w:val="0"/>
          <w:numId w:val="50"/>
        </w:numPr>
        <w:spacing w:after="160" w:line="259" w:lineRule="auto"/>
        <w:ind w:left="714" w:hanging="357"/>
      </w:pPr>
      <w:r w:rsidRPr="00820D58">
        <w:t xml:space="preserve">UAB </w:t>
      </w:r>
      <w:r>
        <w:t>„</w:t>
      </w:r>
      <w:r w:rsidRPr="00820D58">
        <w:t xml:space="preserve">Tauragės vandenys” 2019-2022 metų strateginis veiklos planas [žiūrėta 2023-03-27] Prieiga per internetą: </w:t>
      </w:r>
      <w:hyperlink r:id="rId71" w:history="1">
        <w:r w:rsidRPr="00820D58">
          <w:rPr>
            <w:rStyle w:val="Hyperlink"/>
          </w:rPr>
          <w:t>https://www.tauragesvandenys.lt/wp-content/uploads/2018/07/Veiklos-ir-pletros-planas-2019-2022m..pdf</w:t>
        </w:r>
      </w:hyperlink>
    </w:p>
    <w:p w14:paraId="78D30D1F" w14:textId="77777777" w:rsidR="00FD60B5" w:rsidRPr="00820D58" w:rsidRDefault="00FD60B5" w:rsidP="00FD60B5">
      <w:pPr>
        <w:pStyle w:val="ListParagraph"/>
        <w:numPr>
          <w:ilvl w:val="0"/>
          <w:numId w:val="50"/>
        </w:numPr>
        <w:spacing w:after="160" w:line="259" w:lineRule="auto"/>
        <w:ind w:left="714" w:hanging="357"/>
      </w:pPr>
      <w:r w:rsidRPr="00820D58">
        <w:t xml:space="preserve">Tauragės šilomos tinklų internetinė svetainė [žiūrėta 2023-03-27] Prieiga per internetą: </w:t>
      </w:r>
      <w:hyperlink r:id="rId72" w:history="1">
        <w:r w:rsidRPr="00820D58">
          <w:rPr>
            <w:rStyle w:val="Hyperlink"/>
          </w:rPr>
          <w:t>https://www.tauragesst.lt/apie-mus/</w:t>
        </w:r>
      </w:hyperlink>
      <w:r w:rsidRPr="00820D58">
        <w:t xml:space="preserve"> </w:t>
      </w:r>
    </w:p>
    <w:p w14:paraId="53AB5C24" w14:textId="77777777" w:rsidR="00FD60B5" w:rsidRPr="00820D58" w:rsidRDefault="00FD60B5" w:rsidP="00FD60B5">
      <w:pPr>
        <w:pStyle w:val="ListParagraph"/>
        <w:numPr>
          <w:ilvl w:val="0"/>
          <w:numId w:val="50"/>
        </w:numPr>
        <w:spacing w:after="160" w:line="259" w:lineRule="auto"/>
        <w:ind w:left="714" w:hanging="357"/>
      </w:pPr>
      <w:r w:rsidRPr="00820D58">
        <w:t xml:space="preserve">UAB Tauragės regiono atliekų tavrkymo centro metinis pranešimas 2021 m. [žiūrėta 2023-03-27] Prieiga per internetą: </w:t>
      </w:r>
      <w:hyperlink r:id="rId73" w:history="1">
        <w:r w:rsidRPr="00820D58">
          <w:rPr>
            <w:rStyle w:val="Hyperlink"/>
          </w:rPr>
          <w:t>https://governance.lt/wp-content/uploads/2021/02/Metinis-Rimant%C4%97s-2022.pdf</w:t>
        </w:r>
      </w:hyperlink>
    </w:p>
    <w:p w14:paraId="6FFAB0E9" w14:textId="77777777" w:rsidR="00FD60B5" w:rsidRPr="00820D58" w:rsidRDefault="00FD60B5" w:rsidP="00FD60B5">
      <w:pPr>
        <w:pStyle w:val="ListParagraph"/>
        <w:numPr>
          <w:ilvl w:val="0"/>
          <w:numId w:val="50"/>
        </w:numPr>
        <w:spacing w:after="160" w:line="259" w:lineRule="auto"/>
        <w:ind w:left="714" w:hanging="357"/>
      </w:pPr>
      <w:r w:rsidRPr="00820D58">
        <w:t xml:space="preserve">Tauragės rajono savivaldybės tinklapis [žiūrėta 2023-03-28] Prieiga per internetą: </w:t>
      </w:r>
      <w:hyperlink r:id="rId74" w:history="1">
        <w:r w:rsidRPr="00820D58">
          <w:rPr>
            <w:rStyle w:val="Hyperlink"/>
          </w:rPr>
          <w:t>https://www.taurage.lt/savivaldybe/struktura-ir-kontaktai/veiklos-sritys/nevyriausybines-organizacijos/</w:t>
        </w:r>
      </w:hyperlink>
    </w:p>
    <w:p w14:paraId="7F61C0B1" w14:textId="77777777" w:rsidR="00FD60B5" w:rsidRPr="00820D58" w:rsidRDefault="00FD60B5" w:rsidP="00FD60B5">
      <w:pPr>
        <w:pStyle w:val="ListParagraph"/>
        <w:numPr>
          <w:ilvl w:val="0"/>
          <w:numId w:val="50"/>
        </w:numPr>
        <w:spacing w:after="160" w:line="259" w:lineRule="auto"/>
        <w:ind w:left="714" w:hanging="357"/>
      </w:pPr>
      <w:r w:rsidRPr="00820D58">
        <w:t>Nacionalinė</w:t>
      </w:r>
      <w:r>
        <w:t>s</w:t>
      </w:r>
      <w:r w:rsidRPr="00820D58">
        <w:t xml:space="preserve"> švietimo agentūr</w:t>
      </w:r>
      <w:r>
        <w:t>os duomenys</w:t>
      </w:r>
      <w:r w:rsidRPr="00820D58">
        <w:t xml:space="preserve"> [žiūrėta 2023-03-29] Prieiga per internetą: </w:t>
      </w:r>
      <w:hyperlink r:id="rId75" w:history="1">
        <w:r w:rsidRPr="00820D58">
          <w:rPr>
            <w:rStyle w:val="Hyperlink"/>
          </w:rPr>
          <w:t>https://rsvis3.emokykla.lt/cognos/bi/?perspective=authoring&amp;pathRef=.public_folders%2FBendroji%2Binformacija%2F%25C5%25A0VIS%2Bregiono%2FMokini%25C5%25B3%2Bprognozavimas&amp;id=i587F2B56CFFA4BA1AE34E7E8B7B0A795&amp;objRef=i587F2B56CFFA4BA1AE34E7E8B7B0A795&amp;action=run&amp;format=HTML&amp;cmPropStr=%7B%22id%22%3A%22i587F2B56CFFA4BA1AE34E7E8B7B0A795%22%2C%22type%22%3A%22report%22%2C%22defaultName%22%3A%22Mokini%C5%B3%20prognozavimas%22%2C%22permissions%22%3A%5B%22execute%22%2C%22read%22%2C%22traverse%22%5D%7D</w:t>
        </w:r>
      </w:hyperlink>
    </w:p>
    <w:p w14:paraId="642A55C9" w14:textId="77777777" w:rsidR="00FD60B5" w:rsidRPr="00820D58" w:rsidRDefault="00FD60B5" w:rsidP="00FD60B5">
      <w:pPr>
        <w:pStyle w:val="ListParagraph"/>
        <w:numPr>
          <w:ilvl w:val="0"/>
          <w:numId w:val="50"/>
        </w:numPr>
        <w:spacing w:after="160" w:line="259" w:lineRule="auto"/>
        <w:ind w:left="714" w:hanging="357"/>
      </w:pPr>
      <w:r w:rsidRPr="00820D58">
        <w:t xml:space="preserve">Tauragės rajono savivaldybės 2020 - 2022 metų strateginis veiklos planas [žiūrėta 2023-04-04] Prieiga internetu: </w:t>
      </w:r>
      <w:hyperlink r:id="rId76" w:history="1">
        <w:r w:rsidRPr="00820D58">
          <w:rPr>
            <w:rStyle w:val="Hyperlink"/>
          </w:rPr>
          <w:t>https://e-seimas.lrs.lt/rs/lasupplement/TAP/c712195042d911ea983cd4e02103c255/c786ad1042d911ea983cd4e02103c255/format/ISO_PDF/?__cf_chl_tk=g14c9C6BWzcBD9dRStskmKuX_udezkfbBXMXNblZngY-1680775096-0-gaNycGzNDKU</w:t>
        </w:r>
      </w:hyperlink>
    </w:p>
    <w:p w14:paraId="4729FA3A" w14:textId="77777777" w:rsidR="00FD60B5" w:rsidRPr="00820D58" w:rsidRDefault="00FD60B5" w:rsidP="00FD60B5">
      <w:pPr>
        <w:pStyle w:val="ListParagraph"/>
        <w:numPr>
          <w:ilvl w:val="0"/>
          <w:numId w:val="50"/>
        </w:numPr>
        <w:spacing w:after="160" w:line="259" w:lineRule="auto"/>
        <w:ind w:left="714" w:hanging="357"/>
      </w:pPr>
      <w:r>
        <w:t xml:space="preserve">Valstybės duomenų agentūros statistiniai duomenys </w:t>
      </w:r>
      <w:r w:rsidRPr="00820D58">
        <w:t xml:space="preserve"> „Kultūros centrai“ [žiūrėta 2023-02-15] Prieiga internete: </w:t>
      </w:r>
      <w:hyperlink r:id="rId77" w:anchor="/" w:history="1">
        <w:r w:rsidRPr="00820D58">
          <w:rPr>
            <w:rStyle w:val="Hyperlink"/>
          </w:rPr>
          <w:t>https://osp.stat.gov.lt/lt/statistiniu-rodikliu-analize?hash=407229b7-a78c-4d2f-985a-3c5a2b0a7343#/</w:t>
        </w:r>
      </w:hyperlink>
    </w:p>
    <w:p w14:paraId="307166BA" w14:textId="77777777" w:rsidR="00FD60B5" w:rsidRPr="00820D58" w:rsidRDefault="00FD60B5" w:rsidP="00FD60B5">
      <w:pPr>
        <w:pStyle w:val="ListParagraph"/>
        <w:numPr>
          <w:ilvl w:val="0"/>
          <w:numId w:val="50"/>
        </w:numPr>
        <w:spacing w:after="160" w:line="259" w:lineRule="auto"/>
        <w:ind w:left="714" w:hanging="357"/>
      </w:pPr>
      <w:r w:rsidRPr="00820D58">
        <w:t xml:space="preserve">Tautinis paveldas [žiūrėta 2023-04-04] Prieiga internete: </w:t>
      </w:r>
      <w:hyperlink r:id="rId78" w:history="1">
        <w:r w:rsidRPr="00820D58">
          <w:rPr>
            <w:rStyle w:val="Hyperlink"/>
          </w:rPr>
          <w:t>https://www.tautinispaveldas.lt/tradiciniai-amatininkai/</w:t>
        </w:r>
      </w:hyperlink>
    </w:p>
    <w:p w14:paraId="097EB761" w14:textId="77777777" w:rsidR="00FD60B5" w:rsidRPr="00820D58" w:rsidRDefault="00FD60B5" w:rsidP="00FD60B5">
      <w:pPr>
        <w:pStyle w:val="ListParagraph"/>
        <w:numPr>
          <w:ilvl w:val="0"/>
          <w:numId w:val="50"/>
        </w:numPr>
        <w:spacing w:after="160" w:line="259" w:lineRule="auto"/>
        <w:ind w:left="714" w:hanging="357"/>
      </w:pPr>
      <w:r w:rsidRPr="00820D58">
        <w:t xml:space="preserve">Kultūros vertybių registras [žiūrėta 2023-04-04] Prieiga internetu: </w:t>
      </w:r>
      <w:hyperlink r:id="rId79" w:anchor="/static-heritage-search" w:history="1">
        <w:r w:rsidRPr="00820D58">
          <w:rPr>
            <w:rStyle w:val="Hyperlink"/>
          </w:rPr>
          <w:t>https://kvr.kpd.lt/#/static-heritage-search</w:t>
        </w:r>
      </w:hyperlink>
    </w:p>
    <w:p w14:paraId="5D4DB47E" w14:textId="77777777" w:rsidR="00FD60B5" w:rsidRPr="00820D58" w:rsidRDefault="00FD60B5" w:rsidP="00FD60B5">
      <w:pPr>
        <w:pStyle w:val="ListParagraph"/>
        <w:numPr>
          <w:ilvl w:val="0"/>
          <w:numId w:val="50"/>
        </w:numPr>
        <w:spacing w:after="160" w:line="259" w:lineRule="auto"/>
        <w:ind w:left="714" w:hanging="357"/>
      </w:pPr>
      <w:r w:rsidRPr="00820D58">
        <w:t xml:space="preserve">Saugomų teritorijų valstybės kadastras [žiūrėta 2023-04-04] Prieiga internetu: </w:t>
      </w:r>
      <w:hyperlink r:id="rId80" w:history="1">
        <w:r w:rsidRPr="00820D58">
          <w:rPr>
            <w:rStyle w:val="Hyperlink"/>
          </w:rPr>
          <w:t>https://stvk.lt/stat</w:t>
        </w:r>
      </w:hyperlink>
    </w:p>
    <w:p w14:paraId="09121EB8" w14:textId="77777777" w:rsidR="00FD60B5" w:rsidRPr="00820D58" w:rsidRDefault="00FD60B5" w:rsidP="00FD60B5">
      <w:pPr>
        <w:pStyle w:val="ListParagraph"/>
        <w:numPr>
          <w:ilvl w:val="0"/>
          <w:numId w:val="50"/>
        </w:numPr>
        <w:spacing w:after="160" w:line="259" w:lineRule="auto"/>
        <w:ind w:left="714" w:hanging="357"/>
        <w:rPr>
          <w:rStyle w:val="Hyperlink"/>
        </w:rPr>
      </w:pPr>
      <w:r w:rsidRPr="00820D58">
        <w:t xml:space="preserve">Nacionalinės žemės tarnybos prie aplinkos ministerijos atviri duomenys [žiūrėta 2023-03-30] Priega per internetą: </w:t>
      </w:r>
      <w:hyperlink r:id="rId81" w:history="1">
        <w:r w:rsidRPr="00820D58">
          <w:rPr>
            <w:rStyle w:val="Hyperlink"/>
          </w:rPr>
          <w:t>https://www.nzt.lt/go.php/lit/Lietuvos-respublikos-zemes-fondas</w:t>
        </w:r>
      </w:hyperlink>
    </w:p>
    <w:p w14:paraId="17311D43" w14:textId="77777777" w:rsidR="00FD60B5" w:rsidRPr="00820D58" w:rsidRDefault="00FD60B5" w:rsidP="00FD60B5">
      <w:pPr>
        <w:pStyle w:val="ListParagraph"/>
        <w:numPr>
          <w:ilvl w:val="0"/>
          <w:numId w:val="50"/>
        </w:numPr>
        <w:spacing w:after="160" w:line="259" w:lineRule="auto"/>
        <w:ind w:left="714" w:hanging="357"/>
      </w:pPr>
      <w:r w:rsidRPr="00820D58">
        <w:t>Tauragės rajono savivaldybės strateginio pasiekimų aplinkai vertinimo ataskaita [žiūrėta 2023-04-14] Prieiga internete: https://www.taurage.lt/wp-content/uploads/2022/05/2_Taurages_r_BP_SPAV_ataskaita_Aiskinamasis-rastas.pdf</w:t>
      </w:r>
    </w:p>
    <w:p w14:paraId="523C5174" w14:textId="77777777" w:rsidR="00FD60B5" w:rsidRPr="00820D58" w:rsidRDefault="00FD60B5" w:rsidP="00FD60B5">
      <w:pPr>
        <w:pStyle w:val="ListParagraph"/>
        <w:numPr>
          <w:ilvl w:val="0"/>
          <w:numId w:val="50"/>
        </w:numPr>
        <w:spacing w:after="160" w:line="259" w:lineRule="auto"/>
        <w:ind w:left="714" w:hanging="357"/>
        <w:rPr>
          <w:rStyle w:val="Hyperlink"/>
        </w:rPr>
      </w:pPr>
      <w:r w:rsidRPr="00820D58">
        <w:t xml:space="preserve">Ignitis duomenys  [žiūrėta 2023-04-04] Prieiga internetu: </w:t>
      </w:r>
      <w:hyperlink r:id="rId82" w:history="1">
        <w:r w:rsidRPr="00820D58">
          <w:rPr>
            <w:rStyle w:val="Hyperlink"/>
          </w:rPr>
          <w:t>https://ignitisrenewables.com/lt/taurages-vejo-elektriniu-parkas/</w:t>
        </w:r>
      </w:hyperlink>
    </w:p>
    <w:p w14:paraId="6F0DBF3B" w14:textId="77777777" w:rsidR="00FD60B5" w:rsidRPr="00820D58" w:rsidRDefault="00FD60B5" w:rsidP="00FD60B5">
      <w:pPr>
        <w:pStyle w:val="ListParagraph"/>
        <w:numPr>
          <w:ilvl w:val="0"/>
          <w:numId w:val="50"/>
        </w:numPr>
        <w:spacing w:after="160" w:line="259" w:lineRule="auto"/>
        <w:ind w:left="714" w:hanging="357"/>
      </w:pPr>
      <w:r>
        <w:lastRenderedPageBreak/>
        <w:t xml:space="preserve">Valstybės duomenų agentūros statistiniai duomenys </w:t>
      </w:r>
      <w:r w:rsidRPr="00820D58">
        <w:t xml:space="preserve"> „Gyventojų tankis metų pradžioje“ [žiūrėta 2023-02-15] Prieiga internete: </w:t>
      </w:r>
      <w:hyperlink r:id="rId83" w:anchor="/" w:history="1">
        <w:r w:rsidRPr="00820D58">
          <w:rPr>
            <w:rStyle w:val="Hyperlink"/>
          </w:rPr>
          <w:t>https://osp.stat.gov.lt/lt/statistiniu-rodikliu-analize?hash=407229b7-a78c-4d2f-985a-3c5a2b0a7343#/</w:t>
        </w:r>
      </w:hyperlink>
    </w:p>
    <w:p w14:paraId="7D6E3071" w14:textId="77777777" w:rsidR="00FD60B5" w:rsidRPr="00820D58" w:rsidRDefault="00000000" w:rsidP="00FD60B5">
      <w:pPr>
        <w:pStyle w:val="ListParagraph"/>
        <w:numPr>
          <w:ilvl w:val="0"/>
          <w:numId w:val="50"/>
        </w:numPr>
        <w:spacing w:after="160" w:line="259" w:lineRule="auto"/>
        <w:ind w:left="714" w:hanging="357"/>
      </w:pPr>
      <w:hyperlink r:id="rId84" w:history="1">
        <w:r w:rsidR="00FD60B5" w:rsidRPr="00820D58">
          <w:rPr>
            <w:rStyle w:val="Hyperlink"/>
          </w:rPr>
          <w:t>https://www.info.lt/index.php?&amp;action=ieskoti&amp;page=imones&amp;filialai=1&amp;parent_id=2103687</w:t>
        </w:r>
      </w:hyperlink>
    </w:p>
    <w:p w14:paraId="0745628E" w14:textId="77777777" w:rsidR="00FD60B5" w:rsidRPr="00820D58" w:rsidRDefault="00FD60B5" w:rsidP="00FD60B5">
      <w:pPr>
        <w:pStyle w:val="ListParagraph"/>
        <w:numPr>
          <w:ilvl w:val="0"/>
          <w:numId w:val="50"/>
        </w:numPr>
        <w:spacing w:after="160" w:line="259" w:lineRule="auto"/>
        <w:ind w:left="714" w:hanging="357"/>
      </w:pPr>
      <w:r w:rsidRPr="00820D58">
        <w:t xml:space="preserve">ESTEP „Tautinio paveldo produktų apsaugos, jų rinkos ir amatų plėtros 2012–2020 m. programos įgyvendinimo analizė, pamokos ir įžvalgos ateičiai“ [žiūrėta 2023-04-14] Prieiga internete: </w:t>
      </w:r>
      <w:hyperlink r:id="rId85" w:history="1">
        <w:r w:rsidRPr="00820D58">
          <w:rPr>
            <w:rStyle w:val="Hyperlink"/>
          </w:rPr>
          <w:t>https://www.tautinispaveldas.lt/wp-content/uploads/2022/09/ESTEP_TPP-programos-vertinimas_galutine-ataskaita_v3_FINAL.pdf</w:t>
        </w:r>
      </w:hyperlink>
    </w:p>
    <w:p w14:paraId="023AFE2F" w14:textId="25E9CA5C" w:rsidR="00FD60B5" w:rsidRPr="00C8590F" w:rsidRDefault="00FD60B5" w:rsidP="00A976F9">
      <w:pPr>
        <w:pStyle w:val="ListParagraph"/>
        <w:numPr>
          <w:ilvl w:val="0"/>
          <w:numId w:val="50"/>
        </w:numPr>
        <w:spacing w:after="160" w:line="259" w:lineRule="auto"/>
        <w:ind w:left="714" w:hanging="357"/>
      </w:pPr>
      <w:r w:rsidRPr="00820D58">
        <w:t xml:space="preserve">Žemės informacinė sistema [žiūrėta 2023-02-15] Prieiga internete: [žiūrėta 2023-04-11] </w:t>
      </w:r>
      <w:hyperlink r:id="rId86" w:history="1">
        <w:r w:rsidRPr="00820D58">
          <w:rPr>
            <w:rStyle w:val="Hyperlink"/>
          </w:rPr>
          <w:t>https://zis.lt/statistika/zemes-apskaita/</w:t>
        </w:r>
      </w:hyperlink>
    </w:p>
    <w:p w14:paraId="4E60DBD5" w14:textId="77777777" w:rsidR="00491FD1" w:rsidRPr="00C8590F" w:rsidRDefault="00491FD1" w:rsidP="00BD5766"/>
    <w:p w14:paraId="0C8DC9F5" w14:textId="32536F06" w:rsidR="008F3108" w:rsidRPr="00C8590F" w:rsidRDefault="008F3108">
      <w:pPr>
        <w:pStyle w:val="Priedpavadinimai"/>
      </w:pPr>
    </w:p>
    <w:p w14:paraId="45D6F5B9" w14:textId="73B4DB4A" w:rsidR="008F3108" w:rsidRPr="00C8590F" w:rsidRDefault="008F3108" w:rsidP="00BD5766"/>
    <w:p w14:paraId="7C4D98AB" w14:textId="47E6E2D0" w:rsidR="008F3108" w:rsidRPr="00C8590F" w:rsidRDefault="008F3108" w:rsidP="00BD5766"/>
    <w:p w14:paraId="0B3B759C" w14:textId="77777777" w:rsidR="008F3108" w:rsidRPr="00C8590F" w:rsidRDefault="008F3108">
      <w:pPr>
        <w:pStyle w:val="Priedpavadinimai"/>
      </w:pPr>
    </w:p>
    <w:p w14:paraId="7F9827CA" w14:textId="5F77B493" w:rsidR="008F3108" w:rsidRPr="00C8590F" w:rsidRDefault="008F3108" w:rsidP="00BD5766"/>
    <w:p w14:paraId="0E5756DA" w14:textId="47ABAECE" w:rsidR="008F3108" w:rsidRPr="00C8590F" w:rsidRDefault="008F3108" w:rsidP="00BD5766"/>
    <w:p w14:paraId="4D21A576" w14:textId="77777777" w:rsidR="008F3108" w:rsidRPr="00C8590F" w:rsidRDefault="008F3108">
      <w:pPr>
        <w:pStyle w:val="Priedpavadinimai"/>
      </w:pPr>
    </w:p>
    <w:p w14:paraId="205DE4DD" w14:textId="1D0A2BDD" w:rsidR="008F3108" w:rsidRPr="00C8590F" w:rsidRDefault="008F3108" w:rsidP="00BD5766"/>
    <w:p w14:paraId="6BABF7AF" w14:textId="3F49D921" w:rsidR="00F06B02" w:rsidRDefault="00F06B02" w:rsidP="00BD5766"/>
    <w:p w14:paraId="309CC635" w14:textId="77777777" w:rsidR="00F06B02" w:rsidRPr="00C8590F" w:rsidRDefault="00F06B02" w:rsidP="00F06B02">
      <w:pPr>
        <w:pStyle w:val="Priedpavadinimai"/>
      </w:pPr>
    </w:p>
    <w:p w14:paraId="096CB473" w14:textId="77777777" w:rsidR="00F06B02" w:rsidRPr="00C8590F" w:rsidRDefault="00F06B02" w:rsidP="00F06B02"/>
    <w:p w14:paraId="2A536769" w14:textId="77777777" w:rsidR="00F06B02" w:rsidRPr="00C8590F" w:rsidRDefault="00F06B02" w:rsidP="00F06B02"/>
    <w:p w14:paraId="5CB2F37F" w14:textId="77777777" w:rsidR="00F06B02" w:rsidRPr="00C8590F" w:rsidRDefault="00F06B02" w:rsidP="00F06B02">
      <w:pPr>
        <w:pStyle w:val="Priedpavadinimai"/>
      </w:pPr>
    </w:p>
    <w:p w14:paraId="58342C7F" w14:textId="77777777" w:rsidR="00F06B02" w:rsidRPr="00C8590F" w:rsidRDefault="00F06B02" w:rsidP="00F06B02"/>
    <w:p w14:paraId="649BEA69" w14:textId="77777777" w:rsidR="00F06B02" w:rsidRPr="00C8590F" w:rsidRDefault="00F06B02" w:rsidP="00F06B02"/>
    <w:p w14:paraId="4C7CBC06" w14:textId="77777777" w:rsidR="00F06B02" w:rsidRPr="00C8590F" w:rsidRDefault="00F06B02" w:rsidP="00F06B02">
      <w:pPr>
        <w:pStyle w:val="Priedpavadinimai"/>
      </w:pPr>
    </w:p>
    <w:p w14:paraId="0F1B97D7" w14:textId="40D366DB" w:rsidR="00F06B02" w:rsidRDefault="00F06B02" w:rsidP="00BD5766"/>
    <w:p w14:paraId="091DC9A9" w14:textId="56CE13A9" w:rsidR="00F06B02" w:rsidRDefault="00F06B02" w:rsidP="00BD5766"/>
    <w:p w14:paraId="335F37B4" w14:textId="77777777" w:rsidR="00F06B02" w:rsidRPr="00C8590F" w:rsidRDefault="00F06B02" w:rsidP="00F06B02">
      <w:pPr>
        <w:pStyle w:val="Priedpavadinimai"/>
      </w:pPr>
    </w:p>
    <w:p w14:paraId="3AD52E3C" w14:textId="1F5B8698" w:rsidR="00F06B02" w:rsidRDefault="00F06B02" w:rsidP="00BD5766"/>
    <w:p w14:paraId="1547440C" w14:textId="3A9DF264" w:rsidR="00F06B02" w:rsidRDefault="00F06B02" w:rsidP="00BD5766"/>
    <w:p w14:paraId="4395DAD5" w14:textId="77777777" w:rsidR="00F06B02" w:rsidRPr="00C8590F" w:rsidRDefault="00F06B02" w:rsidP="00F06B02">
      <w:pPr>
        <w:pStyle w:val="Priedpavadinimai"/>
      </w:pPr>
    </w:p>
    <w:p w14:paraId="5868B287" w14:textId="77777777" w:rsidR="00F06B02" w:rsidRDefault="00F06B02" w:rsidP="00BD5766"/>
    <w:p w14:paraId="24F1E4BA" w14:textId="77777777" w:rsidR="00F06B02" w:rsidRPr="00C8590F" w:rsidRDefault="00F06B02" w:rsidP="00BD5766"/>
    <w:p w14:paraId="7D8F84C5" w14:textId="3907C89C" w:rsidR="00D8318B" w:rsidRPr="00C8590F" w:rsidRDefault="00943686">
      <w:pPr>
        <w:spacing w:line="276" w:lineRule="auto"/>
        <w:jc w:val="center"/>
      </w:pPr>
      <w:r w:rsidRPr="00C8590F">
        <w:t>_________________________</w:t>
      </w:r>
    </w:p>
    <w:sectPr w:rsidR="00D8318B" w:rsidRPr="00C8590F" w:rsidSect="004D6869">
      <w:pgSz w:w="11906" w:h="16838"/>
      <w:pgMar w:top="1134" w:right="1134" w:bottom="1134" w:left="1134" w:header="567" w:footer="567" w:gutter="0"/>
      <w:cols w:space="1296"/>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E2639" w14:textId="77777777" w:rsidR="004D6869" w:rsidRDefault="004D6869">
      <w:pPr>
        <w:rPr>
          <w:szCs w:val="22"/>
        </w:rPr>
      </w:pPr>
      <w:r>
        <w:rPr>
          <w:szCs w:val="22"/>
        </w:rPr>
        <w:separator/>
      </w:r>
    </w:p>
  </w:endnote>
  <w:endnote w:type="continuationSeparator" w:id="0">
    <w:p w14:paraId="7E77D6A9" w14:textId="77777777" w:rsidR="004D6869" w:rsidRDefault="004D6869">
      <w:pPr>
        <w:rPr>
          <w:szCs w:val="22"/>
        </w:rPr>
      </w:pPr>
      <w:r>
        <w:rPr>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Andale Sans UI">
    <w:altName w:val="Times New Roman"/>
    <w:charset w:val="01"/>
    <w:family w:val="auto"/>
    <w:pitch w:val="variable"/>
  </w:font>
  <w:font w:name="TT160t00">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FC61" w14:textId="77777777" w:rsidR="002B1247" w:rsidRDefault="002B1247">
    <w:pPr>
      <w:tabs>
        <w:tab w:val="center" w:pos="4819"/>
        <w:tab w:val="right" w:pos="9638"/>
      </w:tabs>
      <w:rPr>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E7C74" w14:textId="77777777" w:rsidR="002B1247" w:rsidRDefault="002B1247">
    <w:pPr>
      <w:tabs>
        <w:tab w:val="center" w:pos="4819"/>
        <w:tab w:val="right" w:pos="9638"/>
      </w:tabs>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CA447" w14:textId="77777777" w:rsidR="002B1247" w:rsidRDefault="002B1247">
    <w:pPr>
      <w:tabs>
        <w:tab w:val="center" w:pos="4819"/>
        <w:tab w:val="right" w:pos="9638"/>
      </w:tabs>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E0E7B" w14:textId="77777777" w:rsidR="004D6869" w:rsidRDefault="004D6869">
      <w:pPr>
        <w:rPr>
          <w:szCs w:val="22"/>
        </w:rPr>
      </w:pPr>
      <w:r>
        <w:rPr>
          <w:szCs w:val="22"/>
        </w:rPr>
        <w:separator/>
      </w:r>
    </w:p>
  </w:footnote>
  <w:footnote w:type="continuationSeparator" w:id="0">
    <w:p w14:paraId="5066B546" w14:textId="77777777" w:rsidR="004D6869" w:rsidRDefault="004D6869">
      <w:pPr>
        <w:rPr>
          <w:szCs w:val="22"/>
        </w:rPr>
      </w:pPr>
      <w:r>
        <w:rPr>
          <w:szCs w:val="2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7072" w14:textId="77777777" w:rsidR="002B1247" w:rsidRDefault="002B1247">
    <w:pPr>
      <w:tabs>
        <w:tab w:val="center" w:pos="4819"/>
        <w:tab w:val="right" w:pos="9638"/>
      </w:tabs>
      <w:rPr>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2BF26" w14:textId="77777777" w:rsidR="002B1247" w:rsidRDefault="002B1247">
    <w:pPr>
      <w:tabs>
        <w:tab w:val="center" w:pos="4819"/>
        <w:tab w:val="right" w:pos="9638"/>
      </w:tabs>
      <w:jc w:val="center"/>
      <w:rPr>
        <w:szCs w:val="22"/>
      </w:rPr>
    </w:pPr>
    <w:r>
      <w:rPr>
        <w:szCs w:val="22"/>
      </w:rPr>
      <w:fldChar w:fldCharType="begin"/>
    </w:r>
    <w:r>
      <w:rPr>
        <w:szCs w:val="22"/>
      </w:rPr>
      <w:instrText>PAGE   \* MERGEFORMAT</w:instrText>
    </w:r>
    <w:r>
      <w:rPr>
        <w:szCs w:val="22"/>
      </w:rPr>
      <w:fldChar w:fldCharType="separate"/>
    </w:r>
    <w:r w:rsidR="008C3298">
      <w:rPr>
        <w:noProof/>
        <w:szCs w:val="22"/>
      </w:rPr>
      <w:t>10</w:t>
    </w:r>
    <w:r>
      <w:rPr>
        <w:szCs w:val="22"/>
      </w:rPr>
      <w:fldChar w:fldCharType="end"/>
    </w:r>
  </w:p>
  <w:p w14:paraId="0CBBCBBB" w14:textId="77777777" w:rsidR="002B1247" w:rsidRDefault="002B1247">
    <w:pPr>
      <w:tabs>
        <w:tab w:val="center" w:pos="4819"/>
        <w:tab w:val="right" w:pos="9638"/>
      </w:tabs>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69E63" w14:textId="369F8ADC" w:rsidR="002B1247" w:rsidRDefault="00E74C6C" w:rsidP="00E74C6C">
    <w:pPr>
      <w:tabs>
        <w:tab w:val="center" w:pos="4819"/>
        <w:tab w:val="right" w:pos="9638"/>
      </w:tabs>
      <w:jc w:val="center"/>
      <w:rPr>
        <w:szCs w:val="22"/>
      </w:rPr>
    </w:pPr>
    <w:r>
      <w:rPr>
        <w:szCs w:val="22"/>
      </w:rPr>
      <w:fldChar w:fldCharType="begin"/>
    </w:r>
    <w:r>
      <w:rPr>
        <w:szCs w:val="22"/>
      </w:rPr>
      <w:instrText>PAGE   \* MERGEFORMAT</w:instrText>
    </w:r>
    <w:r>
      <w:rPr>
        <w:szCs w:val="22"/>
      </w:rPr>
      <w:fldChar w:fldCharType="separate"/>
    </w:r>
    <w:r>
      <w:rPr>
        <w:szCs w:val="22"/>
      </w:rPr>
      <w:t>18</w:t>
    </w:r>
    <w:r>
      <w:rPr>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474F93A"/>
    <w:lvl w:ilvl="0">
      <w:start w:val="1"/>
      <w:numFmt w:val="decimal"/>
      <w:lvlText w:val="%1."/>
      <w:lvlJc w:val="left"/>
      <w:pPr>
        <w:tabs>
          <w:tab w:val="num" w:pos="360"/>
        </w:tabs>
        <w:ind w:left="360" w:hanging="360"/>
      </w:pPr>
    </w:lvl>
  </w:abstractNum>
  <w:abstractNum w:abstractNumId="1" w15:restartNumberingAfterBreak="0">
    <w:nsid w:val="087C1E96"/>
    <w:multiLevelType w:val="hybridMultilevel"/>
    <w:tmpl w:val="1F6614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E64057"/>
    <w:multiLevelType w:val="hybridMultilevel"/>
    <w:tmpl w:val="C94A9FF6"/>
    <w:lvl w:ilvl="0" w:tplc="FFFFFFFF">
      <w:start w:val="1"/>
      <w:numFmt w:val="decimal"/>
      <w:lvlText w:val="%1."/>
      <w:lvlJc w:val="left"/>
      <w:pPr>
        <w:ind w:left="360" w:hanging="360"/>
      </w:pPr>
      <w:rPr>
        <w:rFonts w:ascii="Cambria" w:hAnsi="Cambria" w:hint="default"/>
        <w:b w:val="0"/>
        <w:i w:val="0"/>
        <w:color w:val="auto"/>
        <w:sz w:val="22"/>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C2B7F04"/>
    <w:multiLevelType w:val="hybridMultilevel"/>
    <w:tmpl w:val="60783D8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D42570B"/>
    <w:multiLevelType w:val="hybridMultilevel"/>
    <w:tmpl w:val="194E19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9815F1"/>
    <w:multiLevelType w:val="hybridMultilevel"/>
    <w:tmpl w:val="11D471EA"/>
    <w:lvl w:ilvl="0" w:tplc="0427000D">
      <w:start w:val="1"/>
      <w:numFmt w:val="bullet"/>
      <w:lvlText w:val=""/>
      <w:lvlJc w:val="left"/>
      <w:pPr>
        <w:ind w:left="754" w:hanging="360"/>
      </w:pPr>
      <w:rPr>
        <w:rFonts w:ascii="Wingdings" w:hAnsi="Wingdings" w:hint="default"/>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6" w15:restartNumberingAfterBreak="0">
    <w:nsid w:val="148E4742"/>
    <w:multiLevelType w:val="multilevel"/>
    <w:tmpl w:val="E3EEA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6C4624"/>
    <w:multiLevelType w:val="hybridMultilevel"/>
    <w:tmpl w:val="3DF07B30"/>
    <w:lvl w:ilvl="0" w:tplc="0409000D">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1A03140D"/>
    <w:multiLevelType w:val="hybridMultilevel"/>
    <w:tmpl w:val="D2EAF2DA"/>
    <w:lvl w:ilvl="0" w:tplc="0427000D">
      <w:start w:val="1"/>
      <w:numFmt w:val="bullet"/>
      <w:lvlText w:val=""/>
      <w:lvlJc w:val="left"/>
      <w:pPr>
        <w:ind w:left="754" w:hanging="360"/>
      </w:pPr>
      <w:rPr>
        <w:rFonts w:ascii="Wingdings" w:hAnsi="Wingdings" w:hint="default"/>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9" w15:restartNumberingAfterBreak="0">
    <w:nsid w:val="1E3353ED"/>
    <w:multiLevelType w:val="hybridMultilevel"/>
    <w:tmpl w:val="DF70495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1462213"/>
    <w:multiLevelType w:val="multilevel"/>
    <w:tmpl w:val="EE34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0D13C0"/>
    <w:multiLevelType w:val="hybridMultilevel"/>
    <w:tmpl w:val="A4A84E1E"/>
    <w:lvl w:ilvl="0" w:tplc="04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3B17696"/>
    <w:multiLevelType w:val="hybridMultilevel"/>
    <w:tmpl w:val="CB341142"/>
    <w:lvl w:ilvl="0" w:tplc="42926E2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15:restartNumberingAfterBreak="0">
    <w:nsid w:val="2B127BC8"/>
    <w:multiLevelType w:val="hybridMultilevel"/>
    <w:tmpl w:val="B0C61430"/>
    <w:lvl w:ilvl="0" w:tplc="0427000D">
      <w:start w:val="1"/>
      <w:numFmt w:val="bullet"/>
      <w:lvlText w:val=""/>
      <w:lvlJc w:val="left"/>
      <w:pPr>
        <w:ind w:left="787" w:hanging="360"/>
      </w:pPr>
      <w:rPr>
        <w:rFonts w:ascii="Wingdings" w:hAnsi="Wingdings" w:hint="default"/>
      </w:rPr>
    </w:lvl>
    <w:lvl w:ilvl="1" w:tplc="04270003" w:tentative="1">
      <w:start w:val="1"/>
      <w:numFmt w:val="bullet"/>
      <w:lvlText w:val="o"/>
      <w:lvlJc w:val="left"/>
      <w:pPr>
        <w:ind w:left="1507" w:hanging="360"/>
      </w:pPr>
      <w:rPr>
        <w:rFonts w:ascii="Courier New" w:hAnsi="Courier New" w:cs="Courier New" w:hint="default"/>
      </w:rPr>
    </w:lvl>
    <w:lvl w:ilvl="2" w:tplc="04270005" w:tentative="1">
      <w:start w:val="1"/>
      <w:numFmt w:val="bullet"/>
      <w:lvlText w:val=""/>
      <w:lvlJc w:val="left"/>
      <w:pPr>
        <w:ind w:left="2227" w:hanging="360"/>
      </w:pPr>
      <w:rPr>
        <w:rFonts w:ascii="Wingdings" w:hAnsi="Wingdings" w:hint="default"/>
      </w:rPr>
    </w:lvl>
    <w:lvl w:ilvl="3" w:tplc="04270001" w:tentative="1">
      <w:start w:val="1"/>
      <w:numFmt w:val="bullet"/>
      <w:lvlText w:val=""/>
      <w:lvlJc w:val="left"/>
      <w:pPr>
        <w:ind w:left="2947" w:hanging="360"/>
      </w:pPr>
      <w:rPr>
        <w:rFonts w:ascii="Symbol" w:hAnsi="Symbol" w:hint="default"/>
      </w:rPr>
    </w:lvl>
    <w:lvl w:ilvl="4" w:tplc="04270003" w:tentative="1">
      <w:start w:val="1"/>
      <w:numFmt w:val="bullet"/>
      <w:lvlText w:val="o"/>
      <w:lvlJc w:val="left"/>
      <w:pPr>
        <w:ind w:left="3667" w:hanging="360"/>
      </w:pPr>
      <w:rPr>
        <w:rFonts w:ascii="Courier New" w:hAnsi="Courier New" w:cs="Courier New" w:hint="default"/>
      </w:rPr>
    </w:lvl>
    <w:lvl w:ilvl="5" w:tplc="04270005" w:tentative="1">
      <w:start w:val="1"/>
      <w:numFmt w:val="bullet"/>
      <w:lvlText w:val=""/>
      <w:lvlJc w:val="left"/>
      <w:pPr>
        <w:ind w:left="4387" w:hanging="360"/>
      </w:pPr>
      <w:rPr>
        <w:rFonts w:ascii="Wingdings" w:hAnsi="Wingdings" w:hint="default"/>
      </w:rPr>
    </w:lvl>
    <w:lvl w:ilvl="6" w:tplc="04270001" w:tentative="1">
      <w:start w:val="1"/>
      <w:numFmt w:val="bullet"/>
      <w:lvlText w:val=""/>
      <w:lvlJc w:val="left"/>
      <w:pPr>
        <w:ind w:left="5107" w:hanging="360"/>
      </w:pPr>
      <w:rPr>
        <w:rFonts w:ascii="Symbol" w:hAnsi="Symbol" w:hint="default"/>
      </w:rPr>
    </w:lvl>
    <w:lvl w:ilvl="7" w:tplc="04270003" w:tentative="1">
      <w:start w:val="1"/>
      <w:numFmt w:val="bullet"/>
      <w:lvlText w:val="o"/>
      <w:lvlJc w:val="left"/>
      <w:pPr>
        <w:ind w:left="5827" w:hanging="360"/>
      </w:pPr>
      <w:rPr>
        <w:rFonts w:ascii="Courier New" w:hAnsi="Courier New" w:cs="Courier New" w:hint="default"/>
      </w:rPr>
    </w:lvl>
    <w:lvl w:ilvl="8" w:tplc="04270005" w:tentative="1">
      <w:start w:val="1"/>
      <w:numFmt w:val="bullet"/>
      <w:lvlText w:val=""/>
      <w:lvlJc w:val="left"/>
      <w:pPr>
        <w:ind w:left="6547" w:hanging="360"/>
      </w:pPr>
      <w:rPr>
        <w:rFonts w:ascii="Wingdings" w:hAnsi="Wingdings" w:hint="default"/>
      </w:rPr>
    </w:lvl>
  </w:abstractNum>
  <w:abstractNum w:abstractNumId="14" w15:restartNumberingAfterBreak="0">
    <w:nsid w:val="32B333B7"/>
    <w:multiLevelType w:val="hybridMultilevel"/>
    <w:tmpl w:val="99A8412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4BD05DC"/>
    <w:multiLevelType w:val="hybridMultilevel"/>
    <w:tmpl w:val="F4DAD702"/>
    <w:lvl w:ilvl="0" w:tplc="08090005">
      <w:start w:val="1"/>
      <w:numFmt w:val="bullet"/>
      <w:lvlText w:val=""/>
      <w:lvlJc w:val="left"/>
      <w:pPr>
        <w:ind w:left="1928" w:hanging="360"/>
      </w:pPr>
      <w:rPr>
        <w:rFonts w:ascii="Wingdings" w:hAnsi="Wingdings" w:hint="default"/>
      </w:rPr>
    </w:lvl>
    <w:lvl w:ilvl="1" w:tplc="08090003" w:tentative="1">
      <w:start w:val="1"/>
      <w:numFmt w:val="bullet"/>
      <w:lvlText w:val="o"/>
      <w:lvlJc w:val="left"/>
      <w:pPr>
        <w:ind w:left="2648" w:hanging="360"/>
      </w:pPr>
      <w:rPr>
        <w:rFonts w:ascii="Courier New" w:hAnsi="Courier New" w:cs="Courier New" w:hint="default"/>
      </w:rPr>
    </w:lvl>
    <w:lvl w:ilvl="2" w:tplc="08090005" w:tentative="1">
      <w:start w:val="1"/>
      <w:numFmt w:val="bullet"/>
      <w:lvlText w:val=""/>
      <w:lvlJc w:val="left"/>
      <w:pPr>
        <w:ind w:left="3368" w:hanging="360"/>
      </w:pPr>
      <w:rPr>
        <w:rFonts w:ascii="Wingdings" w:hAnsi="Wingdings" w:hint="default"/>
      </w:rPr>
    </w:lvl>
    <w:lvl w:ilvl="3" w:tplc="08090001" w:tentative="1">
      <w:start w:val="1"/>
      <w:numFmt w:val="bullet"/>
      <w:lvlText w:val=""/>
      <w:lvlJc w:val="left"/>
      <w:pPr>
        <w:ind w:left="4088" w:hanging="360"/>
      </w:pPr>
      <w:rPr>
        <w:rFonts w:ascii="Symbol" w:hAnsi="Symbol" w:hint="default"/>
      </w:rPr>
    </w:lvl>
    <w:lvl w:ilvl="4" w:tplc="08090003" w:tentative="1">
      <w:start w:val="1"/>
      <w:numFmt w:val="bullet"/>
      <w:lvlText w:val="o"/>
      <w:lvlJc w:val="left"/>
      <w:pPr>
        <w:ind w:left="4808" w:hanging="360"/>
      </w:pPr>
      <w:rPr>
        <w:rFonts w:ascii="Courier New" w:hAnsi="Courier New" w:cs="Courier New" w:hint="default"/>
      </w:rPr>
    </w:lvl>
    <w:lvl w:ilvl="5" w:tplc="08090005" w:tentative="1">
      <w:start w:val="1"/>
      <w:numFmt w:val="bullet"/>
      <w:lvlText w:val=""/>
      <w:lvlJc w:val="left"/>
      <w:pPr>
        <w:ind w:left="5528" w:hanging="360"/>
      </w:pPr>
      <w:rPr>
        <w:rFonts w:ascii="Wingdings" w:hAnsi="Wingdings" w:hint="default"/>
      </w:rPr>
    </w:lvl>
    <w:lvl w:ilvl="6" w:tplc="08090001" w:tentative="1">
      <w:start w:val="1"/>
      <w:numFmt w:val="bullet"/>
      <w:lvlText w:val=""/>
      <w:lvlJc w:val="left"/>
      <w:pPr>
        <w:ind w:left="6248" w:hanging="360"/>
      </w:pPr>
      <w:rPr>
        <w:rFonts w:ascii="Symbol" w:hAnsi="Symbol" w:hint="default"/>
      </w:rPr>
    </w:lvl>
    <w:lvl w:ilvl="7" w:tplc="08090003" w:tentative="1">
      <w:start w:val="1"/>
      <w:numFmt w:val="bullet"/>
      <w:lvlText w:val="o"/>
      <w:lvlJc w:val="left"/>
      <w:pPr>
        <w:ind w:left="6968" w:hanging="360"/>
      </w:pPr>
      <w:rPr>
        <w:rFonts w:ascii="Courier New" w:hAnsi="Courier New" w:cs="Courier New" w:hint="default"/>
      </w:rPr>
    </w:lvl>
    <w:lvl w:ilvl="8" w:tplc="08090005" w:tentative="1">
      <w:start w:val="1"/>
      <w:numFmt w:val="bullet"/>
      <w:lvlText w:val=""/>
      <w:lvlJc w:val="left"/>
      <w:pPr>
        <w:ind w:left="7688" w:hanging="360"/>
      </w:pPr>
      <w:rPr>
        <w:rFonts w:ascii="Wingdings" w:hAnsi="Wingdings" w:hint="default"/>
      </w:rPr>
    </w:lvl>
  </w:abstractNum>
  <w:abstractNum w:abstractNumId="16" w15:restartNumberingAfterBreak="0">
    <w:nsid w:val="36B03381"/>
    <w:multiLevelType w:val="multilevel"/>
    <w:tmpl w:val="55FE4156"/>
    <w:lvl w:ilvl="0">
      <w:start w:val="1"/>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7" w15:restartNumberingAfterBreak="0">
    <w:nsid w:val="3E6F6678"/>
    <w:multiLevelType w:val="hybridMultilevel"/>
    <w:tmpl w:val="C94A9FF6"/>
    <w:lvl w:ilvl="0" w:tplc="1FA69104">
      <w:start w:val="1"/>
      <w:numFmt w:val="decimal"/>
      <w:lvlText w:val="%1."/>
      <w:lvlJc w:val="left"/>
      <w:pPr>
        <w:ind w:left="720" w:hanging="360"/>
      </w:pPr>
      <w:rPr>
        <w:rFonts w:ascii="Cambria" w:hAnsi="Cambria" w:hint="default"/>
        <w:b w:val="0"/>
        <w:i w:val="0"/>
        <w:color w:val="auto"/>
        <w:sz w:val="22"/>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E70038F"/>
    <w:multiLevelType w:val="hybridMultilevel"/>
    <w:tmpl w:val="4A52B5D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2B014E8"/>
    <w:multiLevelType w:val="hybridMultilevel"/>
    <w:tmpl w:val="C94A9FF6"/>
    <w:lvl w:ilvl="0" w:tplc="FFFFFFFF">
      <w:start w:val="1"/>
      <w:numFmt w:val="decimal"/>
      <w:lvlText w:val="%1."/>
      <w:lvlJc w:val="left"/>
      <w:pPr>
        <w:ind w:left="360" w:hanging="360"/>
      </w:pPr>
      <w:rPr>
        <w:rFonts w:ascii="Cambria" w:hAnsi="Cambria" w:hint="default"/>
        <w:b w:val="0"/>
        <w:i w:val="0"/>
        <w:color w:val="auto"/>
        <w:sz w:val="22"/>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31A6C01"/>
    <w:multiLevelType w:val="hybridMultilevel"/>
    <w:tmpl w:val="66AE8DE0"/>
    <w:lvl w:ilvl="0" w:tplc="0409000D">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1" w15:restartNumberingAfterBreak="0">
    <w:nsid w:val="431C44EF"/>
    <w:multiLevelType w:val="hybridMultilevel"/>
    <w:tmpl w:val="C3623BA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54D6D9D"/>
    <w:multiLevelType w:val="hybridMultilevel"/>
    <w:tmpl w:val="C94A9FF6"/>
    <w:lvl w:ilvl="0" w:tplc="FFFFFFFF">
      <w:start w:val="1"/>
      <w:numFmt w:val="decimal"/>
      <w:lvlText w:val="%1."/>
      <w:lvlJc w:val="left"/>
      <w:pPr>
        <w:ind w:left="360" w:hanging="360"/>
      </w:pPr>
      <w:rPr>
        <w:rFonts w:ascii="Cambria" w:hAnsi="Cambria" w:hint="default"/>
        <w:b w:val="0"/>
        <w:i w:val="0"/>
        <w:color w:val="auto"/>
        <w:sz w:val="22"/>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6C64E3D"/>
    <w:multiLevelType w:val="hybridMultilevel"/>
    <w:tmpl w:val="5950E356"/>
    <w:lvl w:ilvl="0" w:tplc="1FA69104">
      <w:start w:val="1"/>
      <w:numFmt w:val="decimal"/>
      <w:lvlText w:val="%1."/>
      <w:lvlJc w:val="left"/>
      <w:pPr>
        <w:ind w:left="720" w:hanging="360"/>
      </w:pPr>
      <w:rPr>
        <w:rFonts w:ascii="Cambria" w:hAnsi="Cambria" w:hint="default"/>
        <w:b w:val="0"/>
        <w:i w:val="0"/>
        <w:color w:val="auto"/>
        <w:sz w:val="22"/>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17F4E59"/>
    <w:multiLevelType w:val="hybridMultilevel"/>
    <w:tmpl w:val="F3360EAE"/>
    <w:lvl w:ilvl="0" w:tplc="0427000D">
      <w:start w:val="1"/>
      <w:numFmt w:val="bullet"/>
      <w:lvlText w:val=""/>
      <w:lvlJc w:val="left"/>
      <w:pPr>
        <w:ind w:left="121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5" w15:restartNumberingAfterBreak="0">
    <w:nsid w:val="57B751DD"/>
    <w:multiLevelType w:val="multilevel"/>
    <w:tmpl w:val="B324F288"/>
    <w:lvl w:ilvl="0">
      <w:start w:val="1"/>
      <w:numFmt w:val="decimal"/>
      <w:lvlText w:val="%1"/>
      <w:lvlJc w:val="left"/>
      <w:pPr>
        <w:ind w:left="450" w:hanging="450"/>
      </w:pPr>
      <w:rPr>
        <w:rFonts w:hint="default"/>
        <w:i/>
      </w:rPr>
    </w:lvl>
    <w:lvl w:ilvl="1">
      <w:start w:val="1"/>
      <w:numFmt w:val="decimal"/>
      <w:lvlText w:val="%1.%2"/>
      <w:lvlJc w:val="left"/>
      <w:pPr>
        <w:ind w:left="450" w:hanging="45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6" w15:restartNumberingAfterBreak="0">
    <w:nsid w:val="584A54FA"/>
    <w:multiLevelType w:val="hybridMultilevel"/>
    <w:tmpl w:val="D8446B70"/>
    <w:lvl w:ilvl="0" w:tplc="0427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7" w15:restartNumberingAfterBreak="0">
    <w:nsid w:val="59E57015"/>
    <w:multiLevelType w:val="hybridMultilevel"/>
    <w:tmpl w:val="E60C105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D930BD2"/>
    <w:multiLevelType w:val="hybridMultilevel"/>
    <w:tmpl w:val="619ADC3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1931406"/>
    <w:multiLevelType w:val="hybridMultilevel"/>
    <w:tmpl w:val="77881E28"/>
    <w:lvl w:ilvl="0" w:tplc="391C72C6">
      <w:start w:val="1"/>
      <w:numFmt w:val="decimal"/>
      <w:pStyle w:val="Priedpavadinimai"/>
      <w:lvlText w:val="%1 priedas. "/>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3D827EC"/>
    <w:multiLevelType w:val="hybridMultilevel"/>
    <w:tmpl w:val="84F63C6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87345D0"/>
    <w:multiLevelType w:val="multilevel"/>
    <w:tmpl w:val="5770FE00"/>
    <w:lvl w:ilvl="0">
      <w:start w:val="1"/>
      <w:numFmt w:val="decimal"/>
      <w:lvlText w:val="%1."/>
      <w:lvlJc w:val="left"/>
      <w:pPr>
        <w:ind w:left="720" w:hanging="360"/>
      </w:pPr>
      <w:rPr>
        <w:rFonts w:ascii="Cambria" w:hAnsi="Cambria" w:hint="default"/>
        <w:b w:val="0"/>
        <w:i w:val="0"/>
        <w:color w:val="auto"/>
        <w:sz w:val="22"/>
        <w:u w:val="none"/>
      </w:rPr>
    </w:lvl>
    <w:lvl w:ilvl="1">
      <w:start w:val="1"/>
      <w:numFmt w:val="decimal"/>
      <w:isLgl/>
      <w:lvlText w:val="%1.%2."/>
      <w:lvlJc w:val="left"/>
      <w:pPr>
        <w:ind w:left="720" w:hanging="360"/>
      </w:pPr>
      <w:rPr>
        <w:rFonts w:hint="default"/>
        <w:i/>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8944ECB"/>
    <w:multiLevelType w:val="hybridMultilevel"/>
    <w:tmpl w:val="F1C83522"/>
    <w:lvl w:ilvl="0" w:tplc="0427000D">
      <w:start w:val="1"/>
      <w:numFmt w:val="bullet"/>
      <w:lvlText w:val=""/>
      <w:lvlJc w:val="left"/>
      <w:pPr>
        <w:ind w:left="1251" w:hanging="360"/>
      </w:pPr>
      <w:rPr>
        <w:rFonts w:ascii="Wingdings" w:hAnsi="Wingdings" w:hint="default"/>
      </w:rPr>
    </w:lvl>
    <w:lvl w:ilvl="1" w:tplc="04270003" w:tentative="1">
      <w:start w:val="1"/>
      <w:numFmt w:val="bullet"/>
      <w:lvlText w:val="o"/>
      <w:lvlJc w:val="left"/>
      <w:pPr>
        <w:ind w:left="1971" w:hanging="360"/>
      </w:pPr>
      <w:rPr>
        <w:rFonts w:ascii="Courier New" w:hAnsi="Courier New" w:cs="Courier New" w:hint="default"/>
      </w:rPr>
    </w:lvl>
    <w:lvl w:ilvl="2" w:tplc="04270005" w:tentative="1">
      <w:start w:val="1"/>
      <w:numFmt w:val="bullet"/>
      <w:lvlText w:val=""/>
      <w:lvlJc w:val="left"/>
      <w:pPr>
        <w:ind w:left="2691" w:hanging="360"/>
      </w:pPr>
      <w:rPr>
        <w:rFonts w:ascii="Wingdings" w:hAnsi="Wingdings" w:hint="default"/>
      </w:rPr>
    </w:lvl>
    <w:lvl w:ilvl="3" w:tplc="04270001" w:tentative="1">
      <w:start w:val="1"/>
      <w:numFmt w:val="bullet"/>
      <w:lvlText w:val=""/>
      <w:lvlJc w:val="left"/>
      <w:pPr>
        <w:ind w:left="3411" w:hanging="360"/>
      </w:pPr>
      <w:rPr>
        <w:rFonts w:ascii="Symbol" w:hAnsi="Symbol" w:hint="default"/>
      </w:rPr>
    </w:lvl>
    <w:lvl w:ilvl="4" w:tplc="04270003" w:tentative="1">
      <w:start w:val="1"/>
      <w:numFmt w:val="bullet"/>
      <w:lvlText w:val="o"/>
      <w:lvlJc w:val="left"/>
      <w:pPr>
        <w:ind w:left="4131" w:hanging="360"/>
      </w:pPr>
      <w:rPr>
        <w:rFonts w:ascii="Courier New" w:hAnsi="Courier New" w:cs="Courier New" w:hint="default"/>
      </w:rPr>
    </w:lvl>
    <w:lvl w:ilvl="5" w:tplc="04270005" w:tentative="1">
      <w:start w:val="1"/>
      <w:numFmt w:val="bullet"/>
      <w:lvlText w:val=""/>
      <w:lvlJc w:val="left"/>
      <w:pPr>
        <w:ind w:left="4851" w:hanging="360"/>
      </w:pPr>
      <w:rPr>
        <w:rFonts w:ascii="Wingdings" w:hAnsi="Wingdings" w:hint="default"/>
      </w:rPr>
    </w:lvl>
    <w:lvl w:ilvl="6" w:tplc="04270001" w:tentative="1">
      <w:start w:val="1"/>
      <w:numFmt w:val="bullet"/>
      <w:lvlText w:val=""/>
      <w:lvlJc w:val="left"/>
      <w:pPr>
        <w:ind w:left="5571" w:hanging="360"/>
      </w:pPr>
      <w:rPr>
        <w:rFonts w:ascii="Symbol" w:hAnsi="Symbol" w:hint="default"/>
      </w:rPr>
    </w:lvl>
    <w:lvl w:ilvl="7" w:tplc="04270003" w:tentative="1">
      <w:start w:val="1"/>
      <w:numFmt w:val="bullet"/>
      <w:lvlText w:val="o"/>
      <w:lvlJc w:val="left"/>
      <w:pPr>
        <w:ind w:left="6291" w:hanging="360"/>
      </w:pPr>
      <w:rPr>
        <w:rFonts w:ascii="Courier New" w:hAnsi="Courier New" w:cs="Courier New" w:hint="default"/>
      </w:rPr>
    </w:lvl>
    <w:lvl w:ilvl="8" w:tplc="04270005" w:tentative="1">
      <w:start w:val="1"/>
      <w:numFmt w:val="bullet"/>
      <w:lvlText w:val=""/>
      <w:lvlJc w:val="left"/>
      <w:pPr>
        <w:ind w:left="7011" w:hanging="360"/>
      </w:pPr>
      <w:rPr>
        <w:rFonts w:ascii="Wingdings" w:hAnsi="Wingdings" w:hint="default"/>
      </w:rPr>
    </w:lvl>
  </w:abstractNum>
  <w:abstractNum w:abstractNumId="33" w15:restartNumberingAfterBreak="0">
    <w:nsid w:val="6BB439E1"/>
    <w:multiLevelType w:val="hybridMultilevel"/>
    <w:tmpl w:val="05C4A03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D674E63"/>
    <w:multiLevelType w:val="multilevel"/>
    <w:tmpl w:val="D84805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F54303E"/>
    <w:multiLevelType w:val="hybridMultilevel"/>
    <w:tmpl w:val="C5BA240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18E139A"/>
    <w:multiLevelType w:val="hybridMultilevel"/>
    <w:tmpl w:val="9CCA6BDC"/>
    <w:lvl w:ilvl="0" w:tplc="73BECDA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C6049C"/>
    <w:multiLevelType w:val="hybridMultilevel"/>
    <w:tmpl w:val="67E6745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7CDC566C"/>
    <w:multiLevelType w:val="hybridMultilevel"/>
    <w:tmpl w:val="755E0DD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778531343">
    <w:abstractNumId w:val="34"/>
  </w:num>
  <w:num w:numId="2" w16cid:durableId="2135635672">
    <w:abstractNumId w:val="17"/>
  </w:num>
  <w:num w:numId="3" w16cid:durableId="1908683499">
    <w:abstractNumId w:val="22"/>
  </w:num>
  <w:num w:numId="4" w16cid:durableId="303780324">
    <w:abstractNumId w:val="29"/>
  </w:num>
  <w:num w:numId="5" w16cid:durableId="2017611586">
    <w:abstractNumId w:val="2"/>
  </w:num>
  <w:num w:numId="6" w16cid:durableId="913203446">
    <w:abstractNumId w:val="19"/>
  </w:num>
  <w:num w:numId="7" w16cid:durableId="521365078">
    <w:abstractNumId w:val="23"/>
  </w:num>
  <w:num w:numId="8" w16cid:durableId="183330649">
    <w:abstractNumId w:val="31"/>
  </w:num>
  <w:num w:numId="9" w16cid:durableId="1080716788">
    <w:abstractNumId w:val="0"/>
  </w:num>
  <w:num w:numId="10" w16cid:durableId="890191043">
    <w:abstractNumId w:val="0"/>
  </w:num>
  <w:num w:numId="11" w16cid:durableId="2059816204">
    <w:abstractNumId w:val="0"/>
  </w:num>
  <w:num w:numId="12" w16cid:durableId="72625181">
    <w:abstractNumId w:val="0"/>
  </w:num>
  <w:num w:numId="13" w16cid:durableId="1442067010">
    <w:abstractNumId w:val="0"/>
  </w:num>
  <w:num w:numId="14" w16cid:durableId="1742754238">
    <w:abstractNumId w:val="0"/>
  </w:num>
  <w:num w:numId="15" w16cid:durableId="1044981726">
    <w:abstractNumId w:val="0"/>
  </w:num>
  <w:num w:numId="16" w16cid:durableId="1692025649">
    <w:abstractNumId w:val="0"/>
  </w:num>
  <w:num w:numId="17" w16cid:durableId="202252351">
    <w:abstractNumId w:val="0"/>
  </w:num>
  <w:num w:numId="18" w16cid:durableId="1258246377">
    <w:abstractNumId w:val="0"/>
  </w:num>
  <w:num w:numId="19" w16cid:durableId="393966271">
    <w:abstractNumId w:val="0"/>
  </w:num>
  <w:num w:numId="20" w16cid:durableId="1505515739">
    <w:abstractNumId w:val="0"/>
  </w:num>
  <w:num w:numId="21" w16cid:durableId="774713690">
    <w:abstractNumId w:val="7"/>
  </w:num>
  <w:num w:numId="22" w16cid:durableId="965161933">
    <w:abstractNumId w:val="15"/>
  </w:num>
  <w:num w:numId="23" w16cid:durableId="1770463592">
    <w:abstractNumId w:val="26"/>
  </w:num>
  <w:num w:numId="24" w16cid:durableId="537547540">
    <w:abstractNumId w:val="6"/>
  </w:num>
  <w:num w:numId="25" w16cid:durableId="155460209">
    <w:abstractNumId w:val="1"/>
  </w:num>
  <w:num w:numId="26" w16cid:durableId="1270966162">
    <w:abstractNumId w:val="4"/>
  </w:num>
  <w:num w:numId="27" w16cid:durableId="1599021212">
    <w:abstractNumId w:val="10"/>
  </w:num>
  <w:num w:numId="28" w16cid:durableId="238907962">
    <w:abstractNumId w:val="18"/>
  </w:num>
  <w:num w:numId="29" w16cid:durableId="116871440">
    <w:abstractNumId w:val="12"/>
  </w:num>
  <w:num w:numId="30" w16cid:durableId="257639763">
    <w:abstractNumId w:val="37"/>
  </w:num>
  <w:num w:numId="31" w16cid:durableId="203950105">
    <w:abstractNumId w:val="35"/>
  </w:num>
  <w:num w:numId="32" w16cid:durableId="1741096557">
    <w:abstractNumId w:val="32"/>
  </w:num>
  <w:num w:numId="33" w16cid:durableId="861625969">
    <w:abstractNumId w:val="3"/>
  </w:num>
  <w:num w:numId="34" w16cid:durableId="1419253464">
    <w:abstractNumId w:val="30"/>
  </w:num>
  <w:num w:numId="35" w16cid:durableId="177933248">
    <w:abstractNumId w:val="33"/>
  </w:num>
  <w:num w:numId="36" w16cid:durableId="21899706">
    <w:abstractNumId w:val="13"/>
  </w:num>
  <w:num w:numId="37" w16cid:durableId="395706433">
    <w:abstractNumId w:val="14"/>
  </w:num>
  <w:num w:numId="38" w16cid:durableId="171140354">
    <w:abstractNumId w:val="20"/>
  </w:num>
  <w:num w:numId="39" w16cid:durableId="707989287">
    <w:abstractNumId w:val="21"/>
  </w:num>
  <w:num w:numId="40" w16cid:durableId="1538468366">
    <w:abstractNumId w:val="24"/>
  </w:num>
  <w:num w:numId="41" w16cid:durableId="52700966">
    <w:abstractNumId w:val="28"/>
  </w:num>
  <w:num w:numId="42" w16cid:durableId="397361277">
    <w:abstractNumId w:val="9"/>
  </w:num>
  <w:num w:numId="43" w16cid:durableId="1299995008">
    <w:abstractNumId w:val="5"/>
  </w:num>
  <w:num w:numId="44" w16cid:durableId="1111626536">
    <w:abstractNumId w:val="8"/>
  </w:num>
  <w:num w:numId="45" w16cid:durableId="1530072130">
    <w:abstractNumId w:val="27"/>
  </w:num>
  <w:num w:numId="46" w16cid:durableId="1746416325">
    <w:abstractNumId w:val="38"/>
  </w:num>
  <w:num w:numId="47" w16cid:durableId="1523855503">
    <w:abstractNumId w:val="11"/>
  </w:num>
  <w:num w:numId="48" w16cid:durableId="1987707628">
    <w:abstractNumId w:val="25"/>
  </w:num>
  <w:num w:numId="49" w16cid:durableId="1904943836">
    <w:abstractNumId w:val="16"/>
  </w:num>
  <w:num w:numId="50" w16cid:durableId="1219902714">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ocumentProtection w:edit="forms" w:enforcement="1" w:cryptProviderType="rsaAES" w:cryptAlgorithmClass="hash" w:cryptAlgorithmType="typeAny" w:cryptAlgorithmSid="14" w:cryptSpinCount="100000" w:hash="T1KMFiUKPpY24LRt2oy7okjwTJfKo8BBCVAr29twJtGN4W7OYpEB2m0cQs8rbSwsCOx91MgOQwaQ2MVXCj5OTg==" w:salt="MljZgLe+WgFSj7FWLW88FQ=="/>
  <w:defaultTabStop w:val="1296"/>
  <w:hyphenationZone w:val="396"/>
  <w:doNotHyphenateCap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A0E"/>
    <w:rsid w:val="00000E68"/>
    <w:rsid w:val="000101DD"/>
    <w:rsid w:val="000120F2"/>
    <w:rsid w:val="0001280D"/>
    <w:rsid w:val="00013B2E"/>
    <w:rsid w:val="00015C61"/>
    <w:rsid w:val="00016319"/>
    <w:rsid w:val="00017D0D"/>
    <w:rsid w:val="00020185"/>
    <w:rsid w:val="00022B92"/>
    <w:rsid w:val="0002431F"/>
    <w:rsid w:val="00024B79"/>
    <w:rsid w:val="00024D3D"/>
    <w:rsid w:val="000272DA"/>
    <w:rsid w:val="000273D0"/>
    <w:rsid w:val="00031B75"/>
    <w:rsid w:val="00032053"/>
    <w:rsid w:val="00037FC4"/>
    <w:rsid w:val="00041F4C"/>
    <w:rsid w:val="0004205E"/>
    <w:rsid w:val="00044ADE"/>
    <w:rsid w:val="0004586C"/>
    <w:rsid w:val="00047E1F"/>
    <w:rsid w:val="00050DE6"/>
    <w:rsid w:val="000510F2"/>
    <w:rsid w:val="00053C16"/>
    <w:rsid w:val="00054DD6"/>
    <w:rsid w:val="00055FBD"/>
    <w:rsid w:val="00057724"/>
    <w:rsid w:val="00062C2F"/>
    <w:rsid w:val="000630B1"/>
    <w:rsid w:val="00066367"/>
    <w:rsid w:val="000706C0"/>
    <w:rsid w:val="000708E6"/>
    <w:rsid w:val="00072F88"/>
    <w:rsid w:val="000755D7"/>
    <w:rsid w:val="000773AB"/>
    <w:rsid w:val="00077B37"/>
    <w:rsid w:val="00081783"/>
    <w:rsid w:val="000821C9"/>
    <w:rsid w:val="000822BD"/>
    <w:rsid w:val="0008366C"/>
    <w:rsid w:val="00086962"/>
    <w:rsid w:val="00087B50"/>
    <w:rsid w:val="00087F55"/>
    <w:rsid w:val="000923A5"/>
    <w:rsid w:val="000931F5"/>
    <w:rsid w:val="000944FA"/>
    <w:rsid w:val="00095317"/>
    <w:rsid w:val="000959B1"/>
    <w:rsid w:val="000960EA"/>
    <w:rsid w:val="00096343"/>
    <w:rsid w:val="000969A1"/>
    <w:rsid w:val="000A2665"/>
    <w:rsid w:val="000A322D"/>
    <w:rsid w:val="000A3682"/>
    <w:rsid w:val="000A46D5"/>
    <w:rsid w:val="000A4C4D"/>
    <w:rsid w:val="000B79EA"/>
    <w:rsid w:val="000C04DA"/>
    <w:rsid w:val="000C056E"/>
    <w:rsid w:val="000C0859"/>
    <w:rsid w:val="000C4F9F"/>
    <w:rsid w:val="000C6C79"/>
    <w:rsid w:val="000D3015"/>
    <w:rsid w:val="000D5475"/>
    <w:rsid w:val="000D58A3"/>
    <w:rsid w:val="000D7F5D"/>
    <w:rsid w:val="000E033A"/>
    <w:rsid w:val="000E2AF6"/>
    <w:rsid w:val="000E3494"/>
    <w:rsid w:val="000E5618"/>
    <w:rsid w:val="000E738E"/>
    <w:rsid w:val="000E7AD4"/>
    <w:rsid w:val="000F091A"/>
    <w:rsid w:val="000F453B"/>
    <w:rsid w:val="000F5F84"/>
    <w:rsid w:val="000F75D6"/>
    <w:rsid w:val="000F7CDC"/>
    <w:rsid w:val="00101D9E"/>
    <w:rsid w:val="001042C2"/>
    <w:rsid w:val="00104623"/>
    <w:rsid w:val="0010530E"/>
    <w:rsid w:val="001071F4"/>
    <w:rsid w:val="00107365"/>
    <w:rsid w:val="001078F6"/>
    <w:rsid w:val="00110283"/>
    <w:rsid w:val="00110BF2"/>
    <w:rsid w:val="001113C6"/>
    <w:rsid w:val="00112DE3"/>
    <w:rsid w:val="0011403C"/>
    <w:rsid w:val="00114958"/>
    <w:rsid w:val="00114B15"/>
    <w:rsid w:val="001162E9"/>
    <w:rsid w:val="00116482"/>
    <w:rsid w:val="0011664C"/>
    <w:rsid w:val="001203D3"/>
    <w:rsid w:val="0012249D"/>
    <w:rsid w:val="00122773"/>
    <w:rsid w:val="001229E7"/>
    <w:rsid w:val="00125E60"/>
    <w:rsid w:val="00127559"/>
    <w:rsid w:val="001310B9"/>
    <w:rsid w:val="0013292B"/>
    <w:rsid w:val="00132DA9"/>
    <w:rsid w:val="00133DAD"/>
    <w:rsid w:val="00135452"/>
    <w:rsid w:val="00136BA3"/>
    <w:rsid w:val="00137FAF"/>
    <w:rsid w:val="00143AB2"/>
    <w:rsid w:val="00144F10"/>
    <w:rsid w:val="00145AFB"/>
    <w:rsid w:val="0015332F"/>
    <w:rsid w:val="0015380E"/>
    <w:rsid w:val="00154757"/>
    <w:rsid w:val="00154C6A"/>
    <w:rsid w:val="00155C15"/>
    <w:rsid w:val="00157341"/>
    <w:rsid w:val="00157991"/>
    <w:rsid w:val="00162526"/>
    <w:rsid w:val="00164E14"/>
    <w:rsid w:val="001731A3"/>
    <w:rsid w:val="001743B8"/>
    <w:rsid w:val="001818A2"/>
    <w:rsid w:val="00181C3C"/>
    <w:rsid w:val="00182442"/>
    <w:rsid w:val="00182839"/>
    <w:rsid w:val="001849E7"/>
    <w:rsid w:val="001864EF"/>
    <w:rsid w:val="00190F3B"/>
    <w:rsid w:val="001910C9"/>
    <w:rsid w:val="001916B1"/>
    <w:rsid w:val="00192AED"/>
    <w:rsid w:val="0019359E"/>
    <w:rsid w:val="00193ABA"/>
    <w:rsid w:val="00195D5A"/>
    <w:rsid w:val="001962BC"/>
    <w:rsid w:val="00197171"/>
    <w:rsid w:val="001A21DE"/>
    <w:rsid w:val="001A4FF8"/>
    <w:rsid w:val="001B054D"/>
    <w:rsid w:val="001B21E0"/>
    <w:rsid w:val="001B26FA"/>
    <w:rsid w:val="001B3839"/>
    <w:rsid w:val="001B5B6B"/>
    <w:rsid w:val="001B74D0"/>
    <w:rsid w:val="001B7B9C"/>
    <w:rsid w:val="001C359C"/>
    <w:rsid w:val="001C6F51"/>
    <w:rsid w:val="001C7446"/>
    <w:rsid w:val="001D01DF"/>
    <w:rsid w:val="001D082D"/>
    <w:rsid w:val="001D11BC"/>
    <w:rsid w:val="001D16EF"/>
    <w:rsid w:val="001D1C90"/>
    <w:rsid w:val="001D2313"/>
    <w:rsid w:val="001D6478"/>
    <w:rsid w:val="001E0436"/>
    <w:rsid w:val="001E15D0"/>
    <w:rsid w:val="001E176F"/>
    <w:rsid w:val="001E3447"/>
    <w:rsid w:val="001E72F9"/>
    <w:rsid w:val="001E7438"/>
    <w:rsid w:val="001E7649"/>
    <w:rsid w:val="001F097D"/>
    <w:rsid w:val="001F5A0B"/>
    <w:rsid w:val="001F7DB5"/>
    <w:rsid w:val="00200A18"/>
    <w:rsid w:val="00201034"/>
    <w:rsid w:val="00201BCA"/>
    <w:rsid w:val="00201F17"/>
    <w:rsid w:val="00204C0A"/>
    <w:rsid w:val="0020551F"/>
    <w:rsid w:val="002057DF"/>
    <w:rsid w:val="00205AF9"/>
    <w:rsid w:val="002064B8"/>
    <w:rsid w:val="00210EF3"/>
    <w:rsid w:val="002112D5"/>
    <w:rsid w:val="002112D7"/>
    <w:rsid w:val="0021158A"/>
    <w:rsid w:val="00212D33"/>
    <w:rsid w:val="00215AB7"/>
    <w:rsid w:val="00220FE5"/>
    <w:rsid w:val="00222606"/>
    <w:rsid w:val="00223508"/>
    <w:rsid w:val="00223DBB"/>
    <w:rsid w:val="00226614"/>
    <w:rsid w:val="00227989"/>
    <w:rsid w:val="00227F94"/>
    <w:rsid w:val="002320D8"/>
    <w:rsid w:val="00232DB7"/>
    <w:rsid w:val="00233D63"/>
    <w:rsid w:val="00236DF3"/>
    <w:rsid w:val="0023756D"/>
    <w:rsid w:val="00237BEA"/>
    <w:rsid w:val="00240F88"/>
    <w:rsid w:val="00242CF1"/>
    <w:rsid w:val="002430B5"/>
    <w:rsid w:val="002505B4"/>
    <w:rsid w:val="00251AB6"/>
    <w:rsid w:val="002526D0"/>
    <w:rsid w:val="00256080"/>
    <w:rsid w:val="0026266F"/>
    <w:rsid w:val="002627D8"/>
    <w:rsid w:val="00263084"/>
    <w:rsid w:val="00263812"/>
    <w:rsid w:val="002654DE"/>
    <w:rsid w:val="00267631"/>
    <w:rsid w:val="00270852"/>
    <w:rsid w:val="00276D25"/>
    <w:rsid w:val="00277979"/>
    <w:rsid w:val="00277DC1"/>
    <w:rsid w:val="0028209C"/>
    <w:rsid w:val="00284B6D"/>
    <w:rsid w:val="00284BC7"/>
    <w:rsid w:val="00284C1C"/>
    <w:rsid w:val="00287483"/>
    <w:rsid w:val="00290C9B"/>
    <w:rsid w:val="0029169A"/>
    <w:rsid w:val="00292E56"/>
    <w:rsid w:val="0029393B"/>
    <w:rsid w:val="00295D2D"/>
    <w:rsid w:val="00296DB8"/>
    <w:rsid w:val="00296EEF"/>
    <w:rsid w:val="002A022F"/>
    <w:rsid w:val="002A082C"/>
    <w:rsid w:val="002A14F5"/>
    <w:rsid w:val="002A3B24"/>
    <w:rsid w:val="002A4AC7"/>
    <w:rsid w:val="002A53F4"/>
    <w:rsid w:val="002A5629"/>
    <w:rsid w:val="002A6833"/>
    <w:rsid w:val="002B025A"/>
    <w:rsid w:val="002B1247"/>
    <w:rsid w:val="002B15C3"/>
    <w:rsid w:val="002B1B31"/>
    <w:rsid w:val="002B31A1"/>
    <w:rsid w:val="002B31F4"/>
    <w:rsid w:val="002B66A2"/>
    <w:rsid w:val="002B7290"/>
    <w:rsid w:val="002C0A07"/>
    <w:rsid w:val="002C13AB"/>
    <w:rsid w:val="002C4895"/>
    <w:rsid w:val="002C5667"/>
    <w:rsid w:val="002C572A"/>
    <w:rsid w:val="002C6B68"/>
    <w:rsid w:val="002C6BA6"/>
    <w:rsid w:val="002D0108"/>
    <w:rsid w:val="002D0A37"/>
    <w:rsid w:val="002D105D"/>
    <w:rsid w:val="002D296E"/>
    <w:rsid w:val="002D32EA"/>
    <w:rsid w:val="002D3DBC"/>
    <w:rsid w:val="002D58C7"/>
    <w:rsid w:val="002D644B"/>
    <w:rsid w:val="002E12D9"/>
    <w:rsid w:val="002E2B07"/>
    <w:rsid w:val="002E43D8"/>
    <w:rsid w:val="002E4A06"/>
    <w:rsid w:val="002E7274"/>
    <w:rsid w:val="002F0090"/>
    <w:rsid w:val="002F03F6"/>
    <w:rsid w:val="002F3C00"/>
    <w:rsid w:val="002F4258"/>
    <w:rsid w:val="002F4A19"/>
    <w:rsid w:val="002F4B26"/>
    <w:rsid w:val="002F4F56"/>
    <w:rsid w:val="002F7B82"/>
    <w:rsid w:val="00301F59"/>
    <w:rsid w:val="00301F76"/>
    <w:rsid w:val="00302750"/>
    <w:rsid w:val="00303918"/>
    <w:rsid w:val="003064AF"/>
    <w:rsid w:val="003073E5"/>
    <w:rsid w:val="003106B4"/>
    <w:rsid w:val="00311C26"/>
    <w:rsid w:val="003169C9"/>
    <w:rsid w:val="003200BD"/>
    <w:rsid w:val="00321A0F"/>
    <w:rsid w:val="00324CFB"/>
    <w:rsid w:val="00325EC3"/>
    <w:rsid w:val="00326BB8"/>
    <w:rsid w:val="00332A50"/>
    <w:rsid w:val="003361E6"/>
    <w:rsid w:val="0033656E"/>
    <w:rsid w:val="00340DBB"/>
    <w:rsid w:val="00341643"/>
    <w:rsid w:val="00341BEF"/>
    <w:rsid w:val="00342C1C"/>
    <w:rsid w:val="00342D31"/>
    <w:rsid w:val="00343CC8"/>
    <w:rsid w:val="00343CF0"/>
    <w:rsid w:val="0034479D"/>
    <w:rsid w:val="003450A4"/>
    <w:rsid w:val="003461D9"/>
    <w:rsid w:val="00346654"/>
    <w:rsid w:val="00347FAD"/>
    <w:rsid w:val="00352015"/>
    <w:rsid w:val="00352FCD"/>
    <w:rsid w:val="00356C69"/>
    <w:rsid w:val="003600F0"/>
    <w:rsid w:val="003610B2"/>
    <w:rsid w:val="00364574"/>
    <w:rsid w:val="0036573C"/>
    <w:rsid w:val="00365CF0"/>
    <w:rsid w:val="003721D2"/>
    <w:rsid w:val="00372D0E"/>
    <w:rsid w:val="00374609"/>
    <w:rsid w:val="003751C1"/>
    <w:rsid w:val="00376239"/>
    <w:rsid w:val="00376AEB"/>
    <w:rsid w:val="00382FAC"/>
    <w:rsid w:val="00383367"/>
    <w:rsid w:val="00383D3B"/>
    <w:rsid w:val="003866F5"/>
    <w:rsid w:val="00387EB7"/>
    <w:rsid w:val="003930F6"/>
    <w:rsid w:val="00396685"/>
    <w:rsid w:val="00396AE3"/>
    <w:rsid w:val="003A18C3"/>
    <w:rsid w:val="003A6F6A"/>
    <w:rsid w:val="003B0DE2"/>
    <w:rsid w:val="003B1679"/>
    <w:rsid w:val="003B34AE"/>
    <w:rsid w:val="003B5CFE"/>
    <w:rsid w:val="003B62FC"/>
    <w:rsid w:val="003B7906"/>
    <w:rsid w:val="003C20E3"/>
    <w:rsid w:val="003C3E7B"/>
    <w:rsid w:val="003C439D"/>
    <w:rsid w:val="003C4632"/>
    <w:rsid w:val="003C6989"/>
    <w:rsid w:val="003C6D9E"/>
    <w:rsid w:val="003D2B6D"/>
    <w:rsid w:val="003D4B07"/>
    <w:rsid w:val="003D5072"/>
    <w:rsid w:val="003D5718"/>
    <w:rsid w:val="003D6692"/>
    <w:rsid w:val="003D6B17"/>
    <w:rsid w:val="003D6BA1"/>
    <w:rsid w:val="003E4B58"/>
    <w:rsid w:val="003E66D4"/>
    <w:rsid w:val="003F2018"/>
    <w:rsid w:val="00400605"/>
    <w:rsid w:val="004027BD"/>
    <w:rsid w:val="00403996"/>
    <w:rsid w:val="00404818"/>
    <w:rsid w:val="00405F61"/>
    <w:rsid w:val="004062D2"/>
    <w:rsid w:val="00406B81"/>
    <w:rsid w:val="00407BB9"/>
    <w:rsid w:val="00410F9A"/>
    <w:rsid w:val="00413460"/>
    <w:rsid w:val="004145CD"/>
    <w:rsid w:val="00414FB1"/>
    <w:rsid w:val="00415206"/>
    <w:rsid w:val="00416DD0"/>
    <w:rsid w:val="00417027"/>
    <w:rsid w:val="0042443B"/>
    <w:rsid w:val="004261F6"/>
    <w:rsid w:val="004277B8"/>
    <w:rsid w:val="00430210"/>
    <w:rsid w:val="00432E23"/>
    <w:rsid w:val="0043340D"/>
    <w:rsid w:val="0043387A"/>
    <w:rsid w:val="00434436"/>
    <w:rsid w:val="00436711"/>
    <w:rsid w:val="00436938"/>
    <w:rsid w:val="00437589"/>
    <w:rsid w:val="00440245"/>
    <w:rsid w:val="00441785"/>
    <w:rsid w:val="00442723"/>
    <w:rsid w:val="004503FF"/>
    <w:rsid w:val="00452567"/>
    <w:rsid w:val="00454E0B"/>
    <w:rsid w:val="00455DA8"/>
    <w:rsid w:val="004574E5"/>
    <w:rsid w:val="00460051"/>
    <w:rsid w:val="004608D0"/>
    <w:rsid w:val="00461B6F"/>
    <w:rsid w:val="004625B5"/>
    <w:rsid w:val="00464802"/>
    <w:rsid w:val="0046488C"/>
    <w:rsid w:val="00470936"/>
    <w:rsid w:val="0047122E"/>
    <w:rsid w:val="00473FC0"/>
    <w:rsid w:val="004745FC"/>
    <w:rsid w:val="00475186"/>
    <w:rsid w:val="004766A1"/>
    <w:rsid w:val="004812B5"/>
    <w:rsid w:val="0048231C"/>
    <w:rsid w:val="0048588C"/>
    <w:rsid w:val="004909E1"/>
    <w:rsid w:val="00491199"/>
    <w:rsid w:val="00491B0C"/>
    <w:rsid w:val="00491FD1"/>
    <w:rsid w:val="00493C58"/>
    <w:rsid w:val="00493D7B"/>
    <w:rsid w:val="00494CCB"/>
    <w:rsid w:val="004972F5"/>
    <w:rsid w:val="004A03C2"/>
    <w:rsid w:val="004A327E"/>
    <w:rsid w:val="004A3C9F"/>
    <w:rsid w:val="004A49A7"/>
    <w:rsid w:val="004A5351"/>
    <w:rsid w:val="004A6564"/>
    <w:rsid w:val="004A69C8"/>
    <w:rsid w:val="004A777A"/>
    <w:rsid w:val="004A795A"/>
    <w:rsid w:val="004B203C"/>
    <w:rsid w:val="004B3620"/>
    <w:rsid w:val="004B4412"/>
    <w:rsid w:val="004B58ED"/>
    <w:rsid w:val="004C169C"/>
    <w:rsid w:val="004C1EC7"/>
    <w:rsid w:val="004C2D66"/>
    <w:rsid w:val="004C4C00"/>
    <w:rsid w:val="004C7F7E"/>
    <w:rsid w:val="004D13A8"/>
    <w:rsid w:val="004D1469"/>
    <w:rsid w:val="004D14BA"/>
    <w:rsid w:val="004D2BEF"/>
    <w:rsid w:val="004D3B05"/>
    <w:rsid w:val="004D6869"/>
    <w:rsid w:val="004D70F9"/>
    <w:rsid w:val="004D7A27"/>
    <w:rsid w:val="004D7DC3"/>
    <w:rsid w:val="004E00AA"/>
    <w:rsid w:val="004E010E"/>
    <w:rsid w:val="004E27A4"/>
    <w:rsid w:val="004E606A"/>
    <w:rsid w:val="004E779D"/>
    <w:rsid w:val="004F184F"/>
    <w:rsid w:val="004F4906"/>
    <w:rsid w:val="004F53D3"/>
    <w:rsid w:val="004F6B88"/>
    <w:rsid w:val="004F6E1E"/>
    <w:rsid w:val="00500149"/>
    <w:rsid w:val="005007CA"/>
    <w:rsid w:val="00501357"/>
    <w:rsid w:val="00502D2C"/>
    <w:rsid w:val="00502E67"/>
    <w:rsid w:val="005040EA"/>
    <w:rsid w:val="005045AF"/>
    <w:rsid w:val="00504EBA"/>
    <w:rsid w:val="00505777"/>
    <w:rsid w:val="00505804"/>
    <w:rsid w:val="00506D78"/>
    <w:rsid w:val="00507C68"/>
    <w:rsid w:val="005127F9"/>
    <w:rsid w:val="00513C67"/>
    <w:rsid w:val="00514BC4"/>
    <w:rsid w:val="005171F9"/>
    <w:rsid w:val="0051791C"/>
    <w:rsid w:val="0052116B"/>
    <w:rsid w:val="00525563"/>
    <w:rsid w:val="00527067"/>
    <w:rsid w:val="005278EF"/>
    <w:rsid w:val="0053057A"/>
    <w:rsid w:val="00532278"/>
    <w:rsid w:val="00532472"/>
    <w:rsid w:val="0053486F"/>
    <w:rsid w:val="00534B6D"/>
    <w:rsid w:val="00534FC7"/>
    <w:rsid w:val="00535665"/>
    <w:rsid w:val="00536AC1"/>
    <w:rsid w:val="00537758"/>
    <w:rsid w:val="00541F13"/>
    <w:rsid w:val="00542A54"/>
    <w:rsid w:val="00544ED6"/>
    <w:rsid w:val="005478E2"/>
    <w:rsid w:val="00547939"/>
    <w:rsid w:val="0055003F"/>
    <w:rsid w:val="00550B2D"/>
    <w:rsid w:val="005544A7"/>
    <w:rsid w:val="00554E9C"/>
    <w:rsid w:val="00556799"/>
    <w:rsid w:val="00560413"/>
    <w:rsid w:val="005610D6"/>
    <w:rsid w:val="00563283"/>
    <w:rsid w:val="005646BB"/>
    <w:rsid w:val="00566B9C"/>
    <w:rsid w:val="00567495"/>
    <w:rsid w:val="005713E7"/>
    <w:rsid w:val="0057140E"/>
    <w:rsid w:val="0057142E"/>
    <w:rsid w:val="00571D1B"/>
    <w:rsid w:val="005720AC"/>
    <w:rsid w:val="005725A6"/>
    <w:rsid w:val="005728C4"/>
    <w:rsid w:val="00572E39"/>
    <w:rsid w:val="00573FA3"/>
    <w:rsid w:val="00575723"/>
    <w:rsid w:val="00576418"/>
    <w:rsid w:val="005777D7"/>
    <w:rsid w:val="00580D1F"/>
    <w:rsid w:val="005814D3"/>
    <w:rsid w:val="0058281D"/>
    <w:rsid w:val="00583098"/>
    <w:rsid w:val="00584198"/>
    <w:rsid w:val="00584C07"/>
    <w:rsid w:val="00586019"/>
    <w:rsid w:val="005918BD"/>
    <w:rsid w:val="005924A0"/>
    <w:rsid w:val="00594944"/>
    <w:rsid w:val="0059566B"/>
    <w:rsid w:val="005958BC"/>
    <w:rsid w:val="005A05B4"/>
    <w:rsid w:val="005A2BA5"/>
    <w:rsid w:val="005A764A"/>
    <w:rsid w:val="005B0A2C"/>
    <w:rsid w:val="005B1FE3"/>
    <w:rsid w:val="005B244D"/>
    <w:rsid w:val="005B2550"/>
    <w:rsid w:val="005B29C3"/>
    <w:rsid w:val="005B31F2"/>
    <w:rsid w:val="005B5537"/>
    <w:rsid w:val="005C014A"/>
    <w:rsid w:val="005C23CE"/>
    <w:rsid w:val="005C6377"/>
    <w:rsid w:val="005C73FD"/>
    <w:rsid w:val="005C777B"/>
    <w:rsid w:val="005C789C"/>
    <w:rsid w:val="005C79A9"/>
    <w:rsid w:val="005D0005"/>
    <w:rsid w:val="005D3A96"/>
    <w:rsid w:val="005D3C80"/>
    <w:rsid w:val="005D4CB3"/>
    <w:rsid w:val="005D5CE1"/>
    <w:rsid w:val="005D63B3"/>
    <w:rsid w:val="005D763B"/>
    <w:rsid w:val="005D7FB5"/>
    <w:rsid w:val="005E0C1E"/>
    <w:rsid w:val="005E0CDD"/>
    <w:rsid w:val="005E207E"/>
    <w:rsid w:val="005E38DD"/>
    <w:rsid w:val="005E3C83"/>
    <w:rsid w:val="005E5A82"/>
    <w:rsid w:val="005E5DFC"/>
    <w:rsid w:val="005E68C2"/>
    <w:rsid w:val="005E6C3B"/>
    <w:rsid w:val="005F1683"/>
    <w:rsid w:val="005F24DD"/>
    <w:rsid w:val="005F25D4"/>
    <w:rsid w:val="005F332C"/>
    <w:rsid w:val="005F3964"/>
    <w:rsid w:val="005F3E62"/>
    <w:rsid w:val="005F58DB"/>
    <w:rsid w:val="005F5D12"/>
    <w:rsid w:val="00600BFC"/>
    <w:rsid w:val="0060154E"/>
    <w:rsid w:val="0060186B"/>
    <w:rsid w:val="006020D8"/>
    <w:rsid w:val="00603BE3"/>
    <w:rsid w:val="006040E1"/>
    <w:rsid w:val="00604D8B"/>
    <w:rsid w:val="00605D3C"/>
    <w:rsid w:val="00605E5E"/>
    <w:rsid w:val="006067E2"/>
    <w:rsid w:val="00607540"/>
    <w:rsid w:val="00610F2D"/>
    <w:rsid w:val="0061106B"/>
    <w:rsid w:val="0061485A"/>
    <w:rsid w:val="0061509B"/>
    <w:rsid w:val="00616F07"/>
    <w:rsid w:val="00617994"/>
    <w:rsid w:val="006208E2"/>
    <w:rsid w:val="006223EC"/>
    <w:rsid w:val="00622C5C"/>
    <w:rsid w:val="00624471"/>
    <w:rsid w:val="00630A18"/>
    <w:rsid w:val="00631864"/>
    <w:rsid w:val="00633452"/>
    <w:rsid w:val="006345DE"/>
    <w:rsid w:val="0063494E"/>
    <w:rsid w:val="00635B53"/>
    <w:rsid w:val="00636866"/>
    <w:rsid w:val="00641579"/>
    <w:rsid w:val="00642181"/>
    <w:rsid w:val="006426CA"/>
    <w:rsid w:val="00643498"/>
    <w:rsid w:val="00644A40"/>
    <w:rsid w:val="006475A9"/>
    <w:rsid w:val="00650C76"/>
    <w:rsid w:val="00651527"/>
    <w:rsid w:val="00651BE7"/>
    <w:rsid w:val="006520D3"/>
    <w:rsid w:val="00652584"/>
    <w:rsid w:val="00652597"/>
    <w:rsid w:val="0065298A"/>
    <w:rsid w:val="00654822"/>
    <w:rsid w:val="0065567F"/>
    <w:rsid w:val="006604A4"/>
    <w:rsid w:val="006614E7"/>
    <w:rsid w:val="00662B4E"/>
    <w:rsid w:val="0066387D"/>
    <w:rsid w:val="0067207C"/>
    <w:rsid w:val="00676042"/>
    <w:rsid w:val="006805DD"/>
    <w:rsid w:val="00680946"/>
    <w:rsid w:val="00681806"/>
    <w:rsid w:val="0068251F"/>
    <w:rsid w:val="0068307E"/>
    <w:rsid w:val="00685BCE"/>
    <w:rsid w:val="00686069"/>
    <w:rsid w:val="0068696C"/>
    <w:rsid w:val="00687B13"/>
    <w:rsid w:val="006900E8"/>
    <w:rsid w:val="006909D7"/>
    <w:rsid w:val="006939BE"/>
    <w:rsid w:val="00694EDF"/>
    <w:rsid w:val="006950D4"/>
    <w:rsid w:val="00695E22"/>
    <w:rsid w:val="00696509"/>
    <w:rsid w:val="00696617"/>
    <w:rsid w:val="00697393"/>
    <w:rsid w:val="006A01FB"/>
    <w:rsid w:val="006A09E0"/>
    <w:rsid w:val="006A3E1D"/>
    <w:rsid w:val="006A4412"/>
    <w:rsid w:val="006A457D"/>
    <w:rsid w:val="006A70C5"/>
    <w:rsid w:val="006A727D"/>
    <w:rsid w:val="006C0166"/>
    <w:rsid w:val="006C06F6"/>
    <w:rsid w:val="006C2D03"/>
    <w:rsid w:val="006C3FF5"/>
    <w:rsid w:val="006C4A8E"/>
    <w:rsid w:val="006C66CF"/>
    <w:rsid w:val="006C7317"/>
    <w:rsid w:val="006C7EC5"/>
    <w:rsid w:val="006D05CD"/>
    <w:rsid w:val="006D1069"/>
    <w:rsid w:val="006D2550"/>
    <w:rsid w:val="006D424D"/>
    <w:rsid w:val="006D4FBF"/>
    <w:rsid w:val="006D66F3"/>
    <w:rsid w:val="006E10F4"/>
    <w:rsid w:val="006E1670"/>
    <w:rsid w:val="006E190B"/>
    <w:rsid w:val="006E42B0"/>
    <w:rsid w:val="006E61A6"/>
    <w:rsid w:val="006E684C"/>
    <w:rsid w:val="006E6D9A"/>
    <w:rsid w:val="006F36B4"/>
    <w:rsid w:val="006F4C69"/>
    <w:rsid w:val="006F69BF"/>
    <w:rsid w:val="006F7F67"/>
    <w:rsid w:val="00701EDF"/>
    <w:rsid w:val="00701F79"/>
    <w:rsid w:val="00703D57"/>
    <w:rsid w:val="00704D6E"/>
    <w:rsid w:val="00706277"/>
    <w:rsid w:val="00707A26"/>
    <w:rsid w:val="00710F11"/>
    <w:rsid w:val="00714723"/>
    <w:rsid w:val="007162A5"/>
    <w:rsid w:val="00717469"/>
    <w:rsid w:val="00720774"/>
    <w:rsid w:val="00720882"/>
    <w:rsid w:val="00721476"/>
    <w:rsid w:val="0072435B"/>
    <w:rsid w:val="0072456B"/>
    <w:rsid w:val="0072491A"/>
    <w:rsid w:val="0072583F"/>
    <w:rsid w:val="00731A76"/>
    <w:rsid w:val="007339B2"/>
    <w:rsid w:val="007340D7"/>
    <w:rsid w:val="00734FB5"/>
    <w:rsid w:val="0073556F"/>
    <w:rsid w:val="0073606A"/>
    <w:rsid w:val="00740423"/>
    <w:rsid w:val="00740B3F"/>
    <w:rsid w:val="00742232"/>
    <w:rsid w:val="00742DFB"/>
    <w:rsid w:val="00743712"/>
    <w:rsid w:val="007439A7"/>
    <w:rsid w:val="00744DC7"/>
    <w:rsid w:val="00746E93"/>
    <w:rsid w:val="007477C9"/>
    <w:rsid w:val="0074781E"/>
    <w:rsid w:val="00747EE1"/>
    <w:rsid w:val="00750241"/>
    <w:rsid w:val="007503A6"/>
    <w:rsid w:val="00750A03"/>
    <w:rsid w:val="00751BE9"/>
    <w:rsid w:val="007528AE"/>
    <w:rsid w:val="00756581"/>
    <w:rsid w:val="00756BD8"/>
    <w:rsid w:val="0076016D"/>
    <w:rsid w:val="00760D6B"/>
    <w:rsid w:val="0076190C"/>
    <w:rsid w:val="00766742"/>
    <w:rsid w:val="00767108"/>
    <w:rsid w:val="0076789F"/>
    <w:rsid w:val="00767F96"/>
    <w:rsid w:val="0077072C"/>
    <w:rsid w:val="00770C0B"/>
    <w:rsid w:val="007714C6"/>
    <w:rsid w:val="0077212E"/>
    <w:rsid w:val="00773383"/>
    <w:rsid w:val="00773427"/>
    <w:rsid w:val="00773B55"/>
    <w:rsid w:val="00773E0B"/>
    <w:rsid w:val="00777629"/>
    <w:rsid w:val="0077795D"/>
    <w:rsid w:val="00780680"/>
    <w:rsid w:val="00782030"/>
    <w:rsid w:val="00783934"/>
    <w:rsid w:val="007853D8"/>
    <w:rsid w:val="007858AD"/>
    <w:rsid w:val="00785FBF"/>
    <w:rsid w:val="0078640F"/>
    <w:rsid w:val="007867AD"/>
    <w:rsid w:val="00786BE8"/>
    <w:rsid w:val="007875EA"/>
    <w:rsid w:val="007935CE"/>
    <w:rsid w:val="0079521C"/>
    <w:rsid w:val="007A00F2"/>
    <w:rsid w:val="007A11FB"/>
    <w:rsid w:val="007A1675"/>
    <w:rsid w:val="007A326C"/>
    <w:rsid w:val="007A522B"/>
    <w:rsid w:val="007B1767"/>
    <w:rsid w:val="007B4360"/>
    <w:rsid w:val="007B5432"/>
    <w:rsid w:val="007B616E"/>
    <w:rsid w:val="007C1334"/>
    <w:rsid w:val="007C1803"/>
    <w:rsid w:val="007C56BA"/>
    <w:rsid w:val="007C654E"/>
    <w:rsid w:val="007C6781"/>
    <w:rsid w:val="007D02B2"/>
    <w:rsid w:val="007D2ADD"/>
    <w:rsid w:val="007D3E65"/>
    <w:rsid w:val="007D49C5"/>
    <w:rsid w:val="007D4E9A"/>
    <w:rsid w:val="007D53E3"/>
    <w:rsid w:val="007D6987"/>
    <w:rsid w:val="007D7CFA"/>
    <w:rsid w:val="007E145F"/>
    <w:rsid w:val="007E1B56"/>
    <w:rsid w:val="007E2235"/>
    <w:rsid w:val="007E3331"/>
    <w:rsid w:val="007E550E"/>
    <w:rsid w:val="007E7966"/>
    <w:rsid w:val="007F1F34"/>
    <w:rsid w:val="007F1F38"/>
    <w:rsid w:val="007F695C"/>
    <w:rsid w:val="007F7761"/>
    <w:rsid w:val="00800651"/>
    <w:rsid w:val="00801266"/>
    <w:rsid w:val="0080280E"/>
    <w:rsid w:val="0080481C"/>
    <w:rsid w:val="00805081"/>
    <w:rsid w:val="008125E1"/>
    <w:rsid w:val="0081296C"/>
    <w:rsid w:val="008152E9"/>
    <w:rsid w:val="008153B3"/>
    <w:rsid w:val="008159CD"/>
    <w:rsid w:val="008173CB"/>
    <w:rsid w:val="008203EA"/>
    <w:rsid w:val="0082088E"/>
    <w:rsid w:val="008215D4"/>
    <w:rsid w:val="0082161C"/>
    <w:rsid w:val="0082289C"/>
    <w:rsid w:val="0082400A"/>
    <w:rsid w:val="00825DC7"/>
    <w:rsid w:val="008306DD"/>
    <w:rsid w:val="00830787"/>
    <w:rsid w:val="00831300"/>
    <w:rsid w:val="00831AD4"/>
    <w:rsid w:val="00837BA1"/>
    <w:rsid w:val="00837C41"/>
    <w:rsid w:val="00837DDA"/>
    <w:rsid w:val="00841B5A"/>
    <w:rsid w:val="00842A0E"/>
    <w:rsid w:val="00845A8F"/>
    <w:rsid w:val="00850870"/>
    <w:rsid w:val="00850D7E"/>
    <w:rsid w:val="00852BC9"/>
    <w:rsid w:val="00852F35"/>
    <w:rsid w:val="008552BB"/>
    <w:rsid w:val="008577F0"/>
    <w:rsid w:val="00857C4F"/>
    <w:rsid w:val="0086041B"/>
    <w:rsid w:val="008652B7"/>
    <w:rsid w:val="00867065"/>
    <w:rsid w:val="008700BA"/>
    <w:rsid w:val="008714B4"/>
    <w:rsid w:val="008719D9"/>
    <w:rsid w:val="0087254D"/>
    <w:rsid w:val="00872575"/>
    <w:rsid w:val="00872ACA"/>
    <w:rsid w:val="008744E4"/>
    <w:rsid w:val="00874C8C"/>
    <w:rsid w:val="00874EAA"/>
    <w:rsid w:val="00874EEE"/>
    <w:rsid w:val="0087770D"/>
    <w:rsid w:val="0088259A"/>
    <w:rsid w:val="008848A4"/>
    <w:rsid w:val="00884C8B"/>
    <w:rsid w:val="00887ED0"/>
    <w:rsid w:val="00891EBF"/>
    <w:rsid w:val="00895A49"/>
    <w:rsid w:val="00895D1A"/>
    <w:rsid w:val="00896D3E"/>
    <w:rsid w:val="00897005"/>
    <w:rsid w:val="008A0787"/>
    <w:rsid w:val="008A084B"/>
    <w:rsid w:val="008A1810"/>
    <w:rsid w:val="008A2C4D"/>
    <w:rsid w:val="008A3A8F"/>
    <w:rsid w:val="008A52DB"/>
    <w:rsid w:val="008A6A04"/>
    <w:rsid w:val="008B0D65"/>
    <w:rsid w:val="008B206C"/>
    <w:rsid w:val="008B22CF"/>
    <w:rsid w:val="008B45CE"/>
    <w:rsid w:val="008B47DF"/>
    <w:rsid w:val="008B5002"/>
    <w:rsid w:val="008B61FB"/>
    <w:rsid w:val="008B6335"/>
    <w:rsid w:val="008B7D5E"/>
    <w:rsid w:val="008B7EA4"/>
    <w:rsid w:val="008C0E43"/>
    <w:rsid w:val="008C2450"/>
    <w:rsid w:val="008C3298"/>
    <w:rsid w:val="008C3A0A"/>
    <w:rsid w:val="008C4E59"/>
    <w:rsid w:val="008C5F71"/>
    <w:rsid w:val="008D03A6"/>
    <w:rsid w:val="008D0A60"/>
    <w:rsid w:val="008D1B64"/>
    <w:rsid w:val="008D3BFF"/>
    <w:rsid w:val="008D3FD2"/>
    <w:rsid w:val="008D5080"/>
    <w:rsid w:val="008D7ACB"/>
    <w:rsid w:val="008E05C8"/>
    <w:rsid w:val="008E3700"/>
    <w:rsid w:val="008F1608"/>
    <w:rsid w:val="008F3108"/>
    <w:rsid w:val="008F4112"/>
    <w:rsid w:val="008F4158"/>
    <w:rsid w:val="008F437A"/>
    <w:rsid w:val="008F6C43"/>
    <w:rsid w:val="00900416"/>
    <w:rsid w:val="00902EF0"/>
    <w:rsid w:val="00903406"/>
    <w:rsid w:val="009052D3"/>
    <w:rsid w:val="00905934"/>
    <w:rsid w:val="009060D1"/>
    <w:rsid w:val="009119D3"/>
    <w:rsid w:val="0091254C"/>
    <w:rsid w:val="00912A7C"/>
    <w:rsid w:val="0091495F"/>
    <w:rsid w:val="009205E6"/>
    <w:rsid w:val="00920F31"/>
    <w:rsid w:val="00922484"/>
    <w:rsid w:val="009229A7"/>
    <w:rsid w:val="00922E71"/>
    <w:rsid w:val="00926B0B"/>
    <w:rsid w:val="00934608"/>
    <w:rsid w:val="00941D07"/>
    <w:rsid w:val="009421DE"/>
    <w:rsid w:val="00942C2A"/>
    <w:rsid w:val="00943686"/>
    <w:rsid w:val="009469EE"/>
    <w:rsid w:val="00947EE3"/>
    <w:rsid w:val="0095216E"/>
    <w:rsid w:val="00954B9F"/>
    <w:rsid w:val="00955373"/>
    <w:rsid w:val="00955588"/>
    <w:rsid w:val="0095621B"/>
    <w:rsid w:val="00957075"/>
    <w:rsid w:val="00960098"/>
    <w:rsid w:val="009608EE"/>
    <w:rsid w:val="009616EC"/>
    <w:rsid w:val="00962143"/>
    <w:rsid w:val="0096345A"/>
    <w:rsid w:val="0096410D"/>
    <w:rsid w:val="00964240"/>
    <w:rsid w:val="00964B98"/>
    <w:rsid w:val="00967533"/>
    <w:rsid w:val="0096767C"/>
    <w:rsid w:val="00970AFC"/>
    <w:rsid w:val="00972DB9"/>
    <w:rsid w:val="009731E6"/>
    <w:rsid w:val="009740AE"/>
    <w:rsid w:val="00975F56"/>
    <w:rsid w:val="00976013"/>
    <w:rsid w:val="00977DF9"/>
    <w:rsid w:val="0098201B"/>
    <w:rsid w:val="0098217E"/>
    <w:rsid w:val="0098297A"/>
    <w:rsid w:val="00983198"/>
    <w:rsid w:val="00983D11"/>
    <w:rsid w:val="00984FFD"/>
    <w:rsid w:val="0098572B"/>
    <w:rsid w:val="009861EB"/>
    <w:rsid w:val="009866E9"/>
    <w:rsid w:val="00987ED7"/>
    <w:rsid w:val="00990982"/>
    <w:rsid w:val="00990C03"/>
    <w:rsid w:val="009910A0"/>
    <w:rsid w:val="00992BEC"/>
    <w:rsid w:val="0099347A"/>
    <w:rsid w:val="009945CB"/>
    <w:rsid w:val="00995B49"/>
    <w:rsid w:val="00997E23"/>
    <w:rsid w:val="009A0888"/>
    <w:rsid w:val="009A1FE7"/>
    <w:rsid w:val="009A2DE3"/>
    <w:rsid w:val="009A2FA2"/>
    <w:rsid w:val="009A3592"/>
    <w:rsid w:val="009A4D68"/>
    <w:rsid w:val="009A7375"/>
    <w:rsid w:val="009A7761"/>
    <w:rsid w:val="009B21E4"/>
    <w:rsid w:val="009B2335"/>
    <w:rsid w:val="009B2944"/>
    <w:rsid w:val="009B4CF4"/>
    <w:rsid w:val="009C1196"/>
    <w:rsid w:val="009C4781"/>
    <w:rsid w:val="009C509F"/>
    <w:rsid w:val="009C7604"/>
    <w:rsid w:val="009D00F1"/>
    <w:rsid w:val="009D1151"/>
    <w:rsid w:val="009D1176"/>
    <w:rsid w:val="009D4FAF"/>
    <w:rsid w:val="009D6F6A"/>
    <w:rsid w:val="009D750F"/>
    <w:rsid w:val="009D78FD"/>
    <w:rsid w:val="009E07C9"/>
    <w:rsid w:val="009E0FB6"/>
    <w:rsid w:val="009E118B"/>
    <w:rsid w:val="009E1A2D"/>
    <w:rsid w:val="009E1D92"/>
    <w:rsid w:val="009E244B"/>
    <w:rsid w:val="009E3B46"/>
    <w:rsid w:val="009E4041"/>
    <w:rsid w:val="009E445A"/>
    <w:rsid w:val="009E6474"/>
    <w:rsid w:val="009E6630"/>
    <w:rsid w:val="009E7188"/>
    <w:rsid w:val="009F0A5B"/>
    <w:rsid w:val="009F0F19"/>
    <w:rsid w:val="009F1CCB"/>
    <w:rsid w:val="009F4F0A"/>
    <w:rsid w:val="009F66C8"/>
    <w:rsid w:val="009F71C8"/>
    <w:rsid w:val="00A055AB"/>
    <w:rsid w:val="00A05A94"/>
    <w:rsid w:val="00A0663D"/>
    <w:rsid w:val="00A07BEC"/>
    <w:rsid w:val="00A110D3"/>
    <w:rsid w:val="00A11882"/>
    <w:rsid w:val="00A130EB"/>
    <w:rsid w:val="00A14CE6"/>
    <w:rsid w:val="00A17366"/>
    <w:rsid w:val="00A20465"/>
    <w:rsid w:val="00A22586"/>
    <w:rsid w:val="00A22D5A"/>
    <w:rsid w:val="00A22E24"/>
    <w:rsid w:val="00A23A54"/>
    <w:rsid w:val="00A23CEC"/>
    <w:rsid w:val="00A24072"/>
    <w:rsid w:val="00A30FB2"/>
    <w:rsid w:val="00A3248A"/>
    <w:rsid w:val="00A335E0"/>
    <w:rsid w:val="00A336E7"/>
    <w:rsid w:val="00A33B87"/>
    <w:rsid w:val="00A35422"/>
    <w:rsid w:val="00A3711F"/>
    <w:rsid w:val="00A41619"/>
    <w:rsid w:val="00A41D98"/>
    <w:rsid w:val="00A422B5"/>
    <w:rsid w:val="00A43DF6"/>
    <w:rsid w:val="00A442BB"/>
    <w:rsid w:val="00A45E3D"/>
    <w:rsid w:val="00A47A57"/>
    <w:rsid w:val="00A5482A"/>
    <w:rsid w:val="00A64027"/>
    <w:rsid w:val="00A64484"/>
    <w:rsid w:val="00A660D2"/>
    <w:rsid w:val="00A6657A"/>
    <w:rsid w:val="00A709CC"/>
    <w:rsid w:val="00A71468"/>
    <w:rsid w:val="00A73394"/>
    <w:rsid w:val="00A7497D"/>
    <w:rsid w:val="00A74BE3"/>
    <w:rsid w:val="00A7668C"/>
    <w:rsid w:val="00A773B6"/>
    <w:rsid w:val="00A82B0C"/>
    <w:rsid w:val="00A83A02"/>
    <w:rsid w:val="00A8560D"/>
    <w:rsid w:val="00A86CDB"/>
    <w:rsid w:val="00A9371E"/>
    <w:rsid w:val="00A9400E"/>
    <w:rsid w:val="00A96776"/>
    <w:rsid w:val="00A96BE0"/>
    <w:rsid w:val="00A9700F"/>
    <w:rsid w:val="00AA0544"/>
    <w:rsid w:val="00AA0777"/>
    <w:rsid w:val="00AA180E"/>
    <w:rsid w:val="00AA2A0F"/>
    <w:rsid w:val="00AB04CC"/>
    <w:rsid w:val="00AB1668"/>
    <w:rsid w:val="00AB310B"/>
    <w:rsid w:val="00AB3310"/>
    <w:rsid w:val="00AB781A"/>
    <w:rsid w:val="00AB7E06"/>
    <w:rsid w:val="00AC1877"/>
    <w:rsid w:val="00AC2B15"/>
    <w:rsid w:val="00AC3877"/>
    <w:rsid w:val="00AC4064"/>
    <w:rsid w:val="00AC48E9"/>
    <w:rsid w:val="00AC5A3A"/>
    <w:rsid w:val="00AC760C"/>
    <w:rsid w:val="00AC7B37"/>
    <w:rsid w:val="00AC7BBF"/>
    <w:rsid w:val="00AD3E9B"/>
    <w:rsid w:val="00AD441F"/>
    <w:rsid w:val="00AD54B4"/>
    <w:rsid w:val="00AD7E05"/>
    <w:rsid w:val="00AE0D8D"/>
    <w:rsid w:val="00AE0E64"/>
    <w:rsid w:val="00AE22CE"/>
    <w:rsid w:val="00AE350A"/>
    <w:rsid w:val="00AE3FCA"/>
    <w:rsid w:val="00AE4F4D"/>
    <w:rsid w:val="00AE51B4"/>
    <w:rsid w:val="00AE5853"/>
    <w:rsid w:val="00AE5B98"/>
    <w:rsid w:val="00AE6049"/>
    <w:rsid w:val="00AF144C"/>
    <w:rsid w:val="00AF195D"/>
    <w:rsid w:val="00AF29D2"/>
    <w:rsid w:val="00AF2B62"/>
    <w:rsid w:val="00AF3453"/>
    <w:rsid w:val="00AF37F7"/>
    <w:rsid w:val="00AF4D9C"/>
    <w:rsid w:val="00AF52F4"/>
    <w:rsid w:val="00B00FCE"/>
    <w:rsid w:val="00B019EC"/>
    <w:rsid w:val="00B01E10"/>
    <w:rsid w:val="00B02E6B"/>
    <w:rsid w:val="00B0483B"/>
    <w:rsid w:val="00B06719"/>
    <w:rsid w:val="00B0687D"/>
    <w:rsid w:val="00B07CA7"/>
    <w:rsid w:val="00B07E5D"/>
    <w:rsid w:val="00B130AD"/>
    <w:rsid w:val="00B13250"/>
    <w:rsid w:val="00B138CC"/>
    <w:rsid w:val="00B162DF"/>
    <w:rsid w:val="00B17CDD"/>
    <w:rsid w:val="00B22001"/>
    <w:rsid w:val="00B22046"/>
    <w:rsid w:val="00B22910"/>
    <w:rsid w:val="00B260E7"/>
    <w:rsid w:val="00B27975"/>
    <w:rsid w:val="00B30819"/>
    <w:rsid w:val="00B31434"/>
    <w:rsid w:val="00B33A28"/>
    <w:rsid w:val="00B349A8"/>
    <w:rsid w:val="00B37C70"/>
    <w:rsid w:val="00B40500"/>
    <w:rsid w:val="00B4081E"/>
    <w:rsid w:val="00B416CE"/>
    <w:rsid w:val="00B42E5E"/>
    <w:rsid w:val="00B43609"/>
    <w:rsid w:val="00B45066"/>
    <w:rsid w:val="00B46BB0"/>
    <w:rsid w:val="00B46BD7"/>
    <w:rsid w:val="00B50424"/>
    <w:rsid w:val="00B507A2"/>
    <w:rsid w:val="00B50EEC"/>
    <w:rsid w:val="00B5498F"/>
    <w:rsid w:val="00B55234"/>
    <w:rsid w:val="00B564C4"/>
    <w:rsid w:val="00B608DC"/>
    <w:rsid w:val="00B61D76"/>
    <w:rsid w:val="00B61FFF"/>
    <w:rsid w:val="00B66C71"/>
    <w:rsid w:val="00B67FF9"/>
    <w:rsid w:val="00B70A52"/>
    <w:rsid w:val="00B7287D"/>
    <w:rsid w:val="00B73DC1"/>
    <w:rsid w:val="00B7525C"/>
    <w:rsid w:val="00B75861"/>
    <w:rsid w:val="00B76BCF"/>
    <w:rsid w:val="00B80181"/>
    <w:rsid w:val="00B805D6"/>
    <w:rsid w:val="00B81155"/>
    <w:rsid w:val="00B87167"/>
    <w:rsid w:val="00B9077A"/>
    <w:rsid w:val="00B91EE6"/>
    <w:rsid w:val="00B9346F"/>
    <w:rsid w:val="00B9507D"/>
    <w:rsid w:val="00B954D6"/>
    <w:rsid w:val="00B957D8"/>
    <w:rsid w:val="00BA08DA"/>
    <w:rsid w:val="00BA25D0"/>
    <w:rsid w:val="00BA3A98"/>
    <w:rsid w:val="00BA4895"/>
    <w:rsid w:val="00BB2879"/>
    <w:rsid w:val="00BB2BEA"/>
    <w:rsid w:val="00BB55F0"/>
    <w:rsid w:val="00BC098B"/>
    <w:rsid w:val="00BC10A4"/>
    <w:rsid w:val="00BC3565"/>
    <w:rsid w:val="00BC47C3"/>
    <w:rsid w:val="00BC6A60"/>
    <w:rsid w:val="00BC6F14"/>
    <w:rsid w:val="00BD29A6"/>
    <w:rsid w:val="00BD3C94"/>
    <w:rsid w:val="00BD43A1"/>
    <w:rsid w:val="00BD43AA"/>
    <w:rsid w:val="00BD5766"/>
    <w:rsid w:val="00BD61E0"/>
    <w:rsid w:val="00BD625C"/>
    <w:rsid w:val="00BD6505"/>
    <w:rsid w:val="00BD74B9"/>
    <w:rsid w:val="00BE1039"/>
    <w:rsid w:val="00BE1176"/>
    <w:rsid w:val="00BE1E02"/>
    <w:rsid w:val="00BE1F96"/>
    <w:rsid w:val="00BE4611"/>
    <w:rsid w:val="00BE5377"/>
    <w:rsid w:val="00BE5E99"/>
    <w:rsid w:val="00BE661E"/>
    <w:rsid w:val="00BE6C5E"/>
    <w:rsid w:val="00BE6EB5"/>
    <w:rsid w:val="00BF0AE7"/>
    <w:rsid w:val="00BF2E9A"/>
    <w:rsid w:val="00BF332F"/>
    <w:rsid w:val="00BF380E"/>
    <w:rsid w:val="00BF451F"/>
    <w:rsid w:val="00BF56BF"/>
    <w:rsid w:val="00BF5CB3"/>
    <w:rsid w:val="00BF601E"/>
    <w:rsid w:val="00BF6130"/>
    <w:rsid w:val="00C00C37"/>
    <w:rsid w:val="00C014F1"/>
    <w:rsid w:val="00C015C3"/>
    <w:rsid w:val="00C01CCD"/>
    <w:rsid w:val="00C01F42"/>
    <w:rsid w:val="00C0209E"/>
    <w:rsid w:val="00C021AA"/>
    <w:rsid w:val="00C02F1B"/>
    <w:rsid w:val="00C03AAF"/>
    <w:rsid w:val="00C0472C"/>
    <w:rsid w:val="00C0548E"/>
    <w:rsid w:val="00C05BCA"/>
    <w:rsid w:val="00C0673E"/>
    <w:rsid w:val="00C06AA6"/>
    <w:rsid w:val="00C079A5"/>
    <w:rsid w:val="00C07D44"/>
    <w:rsid w:val="00C11412"/>
    <w:rsid w:val="00C1216D"/>
    <w:rsid w:val="00C1285F"/>
    <w:rsid w:val="00C1329A"/>
    <w:rsid w:val="00C1383C"/>
    <w:rsid w:val="00C21AD6"/>
    <w:rsid w:val="00C22A37"/>
    <w:rsid w:val="00C22EC5"/>
    <w:rsid w:val="00C27154"/>
    <w:rsid w:val="00C27831"/>
    <w:rsid w:val="00C35918"/>
    <w:rsid w:val="00C373E4"/>
    <w:rsid w:val="00C430F0"/>
    <w:rsid w:val="00C43835"/>
    <w:rsid w:val="00C43EAE"/>
    <w:rsid w:val="00C440BF"/>
    <w:rsid w:val="00C443D5"/>
    <w:rsid w:val="00C45BF2"/>
    <w:rsid w:val="00C45D38"/>
    <w:rsid w:val="00C45F91"/>
    <w:rsid w:val="00C46B78"/>
    <w:rsid w:val="00C47A54"/>
    <w:rsid w:val="00C47EF6"/>
    <w:rsid w:val="00C55127"/>
    <w:rsid w:val="00C56717"/>
    <w:rsid w:val="00C575D5"/>
    <w:rsid w:val="00C575EF"/>
    <w:rsid w:val="00C612A1"/>
    <w:rsid w:val="00C6132F"/>
    <w:rsid w:val="00C61397"/>
    <w:rsid w:val="00C61669"/>
    <w:rsid w:val="00C6235D"/>
    <w:rsid w:val="00C630FC"/>
    <w:rsid w:val="00C646DE"/>
    <w:rsid w:val="00C64E47"/>
    <w:rsid w:val="00C655E3"/>
    <w:rsid w:val="00C661A7"/>
    <w:rsid w:val="00C66EE4"/>
    <w:rsid w:val="00C67830"/>
    <w:rsid w:val="00C67A33"/>
    <w:rsid w:val="00C73D9D"/>
    <w:rsid w:val="00C81D2D"/>
    <w:rsid w:val="00C82CEE"/>
    <w:rsid w:val="00C83FFC"/>
    <w:rsid w:val="00C84525"/>
    <w:rsid w:val="00C8590F"/>
    <w:rsid w:val="00C869F6"/>
    <w:rsid w:val="00C93EFB"/>
    <w:rsid w:val="00C96D76"/>
    <w:rsid w:val="00C97413"/>
    <w:rsid w:val="00C97A93"/>
    <w:rsid w:val="00CA273B"/>
    <w:rsid w:val="00CA60E7"/>
    <w:rsid w:val="00CB02B1"/>
    <w:rsid w:val="00CB061B"/>
    <w:rsid w:val="00CB21FD"/>
    <w:rsid w:val="00CB2C2E"/>
    <w:rsid w:val="00CB3A43"/>
    <w:rsid w:val="00CB59B0"/>
    <w:rsid w:val="00CB69E0"/>
    <w:rsid w:val="00CB72AF"/>
    <w:rsid w:val="00CB7684"/>
    <w:rsid w:val="00CB78D4"/>
    <w:rsid w:val="00CC115F"/>
    <w:rsid w:val="00CC2A4E"/>
    <w:rsid w:val="00CC2E4D"/>
    <w:rsid w:val="00CC340E"/>
    <w:rsid w:val="00CC5447"/>
    <w:rsid w:val="00CC7158"/>
    <w:rsid w:val="00CC7ACF"/>
    <w:rsid w:val="00CD233A"/>
    <w:rsid w:val="00CD59C7"/>
    <w:rsid w:val="00CD6348"/>
    <w:rsid w:val="00CD7385"/>
    <w:rsid w:val="00CE447B"/>
    <w:rsid w:val="00CE5AD0"/>
    <w:rsid w:val="00CE69E7"/>
    <w:rsid w:val="00CE7D4A"/>
    <w:rsid w:val="00CF0867"/>
    <w:rsid w:val="00CF2334"/>
    <w:rsid w:val="00CF2953"/>
    <w:rsid w:val="00CF3125"/>
    <w:rsid w:val="00CF3BBA"/>
    <w:rsid w:val="00CF5822"/>
    <w:rsid w:val="00D00414"/>
    <w:rsid w:val="00D0118E"/>
    <w:rsid w:val="00D054CE"/>
    <w:rsid w:val="00D078E1"/>
    <w:rsid w:val="00D1485B"/>
    <w:rsid w:val="00D16624"/>
    <w:rsid w:val="00D2002E"/>
    <w:rsid w:val="00D20C61"/>
    <w:rsid w:val="00D22F77"/>
    <w:rsid w:val="00D27BC5"/>
    <w:rsid w:val="00D27BFE"/>
    <w:rsid w:val="00D30C2A"/>
    <w:rsid w:val="00D31B20"/>
    <w:rsid w:val="00D32162"/>
    <w:rsid w:val="00D32D82"/>
    <w:rsid w:val="00D34398"/>
    <w:rsid w:val="00D34823"/>
    <w:rsid w:val="00D36F14"/>
    <w:rsid w:val="00D42E44"/>
    <w:rsid w:val="00D43C7A"/>
    <w:rsid w:val="00D43EB5"/>
    <w:rsid w:val="00D4526C"/>
    <w:rsid w:val="00D45CF3"/>
    <w:rsid w:val="00D4617F"/>
    <w:rsid w:val="00D46C5C"/>
    <w:rsid w:val="00D46CE8"/>
    <w:rsid w:val="00D516A2"/>
    <w:rsid w:val="00D531A0"/>
    <w:rsid w:val="00D55922"/>
    <w:rsid w:val="00D55EB2"/>
    <w:rsid w:val="00D62524"/>
    <w:rsid w:val="00D62560"/>
    <w:rsid w:val="00D6417B"/>
    <w:rsid w:val="00D64BC7"/>
    <w:rsid w:val="00D64E04"/>
    <w:rsid w:val="00D660F1"/>
    <w:rsid w:val="00D66903"/>
    <w:rsid w:val="00D66EA1"/>
    <w:rsid w:val="00D67DDF"/>
    <w:rsid w:val="00D70CD0"/>
    <w:rsid w:val="00D71A02"/>
    <w:rsid w:val="00D723BA"/>
    <w:rsid w:val="00D72C28"/>
    <w:rsid w:val="00D73127"/>
    <w:rsid w:val="00D736B5"/>
    <w:rsid w:val="00D7532F"/>
    <w:rsid w:val="00D75518"/>
    <w:rsid w:val="00D75699"/>
    <w:rsid w:val="00D81825"/>
    <w:rsid w:val="00D830E9"/>
    <w:rsid w:val="00D8318B"/>
    <w:rsid w:val="00D83355"/>
    <w:rsid w:val="00D84BDA"/>
    <w:rsid w:val="00D850DB"/>
    <w:rsid w:val="00D86099"/>
    <w:rsid w:val="00D86B44"/>
    <w:rsid w:val="00D91720"/>
    <w:rsid w:val="00D92904"/>
    <w:rsid w:val="00D93505"/>
    <w:rsid w:val="00D93574"/>
    <w:rsid w:val="00D951BA"/>
    <w:rsid w:val="00D9715B"/>
    <w:rsid w:val="00D9738C"/>
    <w:rsid w:val="00D97624"/>
    <w:rsid w:val="00D97E59"/>
    <w:rsid w:val="00DA13D2"/>
    <w:rsid w:val="00DA174F"/>
    <w:rsid w:val="00DA2B96"/>
    <w:rsid w:val="00DA4ECE"/>
    <w:rsid w:val="00DA6365"/>
    <w:rsid w:val="00DA653D"/>
    <w:rsid w:val="00DB06EA"/>
    <w:rsid w:val="00DB1E22"/>
    <w:rsid w:val="00DB3280"/>
    <w:rsid w:val="00DB71C0"/>
    <w:rsid w:val="00DC0B2A"/>
    <w:rsid w:val="00DC5050"/>
    <w:rsid w:val="00DC5393"/>
    <w:rsid w:val="00DC53B1"/>
    <w:rsid w:val="00DD1035"/>
    <w:rsid w:val="00DD16DD"/>
    <w:rsid w:val="00DD27E2"/>
    <w:rsid w:val="00DD4951"/>
    <w:rsid w:val="00DD6BDF"/>
    <w:rsid w:val="00DD7D59"/>
    <w:rsid w:val="00DE1BD0"/>
    <w:rsid w:val="00DE30AF"/>
    <w:rsid w:val="00DE61C0"/>
    <w:rsid w:val="00DF0911"/>
    <w:rsid w:val="00DF121F"/>
    <w:rsid w:val="00DF3D84"/>
    <w:rsid w:val="00DF4615"/>
    <w:rsid w:val="00DF514F"/>
    <w:rsid w:val="00DF557D"/>
    <w:rsid w:val="00DF64F3"/>
    <w:rsid w:val="00DF7641"/>
    <w:rsid w:val="00E027A2"/>
    <w:rsid w:val="00E06BCF"/>
    <w:rsid w:val="00E100F0"/>
    <w:rsid w:val="00E10C3D"/>
    <w:rsid w:val="00E1186F"/>
    <w:rsid w:val="00E2055F"/>
    <w:rsid w:val="00E2256A"/>
    <w:rsid w:val="00E22A5B"/>
    <w:rsid w:val="00E23B25"/>
    <w:rsid w:val="00E24B20"/>
    <w:rsid w:val="00E24F79"/>
    <w:rsid w:val="00E26BA0"/>
    <w:rsid w:val="00E310EB"/>
    <w:rsid w:val="00E32150"/>
    <w:rsid w:val="00E34490"/>
    <w:rsid w:val="00E37943"/>
    <w:rsid w:val="00E40B93"/>
    <w:rsid w:val="00E43AD0"/>
    <w:rsid w:val="00E50024"/>
    <w:rsid w:val="00E51B9D"/>
    <w:rsid w:val="00E52F64"/>
    <w:rsid w:val="00E53514"/>
    <w:rsid w:val="00E53C3D"/>
    <w:rsid w:val="00E54689"/>
    <w:rsid w:val="00E62AB1"/>
    <w:rsid w:val="00E63705"/>
    <w:rsid w:val="00E6434E"/>
    <w:rsid w:val="00E66351"/>
    <w:rsid w:val="00E702D6"/>
    <w:rsid w:val="00E7132F"/>
    <w:rsid w:val="00E7138E"/>
    <w:rsid w:val="00E728E8"/>
    <w:rsid w:val="00E7400E"/>
    <w:rsid w:val="00E743DD"/>
    <w:rsid w:val="00E74C6C"/>
    <w:rsid w:val="00E76367"/>
    <w:rsid w:val="00E77D63"/>
    <w:rsid w:val="00E83CB1"/>
    <w:rsid w:val="00E85700"/>
    <w:rsid w:val="00E90D9A"/>
    <w:rsid w:val="00E968D0"/>
    <w:rsid w:val="00E9729A"/>
    <w:rsid w:val="00EA04DC"/>
    <w:rsid w:val="00EA46D7"/>
    <w:rsid w:val="00EA5307"/>
    <w:rsid w:val="00EA566F"/>
    <w:rsid w:val="00EA620A"/>
    <w:rsid w:val="00EA7318"/>
    <w:rsid w:val="00EA7799"/>
    <w:rsid w:val="00EB0843"/>
    <w:rsid w:val="00EB1CD9"/>
    <w:rsid w:val="00EB26EB"/>
    <w:rsid w:val="00EB50A6"/>
    <w:rsid w:val="00EB5369"/>
    <w:rsid w:val="00EC31DB"/>
    <w:rsid w:val="00EC3F4E"/>
    <w:rsid w:val="00EC4388"/>
    <w:rsid w:val="00EC500C"/>
    <w:rsid w:val="00ED0535"/>
    <w:rsid w:val="00ED0D20"/>
    <w:rsid w:val="00ED0EBF"/>
    <w:rsid w:val="00ED261D"/>
    <w:rsid w:val="00ED3664"/>
    <w:rsid w:val="00ED3D10"/>
    <w:rsid w:val="00ED45E5"/>
    <w:rsid w:val="00ED68CC"/>
    <w:rsid w:val="00ED7A96"/>
    <w:rsid w:val="00ED7AF1"/>
    <w:rsid w:val="00EE5DF5"/>
    <w:rsid w:val="00EE6159"/>
    <w:rsid w:val="00EE6ADA"/>
    <w:rsid w:val="00EF112B"/>
    <w:rsid w:val="00EF3B5F"/>
    <w:rsid w:val="00EF5BE1"/>
    <w:rsid w:val="00F00406"/>
    <w:rsid w:val="00F02E39"/>
    <w:rsid w:val="00F03662"/>
    <w:rsid w:val="00F03FA3"/>
    <w:rsid w:val="00F062CC"/>
    <w:rsid w:val="00F06B02"/>
    <w:rsid w:val="00F0773D"/>
    <w:rsid w:val="00F103BE"/>
    <w:rsid w:val="00F10E3E"/>
    <w:rsid w:val="00F11C1F"/>
    <w:rsid w:val="00F1266D"/>
    <w:rsid w:val="00F12FC6"/>
    <w:rsid w:val="00F14C28"/>
    <w:rsid w:val="00F14E55"/>
    <w:rsid w:val="00F15887"/>
    <w:rsid w:val="00F15916"/>
    <w:rsid w:val="00F16A9C"/>
    <w:rsid w:val="00F17A0C"/>
    <w:rsid w:val="00F2061A"/>
    <w:rsid w:val="00F216D6"/>
    <w:rsid w:val="00F23A5B"/>
    <w:rsid w:val="00F2693C"/>
    <w:rsid w:val="00F303A0"/>
    <w:rsid w:val="00F30594"/>
    <w:rsid w:val="00F318E1"/>
    <w:rsid w:val="00F3436D"/>
    <w:rsid w:val="00F415A0"/>
    <w:rsid w:val="00F422FF"/>
    <w:rsid w:val="00F42A02"/>
    <w:rsid w:val="00F43B0E"/>
    <w:rsid w:val="00F4402B"/>
    <w:rsid w:val="00F4420D"/>
    <w:rsid w:val="00F4467C"/>
    <w:rsid w:val="00F4631D"/>
    <w:rsid w:val="00F46A9B"/>
    <w:rsid w:val="00F47F05"/>
    <w:rsid w:val="00F52379"/>
    <w:rsid w:val="00F524B2"/>
    <w:rsid w:val="00F52C78"/>
    <w:rsid w:val="00F54FC4"/>
    <w:rsid w:val="00F55210"/>
    <w:rsid w:val="00F5568E"/>
    <w:rsid w:val="00F56202"/>
    <w:rsid w:val="00F56ADE"/>
    <w:rsid w:val="00F56B0D"/>
    <w:rsid w:val="00F56FAD"/>
    <w:rsid w:val="00F57829"/>
    <w:rsid w:val="00F60849"/>
    <w:rsid w:val="00F627C7"/>
    <w:rsid w:val="00F630E7"/>
    <w:rsid w:val="00F64AF2"/>
    <w:rsid w:val="00F677F5"/>
    <w:rsid w:val="00F73A9A"/>
    <w:rsid w:val="00F73F93"/>
    <w:rsid w:val="00F74A54"/>
    <w:rsid w:val="00F75752"/>
    <w:rsid w:val="00F7780A"/>
    <w:rsid w:val="00F77EC4"/>
    <w:rsid w:val="00F80AEB"/>
    <w:rsid w:val="00F8115C"/>
    <w:rsid w:val="00F81194"/>
    <w:rsid w:val="00F83EFF"/>
    <w:rsid w:val="00F8676B"/>
    <w:rsid w:val="00F87088"/>
    <w:rsid w:val="00F9119B"/>
    <w:rsid w:val="00F91C00"/>
    <w:rsid w:val="00F93B7E"/>
    <w:rsid w:val="00F94A96"/>
    <w:rsid w:val="00F94C0F"/>
    <w:rsid w:val="00F94F3F"/>
    <w:rsid w:val="00F972E6"/>
    <w:rsid w:val="00FA0564"/>
    <w:rsid w:val="00FA1C5F"/>
    <w:rsid w:val="00FA2140"/>
    <w:rsid w:val="00FA2171"/>
    <w:rsid w:val="00FA3795"/>
    <w:rsid w:val="00FA58C9"/>
    <w:rsid w:val="00FA6DB6"/>
    <w:rsid w:val="00FB2E6B"/>
    <w:rsid w:val="00FB3B5F"/>
    <w:rsid w:val="00FB3EAE"/>
    <w:rsid w:val="00FB72C4"/>
    <w:rsid w:val="00FC0132"/>
    <w:rsid w:val="00FC07B9"/>
    <w:rsid w:val="00FC2734"/>
    <w:rsid w:val="00FC36EE"/>
    <w:rsid w:val="00FC698F"/>
    <w:rsid w:val="00FC74B0"/>
    <w:rsid w:val="00FD084A"/>
    <w:rsid w:val="00FD24E5"/>
    <w:rsid w:val="00FD2848"/>
    <w:rsid w:val="00FD60B5"/>
    <w:rsid w:val="00FD6D1D"/>
    <w:rsid w:val="00FD7782"/>
    <w:rsid w:val="00FE03F1"/>
    <w:rsid w:val="00FE08EF"/>
    <w:rsid w:val="00FE0DD4"/>
    <w:rsid w:val="00FE36DC"/>
    <w:rsid w:val="00FE7FD2"/>
    <w:rsid w:val="00FF0651"/>
    <w:rsid w:val="00FF6021"/>
    <w:rsid w:val="00FF6FDE"/>
    <w:rsid w:val="00FF7009"/>
    <w:rsid w:val="00FF7C3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3A6D8"/>
  <w15:docId w15:val="{51E87B6A-F2A6-4FA9-9C3F-E2C731981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572B"/>
    <w:pPr>
      <w:jc w:val="both"/>
    </w:pPr>
  </w:style>
  <w:style w:type="paragraph" w:styleId="Heading1">
    <w:name w:val="heading 1"/>
    <w:basedOn w:val="Normal"/>
    <w:next w:val="Normal"/>
    <w:link w:val="Heading1Char"/>
    <w:rsid w:val="00200A18"/>
    <w:pPr>
      <w:keepNext/>
      <w:keepLines/>
      <w:pageBreakBefore/>
      <w:shd w:val="solid" w:color="95B3D7" w:themeColor="accent1" w:themeTint="99" w:fill="auto"/>
      <w:spacing w:before="240" w:after="24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rsid w:val="002D3DBC"/>
    <w:pPr>
      <w:keepNext/>
      <w:keepLines/>
      <w:shd w:val="solid" w:color="B8CCE4" w:themeColor="accent1" w:themeTint="66" w:fill="auto"/>
      <w:spacing w:before="240" w:after="24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rsid w:val="00967533"/>
    <w:pPr>
      <w:keepNext/>
      <w:keepLines/>
      <w:shd w:val="solid" w:color="DBE5F1" w:themeColor="accent1" w:themeTint="33" w:fill="auto"/>
      <w:spacing w:before="240" w:after="240"/>
      <w:outlineLvl w:val="2"/>
    </w:pPr>
    <w:rPr>
      <w:rFonts w:asciiTheme="majorHAnsi" w:eastAsiaTheme="majorEastAsia" w:hAnsiTheme="majorHAnsi" w:cstheme="majorBidi"/>
    </w:rPr>
  </w:style>
  <w:style w:type="paragraph" w:styleId="Heading4">
    <w:name w:val="heading 4"/>
    <w:basedOn w:val="Normal"/>
    <w:next w:val="Normal"/>
    <w:link w:val="Heading4Char"/>
    <w:rsid w:val="00AF37F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rsid w:val="00566B9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semiHidden/>
    <w:rsid w:val="008E3700"/>
  </w:style>
  <w:style w:type="character" w:styleId="CommentReference">
    <w:name w:val="annotation reference"/>
    <w:basedOn w:val="DefaultParagraphFont"/>
    <w:semiHidden/>
    <w:unhideWhenUsed/>
    <w:rsid w:val="00A20465"/>
    <w:rPr>
      <w:sz w:val="16"/>
      <w:szCs w:val="16"/>
    </w:rPr>
  </w:style>
  <w:style w:type="paragraph" w:styleId="CommentText">
    <w:name w:val="annotation text"/>
    <w:basedOn w:val="Normal"/>
    <w:link w:val="CommentTextChar"/>
    <w:uiPriority w:val="99"/>
    <w:unhideWhenUsed/>
    <w:rsid w:val="00A20465"/>
    <w:rPr>
      <w:sz w:val="20"/>
    </w:rPr>
  </w:style>
  <w:style w:type="character" w:customStyle="1" w:styleId="CommentTextChar">
    <w:name w:val="Comment Text Char"/>
    <w:basedOn w:val="DefaultParagraphFont"/>
    <w:link w:val="CommentText"/>
    <w:uiPriority w:val="99"/>
    <w:rsid w:val="00A20465"/>
    <w:rPr>
      <w:sz w:val="20"/>
    </w:rPr>
  </w:style>
  <w:style w:type="paragraph" w:styleId="CommentSubject">
    <w:name w:val="annotation subject"/>
    <w:basedOn w:val="CommentText"/>
    <w:next w:val="CommentText"/>
    <w:link w:val="CommentSubjectChar"/>
    <w:semiHidden/>
    <w:unhideWhenUsed/>
    <w:rsid w:val="00A20465"/>
    <w:rPr>
      <w:b/>
      <w:bCs/>
    </w:rPr>
  </w:style>
  <w:style w:type="character" w:customStyle="1" w:styleId="CommentSubjectChar">
    <w:name w:val="Comment Subject Char"/>
    <w:basedOn w:val="CommentTextChar"/>
    <w:link w:val="CommentSubject"/>
    <w:semiHidden/>
    <w:rsid w:val="00A20465"/>
    <w:rPr>
      <w:b/>
      <w:bCs/>
      <w:sz w:val="20"/>
    </w:rPr>
  </w:style>
  <w:style w:type="paragraph" w:styleId="BalloonText">
    <w:name w:val="Balloon Text"/>
    <w:basedOn w:val="Normal"/>
    <w:link w:val="BalloonTextChar"/>
    <w:semiHidden/>
    <w:unhideWhenUsed/>
    <w:rsid w:val="00057724"/>
    <w:rPr>
      <w:rFonts w:ascii="Segoe UI" w:hAnsi="Segoe UI" w:cs="Segoe UI"/>
      <w:sz w:val="18"/>
      <w:szCs w:val="18"/>
    </w:rPr>
  </w:style>
  <w:style w:type="character" w:customStyle="1" w:styleId="BalloonTextChar">
    <w:name w:val="Balloon Text Char"/>
    <w:basedOn w:val="DefaultParagraphFont"/>
    <w:link w:val="BalloonText"/>
    <w:semiHidden/>
    <w:rsid w:val="00057724"/>
    <w:rPr>
      <w:rFonts w:ascii="Segoe UI" w:hAnsi="Segoe UI" w:cs="Segoe UI"/>
      <w:sz w:val="18"/>
      <w:szCs w:val="18"/>
    </w:rPr>
  </w:style>
  <w:style w:type="table" w:styleId="TableGrid">
    <w:name w:val="Table Grid"/>
    <w:basedOn w:val="TableNormal"/>
    <w:uiPriority w:val="59"/>
    <w:rsid w:val="0053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rsid w:val="00404818"/>
    <w:rPr>
      <w:color w:val="808080"/>
    </w:rPr>
  </w:style>
  <w:style w:type="character" w:customStyle="1" w:styleId="Heading1Char">
    <w:name w:val="Heading 1 Char"/>
    <w:basedOn w:val="DefaultParagraphFont"/>
    <w:link w:val="Heading1"/>
    <w:rsid w:val="00200A18"/>
    <w:rPr>
      <w:rFonts w:asciiTheme="majorHAnsi" w:eastAsiaTheme="majorEastAsia" w:hAnsiTheme="majorHAnsi" w:cstheme="majorBidi"/>
      <w:sz w:val="32"/>
      <w:szCs w:val="32"/>
      <w:shd w:val="solid" w:color="95B3D7" w:themeColor="accent1" w:themeTint="99" w:fill="auto"/>
    </w:rPr>
  </w:style>
  <w:style w:type="character" w:customStyle="1" w:styleId="Heading2Char">
    <w:name w:val="Heading 2 Char"/>
    <w:basedOn w:val="DefaultParagraphFont"/>
    <w:link w:val="Heading2"/>
    <w:rsid w:val="002D3DBC"/>
    <w:rPr>
      <w:rFonts w:asciiTheme="majorHAnsi" w:eastAsiaTheme="majorEastAsia" w:hAnsiTheme="majorHAnsi" w:cstheme="majorBidi"/>
      <w:sz w:val="26"/>
      <w:szCs w:val="26"/>
      <w:shd w:val="solid" w:color="B8CCE4" w:themeColor="accent1" w:themeTint="66" w:fill="auto"/>
    </w:rPr>
  </w:style>
  <w:style w:type="paragraph" w:styleId="ListParagraph">
    <w:name w:val="List Paragraph"/>
    <w:aliases w:val="ERP-List Paragraph,List Paragraph11,Bullet EY"/>
    <w:basedOn w:val="Normal"/>
    <w:link w:val="ListParagraphChar"/>
    <w:uiPriority w:val="34"/>
    <w:qFormat/>
    <w:rsid w:val="00F74A54"/>
    <w:pPr>
      <w:ind w:left="720"/>
      <w:contextualSpacing/>
    </w:pPr>
  </w:style>
  <w:style w:type="character" w:customStyle="1" w:styleId="Heading3Char">
    <w:name w:val="Heading 3 Char"/>
    <w:basedOn w:val="DefaultParagraphFont"/>
    <w:link w:val="Heading3"/>
    <w:rsid w:val="00967533"/>
    <w:rPr>
      <w:rFonts w:asciiTheme="majorHAnsi" w:eastAsiaTheme="majorEastAsia" w:hAnsiTheme="majorHAnsi" w:cstheme="majorBidi"/>
      <w:szCs w:val="24"/>
      <w:shd w:val="solid" w:color="DBE5F1" w:themeColor="accent1" w:themeTint="33" w:fill="auto"/>
    </w:rPr>
  </w:style>
  <w:style w:type="character" w:customStyle="1" w:styleId="Heading6Char">
    <w:name w:val="Heading 6 Char"/>
    <w:basedOn w:val="DefaultParagraphFont"/>
    <w:link w:val="Heading6"/>
    <w:rsid w:val="00566B9C"/>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743712"/>
    <w:pPr>
      <w:spacing w:before="120" w:after="120"/>
    </w:pPr>
    <w:rPr>
      <w:rFonts w:asciiTheme="minorHAnsi" w:hAnsiTheme="minorHAnsi" w:cstheme="minorHAnsi"/>
      <w:b/>
      <w:bCs/>
      <w:caps/>
      <w:sz w:val="20"/>
    </w:rPr>
  </w:style>
  <w:style w:type="paragraph" w:styleId="TOC2">
    <w:name w:val="toc 2"/>
    <w:basedOn w:val="Normal"/>
    <w:next w:val="Normal"/>
    <w:autoRedefine/>
    <w:uiPriority w:val="39"/>
    <w:unhideWhenUsed/>
    <w:rsid w:val="00743712"/>
    <w:pPr>
      <w:ind w:left="240"/>
    </w:pPr>
    <w:rPr>
      <w:rFonts w:asciiTheme="minorHAnsi" w:hAnsiTheme="minorHAnsi" w:cstheme="minorHAnsi"/>
      <w:smallCaps/>
      <w:sz w:val="20"/>
    </w:rPr>
  </w:style>
  <w:style w:type="paragraph" w:styleId="TOC3">
    <w:name w:val="toc 3"/>
    <w:basedOn w:val="Normal"/>
    <w:next w:val="Normal"/>
    <w:autoRedefine/>
    <w:uiPriority w:val="39"/>
    <w:unhideWhenUsed/>
    <w:rsid w:val="00743712"/>
    <w:pPr>
      <w:ind w:left="480"/>
    </w:pPr>
    <w:rPr>
      <w:rFonts w:asciiTheme="minorHAnsi" w:hAnsiTheme="minorHAnsi" w:cstheme="minorHAnsi"/>
      <w:i/>
      <w:iCs/>
      <w:sz w:val="20"/>
    </w:rPr>
  </w:style>
  <w:style w:type="paragraph" w:styleId="TOC4">
    <w:name w:val="toc 4"/>
    <w:basedOn w:val="Normal"/>
    <w:next w:val="Normal"/>
    <w:autoRedefine/>
    <w:unhideWhenUsed/>
    <w:rsid w:val="00743712"/>
    <w:pPr>
      <w:ind w:left="720"/>
    </w:pPr>
    <w:rPr>
      <w:rFonts w:asciiTheme="minorHAnsi" w:hAnsiTheme="minorHAnsi" w:cstheme="minorHAnsi"/>
      <w:sz w:val="18"/>
      <w:szCs w:val="18"/>
    </w:rPr>
  </w:style>
  <w:style w:type="paragraph" w:styleId="TOC5">
    <w:name w:val="toc 5"/>
    <w:basedOn w:val="Normal"/>
    <w:next w:val="Normal"/>
    <w:autoRedefine/>
    <w:unhideWhenUsed/>
    <w:rsid w:val="00743712"/>
    <w:pPr>
      <w:ind w:left="960"/>
    </w:pPr>
    <w:rPr>
      <w:rFonts w:asciiTheme="minorHAnsi" w:hAnsiTheme="minorHAnsi" w:cstheme="minorHAnsi"/>
      <w:sz w:val="18"/>
      <w:szCs w:val="18"/>
    </w:rPr>
  </w:style>
  <w:style w:type="paragraph" w:styleId="TOC6">
    <w:name w:val="toc 6"/>
    <w:basedOn w:val="Normal"/>
    <w:next w:val="Normal"/>
    <w:autoRedefine/>
    <w:unhideWhenUsed/>
    <w:rsid w:val="00743712"/>
    <w:pPr>
      <w:ind w:left="1200"/>
    </w:pPr>
    <w:rPr>
      <w:rFonts w:asciiTheme="minorHAnsi" w:hAnsiTheme="minorHAnsi" w:cstheme="minorHAnsi"/>
      <w:sz w:val="18"/>
      <w:szCs w:val="18"/>
    </w:rPr>
  </w:style>
  <w:style w:type="paragraph" w:styleId="TOC7">
    <w:name w:val="toc 7"/>
    <w:basedOn w:val="Normal"/>
    <w:next w:val="Normal"/>
    <w:autoRedefine/>
    <w:unhideWhenUsed/>
    <w:rsid w:val="00743712"/>
    <w:pPr>
      <w:ind w:left="1440"/>
    </w:pPr>
    <w:rPr>
      <w:rFonts w:asciiTheme="minorHAnsi" w:hAnsiTheme="minorHAnsi" w:cstheme="minorHAnsi"/>
      <w:sz w:val="18"/>
      <w:szCs w:val="18"/>
    </w:rPr>
  </w:style>
  <w:style w:type="paragraph" w:styleId="TOC8">
    <w:name w:val="toc 8"/>
    <w:basedOn w:val="Normal"/>
    <w:next w:val="Normal"/>
    <w:autoRedefine/>
    <w:unhideWhenUsed/>
    <w:rsid w:val="00743712"/>
    <w:pPr>
      <w:ind w:left="1680"/>
    </w:pPr>
    <w:rPr>
      <w:rFonts w:asciiTheme="minorHAnsi" w:hAnsiTheme="minorHAnsi" w:cstheme="minorHAnsi"/>
      <w:sz w:val="18"/>
      <w:szCs w:val="18"/>
    </w:rPr>
  </w:style>
  <w:style w:type="paragraph" w:styleId="TOC9">
    <w:name w:val="toc 9"/>
    <w:basedOn w:val="Normal"/>
    <w:next w:val="Normal"/>
    <w:autoRedefine/>
    <w:unhideWhenUsed/>
    <w:rsid w:val="00743712"/>
    <w:pPr>
      <w:ind w:left="1920"/>
    </w:pPr>
    <w:rPr>
      <w:rFonts w:asciiTheme="minorHAnsi" w:hAnsiTheme="minorHAnsi" w:cstheme="minorHAnsi"/>
      <w:sz w:val="18"/>
      <w:szCs w:val="18"/>
    </w:rPr>
  </w:style>
  <w:style w:type="character" w:styleId="Hyperlink">
    <w:name w:val="Hyperlink"/>
    <w:basedOn w:val="DefaultParagraphFont"/>
    <w:uiPriority w:val="99"/>
    <w:unhideWhenUsed/>
    <w:rsid w:val="00743712"/>
    <w:rPr>
      <w:color w:val="0000FF" w:themeColor="hyperlink"/>
      <w:u w:val="single"/>
    </w:rPr>
  </w:style>
  <w:style w:type="table" w:customStyle="1" w:styleId="2kalendorius">
    <w:name w:val="2 kalendorius"/>
    <w:basedOn w:val="TableNormal"/>
    <w:uiPriority w:val="99"/>
    <w:qFormat/>
    <w:rsid w:val="008D5080"/>
    <w:pPr>
      <w:jc w:val="center"/>
    </w:pPr>
    <w:rPr>
      <w:rFonts w:asciiTheme="minorHAnsi" w:eastAsiaTheme="minorEastAsia" w:hAnsiTheme="minorHAnsi" w:cstheme="minorBidi"/>
      <w:sz w:val="28"/>
      <w:szCs w:val="28"/>
      <w:lang w:eastAsia="lt-LT"/>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FootnoteText">
    <w:name w:val="footnote text"/>
    <w:basedOn w:val="Normal"/>
    <w:link w:val="FootnoteTextChar"/>
    <w:uiPriority w:val="99"/>
    <w:rsid w:val="00DD1035"/>
    <w:rPr>
      <w:rFonts w:eastAsia="Calibri"/>
      <w:sz w:val="20"/>
      <w:lang w:eastAsia="lt-LT"/>
    </w:rPr>
  </w:style>
  <w:style w:type="character" w:styleId="UnresolvedMention">
    <w:name w:val="Unresolved Mention"/>
    <w:basedOn w:val="DefaultParagraphFont"/>
    <w:uiPriority w:val="99"/>
    <w:semiHidden/>
    <w:unhideWhenUsed/>
    <w:rsid w:val="00FD2848"/>
    <w:rPr>
      <w:color w:val="605E5C"/>
      <w:shd w:val="clear" w:color="auto" w:fill="E1DFDD"/>
    </w:rPr>
  </w:style>
  <w:style w:type="paragraph" w:customStyle="1" w:styleId="Priedpavadinimai">
    <w:name w:val="__Priedų pavadinimai"/>
    <w:basedOn w:val="Normal"/>
    <w:next w:val="Normal"/>
    <w:link w:val="PriedpavadinimaiDiagrama"/>
    <w:qFormat/>
    <w:rsid w:val="00A41619"/>
    <w:pPr>
      <w:numPr>
        <w:numId w:val="4"/>
      </w:numPr>
      <w:shd w:val="clear" w:color="auto" w:fill="DBE5F1" w:themeFill="accent1" w:themeFillTint="33"/>
      <w:tabs>
        <w:tab w:val="left" w:pos="1701"/>
      </w:tabs>
    </w:pPr>
  </w:style>
  <w:style w:type="character" w:customStyle="1" w:styleId="PriedpavadinimaiDiagrama">
    <w:name w:val="__Priedų pavadinimai Diagrama"/>
    <w:basedOn w:val="DefaultParagraphFont"/>
    <w:link w:val="Priedpavadinimai"/>
    <w:rsid w:val="00A41619"/>
    <w:rPr>
      <w:shd w:val="clear" w:color="auto" w:fill="DBE5F1" w:themeFill="accent1" w:themeFillTint="33"/>
    </w:rPr>
  </w:style>
  <w:style w:type="character" w:customStyle="1" w:styleId="FootnoteTextChar">
    <w:name w:val="Footnote Text Char"/>
    <w:basedOn w:val="DefaultParagraphFont"/>
    <w:link w:val="FootnoteText"/>
    <w:uiPriority w:val="99"/>
    <w:rsid w:val="00DD1035"/>
    <w:rPr>
      <w:rFonts w:eastAsia="Calibri"/>
      <w:sz w:val="20"/>
      <w:lang w:eastAsia="lt-LT"/>
    </w:rPr>
  </w:style>
  <w:style w:type="character" w:styleId="FootnoteReference">
    <w:name w:val="footnote reference"/>
    <w:uiPriority w:val="99"/>
    <w:semiHidden/>
    <w:rsid w:val="00DD1035"/>
    <w:rPr>
      <w:rFonts w:cs="Times New Roman"/>
      <w:vertAlign w:val="superscript"/>
    </w:rPr>
  </w:style>
  <w:style w:type="table" w:styleId="PlainTable2">
    <w:name w:val="Plain Table 2"/>
    <w:basedOn w:val="TableNormal"/>
    <w:uiPriority w:val="42"/>
    <w:rsid w:val="005B244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nhideWhenUsed/>
    <w:rsid w:val="00E74C6C"/>
    <w:pPr>
      <w:tabs>
        <w:tab w:val="center" w:pos="4680"/>
        <w:tab w:val="right" w:pos="9360"/>
      </w:tabs>
    </w:pPr>
  </w:style>
  <w:style w:type="character" w:customStyle="1" w:styleId="HeaderChar">
    <w:name w:val="Header Char"/>
    <w:basedOn w:val="DefaultParagraphFont"/>
    <w:link w:val="Header"/>
    <w:rsid w:val="00E74C6C"/>
  </w:style>
  <w:style w:type="paragraph" w:styleId="EndnoteText">
    <w:name w:val="endnote text"/>
    <w:basedOn w:val="Normal"/>
    <w:link w:val="EndnoteTextChar"/>
    <w:semiHidden/>
    <w:unhideWhenUsed/>
    <w:rsid w:val="00680946"/>
    <w:rPr>
      <w:sz w:val="20"/>
    </w:rPr>
  </w:style>
  <w:style w:type="character" w:customStyle="1" w:styleId="EndnoteTextChar">
    <w:name w:val="Endnote Text Char"/>
    <w:basedOn w:val="DefaultParagraphFont"/>
    <w:link w:val="EndnoteText"/>
    <w:semiHidden/>
    <w:rsid w:val="00680946"/>
    <w:rPr>
      <w:sz w:val="20"/>
    </w:rPr>
  </w:style>
  <w:style w:type="character" w:styleId="EndnoteReference">
    <w:name w:val="endnote reference"/>
    <w:basedOn w:val="DefaultParagraphFont"/>
    <w:semiHidden/>
    <w:unhideWhenUsed/>
    <w:rsid w:val="00680946"/>
    <w:rPr>
      <w:vertAlign w:val="superscript"/>
    </w:rPr>
  </w:style>
  <w:style w:type="paragraph" w:customStyle="1" w:styleId="Intrukcijos">
    <w:name w:val="Intrukcijos"/>
    <w:basedOn w:val="Normal"/>
    <w:link w:val="IntrukcijosDiagrama"/>
    <w:qFormat/>
    <w:rsid w:val="00B80181"/>
    <w:rPr>
      <w:i/>
      <w:iCs/>
      <w:sz w:val="20"/>
    </w:rPr>
  </w:style>
  <w:style w:type="character" w:customStyle="1" w:styleId="IntrukcijosDiagrama">
    <w:name w:val="Intrukcijos Diagrama"/>
    <w:basedOn w:val="DefaultParagraphFont"/>
    <w:link w:val="Intrukcijos"/>
    <w:rsid w:val="00B80181"/>
    <w:rPr>
      <w:i/>
      <w:iCs/>
      <w:sz w:val="20"/>
      <w:szCs w:val="24"/>
    </w:rPr>
  </w:style>
  <w:style w:type="table" w:styleId="PlainTable4">
    <w:name w:val="Plain Table 4"/>
    <w:basedOn w:val="TableNormal"/>
    <w:uiPriority w:val="44"/>
    <w:rsid w:val="00D31B2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D31B2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ListParagraph1">
    <w:name w:val="List Paragraph1"/>
    <w:basedOn w:val="Normal"/>
    <w:uiPriority w:val="34"/>
    <w:qFormat/>
    <w:rsid w:val="0013292B"/>
    <w:pPr>
      <w:spacing w:after="200" w:line="276" w:lineRule="auto"/>
      <w:ind w:left="720"/>
      <w:contextualSpacing/>
      <w:jc w:val="left"/>
    </w:pPr>
    <w:rPr>
      <w:rFonts w:eastAsia="Calibri"/>
      <w:bCs/>
      <w:lang w:val="en-US"/>
    </w:rPr>
  </w:style>
  <w:style w:type="table" w:styleId="TableGridLight">
    <w:name w:val="Grid Table Light"/>
    <w:basedOn w:val="TableNormal"/>
    <w:uiPriority w:val="40"/>
    <w:rsid w:val="00502E6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02E6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031B75"/>
    <w:pPr>
      <w:spacing w:before="100" w:beforeAutospacing="1" w:after="100" w:afterAutospacing="1"/>
      <w:jc w:val="left"/>
    </w:pPr>
    <w:rPr>
      <w:lang w:val="en-GB" w:eastAsia="en-GB"/>
    </w:rPr>
  </w:style>
  <w:style w:type="character" w:styleId="Strong">
    <w:name w:val="Strong"/>
    <w:qFormat/>
    <w:rsid w:val="00E7138E"/>
    <w:rPr>
      <w:b/>
      <w:bCs/>
    </w:rPr>
  </w:style>
  <w:style w:type="paragraph" w:customStyle="1" w:styleId="equalheight">
    <w:name w:val="equalheight"/>
    <w:basedOn w:val="Normal"/>
    <w:rsid w:val="008159CD"/>
    <w:pPr>
      <w:spacing w:before="100" w:beforeAutospacing="1" w:after="100" w:afterAutospacing="1"/>
      <w:jc w:val="left"/>
    </w:pPr>
    <w:rPr>
      <w:lang w:val="en-GB" w:eastAsia="en-GB"/>
    </w:rPr>
  </w:style>
  <w:style w:type="character" w:customStyle="1" w:styleId="Heading4Char">
    <w:name w:val="Heading 4 Char"/>
    <w:basedOn w:val="DefaultParagraphFont"/>
    <w:link w:val="Heading4"/>
    <w:rsid w:val="00AF37F7"/>
    <w:rPr>
      <w:rFonts w:asciiTheme="majorHAnsi" w:eastAsiaTheme="majorEastAsia" w:hAnsiTheme="majorHAnsi" w:cstheme="majorBidi"/>
      <w:i/>
      <w:iCs/>
      <w:color w:val="365F91" w:themeColor="accent1" w:themeShade="BF"/>
    </w:rPr>
  </w:style>
  <w:style w:type="character" w:styleId="Emphasis">
    <w:name w:val="Emphasis"/>
    <w:basedOn w:val="DefaultParagraphFont"/>
    <w:uiPriority w:val="20"/>
    <w:qFormat/>
    <w:rsid w:val="004A03C2"/>
    <w:rPr>
      <w:i/>
      <w:iCs/>
    </w:rPr>
  </w:style>
  <w:style w:type="character" w:customStyle="1" w:styleId="ListParagraphChar">
    <w:name w:val="List Paragraph Char"/>
    <w:aliases w:val="ERP-List Paragraph Char,List Paragraph11 Char,Bullet EY Char"/>
    <w:link w:val="ListParagraph"/>
    <w:uiPriority w:val="34"/>
    <w:locked/>
    <w:rsid w:val="00B17CDD"/>
  </w:style>
  <w:style w:type="paragraph" w:customStyle="1" w:styleId="Default">
    <w:name w:val="Default"/>
    <w:rsid w:val="00DF514F"/>
    <w:pPr>
      <w:autoSpaceDE w:val="0"/>
      <w:autoSpaceDN w:val="0"/>
      <w:adjustRightInd w:val="0"/>
    </w:pPr>
    <w:rPr>
      <w:color w:val="000000"/>
    </w:rPr>
  </w:style>
  <w:style w:type="character" w:customStyle="1" w:styleId="Boldas">
    <w:name w:val="Boldas"/>
    <w:rsid w:val="002430B5"/>
    <w:rPr>
      <w:b/>
      <w:bCs/>
    </w:rPr>
  </w:style>
  <w:style w:type="character" w:customStyle="1" w:styleId="gi">
    <w:name w:val="gi"/>
    <w:basedOn w:val="DefaultParagraphFont"/>
    <w:rsid w:val="00837DDA"/>
  </w:style>
  <w:style w:type="character" w:styleId="FollowedHyperlink">
    <w:name w:val="FollowedHyperlink"/>
    <w:basedOn w:val="DefaultParagraphFont"/>
    <w:uiPriority w:val="99"/>
    <w:semiHidden/>
    <w:unhideWhenUsed/>
    <w:rsid w:val="00F03FA3"/>
    <w:rPr>
      <w:color w:val="954F72"/>
      <w:u w:val="single"/>
    </w:rPr>
  </w:style>
  <w:style w:type="paragraph" w:customStyle="1" w:styleId="msonormal0">
    <w:name w:val="msonormal"/>
    <w:basedOn w:val="Normal"/>
    <w:rsid w:val="00F03FA3"/>
    <w:pPr>
      <w:spacing w:before="100" w:beforeAutospacing="1" w:after="100" w:afterAutospacing="1"/>
      <w:jc w:val="left"/>
    </w:pPr>
    <w:rPr>
      <w:lang w:eastAsia="lt-LT"/>
    </w:rPr>
  </w:style>
  <w:style w:type="paragraph" w:customStyle="1" w:styleId="xl66">
    <w:name w:val="xl66"/>
    <w:basedOn w:val="Normal"/>
    <w:rsid w:val="00F03FA3"/>
    <w:pPr>
      <w:spacing w:before="100" w:beforeAutospacing="1" w:after="100" w:afterAutospacing="1"/>
      <w:jc w:val="left"/>
      <w:textAlignment w:val="top"/>
    </w:pPr>
    <w:rPr>
      <w:lang w:eastAsia="lt-LT"/>
    </w:rPr>
  </w:style>
  <w:style w:type="paragraph" w:customStyle="1" w:styleId="xl67">
    <w:name w:val="xl67"/>
    <w:basedOn w:val="Normal"/>
    <w:rsid w:val="00F03FA3"/>
    <w:pPr>
      <w:spacing w:before="100" w:beforeAutospacing="1" w:after="100" w:afterAutospacing="1"/>
      <w:jc w:val="left"/>
      <w:textAlignment w:val="top"/>
    </w:pPr>
    <w:rPr>
      <w:lang w:eastAsia="lt-LT"/>
    </w:rPr>
  </w:style>
  <w:style w:type="paragraph" w:customStyle="1" w:styleId="xl68">
    <w:name w:val="xl68"/>
    <w:basedOn w:val="Normal"/>
    <w:rsid w:val="00F03FA3"/>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center"/>
      <w:textAlignment w:val="top"/>
    </w:pPr>
    <w:rPr>
      <w:rFonts w:ascii="Calibri" w:hAnsi="Calibri" w:cs="Calibri"/>
      <w:b/>
      <w:bCs/>
      <w:lang w:eastAsia="lt-LT"/>
    </w:rPr>
  </w:style>
  <w:style w:type="paragraph" w:customStyle="1" w:styleId="xl69">
    <w:name w:val="xl69"/>
    <w:basedOn w:val="Normal"/>
    <w:rsid w:val="00F03FA3"/>
    <w:pPr>
      <w:spacing w:before="100" w:beforeAutospacing="1" w:after="100" w:afterAutospacing="1"/>
      <w:jc w:val="left"/>
      <w:textAlignment w:val="top"/>
    </w:pPr>
    <w:rPr>
      <w:rFonts w:ascii="Calibri" w:hAnsi="Calibri" w:cs="Calibri"/>
      <w:lang w:eastAsia="lt-LT"/>
    </w:rPr>
  </w:style>
  <w:style w:type="paragraph" w:customStyle="1" w:styleId="xl70">
    <w:name w:val="xl70"/>
    <w:basedOn w:val="Normal"/>
    <w:rsid w:val="00F03FA3"/>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left"/>
      <w:textAlignment w:val="top"/>
    </w:pPr>
    <w:rPr>
      <w:lang w:eastAsia="lt-LT"/>
    </w:rPr>
  </w:style>
  <w:style w:type="paragraph" w:customStyle="1" w:styleId="xl71">
    <w:name w:val="xl71"/>
    <w:basedOn w:val="Normal"/>
    <w:rsid w:val="00F03FA3"/>
    <w:pPr>
      <w:pBdr>
        <w:left w:val="single" w:sz="8" w:space="0" w:color="auto"/>
      </w:pBdr>
      <w:spacing w:before="100" w:beforeAutospacing="1" w:after="100" w:afterAutospacing="1"/>
      <w:jc w:val="left"/>
      <w:textAlignment w:val="top"/>
    </w:pPr>
    <w:rPr>
      <w:lang w:eastAsia="lt-LT"/>
    </w:rPr>
  </w:style>
  <w:style w:type="paragraph" w:customStyle="1" w:styleId="xl72">
    <w:name w:val="xl72"/>
    <w:basedOn w:val="Normal"/>
    <w:rsid w:val="00F03FA3"/>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left"/>
      <w:textAlignment w:val="top"/>
    </w:pPr>
    <w:rPr>
      <w:rFonts w:ascii="Calibri" w:hAnsi="Calibri" w:cs="Calibri"/>
      <w:b/>
      <w:bCs/>
      <w:lang w:eastAsia="lt-LT"/>
    </w:rPr>
  </w:style>
  <w:style w:type="paragraph" w:customStyle="1" w:styleId="xl73">
    <w:name w:val="xl73"/>
    <w:basedOn w:val="Normal"/>
    <w:rsid w:val="00F03FA3"/>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jc w:val="center"/>
      <w:textAlignment w:val="top"/>
    </w:pPr>
    <w:rPr>
      <w:rFonts w:ascii="Calibri" w:hAnsi="Calibri" w:cs="Calibri"/>
      <w:b/>
      <w:bCs/>
      <w:lang w:eastAsia="lt-LT"/>
    </w:rPr>
  </w:style>
  <w:style w:type="paragraph" w:customStyle="1" w:styleId="xl74">
    <w:name w:val="xl74"/>
    <w:basedOn w:val="Normal"/>
    <w:rsid w:val="00F03FA3"/>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jc w:val="center"/>
      <w:textAlignment w:val="top"/>
    </w:pPr>
    <w:rPr>
      <w:rFonts w:ascii="Calibri" w:hAnsi="Calibri" w:cs="Calibri"/>
      <w:b/>
      <w:bCs/>
      <w:lang w:eastAsia="lt-LT"/>
    </w:rPr>
  </w:style>
  <w:style w:type="paragraph" w:customStyle="1" w:styleId="xl75">
    <w:name w:val="xl75"/>
    <w:basedOn w:val="Normal"/>
    <w:rsid w:val="00F03FA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ascii="Calibri" w:hAnsi="Calibri" w:cs="Calibri"/>
      <w:lang w:eastAsia="lt-LT"/>
    </w:rPr>
  </w:style>
  <w:style w:type="paragraph" w:customStyle="1" w:styleId="xl76">
    <w:name w:val="xl76"/>
    <w:basedOn w:val="Normal"/>
    <w:rsid w:val="00F03FA3"/>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left"/>
      <w:textAlignment w:val="top"/>
    </w:pPr>
    <w:rPr>
      <w:lang w:eastAsia="lt-LT"/>
    </w:rPr>
  </w:style>
  <w:style w:type="paragraph" w:customStyle="1" w:styleId="xl77">
    <w:name w:val="xl77"/>
    <w:basedOn w:val="Normal"/>
    <w:rsid w:val="00F03FA3"/>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top"/>
    </w:pPr>
    <w:rPr>
      <w:rFonts w:ascii="Calibri" w:hAnsi="Calibri" w:cs="Calibri"/>
      <w:lang w:eastAsia="lt-LT"/>
    </w:rPr>
  </w:style>
  <w:style w:type="paragraph" w:customStyle="1" w:styleId="xl78">
    <w:name w:val="xl78"/>
    <w:basedOn w:val="Normal"/>
    <w:rsid w:val="00F03FA3"/>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left"/>
      <w:textAlignment w:val="top"/>
    </w:pPr>
    <w:rPr>
      <w:rFonts w:ascii="Calibri" w:hAnsi="Calibri" w:cs="Calibri"/>
      <w:lang w:eastAsia="lt-LT"/>
    </w:rPr>
  </w:style>
  <w:style w:type="paragraph" w:customStyle="1" w:styleId="xl79">
    <w:name w:val="xl79"/>
    <w:basedOn w:val="Normal"/>
    <w:rsid w:val="00F03FA3"/>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top"/>
    </w:pPr>
    <w:rPr>
      <w:rFonts w:ascii="Calibri" w:hAnsi="Calibri" w:cs="Calibri"/>
      <w:lang w:eastAsia="lt-LT"/>
    </w:rPr>
  </w:style>
  <w:style w:type="paragraph" w:customStyle="1" w:styleId="xl80">
    <w:name w:val="xl80"/>
    <w:basedOn w:val="Normal"/>
    <w:rsid w:val="00F03FA3"/>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left"/>
      <w:textAlignment w:val="top"/>
    </w:pPr>
    <w:rPr>
      <w:rFonts w:ascii="Calibri" w:hAnsi="Calibri" w:cs="Calibri"/>
      <w:b/>
      <w:bCs/>
      <w:lang w:eastAsia="lt-LT"/>
    </w:rPr>
  </w:style>
  <w:style w:type="paragraph" w:customStyle="1" w:styleId="xl81">
    <w:name w:val="xl81"/>
    <w:basedOn w:val="Normal"/>
    <w:rsid w:val="00F03FA3"/>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left"/>
      <w:textAlignment w:val="top"/>
    </w:pPr>
    <w:rPr>
      <w:rFonts w:ascii="Calibri" w:hAnsi="Calibri" w:cs="Calibri"/>
      <w:lang w:eastAsia="lt-LT"/>
    </w:rPr>
  </w:style>
  <w:style w:type="paragraph" w:customStyle="1" w:styleId="xl82">
    <w:name w:val="xl82"/>
    <w:basedOn w:val="Normal"/>
    <w:rsid w:val="00F03FA3"/>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top"/>
    </w:pPr>
    <w:rPr>
      <w:rFonts w:ascii="Calibri" w:hAnsi="Calibri" w:cs="Calibri"/>
      <w:lang w:eastAsia="lt-LT"/>
    </w:rPr>
  </w:style>
  <w:style w:type="paragraph" w:customStyle="1" w:styleId="xl83">
    <w:name w:val="xl83"/>
    <w:basedOn w:val="Normal"/>
    <w:rsid w:val="00F03FA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Calibri" w:hAnsi="Calibri" w:cs="Calibri"/>
      <w:lang w:eastAsia="lt-LT"/>
    </w:rPr>
  </w:style>
  <w:style w:type="paragraph" w:customStyle="1" w:styleId="xl84">
    <w:name w:val="xl84"/>
    <w:basedOn w:val="Normal"/>
    <w:rsid w:val="00F03FA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Calibri" w:hAnsi="Calibri" w:cs="Calibri"/>
      <w:lang w:eastAsia="lt-LT"/>
    </w:rPr>
  </w:style>
  <w:style w:type="paragraph" w:customStyle="1" w:styleId="xl85">
    <w:name w:val="xl85"/>
    <w:basedOn w:val="Normal"/>
    <w:rsid w:val="00F03FA3"/>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jc w:val="left"/>
      <w:textAlignment w:val="top"/>
    </w:pPr>
    <w:rPr>
      <w:rFonts w:ascii="Calibri" w:hAnsi="Calibri" w:cs="Calibri"/>
      <w:b/>
      <w:bCs/>
      <w:i/>
      <w:iCs/>
      <w:lang w:eastAsia="lt-LT"/>
    </w:rPr>
  </w:style>
  <w:style w:type="paragraph" w:customStyle="1" w:styleId="xl86">
    <w:name w:val="xl86"/>
    <w:basedOn w:val="Normal"/>
    <w:rsid w:val="00F03FA3"/>
    <w:pPr>
      <w:pBdr>
        <w:left w:val="single" w:sz="8" w:space="0" w:color="auto"/>
        <w:right w:val="single" w:sz="4" w:space="0" w:color="auto"/>
      </w:pBdr>
      <w:shd w:val="clear" w:color="000000" w:fill="DDEBF7"/>
      <w:spacing w:before="100" w:beforeAutospacing="1" w:after="100" w:afterAutospacing="1"/>
      <w:jc w:val="left"/>
      <w:textAlignment w:val="top"/>
    </w:pPr>
    <w:rPr>
      <w:lang w:eastAsia="lt-LT"/>
    </w:rPr>
  </w:style>
  <w:style w:type="paragraph" w:customStyle="1" w:styleId="xl87">
    <w:name w:val="xl87"/>
    <w:basedOn w:val="Normal"/>
    <w:rsid w:val="00F03FA3"/>
    <w:pPr>
      <w:pBdr>
        <w:left w:val="single" w:sz="4" w:space="0" w:color="auto"/>
        <w:right w:val="single" w:sz="8" w:space="0" w:color="auto"/>
      </w:pBdr>
      <w:shd w:val="clear" w:color="000000" w:fill="FFF2CC"/>
      <w:spacing w:before="100" w:beforeAutospacing="1" w:after="100" w:afterAutospacing="1"/>
      <w:jc w:val="center"/>
      <w:textAlignment w:val="top"/>
    </w:pPr>
    <w:rPr>
      <w:rFonts w:ascii="Calibri" w:hAnsi="Calibri" w:cs="Calibri"/>
      <w:lang w:eastAsia="lt-LT"/>
    </w:rPr>
  </w:style>
  <w:style w:type="paragraph" w:customStyle="1" w:styleId="xl88">
    <w:name w:val="xl88"/>
    <w:basedOn w:val="Normal"/>
    <w:rsid w:val="00F03FA3"/>
    <w:pPr>
      <w:pBdr>
        <w:left w:val="single" w:sz="8" w:space="0" w:color="auto"/>
        <w:bottom w:val="single" w:sz="4" w:space="0" w:color="auto"/>
        <w:right w:val="single" w:sz="4" w:space="0" w:color="auto"/>
      </w:pBdr>
      <w:shd w:val="clear" w:color="000000" w:fill="DDEBF7"/>
      <w:spacing w:before="100" w:beforeAutospacing="1" w:after="100" w:afterAutospacing="1"/>
      <w:jc w:val="left"/>
      <w:textAlignment w:val="top"/>
    </w:pPr>
    <w:rPr>
      <w:lang w:eastAsia="lt-LT"/>
    </w:rPr>
  </w:style>
  <w:style w:type="paragraph" w:customStyle="1" w:styleId="xl89">
    <w:name w:val="xl89"/>
    <w:basedOn w:val="Normal"/>
    <w:rsid w:val="00F03FA3"/>
    <w:pPr>
      <w:pBdr>
        <w:left w:val="single" w:sz="4" w:space="0" w:color="auto"/>
        <w:bottom w:val="single" w:sz="4" w:space="0" w:color="auto"/>
        <w:right w:val="single" w:sz="8" w:space="0" w:color="auto"/>
      </w:pBdr>
      <w:shd w:val="clear" w:color="000000" w:fill="FFF2CC"/>
      <w:spacing w:before="100" w:beforeAutospacing="1" w:after="100" w:afterAutospacing="1"/>
      <w:jc w:val="center"/>
      <w:textAlignment w:val="top"/>
    </w:pPr>
    <w:rPr>
      <w:rFonts w:ascii="Calibri" w:hAnsi="Calibri" w:cs="Calibri"/>
      <w:lang w:eastAsia="lt-LT"/>
    </w:rPr>
  </w:style>
  <w:style w:type="paragraph" w:customStyle="1" w:styleId="xl90">
    <w:name w:val="xl90"/>
    <w:basedOn w:val="Normal"/>
    <w:rsid w:val="00F03FA3"/>
    <w:pPr>
      <w:pBdr>
        <w:right w:val="single" w:sz="8" w:space="0" w:color="auto"/>
      </w:pBdr>
      <w:spacing w:before="100" w:beforeAutospacing="1" w:after="100" w:afterAutospacing="1"/>
      <w:jc w:val="left"/>
      <w:textAlignment w:val="top"/>
    </w:pPr>
    <w:rPr>
      <w:rFonts w:ascii="Calibri" w:hAnsi="Calibri" w:cs="Calibri"/>
      <w:lang w:eastAsia="lt-LT"/>
    </w:rPr>
  </w:style>
  <w:style w:type="paragraph" w:customStyle="1" w:styleId="xl91">
    <w:name w:val="xl91"/>
    <w:basedOn w:val="Normal"/>
    <w:rsid w:val="00F03FA3"/>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jc w:val="center"/>
      <w:textAlignment w:val="top"/>
    </w:pPr>
    <w:rPr>
      <w:rFonts w:ascii="Calibri" w:hAnsi="Calibri" w:cs="Calibri"/>
      <w:b/>
      <w:bCs/>
      <w:lang w:eastAsia="lt-LT"/>
    </w:rPr>
  </w:style>
  <w:style w:type="paragraph" w:customStyle="1" w:styleId="xl92">
    <w:name w:val="xl92"/>
    <w:basedOn w:val="Normal"/>
    <w:rsid w:val="00F03FA3"/>
    <w:pPr>
      <w:pBdr>
        <w:right w:val="single" w:sz="8" w:space="0" w:color="auto"/>
      </w:pBdr>
      <w:shd w:val="clear" w:color="000000" w:fill="FFF2CC"/>
      <w:spacing w:before="100" w:beforeAutospacing="1" w:after="100" w:afterAutospacing="1"/>
      <w:jc w:val="center"/>
      <w:textAlignment w:val="top"/>
    </w:pPr>
    <w:rPr>
      <w:rFonts w:ascii="Calibri" w:hAnsi="Calibri" w:cs="Calibri"/>
      <w:lang w:eastAsia="lt-LT"/>
    </w:rPr>
  </w:style>
  <w:style w:type="paragraph" w:customStyle="1" w:styleId="xl93">
    <w:name w:val="xl93"/>
    <w:basedOn w:val="Normal"/>
    <w:rsid w:val="00F03FA3"/>
    <w:pPr>
      <w:pBdr>
        <w:top w:val="single" w:sz="4" w:space="0" w:color="auto"/>
        <w:bottom w:val="single" w:sz="4" w:space="0" w:color="auto"/>
        <w:right w:val="single" w:sz="8" w:space="0" w:color="auto"/>
      </w:pBdr>
      <w:shd w:val="clear" w:color="000000" w:fill="DDEBF7"/>
      <w:spacing w:before="100" w:beforeAutospacing="1" w:after="100" w:afterAutospacing="1"/>
      <w:jc w:val="left"/>
      <w:textAlignment w:val="top"/>
    </w:pPr>
    <w:rPr>
      <w:rFonts w:ascii="Calibri" w:hAnsi="Calibri" w:cs="Calibri"/>
      <w:lang w:eastAsia="lt-LT"/>
    </w:rPr>
  </w:style>
  <w:style w:type="paragraph" w:customStyle="1" w:styleId="xl94">
    <w:name w:val="xl94"/>
    <w:basedOn w:val="Normal"/>
    <w:rsid w:val="00F03FA3"/>
    <w:pPr>
      <w:pBdr>
        <w:bottom w:val="single" w:sz="4" w:space="0" w:color="auto"/>
        <w:right w:val="single" w:sz="8" w:space="0" w:color="auto"/>
      </w:pBdr>
      <w:shd w:val="clear" w:color="000000" w:fill="FFF2CC"/>
      <w:spacing w:before="100" w:beforeAutospacing="1" w:after="100" w:afterAutospacing="1"/>
      <w:jc w:val="center"/>
      <w:textAlignment w:val="top"/>
    </w:pPr>
    <w:rPr>
      <w:rFonts w:ascii="Calibri" w:hAnsi="Calibri" w:cs="Calibri"/>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7918">
      <w:marLeft w:val="0"/>
      <w:marRight w:val="0"/>
      <w:marTop w:val="0"/>
      <w:marBottom w:val="0"/>
      <w:divBdr>
        <w:top w:val="none" w:sz="0" w:space="0" w:color="auto"/>
        <w:left w:val="none" w:sz="0" w:space="0" w:color="auto"/>
        <w:bottom w:val="none" w:sz="0" w:space="0" w:color="auto"/>
        <w:right w:val="none" w:sz="0" w:space="0" w:color="auto"/>
      </w:divBdr>
    </w:div>
    <w:div w:id="7686165">
      <w:bodyDiv w:val="1"/>
      <w:marLeft w:val="0"/>
      <w:marRight w:val="0"/>
      <w:marTop w:val="0"/>
      <w:marBottom w:val="0"/>
      <w:divBdr>
        <w:top w:val="none" w:sz="0" w:space="0" w:color="auto"/>
        <w:left w:val="none" w:sz="0" w:space="0" w:color="auto"/>
        <w:bottom w:val="none" w:sz="0" w:space="0" w:color="auto"/>
        <w:right w:val="none" w:sz="0" w:space="0" w:color="auto"/>
      </w:divBdr>
    </w:div>
    <w:div w:id="14117525">
      <w:marLeft w:val="0"/>
      <w:marRight w:val="0"/>
      <w:marTop w:val="0"/>
      <w:marBottom w:val="0"/>
      <w:divBdr>
        <w:top w:val="none" w:sz="0" w:space="0" w:color="auto"/>
        <w:left w:val="none" w:sz="0" w:space="0" w:color="auto"/>
        <w:bottom w:val="none" w:sz="0" w:space="0" w:color="auto"/>
        <w:right w:val="none" w:sz="0" w:space="0" w:color="auto"/>
      </w:divBdr>
    </w:div>
    <w:div w:id="19399329">
      <w:marLeft w:val="0"/>
      <w:marRight w:val="0"/>
      <w:marTop w:val="0"/>
      <w:marBottom w:val="0"/>
      <w:divBdr>
        <w:top w:val="none" w:sz="0" w:space="0" w:color="auto"/>
        <w:left w:val="none" w:sz="0" w:space="0" w:color="auto"/>
        <w:bottom w:val="none" w:sz="0" w:space="0" w:color="auto"/>
        <w:right w:val="none" w:sz="0" w:space="0" w:color="auto"/>
      </w:divBdr>
    </w:div>
    <w:div w:id="30109861">
      <w:bodyDiv w:val="1"/>
      <w:marLeft w:val="0"/>
      <w:marRight w:val="0"/>
      <w:marTop w:val="0"/>
      <w:marBottom w:val="0"/>
      <w:divBdr>
        <w:top w:val="none" w:sz="0" w:space="0" w:color="auto"/>
        <w:left w:val="none" w:sz="0" w:space="0" w:color="auto"/>
        <w:bottom w:val="none" w:sz="0" w:space="0" w:color="auto"/>
        <w:right w:val="none" w:sz="0" w:space="0" w:color="auto"/>
      </w:divBdr>
    </w:div>
    <w:div w:id="32849858">
      <w:marLeft w:val="0"/>
      <w:marRight w:val="0"/>
      <w:marTop w:val="0"/>
      <w:marBottom w:val="0"/>
      <w:divBdr>
        <w:top w:val="none" w:sz="0" w:space="0" w:color="auto"/>
        <w:left w:val="none" w:sz="0" w:space="0" w:color="auto"/>
        <w:bottom w:val="none" w:sz="0" w:space="0" w:color="auto"/>
        <w:right w:val="none" w:sz="0" w:space="0" w:color="auto"/>
      </w:divBdr>
    </w:div>
    <w:div w:id="35008747">
      <w:marLeft w:val="0"/>
      <w:marRight w:val="0"/>
      <w:marTop w:val="0"/>
      <w:marBottom w:val="0"/>
      <w:divBdr>
        <w:top w:val="none" w:sz="0" w:space="0" w:color="auto"/>
        <w:left w:val="none" w:sz="0" w:space="0" w:color="auto"/>
        <w:bottom w:val="none" w:sz="0" w:space="0" w:color="auto"/>
        <w:right w:val="none" w:sz="0" w:space="0" w:color="auto"/>
      </w:divBdr>
    </w:div>
    <w:div w:id="38286504">
      <w:marLeft w:val="0"/>
      <w:marRight w:val="0"/>
      <w:marTop w:val="0"/>
      <w:marBottom w:val="0"/>
      <w:divBdr>
        <w:top w:val="none" w:sz="0" w:space="0" w:color="auto"/>
        <w:left w:val="none" w:sz="0" w:space="0" w:color="auto"/>
        <w:bottom w:val="none" w:sz="0" w:space="0" w:color="auto"/>
        <w:right w:val="none" w:sz="0" w:space="0" w:color="auto"/>
      </w:divBdr>
    </w:div>
    <w:div w:id="63532425">
      <w:bodyDiv w:val="1"/>
      <w:marLeft w:val="0"/>
      <w:marRight w:val="0"/>
      <w:marTop w:val="0"/>
      <w:marBottom w:val="0"/>
      <w:divBdr>
        <w:top w:val="none" w:sz="0" w:space="0" w:color="auto"/>
        <w:left w:val="none" w:sz="0" w:space="0" w:color="auto"/>
        <w:bottom w:val="none" w:sz="0" w:space="0" w:color="auto"/>
        <w:right w:val="none" w:sz="0" w:space="0" w:color="auto"/>
      </w:divBdr>
    </w:div>
    <w:div w:id="66729303">
      <w:bodyDiv w:val="1"/>
      <w:marLeft w:val="0"/>
      <w:marRight w:val="0"/>
      <w:marTop w:val="0"/>
      <w:marBottom w:val="0"/>
      <w:divBdr>
        <w:top w:val="none" w:sz="0" w:space="0" w:color="auto"/>
        <w:left w:val="none" w:sz="0" w:space="0" w:color="auto"/>
        <w:bottom w:val="none" w:sz="0" w:space="0" w:color="auto"/>
        <w:right w:val="none" w:sz="0" w:space="0" w:color="auto"/>
      </w:divBdr>
    </w:div>
    <w:div w:id="86971270">
      <w:marLeft w:val="0"/>
      <w:marRight w:val="0"/>
      <w:marTop w:val="0"/>
      <w:marBottom w:val="0"/>
      <w:divBdr>
        <w:top w:val="none" w:sz="0" w:space="0" w:color="auto"/>
        <w:left w:val="none" w:sz="0" w:space="0" w:color="auto"/>
        <w:bottom w:val="none" w:sz="0" w:space="0" w:color="auto"/>
        <w:right w:val="none" w:sz="0" w:space="0" w:color="auto"/>
      </w:divBdr>
    </w:div>
    <w:div w:id="89012630">
      <w:marLeft w:val="0"/>
      <w:marRight w:val="0"/>
      <w:marTop w:val="0"/>
      <w:marBottom w:val="0"/>
      <w:divBdr>
        <w:top w:val="none" w:sz="0" w:space="0" w:color="auto"/>
        <w:left w:val="none" w:sz="0" w:space="0" w:color="auto"/>
        <w:bottom w:val="none" w:sz="0" w:space="0" w:color="auto"/>
        <w:right w:val="none" w:sz="0" w:space="0" w:color="auto"/>
      </w:divBdr>
    </w:div>
    <w:div w:id="99881858">
      <w:bodyDiv w:val="1"/>
      <w:marLeft w:val="0"/>
      <w:marRight w:val="0"/>
      <w:marTop w:val="0"/>
      <w:marBottom w:val="0"/>
      <w:divBdr>
        <w:top w:val="none" w:sz="0" w:space="0" w:color="auto"/>
        <w:left w:val="none" w:sz="0" w:space="0" w:color="auto"/>
        <w:bottom w:val="none" w:sz="0" w:space="0" w:color="auto"/>
        <w:right w:val="none" w:sz="0" w:space="0" w:color="auto"/>
      </w:divBdr>
    </w:div>
    <w:div w:id="116918102">
      <w:bodyDiv w:val="1"/>
      <w:marLeft w:val="0"/>
      <w:marRight w:val="0"/>
      <w:marTop w:val="0"/>
      <w:marBottom w:val="0"/>
      <w:divBdr>
        <w:top w:val="none" w:sz="0" w:space="0" w:color="auto"/>
        <w:left w:val="none" w:sz="0" w:space="0" w:color="auto"/>
        <w:bottom w:val="none" w:sz="0" w:space="0" w:color="auto"/>
        <w:right w:val="none" w:sz="0" w:space="0" w:color="auto"/>
      </w:divBdr>
    </w:div>
    <w:div w:id="118106485">
      <w:marLeft w:val="0"/>
      <w:marRight w:val="0"/>
      <w:marTop w:val="0"/>
      <w:marBottom w:val="0"/>
      <w:divBdr>
        <w:top w:val="none" w:sz="0" w:space="0" w:color="auto"/>
        <w:left w:val="none" w:sz="0" w:space="0" w:color="auto"/>
        <w:bottom w:val="none" w:sz="0" w:space="0" w:color="auto"/>
        <w:right w:val="none" w:sz="0" w:space="0" w:color="auto"/>
      </w:divBdr>
    </w:div>
    <w:div w:id="118183120">
      <w:marLeft w:val="0"/>
      <w:marRight w:val="0"/>
      <w:marTop w:val="0"/>
      <w:marBottom w:val="0"/>
      <w:divBdr>
        <w:top w:val="none" w:sz="0" w:space="0" w:color="auto"/>
        <w:left w:val="none" w:sz="0" w:space="0" w:color="auto"/>
        <w:bottom w:val="none" w:sz="0" w:space="0" w:color="auto"/>
        <w:right w:val="none" w:sz="0" w:space="0" w:color="auto"/>
      </w:divBdr>
    </w:div>
    <w:div w:id="124272464">
      <w:marLeft w:val="0"/>
      <w:marRight w:val="0"/>
      <w:marTop w:val="0"/>
      <w:marBottom w:val="0"/>
      <w:divBdr>
        <w:top w:val="none" w:sz="0" w:space="0" w:color="auto"/>
        <w:left w:val="none" w:sz="0" w:space="0" w:color="auto"/>
        <w:bottom w:val="none" w:sz="0" w:space="0" w:color="auto"/>
        <w:right w:val="none" w:sz="0" w:space="0" w:color="auto"/>
      </w:divBdr>
    </w:div>
    <w:div w:id="132456000">
      <w:bodyDiv w:val="1"/>
      <w:marLeft w:val="0"/>
      <w:marRight w:val="0"/>
      <w:marTop w:val="0"/>
      <w:marBottom w:val="0"/>
      <w:divBdr>
        <w:top w:val="none" w:sz="0" w:space="0" w:color="auto"/>
        <w:left w:val="none" w:sz="0" w:space="0" w:color="auto"/>
        <w:bottom w:val="none" w:sz="0" w:space="0" w:color="auto"/>
        <w:right w:val="none" w:sz="0" w:space="0" w:color="auto"/>
      </w:divBdr>
    </w:div>
    <w:div w:id="144972614">
      <w:marLeft w:val="0"/>
      <w:marRight w:val="0"/>
      <w:marTop w:val="0"/>
      <w:marBottom w:val="0"/>
      <w:divBdr>
        <w:top w:val="none" w:sz="0" w:space="0" w:color="auto"/>
        <w:left w:val="none" w:sz="0" w:space="0" w:color="auto"/>
        <w:bottom w:val="none" w:sz="0" w:space="0" w:color="auto"/>
        <w:right w:val="none" w:sz="0" w:space="0" w:color="auto"/>
      </w:divBdr>
    </w:div>
    <w:div w:id="164589668">
      <w:marLeft w:val="0"/>
      <w:marRight w:val="0"/>
      <w:marTop w:val="0"/>
      <w:marBottom w:val="0"/>
      <w:divBdr>
        <w:top w:val="none" w:sz="0" w:space="0" w:color="auto"/>
        <w:left w:val="none" w:sz="0" w:space="0" w:color="auto"/>
        <w:bottom w:val="none" w:sz="0" w:space="0" w:color="auto"/>
        <w:right w:val="none" w:sz="0" w:space="0" w:color="auto"/>
      </w:divBdr>
    </w:div>
    <w:div w:id="166864881">
      <w:bodyDiv w:val="1"/>
      <w:marLeft w:val="0"/>
      <w:marRight w:val="0"/>
      <w:marTop w:val="0"/>
      <w:marBottom w:val="0"/>
      <w:divBdr>
        <w:top w:val="none" w:sz="0" w:space="0" w:color="auto"/>
        <w:left w:val="none" w:sz="0" w:space="0" w:color="auto"/>
        <w:bottom w:val="none" w:sz="0" w:space="0" w:color="auto"/>
        <w:right w:val="none" w:sz="0" w:space="0" w:color="auto"/>
      </w:divBdr>
    </w:div>
    <w:div w:id="166870594">
      <w:bodyDiv w:val="1"/>
      <w:marLeft w:val="0"/>
      <w:marRight w:val="0"/>
      <w:marTop w:val="0"/>
      <w:marBottom w:val="0"/>
      <w:divBdr>
        <w:top w:val="none" w:sz="0" w:space="0" w:color="auto"/>
        <w:left w:val="none" w:sz="0" w:space="0" w:color="auto"/>
        <w:bottom w:val="none" w:sz="0" w:space="0" w:color="auto"/>
        <w:right w:val="none" w:sz="0" w:space="0" w:color="auto"/>
      </w:divBdr>
    </w:div>
    <w:div w:id="177083364">
      <w:bodyDiv w:val="1"/>
      <w:marLeft w:val="0"/>
      <w:marRight w:val="0"/>
      <w:marTop w:val="0"/>
      <w:marBottom w:val="0"/>
      <w:divBdr>
        <w:top w:val="none" w:sz="0" w:space="0" w:color="auto"/>
        <w:left w:val="none" w:sz="0" w:space="0" w:color="auto"/>
        <w:bottom w:val="none" w:sz="0" w:space="0" w:color="auto"/>
        <w:right w:val="none" w:sz="0" w:space="0" w:color="auto"/>
      </w:divBdr>
    </w:div>
    <w:div w:id="186649646">
      <w:marLeft w:val="0"/>
      <w:marRight w:val="0"/>
      <w:marTop w:val="0"/>
      <w:marBottom w:val="0"/>
      <w:divBdr>
        <w:top w:val="none" w:sz="0" w:space="0" w:color="auto"/>
        <w:left w:val="none" w:sz="0" w:space="0" w:color="auto"/>
        <w:bottom w:val="none" w:sz="0" w:space="0" w:color="auto"/>
        <w:right w:val="none" w:sz="0" w:space="0" w:color="auto"/>
      </w:divBdr>
    </w:div>
    <w:div w:id="200672874">
      <w:bodyDiv w:val="1"/>
      <w:marLeft w:val="0"/>
      <w:marRight w:val="0"/>
      <w:marTop w:val="0"/>
      <w:marBottom w:val="0"/>
      <w:divBdr>
        <w:top w:val="none" w:sz="0" w:space="0" w:color="auto"/>
        <w:left w:val="none" w:sz="0" w:space="0" w:color="auto"/>
        <w:bottom w:val="none" w:sz="0" w:space="0" w:color="auto"/>
        <w:right w:val="none" w:sz="0" w:space="0" w:color="auto"/>
      </w:divBdr>
    </w:div>
    <w:div w:id="204678270">
      <w:marLeft w:val="0"/>
      <w:marRight w:val="0"/>
      <w:marTop w:val="0"/>
      <w:marBottom w:val="0"/>
      <w:divBdr>
        <w:top w:val="none" w:sz="0" w:space="0" w:color="auto"/>
        <w:left w:val="none" w:sz="0" w:space="0" w:color="auto"/>
        <w:bottom w:val="none" w:sz="0" w:space="0" w:color="auto"/>
        <w:right w:val="none" w:sz="0" w:space="0" w:color="auto"/>
      </w:divBdr>
    </w:div>
    <w:div w:id="207499716">
      <w:marLeft w:val="0"/>
      <w:marRight w:val="0"/>
      <w:marTop w:val="0"/>
      <w:marBottom w:val="0"/>
      <w:divBdr>
        <w:top w:val="none" w:sz="0" w:space="0" w:color="auto"/>
        <w:left w:val="none" w:sz="0" w:space="0" w:color="auto"/>
        <w:bottom w:val="none" w:sz="0" w:space="0" w:color="auto"/>
        <w:right w:val="none" w:sz="0" w:space="0" w:color="auto"/>
      </w:divBdr>
    </w:div>
    <w:div w:id="215047580">
      <w:bodyDiv w:val="1"/>
      <w:marLeft w:val="0"/>
      <w:marRight w:val="0"/>
      <w:marTop w:val="0"/>
      <w:marBottom w:val="0"/>
      <w:divBdr>
        <w:top w:val="none" w:sz="0" w:space="0" w:color="auto"/>
        <w:left w:val="none" w:sz="0" w:space="0" w:color="auto"/>
        <w:bottom w:val="none" w:sz="0" w:space="0" w:color="auto"/>
        <w:right w:val="none" w:sz="0" w:space="0" w:color="auto"/>
      </w:divBdr>
    </w:div>
    <w:div w:id="216940259">
      <w:bodyDiv w:val="1"/>
      <w:marLeft w:val="0"/>
      <w:marRight w:val="0"/>
      <w:marTop w:val="0"/>
      <w:marBottom w:val="0"/>
      <w:divBdr>
        <w:top w:val="none" w:sz="0" w:space="0" w:color="auto"/>
        <w:left w:val="none" w:sz="0" w:space="0" w:color="auto"/>
        <w:bottom w:val="none" w:sz="0" w:space="0" w:color="auto"/>
        <w:right w:val="none" w:sz="0" w:space="0" w:color="auto"/>
      </w:divBdr>
    </w:div>
    <w:div w:id="218522084">
      <w:marLeft w:val="0"/>
      <w:marRight w:val="0"/>
      <w:marTop w:val="0"/>
      <w:marBottom w:val="0"/>
      <w:divBdr>
        <w:top w:val="none" w:sz="0" w:space="0" w:color="auto"/>
        <w:left w:val="none" w:sz="0" w:space="0" w:color="auto"/>
        <w:bottom w:val="none" w:sz="0" w:space="0" w:color="auto"/>
        <w:right w:val="none" w:sz="0" w:space="0" w:color="auto"/>
      </w:divBdr>
    </w:div>
    <w:div w:id="241566828">
      <w:marLeft w:val="0"/>
      <w:marRight w:val="0"/>
      <w:marTop w:val="0"/>
      <w:marBottom w:val="0"/>
      <w:divBdr>
        <w:top w:val="none" w:sz="0" w:space="0" w:color="auto"/>
        <w:left w:val="none" w:sz="0" w:space="0" w:color="auto"/>
        <w:bottom w:val="none" w:sz="0" w:space="0" w:color="auto"/>
        <w:right w:val="none" w:sz="0" w:space="0" w:color="auto"/>
      </w:divBdr>
    </w:div>
    <w:div w:id="260459773">
      <w:bodyDiv w:val="1"/>
      <w:marLeft w:val="0"/>
      <w:marRight w:val="0"/>
      <w:marTop w:val="0"/>
      <w:marBottom w:val="0"/>
      <w:divBdr>
        <w:top w:val="none" w:sz="0" w:space="0" w:color="auto"/>
        <w:left w:val="none" w:sz="0" w:space="0" w:color="auto"/>
        <w:bottom w:val="none" w:sz="0" w:space="0" w:color="auto"/>
        <w:right w:val="none" w:sz="0" w:space="0" w:color="auto"/>
      </w:divBdr>
    </w:div>
    <w:div w:id="260917287">
      <w:marLeft w:val="0"/>
      <w:marRight w:val="0"/>
      <w:marTop w:val="0"/>
      <w:marBottom w:val="0"/>
      <w:divBdr>
        <w:top w:val="none" w:sz="0" w:space="0" w:color="auto"/>
        <w:left w:val="none" w:sz="0" w:space="0" w:color="auto"/>
        <w:bottom w:val="none" w:sz="0" w:space="0" w:color="auto"/>
        <w:right w:val="none" w:sz="0" w:space="0" w:color="auto"/>
      </w:divBdr>
    </w:div>
    <w:div w:id="265381262">
      <w:bodyDiv w:val="1"/>
      <w:marLeft w:val="0"/>
      <w:marRight w:val="0"/>
      <w:marTop w:val="0"/>
      <w:marBottom w:val="0"/>
      <w:divBdr>
        <w:top w:val="none" w:sz="0" w:space="0" w:color="auto"/>
        <w:left w:val="none" w:sz="0" w:space="0" w:color="auto"/>
        <w:bottom w:val="none" w:sz="0" w:space="0" w:color="auto"/>
        <w:right w:val="none" w:sz="0" w:space="0" w:color="auto"/>
      </w:divBdr>
    </w:div>
    <w:div w:id="274141811">
      <w:marLeft w:val="0"/>
      <w:marRight w:val="0"/>
      <w:marTop w:val="0"/>
      <w:marBottom w:val="0"/>
      <w:divBdr>
        <w:top w:val="none" w:sz="0" w:space="0" w:color="auto"/>
        <w:left w:val="none" w:sz="0" w:space="0" w:color="auto"/>
        <w:bottom w:val="none" w:sz="0" w:space="0" w:color="auto"/>
        <w:right w:val="none" w:sz="0" w:space="0" w:color="auto"/>
      </w:divBdr>
    </w:div>
    <w:div w:id="274555613">
      <w:bodyDiv w:val="1"/>
      <w:marLeft w:val="0"/>
      <w:marRight w:val="0"/>
      <w:marTop w:val="0"/>
      <w:marBottom w:val="0"/>
      <w:divBdr>
        <w:top w:val="none" w:sz="0" w:space="0" w:color="auto"/>
        <w:left w:val="none" w:sz="0" w:space="0" w:color="auto"/>
        <w:bottom w:val="none" w:sz="0" w:space="0" w:color="auto"/>
        <w:right w:val="none" w:sz="0" w:space="0" w:color="auto"/>
      </w:divBdr>
    </w:div>
    <w:div w:id="292950962">
      <w:marLeft w:val="0"/>
      <w:marRight w:val="0"/>
      <w:marTop w:val="0"/>
      <w:marBottom w:val="0"/>
      <w:divBdr>
        <w:top w:val="none" w:sz="0" w:space="0" w:color="auto"/>
        <w:left w:val="none" w:sz="0" w:space="0" w:color="auto"/>
        <w:bottom w:val="none" w:sz="0" w:space="0" w:color="auto"/>
        <w:right w:val="none" w:sz="0" w:space="0" w:color="auto"/>
      </w:divBdr>
    </w:div>
    <w:div w:id="302656724">
      <w:bodyDiv w:val="1"/>
      <w:marLeft w:val="0"/>
      <w:marRight w:val="0"/>
      <w:marTop w:val="0"/>
      <w:marBottom w:val="0"/>
      <w:divBdr>
        <w:top w:val="none" w:sz="0" w:space="0" w:color="auto"/>
        <w:left w:val="none" w:sz="0" w:space="0" w:color="auto"/>
        <w:bottom w:val="none" w:sz="0" w:space="0" w:color="auto"/>
        <w:right w:val="none" w:sz="0" w:space="0" w:color="auto"/>
      </w:divBdr>
    </w:div>
    <w:div w:id="313409664">
      <w:bodyDiv w:val="1"/>
      <w:marLeft w:val="0"/>
      <w:marRight w:val="0"/>
      <w:marTop w:val="0"/>
      <w:marBottom w:val="0"/>
      <w:divBdr>
        <w:top w:val="none" w:sz="0" w:space="0" w:color="auto"/>
        <w:left w:val="none" w:sz="0" w:space="0" w:color="auto"/>
        <w:bottom w:val="none" w:sz="0" w:space="0" w:color="auto"/>
        <w:right w:val="none" w:sz="0" w:space="0" w:color="auto"/>
      </w:divBdr>
      <w:divsChild>
        <w:div w:id="446966934">
          <w:marLeft w:val="0"/>
          <w:marRight w:val="0"/>
          <w:marTop w:val="0"/>
          <w:marBottom w:val="0"/>
          <w:divBdr>
            <w:top w:val="none" w:sz="0" w:space="0" w:color="auto"/>
            <w:left w:val="none" w:sz="0" w:space="0" w:color="auto"/>
            <w:bottom w:val="none" w:sz="0" w:space="0" w:color="auto"/>
            <w:right w:val="none" w:sz="0" w:space="0" w:color="auto"/>
          </w:divBdr>
        </w:div>
        <w:div w:id="103815981">
          <w:marLeft w:val="0"/>
          <w:marRight w:val="0"/>
          <w:marTop w:val="0"/>
          <w:marBottom w:val="0"/>
          <w:divBdr>
            <w:top w:val="none" w:sz="0" w:space="0" w:color="auto"/>
            <w:left w:val="none" w:sz="0" w:space="0" w:color="auto"/>
            <w:bottom w:val="none" w:sz="0" w:space="0" w:color="auto"/>
            <w:right w:val="none" w:sz="0" w:space="0" w:color="auto"/>
          </w:divBdr>
        </w:div>
        <w:div w:id="185872009">
          <w:marLeft w:val="0"/>
          <w:marRight w:val="0"/>
          <w:marTop w:val="0"/>
          <w:marBottom w:val="0"/>
          <w:divBdr>
            <w:top w:val="none" w:sz="0" w:space="0" w:color="auto"/>
            <w:left w:val="none" w:sz="0" w:space="0" w:color="auto"/>
            <w:bottom w:val="none" w:sz="0" w:space="0" w:color="auto"/>
            <w:right w:val="none" w:sz="0" w:space="0" w:color="auto"/>
          </w:divBdr>
        </w:div>
        <w:div w:id="1717965940">
          <w:marLeft w:val="0"/>
          <w:marRight w:val="0"/>
          <w:marTop w:val="0"/>
          <w:marBottom w:val="0"/>
          <w:divBdr>
            <w:top w:val="none" w:sz="0" w:space="0" w:color="auto"/>
            <w:left w:val="none" w:sz="0" w:space="0" w:color="auto"/>
            <w:bottom w:val="none" w:sz="0" w:space="0" w:color="auto"/>
            <w:right w:val="none" w:sz="0" w:space="0" w:color="auto"/>
          </w:divBdr>
        </w:div>
        <w:div w:id="857427278">
          <w:marLeft w:val="0"/>
          <w:marRight w:val="0"/>
          <w:marTop w:val="0"/>
          <w:marBottom w:val="0"/>
          <w:divBdr>
            <w:top w:val="none" w:sz="0" w:space="0" w:color="auto"/>
            <w:left w:val="none" w:sz="0" w:space="0" w:color="auto"/>
            <w:bottom w:val="none" w:sz="0" w:space="0" w:color="auto"/>
            <w:right w:val="none" w:sz="0" w:space="0" w:color="auto"/>
          </w:divBdr>
        </w:div>
        <w:div w:id="1155149120">
          <w:marLeft w:val="0"/>
          <w:marRight w:val="0"/>
          <w:marTop w:val="0"/>
          <w:marBottom w:val="0"/>
          <w:divBdr>
            <w:top w:val="none" w:sz="0" w:space="0" w:color="auto"/>
            <w:left w:val="none" w:sz="0" w:space="0" w:color="auto"/>
            <w:bottom w:val="none" w:sz="0" w:space="0" w:color="auto"/>
            <w:right w:val="none" w:sz="0" w:space="0" w:color="auto"/>
          </w:divBdr>
        </w:div>
        <w:div w:id="2047219972">
          <w:marLeft w:val="0"/>
          <w:marRight w:val="0"/>
          <w:marTop w:val="0"/>
          <w:marBottom w:val="0"/>
          <w:divBdr>
            <w:top w:val="none" w:sz="0" w:space="0" w:color="auto"/>
            <w:left w:val="none" w:sz="0" w:space="0" w:color="auto"/>
            <w:bottom w:val="none" w:sz="0" w:space="0" w:color="auto"/>
            <w:right w:val="none" w:sz="0" w:space="0" w:color="auto"/>
          </w:divBdr>
        </w:div>
        <w:div w:id="1185173468">
          <w:marLeft w:val="0"/>
          <w:marRight w:val="0"/>
          <w:marTop w:val="0"/>
          <w:marBottom w:val="0"/>
          <w:divBdr>
            <w:top w:val="none" w:sz="0" w:space="0" w:color="auto"/>
            <w:left w:val="none" w:sz="0" w:space="0" w:color="auto"/>
            <w:bottom w:val="none" w:sz="0" w:space="0" w:color="auto"/>
            <w:right w:val="none" w:sz="0" w:space="0" w:color="auto"/>
          </w:divBdr>
        </w:div>
        <w:div w:id="1471554293">
          <w:marLeft w:val="0"/>
          <w:marRight w:val="0"/>
          <w:marTop w:val="0"/>
          <w:marBottom w:val="0"/>
          <w:divBdr>
            <w:top w:val="none" w:sz="0" w:space="0" w:color="auto"/>
            <w:left w:val="none" w:sz="0" w:space="0" w:color="auto"/>
            <w:bottom w:val="none" w:sz="0" w:space="0" w:color="auto"/>
            <w:right w:val="none" w:sz="0" w:space="0" w:color="auto"/>
          </w:divBdr>
        </w:div>
        <w:div w:id="657347570">
          <w:marLeft w:val="0"/>
          <w:marRight w:val="0"/>
          <w:marTop w:val="0"/>
          <w:marBottom w:val="0"/>
          <w:divBdr>
            <w:top w:val="none" w:sz="0" w:space="0" w:color="auto"/>
            <w:left w:val="none" w:sz="0" w:space="0" w:color="auto"/>
            <w:bottom w:val="none" w:sz="0" w:space="0" w:color="auto"/>
            <w:right w:val="none" w:sz="0" w:space="0" w:color="auto"/>
          </w:divBdr>
        </w:div>
        <w:div w:id="294457721">
          <w:marLeft w:val="0"/>
          <w:marRight w:val="0"/>
          <w:marTop w:val="0"/>
          <w:marBottom w:val="0"/>
          <w:divBdr>
            <w:top w:val="none" w:sz="0" w:space="0" w:color="auto"/>
            <w:left w:val="none" w:sz="0" w:space="0" w:color="auto"/>
            <w:bottom w:val="none" w:sz="0" w:space="0" w:color="auto"/>
            <w:right w:val="none" w:sz="0" w:space="0" w:color="auto"/>
          </w:divBdr>
        </w:div>
        <w:div w:id="1618953297">
          <w:marLeft w:val="0"/>
          <w:marRight w:val="0"/>
          <w:marTop w:val="0"/>
          <w:marBottom w:val="0"/>
          <w:divBdr>
            <w:top w:val="none" w:sz="0" w:space="0" w:color="auto"/>
            <w:left w:val="none" w:sz="0" w:space="0" w:color="auto"/>
            <w:bottom w:val="none" w:sz="0" w:space="0" w:color="auto"/>
            <w:right w:val="none" w:sz="0" w:space="0" w:color="auto"/>
          </w:divBdr>
        </w:div>
      </w:divsChild>
    </w:div>
    <w:div w:id="316418060">
      <w:bodyDiv w:val="1"/>
      <w:marLeft w:val="0"/>
      <w:marRight w:val="0"/>
      <w:marTop w:val="0"/>
      <w:marBottom w:val="0"/>
      <w:divBdr>
        <w:top w:val="none" w:sz="0" w:space="0" w:color="auto"/>
        <w:left w:val="none" w:sz="0" w:space="0" w:color="auto"/>
        <w:bottom w:val="none" w:sz="0" w:space="0" w:color="auto"/>
        <w:right w:val="none" w:sz="0" w:space="0" w:color="auto"/>
      </w:divBdr>
    </w:div>
    <w:div w:id="321204208">
      <w:bodyDiv w:val="1"/>
      <w:marLeft w:val="0"/>
      <w:marRight w:val="0"/>
      <w:marTop w:val="0"/>
      <w:marBottom w:val="0"/>
      <w:divBdr>
        <w:top w:val="none" w:sz="0" w:space="0" w:color="auto"/>
        <w:left w:val="none" w:sz="0" w:space="0" w:color="auto"/>
        <w:bottom w:val="none" w:sz="0" w:space="0" w:color="auto"/>
        <w:right w:val="none" w:sz="0" w:space="0" w:color="auto"/>
      </w:divBdr>
    </w:div>
    <w:div w:id="323243549">
      <w:bodyDiv w:val="1"/>
      <w:marLeft w:val="0"/>
      <w:marRight w:val="0"/>
      <w:marTop w:val="0"/>
      <w:marBottom w:val="0"/>
      <w:divBdr>
        <w:top w:val="none" w:sz="0" w:space="0" w:color="auto"/>
        <w:left w:val="none" w:sz="0" w:space="0" w:color="auto"/>
        <w:bottom w:val="none" w:sz="0" w:space="0" w:color="auto"/>
        <w:right w:val="none" w:sz="0" w:space="0" w:color="auto"/>
      </w:divBdr>
    </w:div>
    <w:div w:id="331421812">
      <w:marLeft w:val="0"/>
      <w:marRight w:val="0"/>
      <w:marTop w:val="0"/>
      <w:marBottom w:val="0"/>
      <w:divBdr>
        <w:top w:val="none" w:sz="0" w:space="0" w:color="auto"/>
        <w:left w:val="none" w:sz="0" w:space="0" w:color="auto"/>
        <w:bottom w:val="none" w:sz="0" w:space="0" w:color="auto"/>
        <w:right w:val="none" w:sz="0" w:space="0" w:color="auto"/>
      </w:divBdr>
    </w:div>
    <w:div w:id="334648364">
      <w:marLeft w:val="0"/>
      <w:marRight w:val="0"/>
      <w:marTop w:val="0"/>
      <w:marBottom w:val="0"/>
      <w:divBdr>
        <w:top w:val="none" w:sz="0" w:space="0" w:color="auto"/>
        <w:left w:val="none" w:sz="0" w:space="0" w:color="auto"/>
        <w:bottom w:val="none" w:sz="0" w:space="0" w:color="auto"/>
        <w:right w:val="none" w:sz="0" w:space="0" w:color="auto"/>
      </w:divBdr>
    </w:div>
    <w:div w:id="341321334">
      <w:marLeft w:val="0"/>
      <w:marRight w:val="0"/>
      <w:marTop w:val="0"/>
      <w:marBottom w:val="0"/>
      <w:divBdr>
        <w:top w:val="none" w:sz="0" w:space="0" w:color="auto"/>
        <w:left w:val="none" w:sz="0" w:space="0" w:color="auto"/>
        <w:bottom w:val="none" w:sz="0" w:space="0" w:color="auto"/>
        <w:right w:val="none" w:sz="0" w:space="0" w:color="auto"/>
      </w:divBdr>
    </w:div>
    <w:div w:id="360513717">
      <w:bodyDiv w:val="1"/>
      <w:marLeft w:val="0"/>
      <w:marRight w:val="0"/>
      <w:marTop w:val="0"/>
      <w:marBottom w:val="0"/>
      <w:divBdr>
        <w:top w:val="none" w:sz="0" w:space="0" w:color="auto"/>
        <w:left w:val="none" w:sz="0" w:space="0" w:color="auto"/>
        <w:bottom w:val="none" w:sz="0" w:space="0" w:color="auto"/>
        <w:right w:val="none" w:sz="0" w:space="0" w:color="auto"/>
      </w:divBdr>
    </w:div>
    <w:div w:id="360861869">
      <w:marLeft w:val="0"/>
      <w:marRight w:val="0"/>
      <w:marTop w:val="0"/>
      <w:marBottom w:val="0"/>
      <w:divBdr>
        <w:top w:val="none" w:sz="0" w:space="0" w:color="auto"/>
        <w:left w:val="none" w:sz="0" w:space="0" w:color="auto"/>
        <w:bottom w:val="none" w:sz="0" w:space="0" w:color="auto"/>
        <w:right w:val="none" w:sz="0" w:space="0" w:color="auto"/>
      </w:divBdr>
    </w:div>
    <w:div w:id="373045591">
      <w:marLeft w:val="0"/>
      <w:marRight w:val="0"/>
      <w:marTop w:val="0"/>
      <w:marBottom w:val="0"/>
      <w:divBdr>
        <w:top w:val="none" w:sz="0" w:space="0" w:color="auto"/>
        <w:left w:val="none" w:sz="0" w:space="0" w:color="auto"/>
        <w:bottom w:val="none" w:sz="0" w:space="0" w:color="auto"/>
        <w:right w:val="none" w:sz="0" w:space="0" w:color="auto"/>
      </w:divBdr>
    </w:div>
    <w:div w:id="374080575">
      <w:bodyDiv w:val="1"/>
      <w:marLeft w:val="0"/>
      <w:marRight w:val="0"/>
      <w:marTop w:val="0"/>
      <w:marBottom w:val="0"/>
      <w:divBdr>
        <w:top w:val="none" w:sz="0" w:space="0" w:color="auto"/>
        <w:left w:val="none" w:sz="0" w:space="0" w:color="auto"/>
        <w:bottom w:val="none" w:sz="0" w:space="0" w:color="auto"/>
        <w:right w:val="none" w:sz="0" w:space="0" w:color="auto"/>
      </w:divBdr>
    </w:div>
    <w:div w:id="374744702">
      <w:bodyDiv w:val="1"/>
      <w:marLeft w:val="0"/>
      <w:marRight w:val="0"/>
      <w:marTop w:val="0"/>
      <w:marBottom w:val="0"/>
      <w:divBdr>
        <w:top w:val="none" w:sz="0" w:space="0" w:color="auto"/>
        <w:left w:val="none" w:sz="0" w:space="0" w:color="auto"/>
        <w:bottom w:val="none" w:sz="0" w:space="0" w:color="auto"/>
        <w:right w:val="none" w:sz="0" w:space="0" w:color="auto"/>
      </w:divBdr>
    </w:div>
    <w:div w:id="388765349">
      <w:bodyDiv w:val="1"/>
      <w:marLeft w:val="0"/>
      <w:marRight w:val="0"/>
      <w:marTop w:val="0"/>
      <w:marBottom w:val="0"/>
      <w:divBdr>
        <w:top w:val="none" w:sz="0" w:space="0" w:color="auto"/>
        <w:left w:val="none" w:sz="0" w:space="0" w:color="auto"/>
        <w:bottom w:val="none" w:sz="0" w:space="0" w:color="auto"/>
        <w:right w:val="none" w:sz="0" w:space="0" w:color="auto"/>
      </w:divBdr>
    </w:div>
    <w:div w:id="395010007">
      <w:bodyDiv w:val="1"/>
      <w:marLeft w:val="0"/>
      <w:marRight w:val="0"/>
      <w:marTop w:val="0"/>
      <w:marBottom w:val="0"/>
      <w:divBdr>
        <w:top w:val="none" w:sz="0" w:space="0" w:color="auto"/>
        <w:left w:val="none" w:sz="0" w:space="0" w:color="auto"/>
        <w:bottom w:val="none" w:sz="0" w:space="0" w:color="auto"/>
        <w:right w:val="none" w:sz="0" w:space="0" w:color="auto"/>
      </w:divBdr>
    </w:div>
    <w:div w:id="409544851">
      <w:marLeft w:val="0"/>
      <w:marRight w:val="0"/>
      <w:marTop w:val="0"/>
      <w:marBottom w:val="0"/>
      <w:divBdr>
        <w:top w:val="none" w:sz="0" w:space="0" w:color="auto"/>
        <w:left w:val="none" w:sz="0" w:space="0" w:color="auto"/>
        <w:bottom w:val="none" w:sz="0" w:space="0" w:color="auto"/>
        <w:right w:val="none" w:sz="0" w:space="0" w:color="auto"/>
      </w:divBdr>
    </w:div>
    <w:div w:id="428700034">
      <w:bodyDiv w:val="1"/>
      <w:marLeft w:val="0"/>
      <w:marRight w:val="0"/>
      <w:marTop w:val="0"/>
      <w:marBottom w:val="0"/>
      <w:divBdr>
        <w:top w:val="none" w:sz="0" w:space="0" w:color="auto"/>
        <w:left w:val="none" w:sz="0" w:space="0" w:color="auto"/>
        <w:bottom w:val="none" w:sz="0" w:space="0" w:color="auto"/>
        <w:right w:val="none" w:sz="0" w:space="0" w:color="auto"/>
      </w:divBdr>
    </w:div>
    <w:div w:id="431635102">
      <w:bodyDiv w:val="1"/>
      <w:marLeft w:val="0"/>
      <w:marRight w:val="0"/>
      <w:marTop w:val="0"/>
      <w:marBottom w:val="0"/>
      <w:divBdr>
        <w:top w:val="none" w:sz="0" w:space="0" w:color="auto"/>
        <w:left w:val="none" w:sz="0" w:space="0" w:color="auto"/>
        <w:bottom w:val="none" w:sz="0" w:space="0" w:color="auto"/>
        <w:right w:val="none" w:sz="0" w:space="0" w:color="auto"/>
      </w:divBdr>
    </w:div>
    <w:div w:id="444466470">
      <w:bodyDiv w:val="1"/>
      <w:marLeft w:val="0"/>
      <w:marRight w:val="0"/>
      <w:marTop w:val="0"/>
      <w:marBottom w:val="0"/>
      <w:divBdr>
        <w:top w:val="none" w:sz="0" w:space="0" w:color="auto"/>
        <w:left w:val="none" w:sz="0" w:space="0" w:color="auto"/>
        <w:bottom w:val="none" w:sz="0" w:space="0" w:color="auto"/>
        <w:right w:val="none" w:sz="0" w:space="0" w:color="auto"/>
      </w:divBdr>
    </w:div>
    <w:div w:id="445807280">
      <w:marLeft w:val="0"/>
      <w:marRight w:val="0"/>
      <w:marTop w:val="0"/>
      <w:marBottom w:val="0"/>
      <w:divBdr>
        <w:top w:val="none" w:sz="0" w:space="0" w:color="auto"/>
        <w:left w:val="none" w:sz="0" w:space="0" w:color="auto"/>
        <w:bottom w:val="none" w:sz="0" w:space="0" w:color="auto"/>
        <w:right w:val="none" w:sz="0" w:space="0" w:color="auto"/>
      </w:divBdr>
    </w:div>
    <w:div w:id="447428420">
      <w:marLeft w:val="0"/>
      <w:marRight w:val="0"/>
      <w:marTop w:val="0"/>
      <w:marBottom w:val="0"/>
      <w:divBdr>
        <w:top w:val="none" w:sz="0" w:space="0" w:color="auto"/>
        <w:left w:val="none" w:sz="0" w:space="0" w:color="auto"/>
        <w:bottom w:val="none" w:sz="0" w:space="0" w:color="auto"/>
        <w:right w:val="none" w:sz="0" w:space="0" w:color="auto"/>
      </w:divBdr>
    </w:div>
    <w:div w:id="449979657">
      <w:bodyDiv w:val="1"/>
      <w:marLeft w:val="0"/>
      <w:marRight w:val="0"/>
      <w:marTop w:val="0"/>
      <w:marBottom w:val="0"/>
      <w:divBdr>
        <w:top w:val="none" w:sz="0" w:space="0" w:color="auto"/>
        <w:left w:val="none" w:sz="0" w:space="0" w:color="auto"/>
        <w:bottom w:val="none" w:sz="0" w:space="0" w:color="auto"/>
        <w:right w:val="none" w:sz="0" w:space="0" w:color="auto"/>
      </w:divBdr>
    </w:div>
    <w:div w:id="450825970">
      <w:bodyDiv w:val="1"/>
      <w:marLeft w:val="0"/>
      <w:marRight w:val="0"/>
      <w:marTop w:val="0"/>
      <w:marBottom w:val="0"/>
      <w:divBdr>
        <w:top w:val="none" w:sz="0" w:space="0" w:color="auto"/>
        <w:left w:val="none" w:sz="0" w:space="0" w:color="auto"/>
        <w:bottom w:val="none" w:sz="0" w:space="0" w:color="auto"/>
        <w:right w:val="none" w:sz="0" w:space="0" w:color="auto"/>
      </w:divBdr>
    </w:div>
    <w:div w:id="457069199">
      <w:bodyDiv w:val="1"/>
      <w:marLeft w:val="0"/>
      <w:marRight w:val="0"/>
      <w:marTop w:val="0"/>
      <w:marBottom w:val="0"/>
      <w:divBdr>
        <w:top w:val="none" w:sz="0" w:space="0" w:color="auto"/>
        <w:left w:val="none" w:sz="0" w:space="0" w:color="auto"/>
        <w:bottom w:val="none" w:sz="0" w:space="0" w:color="auto"/>
        <w:right w:val="none" w:sz="0" w:space="0" w:color="auto"/>
      </w:divBdr>
    </w:div>
    <w:div w:id="483475683">
      <w:marLeft w:val="0"/>
      <w:marRight w:val="0"/>
      <w:marTop w:val="0"/>
      <w:marBottom w:val="0"/>
      <w:divBdr>
        <w:top w:val="none" w:sz="0" w:space="0" w:color="auto"/>
        <w:left w:val="none" w:sz="0" w:space="0" w:color="auto"/>
        <w:bottom w:val="none" w:sz="0" w:space="0" w:color="auto"/>
        <w:right w:val="none" w:sz="0" w:space="0" w:color="auto"/>
      </w:divBdr>
    </w:div>
    <w:div w:id="492263884">
      <w:marLeft w:val="0"/>
      <w:marRight w:val="0"/>
      <w:marTop w:val="0"/>
      <w:marBottom w:val="0"/>
      <w:divBdr>
        <w:top w:val="none" w:sz="0" w:space="0" w:color="auto"/>
        <w:left w:val="none" w:sz="0" w:space="0" w:color="auto"/>
        <w:bottom w:val="none" w:sz="0" w:space="0" w:color="auto"/>
        <w:right w:val="none" w:sz="0" w:space="0" w:color="auto"/>
      </w:divBdr>
    </w:div>
    <w:div w:id="510219358">
      <w:bodyDiv w:val="1"/>
      <w:marLeft w:val="0"/>
      <w:marRight w:val="0"/>
      <w:marTop w:val="0"/>
      <w:marBottom w:val="0"/>
      <w:divBdr>
        <w:top w:val="none" w:sz="0" w:space="0" w:color="auto"/>
        <w:left w:val="none" w:sz="0" w:space="0" w:color="auto"/>
        <w:bottom w:val="none" w:sz="0" w:space="0" w:color="auto"/>
        <w:right w:val="none" w:sz="0" w:space="0" w:color="auto"/>
      </w:divBdr>
    </w:div>
    <w:div w:id="525405314">
      <w:marLeft w:val="0"/>
      <w:marRight w:val="0"/>
      <w:marTop w:val="0"/>
      <w:marBottom w:val="0"/>
      <w:divBdr>
        <w:top w:val="none" w:sz="0" w:space="0" w:color="auto"/>
        <w:left w:val="none" w:sz="0" w:space="0" w:color="auto"/>
        <w:bottom w:val="none" w:sz="0" w:space="0" w:color="auto"/>
        <w:right w:val="none" w:sz="0" w:space="0" w:color="auto"/>
      </w:divBdr>
    </w:div>
    <w:div w:id="533809305">
      <w:marLeft w:val="0"/>
      <w:marRight w:val="0"/>
      <w:marTop w:val="0"/>
      <w:marBottom w:val="0"/>
      <w:divBdr>
        <w:top w:val="none" w:sz="0" w:space="0" w:color="auto"/>
        <w:left w:val="none" w:sz="0" w:space="0" w:color="auto"/>
        <w:bottom w:val="none" w:sz="0" w:space="0" w:color="auto"/>
        <w:right w:val="none" w:sz="0" w:space="0" w:color="auto"/>
      </w:divBdr>
    </w:div>
    <w:div w:id="539587342">
      <w:bodyDiv w:val="1"/>
      <w:marLeft w:val="0"/>
      <w:marRight w:val="0"/>
      <w:marTop w:val="0"/>
      <w:marBottom w:val="0"/>
      <w:divBdr>
        <w:top w:val="none" w:sz="0" w:space="0" w:color="auto"/>
        <w:left w:val="none" w:sz="0" w:space="0" w:color="auto"/>
        <w:bottom w:val="none" w:sz="0" w:space="0" w:color="auto"/>
        <w:right w:val="none" w:sz="0" w:space="0" w:color="auto"/>
      </w:divBdr>
    </w:div>
    <w:div w:id="541720598">
      <w:marLeft w:val="0"/>
      <w:marRight w:val="0"/>
      <w:marTop w:val="0"/>
      <w:marBottom w:val="0"/>
      <w:divBdr>
        <w:top w:val="none" w:sz="0" w:space="0" w:color="auto"/>
        <w:left w:val="none" w:sz="0" w:space="0" w:color="auto"/>
        <w:bottom w:val="none" w:sz="0" w:space="0" w:color="auto"/>
        <w:right w:val="none" w:sz="0" w:space="0" w:color="auto"/>
      </w:divBdr>
    </w:div>
    <w:div w:id="541939019">
      <w:bodyDiv w:val="1"/>
      <w:marLeft w:val="0"/>
      <w:marRight w:val="0"/>
      <w:marTop w:val="0"/>
      <w:marBottom w:val="0"/>
      <w:divBdr>
        <w:top w:val="none" w:sz="0" w:space="0" w:color="auto"/>
        <w:left w:val="none" w:sz="0" w:space="0" w:color="auto"/>
        <w:bottom w:val="none" w:sz="0" w:space="0" w:color="auto"/>
        <w:right w:val="none" w:sz="0" w:space="0" w:color="auto"/>
      </w:divBdr>
    </w:div>
    <w:div w:id="563444344">
      <w:marLeft w:val="0"/>
      <w:marRight w:val="0"/>
      <w:marTop w:val="0"/>
      <w:marBottom w:val="0"/>
      <w:divBdr>
        <w:top w:val="none" w:sz="0" w:space="0" w:color="auto"/>
        <w:left w:val="none" w:sz="0" w:space="0" w:color="auto"/>
        <w:bottom w:val="none" w:sz="0" w:space="0" w:color="auto"/>
        <w:right w:val="none" w:sz="0" w:space="0" w:color="auto"/>
      </w:divBdr>
    </w:div>
    <w:div w:id="575171980">
      <w:marLeft w:val="0"/>
      <w:marRight w:val="0"/>
      <w:marTop w:val="0"/>
      <w:marBottom w:val="0"/>
      <w:divBdr>
        <w:top w:val="none" w:sz="0" w:space="0" w:color="auto"/>
        <w:left w:val="none" w:sz="0" w:space="0" w:color="auto"/>
        <w:bottom w:val="none" w:sz="0" w:space="0" w:color="auto"/>
        <w:right w:val="none" w:sz="0" w:space="0" w:color="auto"/>
      </w:divBdr>
    </w:div>
    <w:div w:id="581765986">
      <w:marLeft w:val="0"/>
      <w:marRight w:val="0"/>
      <w:marTop w:val="0"/>
      <w:marBottom w:val="0"/>
      <w:divBdr>
        <w:top w:val="none" w:sz="0" w:space="0" w:color="auto"/>
        <w:left w:val="none" w:sz="0" w:space="0" w:color="auto"/>
        <w:bottom w:val="none" w:sz="0" w:space="0" w:color="auto"/>
        <w:right w:val="none" w:sz="0" w:space="0" w:color="auto"/>
      </w:divBdr>
    </w:div>
    <w:div w:id="584847202">
      <w:marLeft w:val="0"/>
      <w:marRight w:val="0"/>
      <w:marTop w:val="0"/>
      <w:marBottom w:val="0"/>
      <w:divBdr>
        <w:top w:val="none" w:sz="0" w:space="0" w:color="auto"/>
        <w:left w:val="none" w:sz="0" w:space="0" w:color="auto"/>
        <w:bottom w:val="none" w:sz="0" w:space="0" w:color="auto"/>
        <w:right w:val="none" w:sz="0" w:space="0" w:color="auto"/>
      </w:divBdr>
    </w:div>
    <w:div w:id="586042079">
      <w:bodyDiv w:val="1"/>
      <w:marLeft w:val="0"/>
      <w:marRight w:val="0"/>
      <w:marTop w:val="0"/>
      <w:marBottom w:val="0"/>
      <w:divBdr>
        <w:top w:val="none" w:sz="0" w:space="0" w:color="auto"/>
        <w:left w:val="none" w:sz="0" w:space="0" w:color="auto"/>
        <w:bottom w:val="none" w:sz="0" w:space="0" w:color="auto"/>
        <w:right w:val="none" w:sz="0" w:space="0" w:color="auto"/>
      </w:divBdr>
    </w:div>
    <w:div w:id="592980223">
      <w:marLeft w:val="0"/>
      <w:marRight w:val="0"/>
      <w:marTop w:val="0"/>
      <w:marBottom w:val="0"/>
      <w:divBdr>
        <w:top w:val="none" w:sz="0" w:space="0" w:color="auto"/>
        <w:left w:val="none" w:sz="0" w:space="0" w:color="auto"/>
        <w:bottom w:val="none" w:sz="0" w:space="0" w:color="auto"/>
        <w:right w:val="none" w:sz="0" w:space="0" w:color="auto"/>
      </w:divBdr>
    </w:div>
    <w:div w:id="608781510">
      <w:marLeft w:val="0"/>
      <w:marRight w:val="0"/>
      <w:marTop w:val="0"/>
      <w:marBottom w:val="0"/>
      <w:divBdr>
        <w:top w:val="none" w:sz="0" w:space="0" w:color="auto"/>
        <w:left w:val="none" w:sz="0" w:space="0" w:color="auto"/>
        <w:bottom w:val="none" w:sz="0" w:space="0" w:color="auto"/>
        <w:right w:val="none" w:sz="0" w:space="0" w:color="auto"/>
      </w:divBdr>
    </w:div>
    <w:div w:id="611863494">
      <w:bodyDiv w:val="1"/>
      <w:marLeft w:val="0"/>
      <w:marRight w:val="0"/>
      <w:marTop w:val="0"/>
      <w:marBottom w:val="0"/>
      <w:divBdr>
        <w:top w:val="none" w:sz="0" w:space="0" w:color="auto"/>
        <w:left w:val="none" w:sz="0" w:space="0" w:color="auto"/>
        <w:bottom w:val="none" w:sz="0" w:space="0" w:color="auto"/>
        <w:right w:val="none" w:sz="0" w:space="0" w:color="auto"/>
      </w:divBdr>
    </w:div>
    <w:div w:id="614363183">
      <w:marLeft w:val="0"/>
      <w:marRight w:val="0"/>
      <w:marTop w:val="0"/>
      <w:marBottom w:val="0"/>
      <w:divBdr>
        <w:top w:val="none" w:sz="0" w:space="0" w:color="auto"/>
        <w:left w:val="none" w:sz="0" w:space="0" w:color="auto"/>
        <w:bottom w:val="none" w:sz="0" w:space="0" w:color="auto"/>
        <w:right w:val="none" w:sz="0" w:space="0" w:color="auto"/>
      </w:divBdr>
    </w:div>
    <w:div w:id="617182444">
      <w:bodyDiv w:val="1"/>
      <w:marLeft w:val="0"/>
      <w:marRight w:val="0"/>
      <w:marTop w:val="0"/>
      <w:marBottom w:val="0"/>
      <w:divBdr>
        <w:top w:val="none" w:sz="0" w:space="0" w:color="auto"/>
        <w:left w:val="none" w:sz="0" w:space="0" w:color="auto"/>
        <w:bottom w:val="none" w:sz="0" w:space="0" w:color="auto"/>
        <w:right w:val="none" w:sz="0" w:space="0" w:color="auto"/>
      </w:divBdr>
    </w:div>
    <w:div w:id="617369862">
      <w:bodyDiv w:val="1"/>
      <w:marLeft w:val="0"/>
      <w:marRight w:val="0"/>
      <w:marTop w:val="0"/>
      <w:marBottom w:val="0"/>
      <w:divBdr>
        <w:top w:val="none" w:sz="0" w:space="0" w:color="auto"/>
        <w:left w:val="none" w:sz="0" w:space="0" w:color="auto"/>
        <w:bottom w:val="none" w:sz="0" w:space="0" w:color="auto"/>
        <w:right w:val="none" w:sz="0" w:space="0" w:color="auto"/>
      </w:divBdr>
    </w:div>
    <w:div w:id="625548356">
      <w:bodyDiv w:val="1"/>
      <w:marLeft w:val="0"/>
      <w:marRight w:val="0"/>
      <w:marTop w:val="0"/>
      <w:marBottom w:val="0"/>
      <w:divBdr>
        <w:top w:val="none" w:sz="0" w:space="0" w:color="auto"/>
        <w:left w:val="none" w:sz="0" w:space="0" w:color="auto"/>
        <w:bottom w:val="none" w:sz="0" w:space="0" w:color="auto"/>
        <w:right w:val="none" w:sz="0" w:space="0" w:color="auto"/>
      </w:divBdr>
    </w:div>
    <w:div w:id="627247697">
      <w:marLeft w:val="0"/>
      <w:marRight w:val="0"/>
      <w:marTop w:val="0"/>
      <w:marBottom w:val="0"/>
      <w:divBdr>
        <w:top w:val="none" w:sz="0" w:space="0" w:color="auto"/>
        <w:left w:val="none" w:sz="0" w:space="0" w:color="auto"/>
        <w:bottom w:val="none" w:sz="0" w:space="0" w:color="auto"/>
        <w:right w:val="none" w:sz="0" w:space="0" w:color="auto"/>
      </w:divBdr>
    </w:div>
    <w:div w:id="653876935">
      <w:marLeft w:val="0"/>
      <w:marRight w:val="0"/>
      <w:marTop w:val="0"/>
      <w:marBottom w:val="0"/>
      <w:divBdr>
        <w:top w:val="none" w:sz="0" w:space="0" w:color="auto"/>
        <w:left w:val="none" w:sz="0" w:space="0" w:color="auto"/>
        <w:bottom w:val="none" w:sz="0" w:space="0" w:color="auto"/>
        <w:right w:val="none" w:sz="0" w:space="0" w:color="auto"/>
      </w:divBdr>
    </w:div>
    <w:div w:id="655888240">
      <w:marLeft w:val="0"/>
      <w:marRight w:val="0"/>
      <w:marTop w:val="0"/>
      <w:marBottom w:val="0"/>
      <w:divBdr>
        <w:top w:val="none" w:sz="0" w:space="0" w:color="auto"/>
        <w:left w:val="none" w:sz="0" w:space="0" w:color="auto"/>
        <w:bottom w:val="none" w:sz="0" w:space="0" w:color="auto"/>
        <w:right w:val="none" w:sz="0" w:space="0" w:color="auto"/>
      </w:divBdr>
    </w:div>
    <w:div w:id="667562728">
      <w:bodyDiv w:val="1"/>
      <w:marLeft w:val="0"/>
      <w:marRight w:val="0"/>
      <w:marTop w:val="0"/>
      <w:marBottom w:val="0"/>
      <w:divBdr>
        <w:top w:val="none" w:sz="0" w:space="0" w:color="auto"/>
        <w:left w:val="none" w:sz="0" w:space="0" w:color="auto"/>
        <w:bottom w:val="none" w:sz="0" w:space="0" w:color="auto"/>
        <w:right w:val="none" w:sz="0" w:space="0" w:color="auto"/>
      </w:divBdr>
    </w:div>
    <w:div w:id="681510230">
      <w:marLeft w:val="0"/>
      <w:marRight w:val="0"/>
      <w:marTop w:val="0"/>
      <w:marBottom w:val="0"/>
      <w:divBdr>
        <w:top w:val="none" w:sz="0" w:space="0" w:color="auto"/>
        <w:left w:val="none" w:sz="0" w:space="0" w:color="auto"/>
        <w:bottom w:val="none" w:sz="0" w:space="0" w:color="auto"/>
        <w:right w:val="none" w:sz="0" w:space="0" w:color="auto"/>
      </w:divBdr>
    </w:div>
    <w:div w:id="683170640">
      <w:marLeft w:val="0"/>
      <w:marRight w:val="0"/>
      <w:marTop w:val="0"/>
      <w:marBottom w:val="0"/>
      <w:divBdr>
        <w:top w:val="none" w:sz="0" w:space="0" w:color="auto"/>
        <w:left w:val="none" w:sz="0" w:space="0" w:color="auto"/>
        <w:bottom w:val="none" w:sz="0" w:space="0" w:color="auto"/>
        <w:right w:val="none" w:sz="0" w:space="0" w:color="auto"/>
      </w:divBdr>
    </w:div>
    <w:div w:id="683945805">
      <w:bodyDiv w:val="1"/>
      <w:marLeft w:val="0"/>
      <w:marRight w:val="0"/>
      <w:marTop w:val="0"/>
      <w:marBottom w:val="0"/>
      <w:divBdr>
        <w:top w:val="none" w:sz="0" w:space="0" w:color="auto"/>
        <w:left w:val="none" w:sz="0" w:space="0" w:color="auto"/>
        <w:bottom w:val="none" w:sz="0" w:space="0" w:color="auto"/>
        <w:right w:val="none" w:sz="0" w:space="0" w:color="auto"/>
      </w:divBdr>
    </w:div>
    <w:div w:id="721292616">
      <w:marLeft w:val="0"/>
      <w:marRight w:val="0"/>
      <w:marTop w:val="0"/>
      <w:marBottom w:val="0"/>
      <w:divBdr>
        <w:top w:val="none" w:sz="0" w:space="0" w:color="auto"/>
        <w:left w:val="none" w:sz="0" w:space="0" w:color="auto"/>
        <w:bottom w:val="none" w:sz="0" w:space="0" w:color="auto"/>
        <w:right w:val="none" w:sz="0" w:space="0" w:color="auto"/>
      </w:divBdr>
    </w:div>
    <w:div w:id="725420620">
      <w:bodyDiv w:val="1"/>
      <w:marLeft w:val="0"/>
      <w:marRight w:val="0"/>
      <w:marTop w:val="0"/>
      <w:marBottom w:val="0"/>
      <w:divBdr>
        <w:top w:val="none" w:sz="0" w:space="0" w:color="auto"/>
        <w:left w:val="none" w:sz="0" w:space="0" w:color="auto"/>
        <w:bottom w:val="none" w:sz="0" w:space="0" w:color="auto"/>
        <w:right w:val="none" w:sz="0" w:space="0" w:color="auto"/>
      </w:divBdr>
    </w:div>
    <w:div w:id="726685145">
      <w:marLeft w:val="0"/>
      <w:marRight w:val="0"/>
      <w:marTop w:val="0"/>
      <w:marBottom w:val="0"/>
      <w:divBdr>
        <w:top w:val="none" w:sz="0" w:space="0" w:color="auto"/>
        <w:left w:val="none" w:sz="0" w:space="0" w:color="auto"/>
        <w:bottom w:val="none" w:sz="0" w:space="0" w:color="auto"/>
        <w:right w:val="none" w:sz="0" w:space="0" w:color="auto"/>
      </w:divBdr>
    </w:div>
    <w:div w:id="729226491">
      <w:marLeft w:val="0"/>
      <w:marRight w:val="0"/>
      <w:marTop w:val="0"/>
      <w:marBottom w:val="0"/>
      <w:divBdr>
        <w:top w:val="none" w:sz="0" w:space="0" w:color="auto"/>
        <w:left w:val="none" w:sz="0" w:space="0" w:color="auto"/>
        <w:bottom w:val="none" w:sz="0" w:space="0" w:color="auto"/>
        <w:right w:val="none" w:sz="0" w:space="0" w:color="auto"/>
      </w:divBdr>
    </w:div>
    <w:div w:id="730539555">
      <w:marLeft w:val="0"/>
      <w:marRight w:val="0"/>
      <w:marTop w:val="0"/>
      <w:marBottom w:val="0"/>
      <w:divBdr>
        <w:top w:val="none" w:sz="0" w:space="0" w:color="auto"/>
        <w:left w:val="none" w:sz="0" w:space="0" w:color="auto"/>
        <w:bottom w:val="none" w:sz="0" w:space="0" w:color="auto"/>
        <w:right w:val="none" w:sz="0" w:space="0" w:color="auto"/>
      </w:divBdr>
    </w:div>
    <w:div w:id="735127610">
      <w:bodyDiv w:val="1"/>
      <w:marLeft w:val="0"/>
      <w:marRight w:val="0"/>
      <w:marTop w:val="0"/>
      <w:marBottom w:val="0"/>
      <w:divBdr>
        <w:top w:val="none" w:sz="0" w:space="0" w:color="auto"/>
        <w:left w:val="none" w:sz="0" w:space="0" w:color="auto"/>
        <w:bottom w:val="none" w:sz="0" w:space="0" w:color="auto"/>
        <w:right w:val="none" w:sz="0" w:space="0" w:color="auto"/>
      </w:divBdr>
    </w:div>
    <w:div w:id="737171397">
      <w:marLeft w:val="0"/>
      <w:marRight w:val="0"/>
      <w:marTop w:val="0"/>
      <w:marBottom w:val="0"/>
      <w:divBdr>
        <w:top w:val="none" w:sz="0" w:space="0" w:color="auto"/>
        <w:left w:val="none" w:sz="0" w:space="0" w:color="auto"/>
        <w:bottom w:val="none" w:sz="0" w:space="0" w:color="auto"/>
        <w:right w:val="none" w:sz="0" w:space="0" w:color="auto"/>
      </w:divBdr>
    </w:div>
    <w:div w:id="746466383">
      <w:marLeft w:val="0"/>
      <w:marRight w:val="0"/>
      <w:marTop w:val="0"/>
      <w:marBottom w:val="0"/>
      <w:divBdr>
        <w:top w:val="none" w:sz="0" w:space="0" w:color="auto"/>
        <w:left w:val="none" w:sz="0" w:space="0" w:color="auto"/>
        <w:bottom w:val="none" w:sz="0" w:space="0" w:color="auto"/>
        <w:right w:val="none" w:sz="0" w:space="0" w:color="auto"/>
      </w:divBdr>
    </w:div>
    <w:div w:id="752816366">
      <w:marLeft w:val="0"/>
      <w:marRight w:val="0"/>
      <w:marTop w:val="0"/>
      <w:marBottom w:val="0"/>
      <w:divBdr>
        <w:top w:val="none" w:sz="0" w:space="0" w:color="auto"/>
        <w:left w:val="none" w:sz="0" w:space="0" w:color="auto"/>
        <w:bottom w:val="none" w:sz="0" w:space="0" w:color="auto"/>
        <w:right w:val="none" w:sz="0" w:space="0" w:color="auto"/>
      </w:divBdr>
    </w:div>
    <w:div w:id="769274209">
      <w:bodyDiv w:val="1"/>
      <w:marLeft w:val="0"/>
      <w:marRight w:val="0"/>
      <w:marTop w:val="0"/>
      <w:marBottom w:val="0"/>
      <w:divBdr>
        <w:top w:val="none" w:sz="0" w:space="0" w:color="auto"/>
        <w:left w:val="none" w:sz="0" w:space="0" w:color="auto"/>
        <w:bottom w:val="none" w:sz="0" w:space="0" w:color="auto"/>
        <w:right w:val="none" w:sz="0" w:space="0" w:color="auto"/>
      </w:divBdr>
    </w:div>
    <w:div w:id="779957460">
      <w:marLeft w:val="0"/>
      <w:marRight w:val="0"/>
      <w:marTop w:val="0"/>
      <w:marBottom w:val="0"/>
      <w:divBdr>
        <w:top w:val="none" w:sz="0" w:space="0" w:color="auto"/>
        <w:left w:val="none" w:sz="0" w:space="0" w:color="auto"/>
        <w:bottom w:val="none" w:sz="0" w:space="0" w:color="auto"/>
        <w:right w:val="none" w:sz="0" w:space="0" w:color="auto"/>
      </w:divBdr>
    </w:div>
    <w:div w:id="786435615">
      <w:marLeft w:val="0"/>
      <w:marRight w:val="0"/>
      <w:marTop w:val="0"/>
      <w:marBottom w:val="0"/>
      <w:divBdr>
        <w:top w:val="none" w:sz="0" w:space="0" w:color="auto"/>
        <w:left w:val="none" w:sz="0" w:space="0" w:color="auto"/>
        <w:bottom w:val="none" w:sz="0" w:space="0" w:color="auto"/>
        <w:right w:val="none" w:sz="0" w:space="0" w:color="auto"/>
      </w:divBdr>
    </w:div>
    <w:div w:id="795290621">
      <w:marLeft w:val="0"/>
      <w:marRight w:val="0"/>
      <w:marTop w:val="0"/>
      <w:marBottom w:val="0"/>
      <w:divBdr>
        <w:top w:val="none" w:sz="0" w:space="0" w:color="auto"/>
        <w:left w:val="none" w:sz="0" w:space="0" w:color="auto"/>
        <w:bottom w:val="none" w:sz="0" w:space="0" w:color="auto"/>
        <w:right w:val="none" w:sz="0" w:space="0" w:color="auto"/>
      </w:divBdr>
    </w:div>
    <w:div w:id="802775756">
      <w:bodyDiv w:val="1"/>
      <w:marLeft w:val="0"/>
      <w:marRight w:val="0"/>
      <w:marTop w:val="0"/>
      <w:marBottom w:val="0"/>
      <w:divBdr>
        <w:top w:val="none" w:sz="0" w:space="0" w:color="auto"/>
        <w:left w:val="none" w:sz="0" w:space="0" w:color="auto"/>
        <w:bottom w:val="none" w:sz="0" w:space="0" w:color="auto"/>
        <w:right w:val="none" w:sz="0" w:space="0" w:color="auto"/>
      </w:divBdr>
    </w:div>
    <w:div w:id="805509258">
      <w:marLeft w:val="0"/>
      <w:marRight w:val="0"/>
      <w:marTop w:val="0"/>
      <w:marBottom w:val="0"/>
      <w:divBdr>
        <w:top w:val="none" w:sz="0" w:space="0" w:color="auto"/>
        <w:left w:val="none" w:sz="0" w:space="0" w:color="auto"/>
        <w:bottom w:val="none" w:sz="0" w:space="0" w:color="auto"/>
        <w:right w:val="none" w:sz="0" w:space="0" w:color="auto"/>
      </w:divBdr>
    </w:div>
    <w:div w:id="805707409">
      <w:bodyDiv w:val="1"/>
      <w:marLeft w:val="0"/>
      <w:marRight w:val="0"/>
      <w:marTop w:val="0"/>
      <w:marBottom w:val="0"/>
      <w:divBdr>
        <w:top w:val="none" w:sz="0" w:space="0" w:color="auto"/>
        <w:left w:val="none" w:sz="0" w:space="0" w:color="auto"/>
        <w:bottom w:val="none" w:sz="0" w:space="0" w:color="auto"/>
        <w:right w:val="none" w:sz="0" w:space="0" w:color="auto"/>
      </w:divBdr>
    </w:div>
    <w:div w:id="826290579">
      <w:marLeft w:val="0"/>
      <w:marRight w:val="0"/>
      <w:marTop w:val="0"/>
      <w:marBottom w:val="0"/>
      <w:divBdr>
        <w:top w:val="none" w:sz="0" w:space="0" w:color="auto"/>
        <w:left w:val="none" w:sz="0" w:space="0" w:color="auto"/>
        <w:bottom w:val="none" w:sz="0" w:space="0" w:color="auto"/>
        <w:right w:val="none" w:sz="0" w:space="0" w:color="auto"/>
      </w:divBdr>
    </w:div>
    <w:div w:id="826673047">
      <w:marLeft w:val="0"/>
      <w:marRight w:val="0"/>
      <w:marTop w:val="0"/>
      <w:marBottom w:val="0"/>
      <w:divBdr>
        <w:top w:val="none" w:sz="0" w:space="0" w:color="auto"/>
        <w:left w:val="none" w:sz="0" w:space="0" w:color="auto"/>
        <w:bottom w:val="none" w:sz="0" w:space="0" w:color="auto"/>
        <w:right w:val="none" w:sz="0" w:space="0" w:color="auto"/>
      </w:divBdr>
    </w:div>
    <w:div w:id="839586213">
      <w:bodyDiv w:val="1"/>
      <w:marLeft w:val="0"/>
      <w:marRight w:val="0"/>
      <w:marTop w:val="0"/>
      <w:marBottom w:val="0"/>
      <w:divBdr>
        <w:top w:val="none" w:sz="0" w:space="0" w:color="auto"/>
        <w:left w:val="none" w:sz="0" w:space="0" w:color="auto"/>
        <w:bottom w:val="none" w:sz="0" w:space="0" w:color="auto"/>
        <w:right w:val="none" w:sz="0" w:space="0" w:color="auto"/>
      </w:divBdr>
    </w:div>
    <w:div w:id="845754036">
      <w:bodyDiv w:val="1"/>
      <w:marLeft w:val="0"/>
      <w:marRight w:val="0"/>
      <w:marTop w:val="0"/>
      <w:marBottom w:val="0"/>
      <w:divBdr>
        <w:top w:val="none" w:sz="0" w:space="0" w:color="auto"/>
        <w:left w:val="none" w:sz="0" w:space="0" w:color="auto"/>
        <w:bottom w:val="none" w:sz="0" w:space="0" w:color="auto"/>
        <w:right w:val="none" w:sz="0" w:space="0" w:color="auto"/>
      </w:divBdr>
    </w:div>
    <w:div w:id="850024471">
      <w:marLeft w:val="0"/>
      <w:marRight w:val="0"/>
      <w:marTop w:val="0"/>
      <w:marBottom w:val="0"/>
      <w:divBdr>
        <w:top w:val="none" w:sz="0" w:space="0" w:color="auto"/>
        <w:left w:val="none" w:sz="0" w:space="0" w:color="auto"/>
        <w:bottom w:val="none" w:sz="0" w:space="0" w:color="auto"/>
        <w:right w:val="none" w:sz="0" w:space="0" w:color="auto"/>
      </w:divBdr>
    </w:div>
    <w:div w:id="850068991">
      <w:marLeft w:val="0"/>
      <w:marRight w:val="0"/>
      <w:marTop w:val="0"/>
      <w:marBottom w:val="0"/>
      <w:divBdr>
        <w:top w:val="none" w:sz="0" w:space="0" w:color="auto"/>
        <w:left w:val="none" w:sz="0" w:space="0" w:color="auto"/>
        <w:bottom w:val="none" w:sz="0" w:space="0" w:color="auto"/>
        <w:right w:val="none" w:sz="0" w:space="0" w:color="auto"/>
      </w:divBdr>
    </w:div>
    <w:div w:id="854735859">
      <w:marLeft w:val="0"/>
      <w:marRight w:val="0"/>
      <w:marTop w:val="0"/>
      <w:marBottom w:val="0"/>
      <w:divBdr>
        <w:top w:val="none" w:sz="0" w:space="0" w:color="auto"/>
        <w:left w:val="none" w:sz="0" w:space="0" w:color="auto"/>
        <w:bottom w:val="none" w:sz="0" w:space="0" w:color="auto"/>
        <w:right w:val="none" w:sz="0" w:space="0" w:color="auto"/>
      </w:divBdr>
    </w:div>
    <w:div w:id="855846490">
      <w:marLeft w:val="0"/>
      <w:marRight w:val="0"/>
      <w:marTop w:val="0"/>
      <w:marBottom w:val="0"/>
      <w:divBdr>
        <w:top w:val="none" w:sz="0" w:space="0" w:color="auto"/>
        <w:left w:val="none" w:sz="0" w:space="0" w:color="auto"/>
        <w:bottom w:val="none" w:sz="0" w:space="0" w:color="auto"/>
        <w:right w:val="none" w:sz="0" w:space="0" w:color="auto"/>
      </w:divBdr>
    </w:div>
    <w:div w:id="865095528">
      <w:marLeft w:val="0"/>
      <w:marRight w:val="0"/>
      <w:marTop w:val="0"/>
      <w:marBottom w:val="0"/>
      <w:divBdr>
        <w:top w:val="none" w:sz="0" w:space="0" w:color="auto"/>
        <w:left w:val="none" w:sz="0" w:space="0" w:color="auto"/>
        <w:bottom w:val="none" w:sz="0" w:space="0" w:color="auto"/>
        <w:right w:val="none" w:sz="0" w:space="0" w:color="auto"/>
      </w:divBdr>
    </w:div>
    <w:div w:id="872420808">
      <w:marLeft w:val="0"/>
      <w:marRight w:val="0"/>
      <w:marTop w:val="0"/>
      <w:marBottom w:val="0"/>
      <w:divBdr>
        <w:top w:val="none" w:sz="0" w:space="0" w:color="auto"/>
        <w:left w:val="none" w:sz="0" w:space="0" w:color="auto"/>
        <w:bottom w:val="none" w:sz="0" w:space="0" w:color="auto"/>
        <w:right w:val="none" w:sz="0" w:space="0" w:color="auto"/>
      </w:divBdr>
    </w:div>
    <w:div w:id="873469761">
      <w:marLeft w:val="0"/>
      <w:marRight w:val="0"/>
      <w:marTop w:val="0"/>
      <w:marBottom w:val="0"/>
      <w:divBdr>
        <w:top w:val="none" w:sz="0" w:space="0" w:color="auto"/>
        <w:left w:val="none" w:sz="0" w:space="0" w:color="auto"/>
        <w:bottom w:val="none" w:sz="0" w:space="0" w:color="auto"/>
        <w:right w:val="none" w:sz="0" w:space="0" w:color="auto"/>
      </w:divBdr>
    </w:div>
    <w:div w:id="882250262">
      <w:marLeft w:val="0"/>
      <w:marRight w:val="0"/>
      <w:marTop w:val="0"/>
      <w:marBottom w:val="0"/>
      <w:divBdr>
        <w:top w:val="none" w:sz="0" w:space="0" w:color="auto"/>
        <w:left w:val="none" w:sz="0" w:space="0" w:color="auto"/>
        <w:bottom w:val="none" w:sz="0" w:space="0" w:color="auto"/>
        <w:right w:val="none" w:sz="0" w:space="0" w:color="auto"/>
      </w:divBdr>
    </w:div>
    <w:div w:id="897328207">
      <w:bodyDiv w:val="1"/>
      <w:marLeft w:val="0"/>
      <w:marRight w:val="0"/>
      <w:marTop w:val="0"/>
      <w:marBottom w:val="0"/>
      <w:divBdr>
        <w:top w:val="none" w:sz="0" w:space="0" w:color="auto"/>
        <w:left w:val="none" w:sz="0" w:space="0" w:color="auto"/>
        <w:bottom w:val="none" w:sz="0" w:space="0" w:color="auto"/>
        <w:right w:val="none" w:sz="0" w:space="0" w:color="auto"/>
      </w:divBdr>
    </w:div>
    <w:div w:id="906839644">
      <w:marLeft w:val="0"/>
      <w:marRight w:val="0"/>
      <w:marTop w:val="0"/>
      <w:marBottom w:val="0"/>
      <w:divBdr>
        <w:top w:val="none" w:sz="0" w:space="0" w:color="auto"/>
        <w:left w:val="none" w:sz="0" w:space="0" w:color="auto"/>
        <w:bottom w:val="none" w:sz="0" w:space="0" w:color="auto"/>
        <w:right w:val="none" w:sz="0" w:space="0" w:color="auto"/>
      </w:divBdr>
    </w:div>
    <w:div w:id="910506446">
      <w:marLeft w:val="0"/>
      <w:marRight w:val="0"/>
      <w:marTop w:val="0"/>
      <w:marBottom w:val="0"/>
      <w:divBdr>
        <w:top w:val="none" w:sz="0" w:space="0" w:color="auto"/>
        <w:left w:val="none" w:sz="0" w:space="0" w:color="auto"/>
        <w:bottom w:val="none" w:sz="0" w:space="0" w:color="auto"/>
        <w:right w:val="none" w:sz="0" w:space="0" w:color="auto"/>
      </w:divBdr>
    </w:div>
    <w:div w:id="914826831">
      <w:bodyDiv w:val="1"/>
      <w:marLeft w:val="0"/>
      <w:marRight w:val="0"/>
      <w:marTop w:val="0"/>
      <w:marBottom w:val="0"/>
      <w:divBdr>
        <w:top w:val="none" w:sz="0" w:space="0" w:color="auto"/>
        <w:left w:val="none" w:sz="0" w:space="0" w:color="auto"/>
        <w:bottom w:val="none" w:sz="0" w:space="0" w:color="auto"/>
        <w:right w:val="none" w:sz="0" w:space="0" w:color="auto"/>
      </w:divBdr>
    </w:div>
    <w:div w:id="924614300">
      <w:bodyDiv w:val="1"/>
      <w:marLeft w:val="0"/>
      <w:marRight w:val="0"/>
      <w:marTop w:val="0"/>
      <w:marBottom w:val="0"/>
      <w:divBdr>
        <w:top w:val="none" w:sz="0" w:space="0" w:color="auto"/>
        <w:left w:val="none" w:sz="0" w:space="0" w:color="auto"/>
        <w:bottom w:val="none" w:sz="0" w:space="0" w:color="auto"/>
        <w:right w:val="none" w:sz="0" w:space="0" w:color="auto"/>
      </w:divBdr>
    </w:div>
    <w:div w:id="925990516">
      <w:bodyDiv w:val="1"/>
      <w:marLeft w:val="0"/>
      <w:marRight w:val="0"/>
      <w:marTop w:val="0"/>
      <w:marBottom w:val="0"/>
      <w:divBdr>
        <w:top w:val="none" w:sz="0" w:space="0" w:color="auto"/>
        <w:left w:val="none" w:sz="0" w:space="0" w:color="auto"/>
        <w:bottom w:val="none" w:sz="0" w:space="0" w:color="auto"/>
        <w:right w:val="none" w:sz="0" w:space="0" w:color="auto"/>
      </w:divBdr>
    </w:div>
    <w:div w:id="928318697">
      <w:marLeft w:val="0"/>
      <w:marRight w:val="0"/>
      <w:marTop w:val="0"/>
      <w:marBottom w:val="0"/>
      <w:divBdr>
        <w:top w:val="none" w:sz="0" w:space="0" w:color="auto"/>
        <w:left w:val="none" w:sz="0" w:space="0" w:color="auto"/>
        <w:bottom w:val="none" w:sz="0" w:space="0" w:color="auto"/>
        <w:right w:val="none" w:sz="0" w:space="0" w:color="auto"/>
      </w:divBdr>
    </w:div>
    <w:div w:id="956567769">
      <w:marLeft w:val="0"/>
      <w:marRight w:val="0"/>
      <w:marTop w:val="0"/>
      <w:marBottom w:val="0"/>
      <w:divBdr>
        <w:top w:val="none" w:sz="0" w:space="0" w:color="auto"/>
        <w:left w:val="none" w:sz="0" w:space="0" w:color="auto"/>
        <w:bottom w:val="none" w:sz="0" w:space="0" w:color="auto"/>
        <w:right w:val="none" w:sz="0" w:space="0" w:color="auto"/>
      </w:divBdr>
    </w:div>
    <w:div w:id="960841248">
      <w:marLeft w:val="0"/>
      <w:marRight w:val="0"/>
      <w:marTop w:val="0"/>
      <w:marBottom w:val="0"/>
      <w:divBdr>
        <w:top w:val="none" w:sz="0" w:space="0" w:color="auto"/>
        <w:left w:val="none" w:sz="0" w:space="0" w:color="auto"/>
        <w:bottom w:val="none" w:sz="0" w:space="0" w:color="auto"/>
        <w:right w:val="none" w:sz="0" w:space="0" w:color="auto"/>
      </w:divBdr>
    </w:div>
    <w:div w:id="965433678">
      <w:bodyDiv w:val="1"/>
      <w:marLeft w:val="0"/>
      <w:marRight w:val="0"/>
      <w:marTop w:val="0"/>
      <w:marBottom w:val="0"/>
      <w:divBdr>
        <w:top w:val="none" w:sz="0" w:space="0" w:color="auto"/>
        <w:left w:val="none" w:sz="0" w:space="0" w:color="auto"/>
        <w:bottom w:val="none" w:sz="0" w:space="0" w:color="auto"/>
        <w:right w:val="none" w:sz="0" w:space="0" w:color="auto"/>
      </w:divBdr>
    </w:div>
    <w:div w:id="965544930">
      <w:bodyDiv w:val="1"/>
      <w:marLeft w:val="0"/>
      <w:marRight w:val="0"/>
      <w:marTop w:val="0"/>
      <w:marBottom w:val="0"/>
      <w:divBdr>
        <w:top w:val="none" w:sz="0" w:space="0" w:color="auto"/>
        <w:left w:val="none" w:sz="0" w:space="0" w:color="auto"/>
        <w:bottom w:val="none" w:sz="0" w:space="0" w:color="auto"/>
        <w:right w:val="none" w:sz="0" w:space="0" w:color="auto"/>
      </w:divBdr>
    </w:div>
    <w:div w:id="984703916">
      <w:marLeft w:val="0"/>
      <w:marRight w:val="0"/>
      <w:marTop w:val="0"/>
      <w:marBottom w:val="0"/>
      <w:divBdr>
        <w:top w:val="none" w:sz="0" w:space="0" w:color="auto"/>
        <w:left w:val="none" w:sz="0" w:space="0" w:color="auto"/>
        <w:bottom w:val="none" w:sz="0" w:space="0" w:color="auto"/>
        <w:right w:val="none" w:sz="0" w:space="0" w:color="auto"/>
      </w:divBdr>
    </w:div>
    <w:div w:id="1003514642">
      <w:marLeft w:val="0"/>
      <w:marRight w:val="0"/>
      <w:marTop w:val="0"/>
      <w:marBottom w:val="0"/>
      <w:divBdr>
        <w:top w:val="none" w:sz="0" w:space="0" w:color="auto"/>
        <w:left w:val="none" w:sz="0" w:space="0" w:color="auto"/>
        <w:bottom w:val="none" w:sz="0" w:space="0" w:color="auto"/>
        <w:right w:val="none" w:sz="0" w:space="0" w:color="auto"/>
      </w:divBdr>
    </w:div>
    <w:div w:id="1008480922">
      <w:marLeft w:val="0"/>
      <w:marRight w:val="0"/>
      <w:marTop w:val="0"/>
      <w:marBottom w:val="0"/>
      <w:divBdr>
        <w:top w:val="none" w:sz="0" w:space="0" w:color="auto"/>
        <w:left w:val="none" w:sz="0" w:space="0" w:color="auto"/>
        <w:bottom w:val="none" w:sz="0" w:space="0" w:color="auto"/>
        <w:right w:val="none" w:sz="0" w:space="0" w:color="auto"/>
      </w:divBdr>
    </w:div>
    <w:div w:id="1011368789">
      <w:marLeft w:val="0"/>
      <w:marRight w:val="0"/>
      <w:marTop w:val="0"/>
      <w:marBottom w:val="0"/>
      <w:divBdr>
        <w:top w:val="none" w:sz="0" w:space="0" w:color="auto"/>
        <w:left w:val="none" w:sz="0" w:space="0" w:color="auto"/>
        <w:bottom w:val="none" w:sz="0" w:space="0" w:color="auto"/>
        <w:right w:val="none" w:sz="0" w:space="0" w:color="auto"/>
      </w:divBdr>
    </w:div>
    <w:div w:id="1016541960">
      <w:marLeft w:val="0"/>
      <w:marRight w:val="0"/>
      <w:marTop w:val="0"/>
      <w:marBottom w:val="0"/>
      <w:divBdr>
        <w:top w:val="none" w:sz="0" w:space="0" w:color="auto"/>
        <w:left w:val="none" w:sz="0" w:space="0" w:color="auto"/>
        <w:bottom w:val="none" w:sz="0" w:space="0" w:color="auto"/>
        <w:right w:val="none" w:sz="0" w:space="0" w:color="auto"/>
      </w:divBdr>
    </w:div>
    <w:div w:id="1026950497">
      <w:marLeft w:val="0"/>
      <w:marRight w:val="0"/>
      <w:marTop w:val="0"/>
      <w:marBottom w:val="0"/>
      <w:divBdr>
        <w:top w:val="none" w:sz="0" w:space="0" w:color="auto"/>
        <w:left w:val="none" w:sz="0" w:space="0" w:color="auto"/>
        <w:bottom w:val="none" w:sz="0" w:space="0" w:color="auto"/>
        <w:right w:val="none" w:sz="0" w:space="0" w:color="auto"/>
      </w:divBdr>
    </w:div>
    <w:div w:id="1031878529">
      <w:bodyDiv w:val="1"/>
      <w:marLeft w:val="0"/>
      <w:marRight w:val="0"/>
      <w:marTop w:val="0"/>
      <w:marBottom w:val="0"/>
      <w:divBdr>
        <w:top w:val="none" w:sz="0" w:space="0" w:color="auto"/>
        <w:left w:val="none" w:sz="0" w:space="0" w:color="auto"/>
        <w:bottom w:val="none" w:sz="0" w:space="0" w:color="auto"/>
        <w:right w:val="none" w:sz="0" w:space="0" w:color="auto"/>
      </w:divBdr>
    </w:div>
    <w:div w:id="1039090417">
      <w:bodyDiv w:val="1"/>
      <w:marLeft w:val="0"/>
      <w:marRight w:val="0"/>
      <w:marTop w:val="0"/>
      <w:marBottom w:val="0"/>
      <w:divBdr>
        <w:top w:val="none" w:sz="0" w:space="0" w:color="auto"/>
        <w:left w:val="none" w:sz="0" w:space="0" w:color="auto"/>
        <w:bottom w:val="none" w:sz="0" w:space="0" w:color="auto"/>
        <w:right w:val="none" w:sz="0" w:space="0" w:color="auto"/>
      </w:divBdr>
    </w:div>
    <w:div w:id="1041789492">
      <w:bodyDiv w:val="1"/>
      <w:marLeft w:val="0"/>
      <w:marRight w:val="0"/>
      <w:marTop w:val="0"/>
      <w:marBottom w:val="0"/>
      <w:divBdr>
        <w:top w:val="none" w:sz="0" w:space="0" w:color="auto"/>
        <w:left w:val="none" w:sz="0" w:space="0" w:color="auto"/>
        <w:bottom w:val="none" w:sz="0" w:space="0" w:color="auto"/>
        <w:right w:val="none" w:sz="0" w:space="0" w:color="auto"/>
      </w:divBdr>
    </w:div>
    <w:div w:id="1061251346">
      <w:marLeft w:val="0"/>
      <w:marRight w:val="0"/>
      <w:marTop w:val="0"/>
      <w:marBottom w:val="0"/>
      <w:divBdr>
        <w:top w:val="none" w:sz="0" w:space="0" w:color="auto"/>
        <w:left w:val="none" w:sz="0" w:space="0" w:color="auto"/>
        <w:bottom w:val="none" w:sz="0" w:space="0" w:color="auto"/>
        <w:right w:val="none" w:sz="0" w:space="0" w:color="auto"/>
      </w:divBdr>
    </w:div>
    <w:div w:id="1062483001">
      <w:bodyDiv w:val="1"/>
      <w:marLeft w:val="0"/>
      <w:marRight w:val="0"/>
      <w:marTop w:val="0"/>
      <w:marBottom w:val="0"/>
      <w:divBdr>
        <w:top w:val="none" w:sz="0" w:space="0" w:color="auto"/>
        <w:left w:val="none" w:sz="0" w:space="0" w:color="auto"/>
        <w:bottom w:val="none" w:sz="0" w:space="0" w:color="auto"/>
        <w:right w:val="none" w:sz="0" w:space="0" w:color="auto"/>
      </w:divBdr>
    </w:div>
    <w:div w:id="1065378409">
      <w:bodyDiv w:val="1"/>
      <w:marLeft w:val="0"/>
      <w:marRight w:val="0"/>
      <w:marTop w:val="0"/>
      <w:marBottom w:val="0"/>
      <w:divBdr>
        <w:top w:val="none" w:sz="0" w:space="0" w:color="auto"/>
        <w:left w:val="none" w:sz="0" w:space="0" w:color="auto"/>
        <w:bottom w:val="none" w:sz="0" w:space="0" w:color="auto"/>
        <w:right w:val="none" w:sz="0" w:space="0" w:color="auto"/>
      </w:divBdr>
    </w:div>
    <w:div w:id="1079596470">
      <w:marLeft w:val="0"/>
      <w:marRight w:val="0"/>
      <w:marTop w:val="0"/>
      <w:marBottom w:val="0"/>
      <w:divBdr>
        <w:top w:val="none" w:sz="0" w:space="0" w:color="auto"/>
        <w:left w:val="none" w:sz="0" w:space="0" w:color="auto"/>
        <w:bottom w:val="none" w:sz="0" w:space="0" w:color="auto"/>
        <w:right w:val="none" w:sz="0" w:space="0" w:color="auto"/>
      </w:divBdr>
    </w:div>
    <w:div w:id="1102073360">
      <w:bodyDiv w:val="1"/>
      <w:marLeft w:val="0"/>
      <w:marRight w:val="0"/>
      <w:marTop w:val="0"/>
      <w:marBottom w:val="0"/>
      <w:divBdr>
        <w:top w:val="none" w:sz="0" w:space="0" w:color="auto"/>
        <w:left w:val="none" w:sz="0" w:space="0" w:color="auto"/>
        <w:bottom w:val="none" w:sz="0" w:space="0" w:color="auto"/>
        <w:right w:val="none" w:sz="0" w:space="0" w:color="auto"/>
      </w:divBdr>
    </w:div>
    <w:div w:id="1104879716">
      <w:bodyDiv w:val="1"/>
      <w:marLeft w:val="0"/>
      <w:marRight w:val="0"/>
      <w:marTop w:val="0"/>
      <w:marBottom w:val="0"/>
      <w:divBdr>
        <w:top w:val="none" w:sz="0" w:space="0" w:color="auto"/>
        <w:left w:val="none" w:sz="0" w:space="0" w:color="auto"/>
        <w:bottom w:val="none" w:sz="0" w:space="0" w:color="auto"/>
        <w:right w:val="none" w:sz="0" w:space="0" w:color="auto"/>
      </w:divBdr>
    </w:div>
    <w:div w:id="1112169390">
      <w:bodyDiv w:val="1"/>
      <w:marLeft w:val="0"/>
      <w:marRight w:val="0"/>
      <w:marTop w:val="0"/>
      <w:marBottom w:val="0"/>
      <w:divBdr>
        <w:top w:val="none" w:sz="0" w:space="0" w:color="auto"/>
        <w:left w:val="none" w:sz="0" w:space="0" w:color="auto"/>
        <w:bottom w:val="none" w:sz="0" w:space="0" w:color="auto"/>
        <w:right w:val="none" w:sz="0" w:space="0" w:color="auto"/>
      </w:divBdr>
    </w:div>
    <w:div w:id="1117212958">
      <w:bodyDiv w:val="1"/>
      <w:marLeft w:val="0"/>
      <w:marRight w:val="0"/>
      <w:marTop w:val="0"/>
      <w:marBottom w:val="0"/>
      <w:divBdr>
        <w:top w:val="none" w:sz="0" w:space="0" w:color="auto"/>
        <w:left w:val="none" w:sz="0" w:space="0" w:color="auto"/>
        <w:bottom w:val="none" w:sz="0" w:space="0" w:color="auto"/>
        <w:right w:val="none" w:sz="0" w:space="0" w:color="auto"/>
      </w:divBdr>
    </w:div>
    <w:div w:id="1124079566">
      <w:bodyDiv w:val="1"/>
      <w:marLeft w:val="0"/>
      <w:marRight w:val="0"/>
      <w:marTop w:val="0"/>
      <w:marBottom w:val="0"/>
      <w:divBdr>
        <w:top w:val="none" w:sz="0" w:space="0" w:color="auto"/>
        <w:left w:val="none" w:sz="0" w:space="0" w:color="auto"/>
        <w:bottom w:val="none" w:sz="0" w:space="0" w:color="auto"/>
        <w:right w:val="none" w:sz="0" w:space="0" w:color="auto"/>
      </w:divBdr>
    </w:div>
    <w:div w:id="1135022080">
      <w:marLeft w:val="0"/>
      <w:marRight w:val="0"/>
      <w:marTop w:val="0"/>
      <w:marBottom w:val="0"/>
      <w:divBdr>
        <w:top w:val="none" w:sz="0" w:space="0" w:color="auto"/>
        <w:left w:val="none" w:sz="0" w:space="0" w:color="auto"/>
        <w:bottom w:val="none" w:sz="0" w:space="0" w:color="auto"/>
        <w:right w:val="none" w:sz="0" w:space="0" w:color="auto"/>
      </w:divBdr>
    </w:div>
    <w:div w:id="1135638031">
      <w:marLeft w:val="0"/>
      <w:marRight w:val="0"/>
      <w:marTop w:val="0"/>
      <w:marBottom w:val="0"/>
      <w:divBdr>
        <w:top w:val="none" w:sz="0" w:space="0" w:color="auto"/>
        <w:left w:val="none" w:sz="0" w:space="0" w:color="auto"/>
        <w:bottom w:val="none" w:sz="0" w:space="0" w:color="auto"/>
        <w:right w:val="none" w:sz="0" w:space="0" w:color="auto"/>
      </w:divBdr>
    </w:div>
    <w:div w:id="1140418218">
      <w:bodyDiv w:val="1"/>
      <w:marLeft w:val="0"/>
      <w:marRight w:val="0"/>
      <w:marTop w:val="0"/>
      <w:marBottom w:val="0"/>
      <w:divBdr>
        <w:top w:val="none" w:sz="0" w:space="0" w:color="auto"/>
        <w:left w:val="none" w:sz="0" w:space="0" w:color="auto"/>
        <w:bottom w:val="none" w:sz="0" w:space="0" w:color="auto"/>
        <w:right w:val="none" w:sz="0" w:space="0" w:color="auto"/>
      </w:divBdr>
    </w:div>
    <w:div w:id="1144588440">
      <w:bodyDiv w:val="1"/>
      <w:marLeft w:val="0"/>
      <w:marRight w:val="0"/>
      <w:marTop w:val="0"/>
      <w:marBottom w:val="0"/>
      <w:divBdr>
        <w:top w:val="none" w:sz="0" w:space="0" w:color="auto"/>
        <w:left w:val="none" w:sz="0" w:space="0" w:color="auto"/>
        <w:bottom w:val="none" w:sz="0" w:space="0" w:color="auto"/>
        <w:right w:val="none" w:sz="0" w:space="0" w:color="auto"/>
      </w:divBdr>
    </w:div>
    <w:div w:id="1161388540">
      <w:bodyDiv w:val="1"/>
      <w:marLeft w:val="0"/>
      <w:marRight w:val="0"/>
      <w:marTop w:val="0"/>
      <w:marBottom w:val="0"/>
      <w:divBdr>
        <w:top w:val="none" w:sz="0" w:space="0" w:color="auto"/>
        <w:left w:val="none" w:sz="0" w:space="0" w:color="auto"/>
        <w:bottom w:val="none" w:sz="0" w:space="0" w:color="auto"/>
        <w:right w:val="none" w:sz="0" w:space="0" w:color="auto"/>
      </w:divBdr>
    </w:div>
    <w:div w:id="1176071531">
      <w:bodyDiv w:val="1"/>
      <w:marLeft w:val="0"/>
      <w:marRight w:val="0"/>
      <w:marTop w:val="0"/>
      <w:marBottom w:val="0"/>
      <w:divBdr>
        <w:top w:val="none" w:sz="0" w:space="0" w:color="auto"/>
        <w:left w:val="none" w:sz="0" w:space="0" w:color="auto"/>
        <w:bottom w:val="none" w:sz="0" w:space="0" w:color="auto"/>
        <w:right w:val="none" w:sz="0" w:space="0" w:color="auto"/>
      </w:divBdr>
    </w:div>
    <w:div w:id="1185554598">
      <w:marLeft w:val="0"/>
      <w:marRight w:val="0"/>
      <w:marTop w:val="0"/>
      <w:marBottom w:val="0"/>
      <w:divBdr>
        <w:top w:val="none" w:sz="0" w:space="0" w:color="auto"/>
        <w:left w:val="none" w:sz="0" w:space="0" w:color="auto"/>
        <w:bottom w:val="none" w:sz="0" w:space="0" w:color="auto"/>
        <w:right w:val="none" w:sz="0" w:space="0" w:color="auto"/>
      </w:divBdr>
    </w:div>
    <w:div w:id="1189366141">
      <w:bodyDiv w:val="1"/>
      <w:marLeft w:val="0"/>
      <w:marRight w:val="0"/>
      <w:marTop w:val="0"/>
      <w:marBottom w:val="0"/>
      <w:divBdr>
        <w:top w:val="none" w:sz="0" w:space="0" w:color="auto"/>
        <w:left w:val="none" w:sz="0" w:space="0" w:color="auto"/>
        <w:bottom w:val="none" w:sz="0" w:space="0" w:color="auto"/>
        <w:right w:val="none" w:sz="0" w:space="0" w:color="auto"/>
      </w:divBdr>
    </w:div>
    <w:div w:id="1190879638">
      <w:bodyDiv w:val="1"/>
      <w:marLeft w:val="0"/>
      <w:marRight w:val="0"/>
      <w:marTop w:val="0"/>
      <w:marBottom w:val="0"/>
      <w:divBdr>
        <w:top w:val="none" w:sz="0" w:space="0" w:color="auto"/>
        <w:left w:val="none" w:sz="0" w:space="0" w:color="auto"/>
        <w:bottom w:val="none" w:sz="0" w:space="0" w:color="auto"/>
        <w:right w:val="none" w:sz="0" w:space="0" w:color="auto"/>
      </w:divBdr>
    </w:div>
    <w:div w:id="1193880820">
      <w:marLeft w:val="0"/>
      <w:marRight w:val="0"/>
      <w:marTop w:val="0"/>
      <w:marBottom w:val="0"/>
      <w:divBdr>
        <w:top w:val="none" w:sz="0" w:space="0" w:color="auto"/>
        <w:left w:val="none" w:sz="0" w:space="0" w:color="auto"/>
        <w:bottom w:val="none" w:sz="0" w:space="0" w:color="auto"/>
        <w:right w:val="none" w:sz="0" w:space="0" w:color="auto"/>
      </w:divBdr>
    </w:div>
    <w:div w:id="1194344168">
      <w:marLeft w:val="0"/>
      <w:marRight w:val="0"/>
      <w:marTop w:val="0"/>
      <w:marBottom w:val="0"/>
      <w:divBdr>
        <w:top w:val="none" w:sz="0" w:space="0" w:color="auto"/>
        <w:left w:val="none" w:sz="0" w:space="0" w:color="auto"/>
        <w:bottom w:val="none" w:sz="0" w:space="0" w:color="auto"/>
        <w:right w:val="none" w:sz="0" w:space="0" w:color="auto"/>
      </w:divBdr>
    </w:div>
    <w:div w:id="1202594776">
      <w:marLeft w:val="0"/>
      <w:marRight w:val="0"/>
      <w:marTop w:val="0"/>
      <w:marBottom w:val="0"/>
      <w:divBdr>
        <w:top w:val="none" w:sz="0" w:space="0" w:color="auto"/>
        <w:left w:val="none" w:sz="0" w:space="0" w:color="auto"/>
        <w:bottom w:val="none" w:sz="0" w:space="0" w:color="auto"/>
        <w:right w:val="none" w:sz="0" w:space="0" w:color="auto"/>
      </w:divBdr>
    </w:div>
    <w:div w:id="1203400718">
      <w:marLeft w:val="0"/>
      <w:marRight w:val="0"/>
      <w:marTop w:val="0"/>
      <w:marBottom w:val="0"/>
      <w:divBdr>
        <w:top w:val="none" w:sz="0" w:space="0" w:color="auto"/>
        <w:left w:val="none" w:sz="0" w:space="0" w:color="auto"/>
        <w:bottom w:val="none" w:sz="0" w:space="0" w:color="auto"/>
        <w:right w:val="none" w:sz="0" w:space="0" w:color="auto"/>
      </w:divBdr>
    </w:div>
    <w:div w:id="1205407369">
      <w:marLeft w:val="0"/>
      <w:marRight w:val="0"/>
      <w:marTop w:val="0"/>
      <w:marBottom w:val="0"/>
      <w:divBdr>
        <w:top w:val="none" w:sz="0" w:space="0" w:color="auto"/>
        <w:left w:val="none" w:sz="0" w:space="0" w:color="auto"/>
        <w:bottom w:val="none" w:sz="0" w:space="0" w:color="auto"/>
        <w:right w:val="none" w:sz="0" w:space="0" w:color="auto"/>
      </w:divBdr>
    </w:div>
    <w:div w:id="1208370149">
      <w:marLeft w:val="0"/>
      <w:marRight w:val="0"/>
      <w:marTop w:val="0"/>
      <w:marBottom w:val="0"/>
      <w:divBdr>
        <w:top w:val="none" w:sz="0" w:space="0" w:color="auto"/>
        <w:left w:val="none" w:sz="0" w:space="0" w:color="auto"/>
        <w:bottom w:val="none" w:sz="0" w:space="0" w:color="auto"/>
        <w:right w:val="none" w:sz="0" w:space="0" w:color="auto"/>
      </w:divBdr>
    </w:div>
    <w:div w:id="1218511020">
      <w:marLeft w:val="0"/>
      <w:marRight w:val="0"/>
      <w:marTop w:val="0"/>
      <w:marBottom w:val="0"/>
      <w:divBdr>
        <w:top w:val="none" w:sz="0" w:space="0" w:color="auto"/>
        <w:left w:val="none" w:sz="0" w:space="0" w:color="auto"/>
        <w:bottom w:val="none" w:sz="0" w:space="0" w:color="auto"/>
        <w:right w:val="none" w:sz="0" w:space="0" w:color="auto"/>
      </w:divBdr>
    </w:div>
    <w:div w:id="1224833005">
      <w:marLeft w:val="0"/>
      <w:marRight w:val="0"/>
      <w:marTop w:val="0"/>
      <w:marBottom w:val="0"/>
      <w:divBdr>
        <w:top w:val="none" w:sz="0" w:space="0" w:color="auto"/>
        <w:left w:val="none" w:sz="0" w:space="0" w:color="auto"/>
        <w:bottom w:val="none" w:sz="0" w:space="0" w:color="auto"/>
        <w:right w:val="none" w:sz="0" w:space="0" w:color="auto"/>
      </w:divBdr>
    </w:div>
    <w:div w:id="1242527515">
      <w:marLeft w:val="0"/>
      <w:marRight w:val="0"/>
      <w:marTop w:val="0"/>
      <w:marBottom w:val="0"/>
      <w:divBdr>
        <w:top w:val="none" w:sz="0" w:space="0" w:color="auto"/>
        <w:left w:val="none" w:sz="0" w:space="0" w:color="auto"/>
        <w:bottom w:val="none" w:sz="0" w:space="0" w:color="auto"/>
        <w:right w:val="none" w:sz="0" w:space="0" w:color="auto"/>
      </w:divBdr>
    </w:div>
    <w:div w:id="1243760626">
      <w:marLeft w:val="0"/>
      <w:marRight w:val="0"/>
      <w:marTop w:val="0"/>
      <w:marBottom w:val="0"/>
      <w:divBdr>
        <w:top w:val="none" w:sz="0" w:space="0" w:color="auto"/>
        <w:left w:val="none" w:sz="0" w:space="0" w:color="auto"/>
        <w:bottom w:val="none" w:sz="0" w:space="0" w:color="auto"/>
        <w:right w:val="none" w:sz="0" w:space="0" w:color="auto"/>
      </w:divBdr>
    </w:div>
    <w:div w:id="1245188096">
      <w:bodyDiv w:val="1"/>
      <w:marLeft w:val="0"/>
      <w:marRight w:val="0"/>
      <w:marTop w:val="0"/>
      <w:marBottom w:val="0"/>
      <w:divBdr>
        <w:top w:val="none" w:sz="0" w:space="0" w:color="auto"/>
        <w:left w:val="none" w:sz="0" w:space="0" w:color="auto"/>
        <w:bottom w:val="none" w:sz="0" w:space="0" w:color="auto"/>
        <w:right w:val="none" w:sz="0" w:space="0" w:color="auto"/>
      </w:divBdr>
    </w:div>
    <w:div w:id="1247837122">
      <w:marLeft w:val="0"/>
      <w:marRight w:val="0"/>
      <w:marTop w:val="0"/>
      <w:marBottom w:val="0"/>
      <w:divBdr>
        <w:top w:val="none" w:sz="0" w:space="0" w:color="auto"/>
        <w:left w:val="none" w:sz="0" w:space="0" w:color="auto"/>
        <w:bottom w:val="none" w:sz="0" w:space="0" w:color="auto"/>
        <w:right w:val="none" w:sz="0" w:space="0" w:color="auto"/>
      </w:divBdr>
    </w:div>
    <w:div w:id="1256134744">
      <w:bodyDiv w:val="1"/>
      <w:marLeft w:val="0"/>
      <w:marRight w:val="0"/>
      <w:marTop w:val="0"/>
      <w:marBottom w:val="0"/>
      <w:divBdr>
        <w:top w:val="none" w:sz="0" w:space="0" w:color="auto"/>
        <w:left w:val="none" w:sz="0" w:space="0" w:color="auto"/>
        <w:bottom w:val="none" w:sz="0" w:space="0" w:color="auto"/>
        <w:right w:val="none" w:sz="0" w:space="0" w:color="auto"/>
      </w:divBdr>
    </w:div>
    <w:div w:id="1273123664">
      <w:bodyDiv w:val="1"/>
      <w:marLeft w:val="0"/>
      <w:marRight w:val="0"/>
      <w:marTop w:val="0"/>
      <w:marBottom w:val="0"/>
      <w:divBdr>
        <w:top w:val="none" w:sz="0" w:space="0" w:color="auto"/>
        <w:left w:val="none" w:sz="0" w:space="0" w:color="auto"/>
        <w:bottom w:val="none" w:sz="0" w:space="0" w:color="auto"/>
        <w:right w:val="none" w:sz="0" w:space="0" w:color="auto"/>
      </w:divBdr>
    </w:div>
    <w:div w:id="1302418992">
      <w:bodyDiv w:val="1"/>
      <w:marLeft w:val="0"/>
      <w:marRight w:val="0"/>
      <w:marTop w:val="0"/>
      <w:marBottom w:val="0"/>
      <w:divBdr>
        <w:top w:val="none" w:sz="0" w:space="0" w:color="auto"/>
        <w:left w:val="none" w:sz="0" w:space="0" w:color="auto"/>
        <w:bottom w:val="none" w:sz="0" w:space="0" w:color="auto"/>
        <w:right w:val="none" w:sz="0" w:space="0" w:color="auto"/>
      </w:divBdr>
    </w:div>
    <w:div w:id="1312321212">
      <w:marLeft w:val="0"/>
      <w:marRight w:val="0"/>
      <w:marTop w:val="0"/>
      <w:marBottom w:val="0"/>
      <w:divBdr>
        <w:top w:val="none" w:sz="0" w:space="0" w:color="auto"/>
        <w:left w:val="none" w:sz="0" w:space="0" w:color="auto"/>
        <w:bottom w:val="none" w:sz="0" w:space="0" w:color="auto"/>
        <w:right w:val="none" w:sz="0" w:space="0" w:color="auto"/>
      </w:divBdr>
    </w:div>
    <w:div w:id="1313366051">
      <w:marLeft w:val="0"/>
      <w:marRight w:val="0"/>
      <w:marTop w:val="0"/>
      <w:marBottom w:val="0"/>
      <w:divBdr>
        <w:top w:val="none" w:sz="0" w:space="0" w:color="auto"/>
        <w:left w:val="none" w:sz="0" w:space="0" w:color="auto"/>
        <w:bottom w:val="none" w:sz="0" w:space="0" w:color="auto"/>
        <w:right w:val="none" w:sz="0" w:space="0" w:color="auto"/>
      </w:divBdr>
    </w:div>
    <w:div w:id="1313870393">
      <w:marLeft w:val="0"/>
      <w:marRight w:val="0"/>
      <w:marTop w:val="0"/>
      <w:marBottom w:val="0"/>
      <w:divBdr>
        <w:top w:val="none" w:sz="0" w:space="0" w:color="auto"/>
        <w:left w:val="none" w:sz="0" w:space="0" w:color="auto"/>
        <w:bottom w:val="none" w:sz="0" w:space="0" w:color="auto"/>
        <w:right w:val="none" w:sz="0" w:space="0" w:color="auto"/>
      </w:divBdr>
    </w:div>
    <w:div w:id="1326979017">
      <w:marLeft w:val="0"/>
      <w:marRight w:val="0"/>
      <w:marTop w:val="0"/>
      <w:marBottom w:val="0"/>
      <w:divBdr>
        <w:top w:val="none" w:sz="0" w:space="0" w:color="auto"/>
        <w:left w:val="none" w:sz="0" w:space="0" w:color="auto"/>
        <w:bottom w:val="none" w:sz="0" w:space="0" w:color="auto"/>
        <w:right w:val="none" w:sz="0" w:space="0" w:color="auto"/>
      </w:divBdr>
    </w:div>
    <w:div w:id="1332759707">
      <w:bodyDiv w:val="1"/>
      <w:marLeft w:val="0"/>
      <w:marRight w:val="0"/>
      <w:marTop w:val="0"/>
      <w:marBottom w:val="0"/>
      <w:divBdr>
        <w:top w:val="none" w:sz="0" w:space="0" w:color="auto"/>
        <w:left w:val="none" w:sz="0" w:space="0" w:color="auto"/>
        <w:bottom w:val="none" w:sz="0" w:space="0" w:color="auto"/>
        <w:right w:val="none" w:sz="0" w:space="0" w:color="auto"/>
      </w:divBdr>
    </w:div>
    <w:div w:id="1338382846">
      <w:marLeft w:val="0"/>
      <w:marRight w:val="0"/>
      <w:marTop w:val="0"/>
      <w:marBottom w:val="0"/>
      <w:divBdr>
        <w:top w:val="none" w:sz="0" w:space="0" w:color="auto"/>
        <w:left w:val="none" w:sz="0" w:space="0" w:color="auto"/>
        <w:bottom w:val="none" w:sz="0" w:space="0" w:color="auto"/>
        <w:right w:val="none" w:sz="0" w:space="0" w:color="auto"/>
      </w:divBdr>
    </w:div>
    <w:div w:id="1350907497">
      <w:bodyDiv w:val="1"/>
      <w:marLeft w:val="0"/>
      <w:marRight w:val="0"/>
      <w:marTop w:val="0"/>
      <w:marBottom w:val="0"/>
      <w:divBdr>
        <w:top w:val="none" w:sz="0" w:space="0" w:color="auto"/>
        <w:left w:val="none" w:sz="0" w:space="0" w:color="auto"/>
        <w:bottom w:val="none" w:sz="0" w:space="0" w:color="auto"/>
        <w:right w:val="none" w:sz="0" w:space="0" w:color="auto"/>
      </w:divBdr>
    </w:div>
    <w:div w:id="1366442511">
      <w:bodyDiv w:val="1"/>
      <w:marLeft w:val="0"/>
      <w:marRight w:val="0"/>
      <w:marTop w:val="0"/>
      <w:marBottom w:val="0"/>
      <w:divBdr>
        <w:top w:val="none" w:sz="0" w:space="0" w:color="auto"/>
        <w:left w:val="none" w:sz="0" w:space="0" w:color="auto"/>
        <w:bottom w:val="none" w:sz="0" w:space="0" w:color="auto"/>
        <w:right w:val="none" w:sz="0" w:space="0" w:color="auto"/>
      </w:divBdr>
    </w:div>
    <w:div w:id="1366640112">
      <w:marLeft w:val="0"/>
      <w:marRight w:val="0"/>
      <w:marTop w:val="0"/>
      <w:marBottom w:val="0"/>
      <w:divBdr>
        <w:top w:val="none" w:sz="0" w:space="0" w:color="auto"/>
        <w:left w:val="none" w:sz="0" w:space="0" w:color="auto"/>
        <w:bottom w:val="none" w:sz="0" w:space="0" w:color="auto"/>
        <w:right w:val="none" w:sz="0" w:space="0" w:color="auto"/>
      </w:divBdr>
    </w:div>
    <w:div w:id="1369064162">
      <w:marLeft w:val="0"/>
      <w:marRight w:val="0"/>
      <w:marTop w:val="0"/>
      <w:marBottom w:val="0"/>
      <w:divBdr>
        <w:top w:val="none" w:sz="0" w:space="0" w:color="auto"/>
        <w:left w:val="none" w:sz="0" w:space="0" w:color="auto"/>
        <w:bottom w:val="none" w:sz="0" w:space="0" w:color="auto"/>
        <w:right w:val="none" w:sz="0" w:space="0" w:color="auto"/>
      </w:divBdr>
    </w:div>
    <w:div w:id="1372077391">
      <w:marLeft w:val="0"/>
      <w:marRight w:val="0"/>
      <w:marTop w:val="0"/>
      <w:marBottom w:val="0"/>
      <w:divBdr>
        <w:top w:val="none" w:sz="0" w:space="0" w:color="auto"/>
        <w:left w:val="none" w:sz="0" w:space="0" w:color="auto"/>
        <w:bottom w:val="none" w:sz="0" w:space="0" w:color="auto"/>
        <w:right w:val="none" w:sz="0" w:space="0" w:color="auto"/>
      </w:divBdr>
    </w:div>
    <w:div w:id="1377588401">
      <w:marLeft w:val="0"/>
      <w:marRight w:val="0"/>
      <w:marTop w:val="0"/>
      <w:marBottom w:val="0"/>
      <w:divBdr>
        <w:top w:val="none" w:sz="0" w:space="0" w:color="auto"/>
        <w:left w:val="none" w:sz="0" w:space="0" w:color="auto"/>
        <w:bottom w:val="none" w:sz="0" w:space="0" w:color="auto"/>
        <w:right w:val="none" w:sz="0" w:space="0" w:color="auto"/>
      </w:divBdr>
    </w:div>
    <w:div w:id="1385366923">
      <w:marLeft w:val="0"/>
      <w:marRight w:val="0"/>
      <w:marTop w:val="0"/>
      <w:marBottom w:val="0"/>
      <w:divBdr>
        <w:top w:val="none" w:sz="0" w:space="0" w:color="auto"/>
        <w:left w:val="none" w:sz="0" w:space="0" w:color="auto"/>
        <w:bottom w:val="none" w:sz="0" w:space="0" w:color="auto"/>
        <w:right w:val="none" w:sz="0" w:space="0" w:color="auto"/>
      </w:divBdr>
    </w:div>
    <w:div w:id="1389568407">
      <w:bodyDiv w:val="1"/>
      <w:marLeft w:val="0"/>
      <w:marRight w:val="0"/>
      <w:marTop w:val="0"/>
      <w:marBottom w:val="0"/>
      <w:divBdr>
        <w:top w:val="none" w:sz="0" w:space="0" w:color="auto"/>
        <w:left w:val="none" w:sz="0" w:space="0" w:color="auto"/>
        <w:bottom w:val="none" w:sz="0" w:space="0" w:color="auto"/>
        <w:right w:val="none" w:sz="0" w:space="0" w:color="auto"/>
      </w:divBdr>
    </w:div>
    <w:div w:id="1391079775">
      <w:marLeft w:val="0"/>
      <w:marRight w:val="0"/>
      <w:marTop w:val="0"/>
      <w:marBottom w:val="0"/>
      <w:divBdr>
        <w:top w:val="none" w:sz="0" w:space="0" w:color="auto"/>
        <w:left w:val="none" w:sz="0" w:space="0" w:color="auto"/>
        <w:bottom w:val="none" w:sz="0" w:space="0" w:color="auto"/>
        <w:right w:val="none" w:sz="0" w:space="0" w:color="auto"/>
      </w:divBdr>
    </w:div>
    <w:div w:id="1397784018">
      <w:marLeft w:val="0"/>
      <w:marRight w:val="0"/>
      <w:marTop w:val="0"/>
      <w:marBottom w:val="0"/>
      <w:divBdr>
        <w:top w:val="none" w:sz="0" w:space="0" w:color="auto"/>
        <w:left w:val="none" w:sz="0" w:space="0" w:color="auto"/>
        <w:bottom w:val="none" w:sz="0" w:space="0" w:color="auto"/>
        <w:right w:val="none" w:sz="0" w:space="0" w:color="auto"/>
      </w:divBdr>
    </w:div>
    <w:div w:id="1398824798">
      <w:bodyDiv w:val="1"/>
      <w:marLeft w:val="0"/>
      <w:marRight w:val="0"/>
      <w:marTop w:val="0"/>
      <w:marBottom w:val="0"/>
      <w:divBdr>
        <w:top w:val="none" w:sz="0" w:space="0" w:color="auto"/>
        <w:left w:val="none" w:sz="0" w:space="0" w:color="auto"/>
        <w:bottom w:val="none" w:sz="0" w:space="0" w:color="auto"/>
        <w:right w:val="none" w:sz="0" w:space="0" w:color="auto"/>
      </w:divBdr>
    </w:div>
    <w:div w:id="1399010387">
      <w:marLeft w:val="0"/>
      <w:marRight w:val="0"/>
      <w:marTop w:val="0"/>
      <w:marBottom w:val="0"/>
      <w:divBdr>
        <w:top w:val="none" w:sz="0" w:space="0" w:color="auto"/>
        <w:left w:val="none" w:sz="0" w:space="0" w:color="auto"/>
        <w:bottom w:val="none" w:sz="0" w:space="0" w:color="auto"/>
        <w:right w:val="none" w:sz="0" w:space="0" w:color="auto"/>
      </w:divBdr>
    </w:div>
    <w:div w:id="1403066998">
      <w:marLeft w:val="0"/>
      <w:marRight w:val="0"/>
      <w:marTop w:val="0"/>
      <w:marBottom w:val="0"/>
      <w:divBdr>
        <w:top w:val="none" w:sz="0" w:space="0" w:color="auto"/>
        <w:left w:val="none" w:sz="0" w:space="0" w:color="auto"/>
        <w:bottom w:val="none" w:sz="0" w:space="0" w:color="auto"/>
        <w:right w:val="none" w:sz="0" w:space="0" w:color="auto"/>
      </w:divBdr>
    </w:div>
    <w:div w:id="1404792218">
      <w:bodyDiv w:val="1"/>
      <w:marLeft w:val="0"/>
      <w:marRight w:val="0"/>
      <w:marTop w:val="0"/>
      <w:marBottom w:val="0"/>
      <w:divBdr>
        <w:top w:val="none" w:sz="0" w:space="0" w:color="auto"/>
        <w:left w:val="none" w:sz="0" w:space="0" w:color="auto"/>
        <w:bottom w:val="none" w:sz="0" w:space="0" w:color="auto"/>
        <w:right w:val="none" w:sz="0" w:space="0" w:color="auto"/>
      </w:divBdr>
    </w:div>
    <w:div w:id="1406606719">
      <w:bodyDiv w:val="1"/>
      <w:marLeft w:val="0"/>
      <w:marRight w:val="0"/>
      <w:marTop w:val="0"/>
      <w:marBottom w:val="0"/>
      <w:divBdr>
        <w:top w:val="none" w:sz="0" w:space="0" w:color="auto"/>
        <w:left w:val="none" w:sz="0" w:space="0" w:color="auto"/>
        <w:bottom w:val="none" w:sz="0" w:space="0" w:color="auto"/>
        <w:right w:val="none" w:sz="0" w:space="0" w:color="auto"/>
      </w:divBdr>
    </w:div>
    <w:div w:id="1409424146">
      <w:marLeft w:val="0"/>
      <w:marRight w:val="0"/>
      <w:marTop w:val="0"/>
      <w:marBottom w:val="0"/>
      <w:divBdr>
        <w:top w:val="none" w:sz="0" w:space="0" w:color="auto"/>
        <w:left w:val="none" w:sz="0" w:space="0" w:color="auto"/>
        <w:bottom w:val="none" w:sz="0" w:space="0" w:color="auto"/>
        <w:right w:val="none" w:sz="0" w:space="0" w:color="auto"/>
      </w:divBdr>
    </w:div>
    <w:div w:id="1409688506">
      <w:marLeft w:val="0"/>
      <w:marRight w:val="0"/>
      <w:marTop w:val="0"/>
      <w:marBottom w:val="0"/>
      <w:divBdr>
        <w:top w:val="none" w:sz="0" w:space="0" w:color="auto"/>
        <w:left w:val="none" w:sz="0" w:space="0" w:color="auto"/>
        <w:bottom w:val="none" w:sz="0" w:space="0" w:color="auto"/>
        <w:right w:val="none" w:sz="0" w:space="0" w:color="auto"/>
      </w:divBdr>
    </w:div>
    <w:div w:id="1411341968">
      <w:bodyDiv w:val="1"/>
      <w:marLeft w:val="0"/>
      <w:marRight w:val="0"/>
      <w:marTop w:val="0"/>
      <w:marBottom w:val="0"/>
      <w:divBdr>
        <w:top w:val="none" w:sz="0" w:space="0" w:color="auto"/>
        <w:left w:val="none" w:sz="0" w:space="0" w:color="auto"/>
        <w:bottom w:val="none" w:sz="0" w:space="0" w:color="auto"/>
        <w:right w:val="none" w:sz="0" w:space="0" w:color="auto"/>
      </w:divBdr>
    </w:div>
    <w:div w:id="1422486285">
      <w:marLeft w:val="0"/>
      <w:marRight w:val="0"/>
      <w:marTop w:val="0"/>
      <w:marBottom w:val="0"/>
      <w:divBdr>
        <w:top w:val="none" w:sz="0" w:space="0" w:color="auto"/>
        <w:left w:val="none" w:sz="0" w:space="0" w:color="auto"/>
        <w:bottom w:val="none" w:sz="0" w:space="0" w:color="auto"/>
        <w:right w:val="none" w:sz="0" w:space="0" w:color="auto"/>
      </w:divBdr>
    </w:div>
    <w:div w:id="1423380129">
      <w:bodyDiv w:val="1"/>
      <w:marLeft w:val="0"/>
      <w:marRight w:val="0"/>
      <w:marTop w:val="0"/>
      <w:marBottom w:val="0"/>
      <w:divBdr>
        <w:top w:val="none" w:sz="0" w:space="0" w:color="auto"/>
        <w:left w:val="none" w:sz="0" w:space="0" w:color="auto"/>
        <w:bottom w:val="none" w:sz="0" w:space="0" w:color="auto"/>
        <w:right w:val="none" w:sz="0" w:space="0" w:color="auto"/>
      </w:divBdr>
    </w:div>
    <w:div w:id="1427002600">
      <w:marLeft w:val="0"/>
      <w:marRight w:val="0"/>
      <w:marTop w:val="0"/>
      <w:marBottom w:val="0"/>
      <w:divBdr>
        <w:top w:val="none" w:sz="0" w:space="0" w:color="auto"/>
        <w:left w:val="none" w:sz="0" w:space="0" w:color="auto"/>
        <w:bottom w:val="none" w:sz="0" w:space="0" w:color="auto"/>
        <w:right w:val="none" w:sz="0" w:space="0" w:color="auto"/>
      </w:divBdr>
    </w:div>
    <w:div w:id="1428161056">
      <w:bodyDiv w:val="1"/>
      <w:marLeft w:val="0"/>
      <w:marRight w:val="0"/>
      <w:marTop w:val="0"/>
      <w:marBottom w:val="0"/>
      <w:divBdr>
        <w:top w:val="none" w:sz="0" w:space="0" w:color="auto"/>
        <w:left w:val="none" w:sz="0" w:space="0" w:color="auto"/>
        <w:bottom w:val="none" w:sz="0" w:space="0" w:color="auto"/>
        <w:right w:val="none" w:sz="0" w:space="0" w:color="auto"/>
      </w:divBdr>
    </w:div>
    <w:div w:id="1437407150">
      <w:marLeft w:val="0"/>
      <w:marRight w:val="0"/>
      <w:marTop w:val="0"/>
      <w:marBottom w:val="0"/>
      <w:divBdr>
        <w:top w:val="none" w:sz="0" w:space="0" w:color="auto"/>
        <w:left w:val="none" w:sz="0" w:space="0" w:color="auto"/>
        <w:bottom w:val="none" w:sz="0" w:space="0" w:color="auto"/>
        <w:right w:val="none" w:sz="0" w:space="0" w:color="auto"/>
      </w:divBdr>
    </w:div>
    <w:div w:id="1441687181">
      <w:marLeft w:val="0"/>
      <w:marRight w:val="0"/>
      <w:marTop w:val="0"/>
      <w:marBottom w:val="0"/>
      <w:divBdr>
        <w:top w:val="none" w:sz="0" w:space="0" w:color="auto"/>
        <w:left w:val="none" w:sz="0" w:space="0" w:color="auto"/>
        <w:bottom w:val="none" w:sz="0" w:space="0" w:color="auto"/>
        <w:right w:val="none" w:sz="0" w:space="0" w:color="auto"/>
      </w:divBdr>
    </w:div>
    <w:div w:id="1446270688">
      <w:marLeft w:val="0"/>
      <w:marRight w:val="0"/>
      <w:marTop w:val="0"/>
      <w:marBottom w:val="0"/>
      <w:divBdr>
        <w:top w:val="none" w:sz="0" w:space="0" w:color="auto"/>
        <w:left w:val="none" w:sz="0" w:space="0" w:color="auto"/>
        <w:bottom w:val="none" w:sz="0" w:space="0" w:color="auto"/>
        <w:right w:val="none" w:sz="0" w:space="0" w:color="auto"/>
      </w:divBdr>
    </w:div>
    <w:div w:id="1459371102">
      <w:marLeft w:val="0"/>
      <w:marRight w:val="0"/>
      <w:marTop w:val="0"/>
      <w:marBottom w:val="0"/>
      <w:divBdr>
        <w:top w:val="none" w:sz="0" w:space="0" w:color="auto"/>
        <w:left w:val="none" w:sz="0" w:space="0" w:color="auto"/>
        <w:bottom w:val="none" w:sz="0" w:space="0" w:color="auto"/>
        <w:right w:val="none" w:sz="0" w:space="0" w:color="auto"/>
      </w:divBdr>
    </w:div>
    <w:div w:id="1462655646">
      <w:marLeft w:val="0"/>
      <w:marRight w:val="0"/>
      <w:marTop w:val="0"/>
      <w:marBottom w:val="0"/>
      <w:divBdr>
        <w:top w:val="none" w:sz="0" w:space="0" w:color="auto"/>
        <w:left w:val="none" w:sz="0" w:space="0" w:color="auto"/>
        <w:bottom w:val="none" w:sz="0" w:space="0" w:color="auto"/>
        <w:right w:val="none" w:sz="0" w:space="0" w:color="auto"/>
      </w:divBdr>
    </w:div>
    <w:div w:id="1463303234">
      <w:marLeft w:val="0"/>
      <w:marRight w:val="0"/>
      <w:marTop w:val="0"/>
      <w:marBottom w:val="0"/>
      <w:divBdr>
        <w:top w:val="none" w:sz="0" w:space="0" w:color="auto"/>
        <w:left w:val="none" w:sz="0" w:space="0" w:color="auto"/>
        <w:bottom w:val="none" w:sz="0" w:space="0" w:color="auto"/>
        <w:right w:val="none" w:sz="0" w:space="0" w:color="auto"/>
      </w:divBdr>
    </w:div>
    <w:div w:id="1466653386">
      <w:bodyDiv w:val="1"/>
      <w:marLeft w:val="0"/>
      <w:marRight w:val="0"/>
      <w:marTop w:val="0"/>
      <w:marBottom w:val="0"/>
      <w:divBdr>
        <w:top w:val="none" w:sz="0" w:space="0" w:color="auto"/>
        <w:left w:val="none" w:sz="0" w:space="0" w:color="auto"/>
        <w:bottom w:val="none" w:sz="0" w:space="0" w:color="auto"/>
        <w:right w:val="none" w:sz="0" w:space="0" w:color="auto"/>
      </w:divBdr>
    </w:div>
    <w:div w:id="1483236638">
      <w:bodyDiv w:val="1"/>
      <w:marLeft w:val="0"/>
      <w:marRight w:val="0"/>
      <w:marTop w:val="0"/>
      <w:marBottom w:val="0"/>
      <w:divBdr>
        <w:top w:val="none" w:sz="0" w:space="0" w:color="auto"/>
        <w:left w:val="none" w:sz="0" w:space="0" w:color="auto"/>
        <w:bottom w:val="none" w:sz="0" w:space="0" w:color="auto"/>
        <w:right w:val="none" w:sz="0" w:space="0" w:color="auto"/>
      </w:divBdr>
    </w:div>
    <w:div w:id="1496066970">
      <w:marLeft w:val="0"/>
      <w:marRight w:val="0"/>
      <w:marTop w:val="0"/>
      <w:marBottom w:val="0"/>
      <w:divBdr>
        <w:top w:val="none" w:sz="0" w:space="0" w:color="auto"/>
        <w:left w:val="none" w:sz="0" w:space="0" w:color="auto"/>
        <w:bottom w:val="none" w:sz="0" w:space="0" w:color="auto"/>
        <w:right w:val="none" w:sz="0" w:space="0" w:color="auto"/>
      </w:divBdr>
    </w:div>
    <w:div w:id="1499536445">
      <w:marLeft w:val="0"/>
      <w:marRight w:val="0"/>
      <w:marTop w:val="0"/>
      <w:marBottom w:val="0"/>
      <w:divBdr>
        <w:top w:val="none" w:sz="0" w:space="0" w:color="auto"/>
        <w:left w:val="none" w:sz="0" w:space="0" w:color="auto"/>
        <w:bottom w:val="none" w:sz="0" w:space="0" w:color="auto"/>
        <w:right w:val="none" w:sz="0" w:space="0" w:color="auto"/>
      </w:divBdr>
    </w:div>
    <w:div w:id="1501774125">
      <w:bodyDiv w:val="1"/>
      <w:marLeft w:val="0"/>
      <w:marRight w:val="0"/>
      <w:marTop w:val="0"/>
      <w:marBottom w:val="0"/>
      <w:divBdr>
        <w:top w:val="none" w:sz="0" w:space="0" w:color="auto"/>
        <w:left w:val="none" w:sz="0" w:space="0" w:color="auto"/>
        <w:bottom w:val="none" w:sz="0" w:space="0" w:color="auto"/>
        <w:right w:val="none" w:sz="0" w:space="0" w:color="auto"/>
      </w:divBdr>
    </w:div>
    <w:div w:id="1502815102">
      <w:marLeft w:val="0"/>
      <w:marRight w:val="0"/>
      <w:marTop w:val="0"/>
      <w:marBottom w:val="0"/>
      <w:divBdr>
        <w:top w:val="none" w:sz="0" w:space="0" w:color="auto"/>
        <w:left w:val="none" w:sz="0" w:space="0" w:color="auto"/>
        <w:bottom w:val="none" w:sz="0" w:space="0" w:color="auto"/>
        <w:right w:val="none" w:sz="0" w:space="0" w:color="auto"/>
      </w:divBdr>
    </w:div>
    <w:div w:id="1504668190">
      <w:marLeft w:val="0"/>
      <w:marRight w:val="0"/>
      <w:marTop w:val="0"/>
      <w:marBottom w:val="0"/>
      <w:divBdr>
        <w:top w:val="none" w:sz="0" w:space="0" w:color="auto"/>
        <w:left w:val="none" w:sz="0" w:space="0" w:color="auto"/>
        <w:bottom w:val="none" w:sz="0" w:space="0" w:color="auto"/>
        <w:right w:val="none" w:sz="0" w:space="0" w:color="auto"/>
      </w:divBdr>
    </w:div>
    <w:div w:id="1510369546">
      <w:bodyDiv w:val="1"/>
      <w:marLeft w:val="0"/>
      <w:marRight w:val="0"/>
      <w:marTop w:val="0"/>
      <w:marBottom w:val="0"/>
      <w:divBdr>
        <w:top w:val="none" w:sz="0" w:space="0" w:color="auto"/>
        <w:left w:val="none" w:sz="0" w:space="0" w:color="auto"/>
        <w:bottom w:val="none" w:sz="0" w:space="0" w:color="auto"/>
        <w:right w:val="none" w:sz="0" w:space="0" w:color="auto"/>
      </w:divBdr>
    </w:div>
    <w:div w:id="1513257699">
      <w:bodyDiv w:val="1"/>
      <w:marLeft w:val="0"/>
      <w:marRight w:val="0"/>
      <w:marTop w:val="0"/>
      <w:marBottom w:val="0"/>
      <w:divBdr>
        <w:top w:val="none" w:sz="0" w:space="0" w:color="auto"/>
        <w:left w:val="none" w:sz="0" w:space="0" w:color="auto"/>
        <w:bottom w:val="none" w:sz="0" w:space="0" w:color="auto"/>
        <w:right w:val="none" w:sz="0" w:space="0" w:color="auto"/>
      </w:divBdr>
    </w:div>
    <w:div w:id="1514497394">
      <w:bodyDiv w:val="1"/>
      <w:marLeft w:val="0"/>
      <w:marRight w:val="0"/>
      <w:marTop w:val="0"/>
      <w:marBottom w:val="0"/>
      <w:divBdr>
        <w:top w:val="none" w:sz="0" w:space="0" w:color="auto"/>
        <w:left w:val="none" w:sz="0" w:space="0" w:color="auto"/>
        <w:bottom w:val="none" w:sz="0" w:space="0" w:color="auto"/>
        <w:right w:val="none" w:sz="0" w:space="0" w:color="auto"/>
      </w:divBdr>
    </w:div>
    <w:div w:id="1514874773">
      <w:bodyDiv w:val="1"/>
      <w:marLeft w:val="0"/>
      <w:marRight w:val="0"/>
      <w:marTop w:val="0"/>
      <w:marBottom w:val="0"/>
      <w:divBdr>
        <w:top w:val="none" w:sz="0" w:space="0" w:color="auto"/>
        <w:left w:val="none" w:sz="0" w:space="0" w:color="auto"/>
        <w:bottom w:val="none" w:sz="0" w:space="0" w:color="auto"/>
        <w:right w:val="none" w:sz="0" w:space="0" w:color="auto"/>
      </w:divBdr>
    </w:div>
    <w:div w:id="1524324277">
      <w:bodyDiv w:val="1"/>
      <w:marLeft w:val="0"/>
      <w:marRight w:val="0"/>
      <w:marTop w:val="0"/>
      <w:marBottom w:val="0"/>
      <w:divBdr>
        <w:top w:val="none" w:sz="0" w:space="0" w:color="auto"/>
        <w:left w:val="none" w:sz="0" w:space="0" w:color="auto"/>
        <w:bottom w:val="none" w:sz="0" w:space="0" w:color="auto"/>
        <w:right w:val="none" w:sz="0" w:space="0" w:color="auto"/>
      </w:divBdr>
    </w:div>
    <w:div w:id="1537112526">
      <w:bodyDiv w:val="1"/>
      <w:marLeft w:val="0"/>
      <w:marRight w:val="0"/>
      <w:marTop w:val="0"/>
      <w:marBottom w:val="0"/>
      <w:divBdr>
        <w:top w:val="none" w:sz="0" w:space="0" w:color="auto"/>
        <w:left w:val="none" w:sz="0" w:space="0" w:color="auto"/>
        <w:bottom w:val="none" w:sz="0" w:space="0" w:color="auto"/>
        <w:right w:val="none" w:sz="0" w:space="0" w:color="auto"/>
      </w:divBdr>
    </w:div>
    <w:div w:id="1541165911">
      <w:bodyDiv w:val="1"/>
      <w:marLeft w:val="0"/>
      <w:marRight w:val="0"/>
      <w:marTop w:val="0"/>
      <w:marBottom w:val="0"/>
      <w:divBdr>
        <w:top w:val="none" w:sz="0" w:space="0" w:color="auto"/>
        <w:left w:val="none" w:sz="0" w:space="0" w:color="auto"/>
        <w:bottom w:val="none" w:sz="0" w:space="0" w:color="auto"/>
        <w:right w:val="none" w:sz="0" w:space="0" w:color="auto"/>
      </w:divBdr>
    </w:div>
    <w:div w:id="1553538617">
      <w:bodyDiv w:val="1"/>
      <w:marLeft w:val="0"/>
      <w:marRight w:val="0"/>
      <w:marTop w:val="0"/>
      <w:marBottom w:val="0"/>
      <w:divBdr>
        <w:top w:val="none" w:sz="0" w:space="0" w:color="auto"/>
        <w:left w:val="none" w:sz="0" w:space="0" w:color="auto"/>
        <w:bottom w:val="none" w:sz="0" w:space="0" w:color="auto"/>
        <w:right w:val="none" w:sz="0" w:space="0" w:color="auto"/>
      </w:divBdr>
    </w:div>
    <w:div w:id="1553543858">
      <w:marLeft w:val="0"/>
      <w:marRight w:val="0"/>
      <w:marTop w:val="0"/>
      <w:marBottom w:val="0"/>
      <w:divBdr>
        <w:top w:val="none" w:sz="0" w:space="0" w:color="auto"/>
        <w:left w:val="none" w:sz="0" w:space="0" w:color="auto"/>
        <w:bottom w:val="none" w:sz="0" w:space="0" w:color="auto"/>
        <w:right w:val="none" w:sz="0" w:space="0" w:color="auto"/>
      </w:divBdr>
    </w:div>
    <w:div w:id="1558517725">
      <w:bodyDiv w:val="1"/>
      <w:marLeft w:val="0"/>
      <w:marRight w:val="0"/>
      <w:marTop w:val="0"/>
      <w:marBottom w:val="0"/>
      <w:divBdr>
        <w:top w:val="none" w:sz="0" w:space="0" w:color="auto"/>
        <w:left w:val="none" w:sz="0" w:space="0" w:color="auto"/>
        <w:bottom w:val="none" w:sz="0" w:space="0" w:color="auto"/>
        <w:right w:val="none" w:sz="0" w:space="0" w:color="auto"/>
      </w:divBdr>
    </w:div>
    <w:div w:id="1565682088">
      <w:bodyDiv w:val="1"/>
      <w:marLeft w:val="0"/>
      <w:marRight w:val="0"/>
      <w:marTop w:val="0"/>
      <w:marBottom w:val="0"/>
      <w:divBdr>
        <w:top w:val="none" w:sz="0" w:space="0" w:color="auto"/>
        <w:left w:val="none" w:sz="0" w:space="0" w:color="auto"/>
        <w:bottom w:val="none" w:sz="0" w:space="0" w:color="auto"/>
        <w:right w:val="none" w:sz="0" w:space="0" w:color="auto"/>
      </w:divBdr>
    </w:div>
    <w:div w:id="1567495540">
      <w:marLeft w:val="0"/>
      <w:marRight w:val="0"/>
      <w:marTop w:val="0"/>
      <w:marBottom w:val="0"/>
      <w:divBdr>
        <w:top w:val="none" w:sz="0" w:space="0" w:color="auto"/>
        <w:left w:val="none" w:sz="0" w:space="0" w:color="auto"/>
        <w:bottom w:val="none" w:sz="0" w:space="0" w:color="auto"/>
        <w:right w:val="none" w:sz="0" w:space="0" w:color="auto"/>
      </w:divBdr>
    </w:div>
    <w:div w:id="1575629086">
      <w:marLeft w:val="0"/>
      <w:marRight w:val="0"/>
      <w:marTop w:val="0"/>
      <w:marBottom w:val="0"/>
      <w:divBdr>
        <w:top w:val="none" w:sz="0" w:space="0" w:color="auto"/>
        <w:left w:val="none" w:sz="0" w:space="0" w:color="auto"/>
        <w:bottom w:val="none" w:sz="0" w:space="0" w:color="auto"/>
        <w:right w:val="none" w:sz="0" w:space="0" w:color="auto"/>
      </w:divBdr>
    </w:div>
    <w:div w:id="1584486535">
      <w:marLeft w:val="0"/>
      <w:marRight w:val="0"/>
      <w:marTop w:val="0"/>
      <w:marBottom w:val="0"/>
      <w:divBdr>
        <w:top w:val="none" w:sz="0" w:space="0" w:color="auto"/>
        <w:left w:val="none" w:sz="0" w:space="0" w:color="auto"/>
        <w:bottom w:val="none" w:sz="0" w:space="0" w:color="auto"/>
        <w:right w:val="none" w:sz="0" w:space="0" w:color="auto"/>
      </w:divBdr>
    </w:div>
    <w:div w:id="1586038520">
      <w:marLeft w:val="0"/>
      <w:marRight w:val="0"/>
      <w:marTop w:val="0"/>
      <w:marBottom w:val="0"/>
      <w:divBdr>
        <w:top w:val="none" w:sz="0" w:space="0" w:color="auto"/>
        <w:left w:val="none" w:sz="0" w:space="0" w:color="auto"/>
        <w:bottom w:val="none" w:sz="0" w:space="0" w:color="auto"/>
        <w:right w:val="none" w:sz="0" w:space="0" w:color="auto"/>
      </w:divBdr>
    </w:div>
    <w:div w:id="1588149282">
      <w:marLeft w:val="0"/>
      <w:marRight w:val="0"/>
      <w:marTop w:val="0"/>
      <w:marBottom w:val="0"/>
      <w:divBdr>
        <w:top w:val="none" w:sz="0" w:space="0" w:color="auto"/>
        <w:left w:val="none" w:sz="0" w:space="0" w:color="auto"/>
        <w:bottom w:val="none" w:sz="0" w:space="0" w:color="auto"/>
        <w:right w:val="none" w:sz="0" w:space="0" w:color="auto"/>
      </w:divBdr>
    </w:div>
    <w:div w:id="1588731612">
      <w:marLeft w:val="0"/>
      <w:marRight w:val="0"/>
      <w:marTop w:val="0"/>
      <w:marBottom w:val="0"/>
      <w:divBdr>
        <w:top w:val="none" w:sz="0" w:space="0" w:color="auto"/>
        <w:left w:val="none" w:sz="0" w:space="0" w:color="auto"/>
        <w:bottom w:val="none" w:sz="0" w:space="0" w:color="auto"/>
        <w:right w:val="none" w:sz="0" w:space="0" w:color="auto"/>
      </w:divBdr>
    </w:div>
    <w:div w:id="1592616258">
      <w:marLeft w:val="0"/>
      <w:marRight w:val="0"/>
      <w:marTop w:val="0"/>
      <w:marBottom w:val="0"/>
      <w:divBdr>
        <w:top w:val="none" w:sz="0" w:space="0" w:color="auto"/>
        <w:left w:val="none" w:sz="0" w:space="0" w:color="auto"/>
        <w:bottom w:val="none" w:sz="0" w:space="0" w:color="auto"/>
        <w:right w:val="none" w:sz="0" w:space="0" w:color="auto"/>
      </w:divBdr>
    </w:div>
    <w:div w:id="1593463954">
      <w:bodyDiv w:val="1"/>
      <w:marLeft w:val="0"/>
      <w:marRight w:val="0"/>
      <w:marTop w:val="0"/>
      <w:marBottom w:val="0"/>
      <w:divBdr>
        <w:top w:val="none" w:sz="0" w:space="0" w:color="auto"/>
        <w:left w:val="none" w:sz="0" w:space="0" w:color="auto"/>
        <w:bottom w:val="none" w:sz="0" w:space="0" w:color="auto"/>
        <w:right w:val="none" w:sz="0" w:space="0" w:color="auto"/>
      </w:divBdr>
    </w:div>
    <w:div w:id="1600216991">
      <w:bodyDiv w:val="1"/>
      <w:marLeft w:val="0"/>
      <w:marRight w:val="0"/>
      <w:marTop w:val="0"/>
      <w:marBottom w:val="0"/>
      <w:divBdr>
        <w:top w:val="none" w:sz="0" w:space="0" w:color="auto"/>
        <w:left w:val="none" w:sz="0" w:space="0" w:color="auto"/>
        <w:bottom w:val="none" w:sz="0" w:space="0" w:color="auto"/>
        <w:right w:val="none" w:sz="0" w:space="0" w:color="auto"/>
      </w:divBdr>
    </w:div>
    <w:div w:id="1601722514">
      <w:bodyDiv w:val="1"/>
      <w:marLeft w:val="0"/>
      <w:marRight w:val="0"/>
      <w:marTop w:val="0"/>
      <w:marBottom w:val="0"/>
      <w:divBdr>
        <w:top w:val="none" w:sz="0" w:space="0" w:color="auto"/>
        <w:left w:val="none" w:sz="0" w:space="0" w:color="auto"/>
        <w:bottom w:val="none" w:sz="0" w:space="0" w:color="auto"/>
        <w:right w:val="none" w:sz="0" w:space="0" w:color="auto"/>
      </w:divBdr>
    </w:div>
    <w:div w:id="1614552512">
      <w:marLeft w:val="0"/>
      <w:marRight w:val="0"/>
      <w:marTop w:val="0"/>
      <w:marBottom w:val="0"/>
      <w:divBdr>
        <w:top w:val="none" w:sz="0" w:space="0" w:color="auto"/>
        <w:left w:val="none" w:sz="0" w:space="0" w:color="auto"/>
        <w:bottom w:val="none" w:sz="0" w:space="0" w:color="auto"/>
        <w:right w:val="none" w:sz="0" w:space="0" w:color="auto"/>
      </w:divBdr>
    </w:div>
    <w:div w:id="1620532874">
      <w:marLeft w:val="0"/>
      <w:marRight w:val="0"/>
      <w:marTop w:val="0"/>
      <w:marBottom w:val="0"/>
      <w:divBdr>
        <w:top w:val="none" w:sz="0" w:space="0" w:color="auto"/>
        <w:left w:val="none" w:sz="0" w:space="0" w:color="auto"/>
        <w:bottom w:val="none" w:sz="0" w:space="0" w:color="auto"/>
        <w:right w:val="none" w:sz="0" w:space="0" w:color="auto"/>
      </w:divBdr>
    </w:div>
    <w:div w:id="1625577869">
      <w:marLeft w:val="0"/>
      <w:marRight w:val="0"/>
      <w:marTop w:val="0"/>
      <w:marBottom w:val="0"/>
      <w:divBdr>
        <w:top w:val="none" w:sz="0" w:space="0" w:color="auto"/>
        <w:left w:val="none" w:sz="0" w:space="0" w:color="auto"/>
        <w:bottom w:val="none" w:sz="0" w:space="0" w:color="auto"/>
        <w:right w:val="none" w:sz="0" w:space="0" w:color="auto"/>
      </w:divBdr>
    </w:div>
    <w:div w:id="1626227675">
      <w:bodyDiv w:val="1"/>
      <w:marLeft w:val="0"/>
      <w:marRight w:val="0"/>
      <w:marTop w:val="0"/>
      <w:marBottom w:val="0"/>
      <w:divBdr>
        <w:top w:val="none" w:sz="0" w:space="0" w:color="auto"/>
        <w:left w:val="none" w:sz="0" w:space="0" w:color="auto"/>
        <w:bottom w:val="none" w:sz="0" w:space="0" w:color="auto"/>
        <w:right w:val="none" w:sz="0" w:space="0" w:color="auto"/>
      </w:divBdr>
      <w:divsChild>
        <w:div w:id="1681346928">
          <w:marLeft w:val="0"/>
          <w:marRight w:val="0"/>
          <w:marTop w:val="0"/>
          <w:marBottom w:val="0"/>
          <w:divBdr>
            <w:top w:val="none" w:sz="0" w:space="0" w:color="auto"/>
            <w:left w:val="none" w:sz="0" w:space="0" w:color="auto"/>
            <w:bottom w:val="none" w:sz="0" w:space="0" w:color="auto"/>
            <w:right w:val="none" w:sz="0" w:space="0" w:color="auto"/>
          </w:divBdr>
          <w:divsChild>
            <w:div w:id="1771243833">
              <w:marLeft w:val="0"/>
              <w:marRight w:val="0"/>
              <w:marTop w:val="0"/>
              <w:marBottom w:val="0"/>
              <w:divBdr>
                <w:top w:val="none" w:sz="0" w:space="0" w:color="auto"/>
                <w:left w:val="none" w:sz="0" w:space="0" w:color="auto"/>
                <w:bottom w:val="none" w:sz="0" w:space="0" w:color="auto"/>
                <w:right w:val="none" w:sz="0" w:space="0" w:color="auto"/>
              </w:divBdr>
              <w:divsChild>
                <w:div w:id="316497903">
                  <w:marLeft w:val="0"/>
                  <w:marRight w:val="0"/>
                  <w:marTop w:val="0"/>
                  <w:marBottom w:val="0"/>
                  <w:divBdr>
                    <w:top w:val="none" w:sz="0" w:space="0" w:color="auto"/>
                    <w:left w:val="none" w:sz="0" w:space="0" w:color="auto"/>
                    <w:bottom w:val="none" w:sz="0" w:space="0" w:color="auto"/>
                    <w:right w:val="none" w:sz="0" w:space="0" w:color="auto"/>
                  </w:divBdr>
                  <w:divsChild>
                    <w:div w:id="1344935905">
                      <w:marLeft w:val="0"/>
                      <w:marRight w:val="0"/>
                      <w:marTop w:val="0"/>
                      <w:marBottom w:val="0"/>
                      <w:divBdr>
                        <w:top w:val="none" w:sz="0" w:space="0" w:color="auto"/>
                        <w:left w:val="none" w:sz="0" w:space="0" w:color="auto"/>
                        <w:bottom w:val="none" w:sz="0" w:space="0" w:color="auto"/>
                        <w:right w:val="none" w:sz="0" w:space="0" w:color="auto"/>
                      </w:divBdr>
                      <w:divsChild>
                        <w:div w:id="840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050938">
          <w:marLeft w:val="0"/>
          <w:marRight w:val="0"/>
          <w:marTop w:val="0"/>
          <w:marBottom w:val="0"/>
          <w:divBdr>
            <w:top w:val="none" w:sz="0" w:space="0" w:color="auto"/>
            <w:left w:val="none" w:sz="0" w:space="0" w:color="auto"/>
            <w:bottom w:val="none" w:sz="0" w:space="0" w:color="auto"/>
            <w:right w:val="none" w:sz="0" w:space="0" w:color="auto"/>
          </w:divBdr>
          <w:divsChild>
            <w:div w:id="1274556137">
              <w:marLeft w:val="0"/>
              <w:marRight w:val="0"/>
              <w:marTop w:val="0"/>
              <w:marBottom w:val="0"/>
              <w:divBdr>
                <w:top w:val="none" w:sz="0" w:space="0" w:color="auto"/>
                <w:left w:val="none" w:sz="0" w:space="0" w:color="auto"/>
                <w:bottom w:val="none" w:sz="0" w:space="0" w:color="auto"/>
                <w:right w:val="none" w:sz="0" w:space="0" w:color="auto"/>
              </w:divBdr>
              <w:divsChild>
                <w:div w:id="248856439">
                  <w:marLeft w:val="0"/>
                  <w:marRight w:val="0"/>
                  <w:marTop w:val="0"/>
                  <w:marBottom w:val="0"/>
                  <w:divBdr>
                    <w:top w:val="none" w:sz="0" w:space="0" w:color="auto"/>
                    <w:left w:val="none" w:sz="0" w:space="0" w:color="auto"/>
                    <w:bottom w:val="none" w:sz="0" w:space="0" w:color="auto"/>
                    <w:right w:val="none" w:sz="0" w:space="0" w:color="auto"/>
                  </w:divBdr>
                  <w:divsChild>
                    <w:div w:id="1317034421">
                      <w:marLeft w:val="0"/>
                      <w:marRight w:val="0"/>
                      <w:marTop w:val="0"/>
                      <w:marBottom w:val="0"/>
                      <w:divBdr>
                        <w:top w:val="none" w:sz="0" w:space="0" w:color="auto"/>
                        <w:left w:val="none" w:sz="0" w:space="0" w:color="auto"/>
                        <w:bottom w:val="none" w:sz="0" w:space="0" w:color="auto"/>
                        <w:right w:val="none" w:sz="0" w:space="0" w:color="auto"/>
                      </w:divBdr>
                      <w:divsChild>
                        <w:div w:id="120463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282787">
          <w:marLeft w:val="0"/>
          <w:marRight w:val="0"/>
          <w:marTop w:val="0"/>
          <w:marBottom w:val="0"/>
          <w:divBdr>
            <w:top w:val="none" w:sz="0" w:space="0" w:color="auto"/>
            <w:left w:val="none" w:sz="0" w:space="0" w:color="auto"/>
            <w:bottom w:val="none" w:sz="0" w:space="0" w:color="auto"/>
            <w:right w:val="none" w:sz="0" w:space="0" w:color="auto"/>
          </w:divBdr>
          <w:divsChild>
            <w:div w:id="2075082737">
              <w:marLeft w:val="0"/>
              <w:marRight w:val="0"/>
              <w:marTop w:val="0"/>
              <w:marBottom w:val="0"/>
              <w:divBdr>
                <w:top w:val="none" w:sz="0" w:space="0" w:color="auto"/>
                <w:left w:val="none" w:sz="0" w:space="0" w:color="auto"/>
                <w:bottom w:val="none" w:sz="0" w:space="0" w:color="auto"/>
                <w:right w:val="none" w:sz="0" w:space="0" w:color="auto"/>
              </w:divBdr>
              <w:divsChild>
                <w:div w:id="1333221492">
                  <w:marLeft w:val="0"/>
                  <w:marRight w:val="0"/>
                  <w:marTop w:val="0"/>
                  <w:marBottom w:val="0"/>
                  <w:divBdr>
                    <w:top w:val="none" w:sz="0" w:space="0" w:color="auto"/>
                    <w:left w:val="none" w:sz="0" w:space="0" w:color="auto"/>
                    <w:bottom w:val="none" w:sz="0" w:space="0" w:color="auto"/>
                    <w:right w:val="none" w:sz="0" w:space="0" w:color="auto"/>
                  </w:divBdr>
                  <w:divsChild>
                    <w:div w:id="213658856">
                      <w:marLeft w:val="0"/>
                      <w:marRight w:val="0"/>
                      <w:marTop w:val="0"/>
                      <w:marBottom w:val="0"/>
                      <w:divBdr>
                        <w:top w:val="none" w:sz="0" w:space="0" w:color="auto"/>
                        <w:left w:val="none" w:sz="0" w:space="0" w:color="auto"/>
                        <w:bottom w:val="none" w:sz="0" w:space="0" w:color="auto"/>
                        <w:right w:val="none" w:sz="0" w:space="0" w:color="auto"/>
                      </w:divBdr>
                      <w:divsChild>
                        <w:div w:id="108838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293527">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 w:id="1635719612">
      <w:marLeft w:val="0"/>
      <w:marRight w:val="0"/>
      <w:marTop w:val="0"/>
      <w:marBottom w:val="0"/>
      <w:divBdr>
        <w:top w:val="none" w:sz="0" w:space="0" w:color="auto"/>
        <w:left w:val="none" w:sz="0" w:space="0" w:color="auto"/>
        <w:bottom w:val="none" w:sz="0" w:space="0" w:color="auto"/>
        <w:right w:val="none" w:sz="0" w:space="0" w:color="auto"/>
      </w:divBdr>
    </w:div>
    <w:div w:id="1639988602">
      <w:bodyDiv w:val="1"/>
      <w:marLeft w:val="0"/>
      <w:marRight w:val="0"/>
      <w:marTop w:val="0"/>
      <w:marBottom w:val="0"/>
      <w:divBdr>
        <w:top w:val="none" w:sz="0" w:space="0" w:color="auto"/>
        <w:left w:val="none" w:sz="0" w:space="0" w:color="auto"/>
        <w:bottom w:val="none" w:sz="0" w:space="0" w:color="auto"/>
        <w:right w:val="none" w:sz="0" w:space="0" w:color="auto"/>
      </w:divBdr>
    </w:div>
    <w:div w:id="1640384254">
      <w:bodyDiv w:val="1"/>
      <w:marLeft w:val="0"/>
      <w:marRight w:val="0"/>
      <w:marTop w:val="0"/>
      <w:marBottom w:val="0"/>
      <w:divBdr>
        <w:top w:val="none" w:sz="0" w:space="0" w:color="auto"/>
        <w:left w:val="none" w:sz="0" w:space="0" w:color="auto"/>
        <w:bottom w:val="none" w:sz="0" w:space="0" w:color="auto"/>
        <w:right w:val="none" w:sz="0" w:space="0" w:color="auto"/>
      </w:divBdr>
    </w:div>
    <w:div w:id="1641617552">
      <w:bodyDiv w:val="1"/>
      <w:marLeft w:val="0"/>
      <w:marRight w:val="0"/>
      <w:marTop w:val="0"/>
      <w:marBottom w:val="0"/>
      <w:divBdr>
        <w:top w:val="none" w:sz="0" w:space="0" w:color="auto"/>
        <w:left w:val="none" w:sz="0" w:space="0" w:color="auto"/>
        <w:bottom w:val="none" w:sz="0" w:space="0" w:color="auto"/>
        <w:right w:val="none" w:sz="0" w:space="0" w:color="auto"/>
      </w:divBdr>
    </w:div>
    <w:div w:id="1651592727">
      <w:bodyDiv w:val="1"/>
      <w:marLeft w:val="0"/>
      <w:marRight w:val="0"/>
      <w:marTop w:val="0"/>
      <w:marBottom w:val="0"/>
      <w:divBdr>
        <w:top w:val="none" w:sz="0" w:space="0" w:color="auto"/>
        <w:left w:val="none" w:sz="0" w:space="0" w:color="auto"/>
        <w:bottom w:val="none" w:sz="0" w:space="0" w:color="auto"/>
        <w:right w:val="none" w:sz="0" w:space="0" w:color="auto"/>
      </w:divBdr>
      <w:divsChild>
        <w:div w:id="1100835183">
          <w:marLeft w:val="0"/>
          <w:marRight w:val="0"/>
          <w:marTop w:val="0"/>
          <w:marBottom w:val="0"/>
          <w:divBdr>
            <w:top w:val="none" w:sz="0" w:space="0" w:color="auto"/>
            <w:left w:val="none" w:sz="0" w:space="0" w:color="auto"/>
            <w:bottom w:val="none" w:sz="0" w:space="0" w:color="auto"/>
            <w:right w:val="none" w:sz="0" w:space="0" w:color="auto"/>
          </w:divBdr>
        </w:div>
      </w:divsChild>
    </w:div>
    <w:div w:id="1657294139">
      <w:marLeft w:val="0"/>
      <w:marRight w:val="0"/>
      <w:marTop w:val="0"/>
      <w:marBottom w:val="0"/>
      <w:divBdr>
        <w:top w:val="none" w:sz="0" w:space="0" w:color="auto"/>
        <w:left w:val="none" w:sz="0" w:space="0" w:color="auto"/>
        <w:bottom w:val="none" w:sz="0" w:space="0" w:color="auto"/>
        <w:right w:val="none" w:sz="0" w:space="0" w:color="auto"/>
      </w:divBdr>
    </w:div>
    <w:div w:id="1663462783">
      <w:bodyDiv w:val="1"/>
      <w:marLeft w:val="0"/>
      <w:marRight w:val="0"/>
      <w:marTop w:val="0"/>
      <w:marBottom w:val="0"/>
      <w:divBdr>
        <w:top w:val="none" w:sz="0" w:space="0" w:color="auto"/>
        <w:left w:val="none" w:sz="0" w:space="0" w:color="auto"/>
        <w:bottom w:val="none" w:sz="0" w:space="0" w:color="auto"/>
        <w:right w:val="none" w:sz="0" w:space="0" w:color="auto"/>
      </w:divBdr>
    </w:div>
    <w:div w:id="1665428532">
      <w:bodyDiv w:val="1"/>
      <w:marLeft w:val="0"/>
      <w:marRight w:val="0"/>
      <w:marTop w:val="0"/>
      <w:marBottom w:val="0"/>
      <w:divBdr>
        <w:top w:val="none" w:sz="0" w:space="0" w:color="auto"/>
        <w:left w:val="none" w:sz="0" w:space="0" w:color="auto"/>
        <w:bottom w:val="none" w:sz="0" w:space="0" w:color="auto"/>
        <w:right w:val="none" w:sz="0" w:space="0" w:color="auto"/>
      </w:divBdr>
    </w:div>
    <w:div w:id="1672104509">
      <w:marLeft w:val="0"/>
      <w:marRight w:val="0"/>
      <w:marTop w:val="0"/>
      <w:marBottom w:val="0"/>
      <w:divBdr>
        <w:top w:val="none" w:sz="0" w:space="0" w:color="auto"/>
        <w:left w:val="none" w:sz="0" w:space="0" w:color="auto"/>
        <w:bottom w:val="none" w:sz="0" w:space="0" w:color="auto"/>
        <w:right w:val="none" w:sz="0" w:space="0" w:color="auto"/>
      </w:divBdr>
    </w:div>
    <w:div w:id="1675525810">
      <w:bodyDiv w:val="1"/>
      <w:marLeft w:val="0"/>
      <w:marRight w:val="0"/>
      <w:marTop w:val="0"/>
      <w:marBottom w:val="0"/>
      <w:divBdr>
        <w:top w:val="none" w:sz="0" w:space="0" w:color="auto"/>
        <w:left w:val="none" w:sz="0" w:space="0" w:color="auto"/>
        <w:bottom w:val="none" w:sz="0" w:space="0" w:color="auto"/>
        <w:right w:val="none" w:sz="0" w:space="0" w:color="auto"/>
      </w:divBdr>
    </w:div>
    <w:div w:id="1676881465">
      <w:bodyDiv w:val="1"/>
      <w:marLeft w:val="0"/>
      <w:marRight w:val="0"/>
      <w:marTop w:val="0"/>
      <w:marBottom w:val="0"/>
      <w:divBdr>
        <w:top w:val="none" w:sz="0" w:space="0" w:color="auto"/>
        <w:left w:val="none" w:sz="0" w:space="0" w:color="auto"/>
        <w:bottom w:val="none" w:sz="0" w:space="0" w:color="auto"/>
        <w:right w:val="none" w:sz="0" w:space="0" w:color="auto"/>
      </w:divBdr>
    </w:div>
    <w:div w:id="1690569429">
      <w:marLeft w:val="0"/>
      <w:marRight w:val="0"/>
      <w:marTop w:val="0"/>
      <w:marBottom w:val="0"/>
      <w:divBdr>
        <w:top w:val="none" w:sz="0" w:space="0" w:color="auto"/>
        <w:left w:val="none" w:sz="0" w:space="0" w:color="auto"/>
        <w:bottom w:val="none" w:sz="0" w:space="0" w:color="auto"/>
        <w:right w:val="none" w:sz="0" w:space="0" w:color="auto"/>
      </w:divBdr>
    </w:div>
    <w:div w:id="1696034436">
      <w:bodyDiv w:val="1"/>
      <w:marLeft w:val="0"/>
      <w:marRight w:val="0"/>
      <w:marTop w:val="0"/>
      <w:marBottom w:val="0"/>
      <w:divBdr>
        <w:top w:val="none" w:sz="0" w:space="0" w:color="auto"/>
        <w:left w:val="none" w:sz="0" w:space="0" w:color="auto"/>
        <w:bottom w:val="none" w:sz="0" w:space="0" w:color="auto"/>
        <w:right w:val="none" w:sz="0" w:space="0" w:color="auto"/>
      </w:divBdr>
    </w:div>
    <w:div w:id="1704401767">
      <w:bodyDiv w:val="1"/>
      <w:marLeft w:val="0"/>
      <w:marRight w:val="0"/>
      <w:marTop w:val="0"/>
      <w:marBottom w:val="0"/>
      <w:divBdr>
        <w:top w:val="none" w:sz="0" w:space="0" w:color="auto"/>
        <w:left w:val="none" w:sz="0" w:space="0" w:color="auto"/>
        <w:bottom w:val="none" w:sz="0" w:space="0" w:color="auto"/>
        <w:right w:val="none" w:sz="0" w:space="0" w:color="auto"/>
      </w:divBdr>
    </w:div>
    <w:div w:id="1729575641">
      <w:bodyDiv w:val="1"/>
      <w:marLeft w:val="0"/>
      <w:marRight w:val="0"/>
      <w:marTop w:val="0"/>
      <w:marBottom w:val="0"/>
      <w:divBdr>
        <w:top w:val="none" w:sz="0" w:space="0" w:color="auto"/>
        <w:left w:val="none" w:sz="0" w:space="0" w:color="auto"/>
        <w:bottom w:val="none" w:sz="0" w:space="0" w:color="auto"/>
        <w:right w:val="none" w:sz="0" w:space="0" w:color="auto"/>
      </w:divBdr>
      <w:divsChild>
        <w:div w:id="149638959">
          <w:marLeft w:val="0"/>
          <w:marRight w:val="0"/>
          <w:marTop w:val="0"/>
          <w:marBottom w:val="0"/>
          <w:divBdr>
            <w:top w:val="none" w:sz="0" w:space="0" w:color="auto"/>
            <w:left w:val="none" w:sz="0" w:space="0" w:color="auto"/>
            <w:bottom w:val="none" w:sz="0" w:space="0" w:color="auto"/>
            <w:right w:val="none" w:sz="0" w:space="0" w:color="auto"/>
          </w:divBdr>
        </w:div>
        <w:div w:id="256184257">
          <w:marLeft w:val="0"/>
          <w:marRight w:val="0"/>
          <w:marTop w:val="0"/>
          <w:marBottom w:val="0"/>
          <w:divBdr>
            <w:top w:val="none" w:sz="0" w:space="0" w:color="auto"/>
            <w:left w:val="none" w:sz="0" w:space="0" w:color="auto"/>
            <w:bottom w:val="none" w:sz="0" w:space="0" w:color="auto"/>
            <w:right w:val="none" w:sz="0" w:space="0" w:color="auto"/>
          </w:divBdr>
          <w:divsChild>
            <w:div w:id="419719523">
              <w:marLeft w:val="0"/>
              <w:marRight w:val="0"/>
              <w:marTop w:val="0"/>
              <w:marBottom w:val="300"/>
              <w:divBdr>
                <w:top w:val="none" w:sz="0" w:space="0" w:color="auto"/>
                <w:left w:val="none" w:sz="0" w:space="0" w:color="auto"/>
                <w:bottom w:val="none" w:sz="0" w:space="0" w:color="auto"/>
                <w:right w:val="none" w:sz="0" w:space="0" w:color="auto"/>
              </w:divBdr>
              <w:divsChild>
                <w:div w:id="1524971988">
                  <w:marLeft w:val="-150"/>
                  <w:marRight w:val="-150"/>
                  <w:marTop w:val="0"/>
                  <w:marBottom w:val="0"/>
                  <w:divBdr>
                    <w:top w:val="none" w:sz="0" w:space="0" w:color="auto"/>
                    <w:left w:val="none" w:sz="0" w:space="0" w:color="auto"/>
                    <w:bottom w:val="none" w:sz="0" w:space="0" w:color="auto"/>
                    <w:right w:val="none" w:sz="0" w:space="0" w:color="auto"/>
                  </w:divBdr>
                  <w:divsChild>
                    <w:div w:id="335113455">
                      <w:marLeft w:val="0"/>
                      <w:marRight w:val="0"/>
                      <w:marTop w:val="0"/>
                      <w:marBottom w:val="0"/>
                      <w:divBdr>
                        <w:top w:val="none" w:sz="0" w:space="0" w:color="auto"/>
                        <w:left w:val="none" w:sz="0" w:space="0" w:color="auto"/>
                        <w:bottom w:val="none" w:sz="0" w:space="0" w:color="auto"/>
                        <w:right w:val="none" w:sz="0" w:space="0" w:color="auto"/>
                      </w:divBdr>
                      <w:divsChild>
                        <w:div w:id="1968464960">
                          <w:marLeft w:val="0"/>
                          <w:marRight w:val="0"/>
                          <w:marTop w:val="0"/>
                          <w:marBottom w:val="0"/>
                          <w:divBdr>
                            <w:top w:val="none" w:sz="0" w:space="0" w:color="auto"/>
                            <w:left w:val="none" w:sz="0" w:space="0" w:color="auto"/>
                            <w:bottom w:val="none" w:sz="0" w:space="0" w:color="auto"/>
                            <w:right w:val="none" w:sz="0" w:space="0" w:color="auto"/>
                          </w:divBdr>
                          <w:divsChild>
                            <w:div w:id="1690253029">
                              <w:marLeft w:val="0"/>
                              <w:marRight w:val="0"/>
                              <w:marTop w:val="0"/>
                              <w:marBottom w:val="0"/>
                              <w:divBdr>
                                <w:top w:val="none" w:sz="0" w:space="0" w:color="auto"/>
                                <w:left w:val="none" w:sz="0" w:space="0" w:color="auto"/>
                                <w:bottom w:val="none" w:sz="0" w:space="0" w:color="auto"/>
                                <w:right w:val="none" w:sz="0" w:space="0" w:color="auto"/>
                              </w:divBdr>
                              <w:divsChild>
                                <w:div w:id="285042161">
                                  <w:marLeft w:val="0"/>
                                  <w:marRight w:val="0"/>
                                  <w:marTop w:val="0"/>
                                  <w:marBottom w:val="0"/>
                                  <w:divBdr>
                                    <w:top w:val="none" w:sz="0" w:space="0" w:color="auto"/>
                                    <w:left w:val="none" w:sz="0" w:space="0" w:color="auto"/>
                                    <w:bottom w:val="none" w:sz="0" w:space="0" w:color="auto"/>
                                    <w:right w:val="none" w:sz="0" w:space="0" w:color="auto"/>
                                  </w:divBdr>
                                  <w:divsChild>
                                    <w:div w:id="1569606948">
                                      <w:marLeft w:val="0"/>
                                      <w:marRight w:val="0"/>
                                      <w:marTop w:val="0"/>
                                      <w:marBottom w:val="0"/>
                                      <w:divBdr>
                                        <w:top w:val="none" w:sz="0" w:space="0" w:color="auto"/>
                                        <w:left w:val="none" w:sz="0" w:space="0" w:color="auto"/>
                                        <w:bottom w:val="none" w:sz="0" w:space="0" w:color="auto"/>
                                        <w:right w:val="none" w:sz="0" w:space="0" w:color="auto"/>
                                      </w:divBdr>
                                    </w:div>
                                    <w:div w:id="20815592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80183645">
                      <w:marLeft w:val="0"/>
                      <w:marRight w:val="0"/>
                      <w:marTop w:val="0"/>
                      <w:marBottom w:val="0"/>
                      <w:divBdr>
                        <w:top w:val="none" w:sz="0" w:space="0" w:color="auto"/>
                        <w:left w:val="none" w:sz="0" w:space="0" w:color="auto"/>
                        <w:bottom w:val="none" w:sz="0" w:space="0" w:color="auto"/>
                        <w:right w:val="none" w:sz="0" w:space="0" w:color="auto"/>
                      </w:divBdr>
                      <w:divsChild>
                        <w:div w:id="1232158407">
                          <w:marLeft w:val="0"/>
                          <w:marRight w:val="0"/>
                          <w:marTop w:val="0"/>
                          <w:marBottom w:val="0"/>
                          <w:divBdr>
                            <w:top w:val="none" w:sz="0" w:space="0" w:color="auto"/>
                            <w:left w:val="none" w:sz="0" w:space="0" w:color="auto"/>
                            <w:bottom w:val="none" w:sz="0" w:space="0" w:color="auto"/>
                            <w:right w:val="none" w:sz="0" w:space="0" w:color="auto"/>
                          </w:divBdr>
                          <w:divsChild>
                            <w:div w:id="1696494655">
                              <w:marLeft w:val="0"/>
                              <w:marRight w:val="0"/>
                              <w:marTop w:val="0"/>
                              <w:marBottom w:val="0"/>
                              <w:divBdr>
                                <w:top w:val="none" w:sz="0" w:space="0" w:color="auto"/>
                                <w:left w:val="none" w:sz="0" w:space="0" w:color="auto"/>
                                <w:bottom w:val="none" w:sz="0" w:space="0" w:color="auto"/>
                                <w:right w:val="none" w:sz="0" w:space="0" w:color="auto"/>
                              </w:divBdr>
                              <w:divsChild>
                                <w:div w:id="1521815679">
                                  <w:marLeft w:val="0"/>
                                  <w:marRight w:val="0"/>
                                  <w:marTop w:val="0"/>
                                  <w:marBottom w:val="0"/>
                                  <w:divBdr>
                                    <w:top w:val="none" w:sz="0" w:space="0" w:color="auto"/>
                                    <w:left w:val="none" w:sz="0" w:space="0" w:color="auto"/>
                                    <w:bottom w:val="none" w:sz="0" w:space="0" w:color="auto"/>
                                    <w:right w:val="none" w:sz="0" w:space="0" w:color="auto"/>
                                  </w:divBdr>
                                  <w:divsChild>
                                    <w:div w:id="630593806">
                                      <w:marLeft w:val="0"/>
                                      <w:marRight w:val="0"/>
                                      <w:marTop w:val="0"/>
                                      <w:marBottom w:val="0"/>
                                      <w:divBdr>
                                        <w:top w:val="none" w:sz="0" w:space="0" w:color="auto"/>
                                        <w:left w:val="none" w:sz="0" w:space="0" w:color="auto"/>
                                        <w:bottom w:val="none" w:sz="0" w:space="0" w:color="auto"/>
                                        <w:right w:val="none" w:sz="0" w:space="0" w:color="auto"/>
                                      </w:divBdr>
                                    </w:div>
                                    <w:div w:id="881789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00914879">
                      <w:marLeft w:val="0"/>
                      <w:marRight w:val="0"/>
                      <w:marTop w:val="0"/>
                      <w:marBottom w:val="0"/>
                      <w:divBdr>
                        <w:top w:val="none" w:sz="0" w:space="0" w:color="auto"/>
                        <w:left w:val="none" w:sz="0" w:space="0" w:color="auto"/>
                        <w:bottom w:val="none" w:sz="0" w:space="0" w:color="auto"/>
                        <w:right w:val="none" w:sz="0" w:space="0" w:color="auto"/>
                      </w:divBdr>
                      <w:divsChild>
                        <w:div w:id="1979799577">
                          <w:marLeft w:val="0"/>
                          <w:marRight w:val="0"/>
                          <w:marTop w:val="0"/>
                          <w:marBottom w:val="0"/>
                          <w:divBdr>
                            <w:top w:val="none" w:sz="0" w:space="0" w:color="auto"/>
                            <w:left w:val="none" w:sz="0" w:space="0" w:color="auto"/>
                            <w:bottom w:val="none" w:sz="0" w:space="0" w:color="auto"/>
                            <w:right w:val="none" w:sz="0" w:space="0" w:color="auto"/>
                          </w:divBdr>
                          <w:divsChild>
                            <w:div w:id="1294362334">
                              <w:marLeft w:val="0"/>
                              <w:marRight w:val="0"/>
                              <w:marTop w:val="0"/>
                              <w:marBottom w:val="0"/>
                              <w:divBdr>
                                <w:top w:val="none" w:sz="0" w:space="0" w:color="auto"/>
                                <w:left w:val="none" w:sz="0" w:space="0" w:color="auto"/>
                                <w:bottom w:val="none" w:sz="0" w:space="0" w:color="auto"/>
                                <w:right w:val="none" w:sz="0" w:space="0" w:color="auto"/>
                              </w:divBdr>
                              <w:divsChild>
                                <w:div w:id="1628776279">
                                  <w:marLeft w:val="0"/>
                                  <w:marRight w:val="0"/>
                                  <w:marTop w:val="0"/>
                                  <w:marBottom w:val="0"/>
                                  <w:divBdr>
                                    <w:top w:val="none" w:sz="0" w:space="0" w:color="auto"/>
                                    <w:left w:val="none" w:sz="0" w:space="0" w:color="auto"/>
                                    <w:bottom w:val="none" w:sz="0" w:space="0" w:color="auto"/>
                                    <w:right w:val="none" w:sz="0" w:space="0" w:color="auto"/>
                                  </w:divBdr>
                                  <w:divsChild>
                                    <w:div w:id="1778913946">
                                      <w:marLeft w:val="0"/>
                                      <w:marRight w:val="0"/>
                                      <w:marTop w:val="0"/>
                                      <w:marBottom w:val="0"/>
                                      <w:divBdr>
                                        <w:top w:val="none" w:sz="0" w:space="0" w:color="auto"/>
                                        <w:left w:val="none" w:sz="0" w:space="0" w:color="auto"/>
                                        <w:bottom w:val="none" w:sz="0" w:space="0" w:color="auto"/>
                                        <w:right w:val="none" w:sz="0" w:space="0" w:color="auto"/>
                                      </w:divBdr>
                                    </w:div>
                                    <w:div w:id="5306536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52174095">
                      <w:marLeft w:val="0"/>
                      <w:marRight w:val="0"/>
                      <w:marTop w:val="0"/>
                      <w:marBottom w:val="0"/>
                      <w:divBdr>
                        <w:top w:val="none" w:sz="0" w:space="0" w:color="auto"/>
                        <w:left w:val="none" w:sz="0" w:space="0" w:color="auto"/>
                        <w:bottom w:val="none" w:sz="0" w:space="0" w:color="auto"/>
                        <w:right w:val="none" w:sz="0" w:space="0" w:color="auto"/>
                      </w:divBdr>
                      <w:divsChild>
                        <w:div w:id="1965037774">
                          <w:marLeft w:val="0"/>
                          <w:marRight w:val="0"/>
                          <w:marTop w:val="0"/>
                          <w:marBottom w:val="0"/>
                          <w:divBdr>
                            <w:top w:val="none" w:sz="0" w:space="0" w:color="auto"/>
                            <w:left w:val="none" w:sz="0" w:space="0" w:color="auto"/>
                            <w:bottom w:val="none" w:sz="0" w:space="0" w:color="auto"/>
                            <w:right w:val="none" w:sz="0" w:space="0" w:color="auto"/>
                          </w:divBdr>
                          <w:divsChild>
                            <w:div w:id="1786579027">
                              <w:marLeft w:val="0"/>
                              <w:marRight w:val="0"/>
                              <w:marTop w:val="0"/>
                              <w:marBottom w:val="0"/>
                              <w:divBdr>
                                <w:top w:val="none" w:sz="0" w:space="0" w:color="auto"/>
                                <w:left w:val="none" w:sz="0" w:space="0" w:color="auto"/>
                                <w:bottom w:val="none" w:sz="0" w:space="0" w:color="auto"/>
                                <w:right w:val="none" w:sz="0" w:space="0" w:color="auto"/>
                              </w:divBdr>
                              <w:divsChild>
                                <w:div w:id="2108377850">
                                  <w:marLeft w:val="0"/>
                                  <w:marRight w:val="0"/>
                                  <w:marTop w:val="0"/>
                                  <w:marBottom w:val="0"/>
                                  <w:divBdr>
                                    <w:top w:val="none" w:sz="0" w:space="0" w:color="auto"/>
                                    <w:left w:val="none" w:sz="0" w:space="0" w:color="auto"/>
                                    <w:bottom w:val="none" w:sz="0" w:space="0" w:color="auto"/>
                                    <w:right w:val="none" w:sz="0" w:space="0" w:color="auto"/>
                                  </w:divBdr>
                                  <w:divsChild>
                                    <w:div w:id="22367770">
                                      <w:marLeft w:val="0"/>
                                      <w:marRight w:val="0"/>
                                      <w:marTop w:val="0"/>
                                      <w:marBottom w:val="0"/>
                                      <w:divBdr>
                                        <w:top w:val="none" w:sz="0" w:space="0" w:color="auto"/>
                                        <w:left w:val="none" w:sz="0" w:space="0" w:color="auto"/>
                                        <w:bottom w:val="none" w:sz="0" w:space="0" w:color="auto"/>
                                        <w:right w:val="none" w:sz="0" w:space="0" w:color="auto"/>
                                      </w:divBdr>
                                    </w:div>
                                    <w:div w:id="13740412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894942">
              <w:marLeft w:val="0"/>
              <w:marRight w:val="0"/>
              <w:marTop w:val="0"/>
              <w:marBottom w:val="300"/>
              <w:divBdr>
                <w:top w:val="none" w:sz="0" w:space="0" w:color="auto"/>
                <w:left w:val="none" w:sz="0" w:space="0" w:color="auto"/>
                <w:bottom w:val="none" w:sz="0" w:space="0" w:color="auto"/>
                <w:right w:val="none" w:sz="0" w:space="0" w:color="auto"/>
              </w:divBdr>
              <w:divsChild>
                <w:div w:id="1242594746">
                  <w:marLeft w:val="-150"/>
                  <w:marRight w:val="-150"/>
                  <w:marTop w:val="0"/>
                  <w:marBottom w:val="0"/>
                  <w:divBdr>
                    <w:top w:val="none" w:sz="0" w:space="0" w:color="auto"/>
                    <w:left w:val="none" w:sz="0" w:space="0" w:color="auto"/>
                    <w:bottom w:val="none" w:sz="0" w:space="0" w:color="auto"/>
                    <w:right w:val="none" w:sz="0" w:space="0" w:color="auto"/>
                  </w:divBdr>
                  <w:divsChild>
                    <w:div w:id="568424883">
                      <w:marLeft w:val="0"/>
                      <w:marRight w:val="0"/>
                      <w:marTop w:val="0"/>
                      <w:marBottom w:val="0"/>
                      <w:divBdr>
                        <w:top w:val="none" w:sz="0" w:space="0" w:color="auto"/>
                        <w:left w:val="none" w:sz="0" w:space="0" w:color="auto"/>
                        <w:bottom w:val="none" w:sz="0" w:space="0" w:color="auto"/>
                        <w:right w:val="none" w:sz="0" w:space="0" w:color="auto"/>
                      </w:divBdr>
                      <w:divsChild>
                        <w:div w:id="1983272753">
                          <w:marLeft w:val="0"/>
                          <w:marRight w:val="0"/>
                          <w:marTop w:val="0"/>
                          <w:marBottom w:val="0"/>
                          <w:divBdr>
                            <w:top w:val="none" w:sz="0" w:space="0" w:color="auto"/>
                            <w:left w:val="none" w:sz="0" w:space="0" w:color="auto"/>
                            <w:bottom w:val="none" w:sz="0" w:space="0" w:color="auto"/>
                            <w:right w:val="none" w:sz="0" w:space="0" w:color="auto"/>
                          </w:divBdr>
                          <w:divsChild>
                            <w:div w:id="954869252">
                              <w:marLeft w:val="0"/>
                              <w:marRight w:val="0"/>
                              <w:marTop w:val="0"/>
                              <w:marBottom w:val="0"/>
                              <w:divBdr>
                                <w:top w:val="none" w:sz="0" w:space="0" w:color="auto"/>
                                <w:left w:val="none" w:sz="0" w:space="0" w:color="auto"/>
                                <w:bottom w:val="none" w:sz="0" w:space="0" w:color="auto"/>
                                <w:right w:val="none" w:sz="0" w:space="0" w:color="auto"/>
                              </w:divBdr>
                              <w:divsChild>
                                <w:div w:id="1098675933">
                                  <w:marLeft w:val="0"/>
                                  <w:marRight w:val="0"/>
                                  <w:marTop w:val="0"/>
                                  <w:marBottom w:val="0"/>
                                  <w:divBdr>
                                    <w:top w:val="none" w:sz="0" w:space="0" w:color="auto"/>
                                    <w:left w:val="none" w:sz="0" w:space="0" w:color="auto"/>
                                    <w:bottom w:val="none" w:sz="0" w:space="0" w:color="auto"/>
                                    <w:right w:val="none" w:sz="0" w:space="0" w:color="auto"/>
                                  </w:divBdr>
                                  <w:divsChild>
                                    <w:div w:id="817961992">
                                      <w:marLeft w:val="0"/>
                                      <w:marRight w:val="0"/>
                                      <w:marTop w:val="0"/>
                                      <w:marBottom w:val="0"/>
                                      <w:divBdr>
                                        <w:top w:val="none" w:sz="0" w:space="0" w:color="auto"/>
                                        <w:left w:val="none" w:sz="0" w:space="0" w:color="auto"/>
                                        <w:bottom w:val="none" w:sz="0" w:space="0" w:color="auto"/>
                                        <w:right w:val="none" w:sz="0" w:space="0" w:color="auto"/>
                                      </w:divBdr>
                                    </w:div>
                                    <w:div w:id="18956516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52526218">
                      <w:marLeft w:val="0"/>
                      <w:marRight w:val="0"/>
                      <w:marTop w:val="0"/>
                      <w:marBottom w:val="0"/>
                      <w:divBdr>
                        <w:top w:val="none" w:sz="0" w:space="0" w:color="auto"/>
                        <w:left w:val="none" w:sz="0" w:space="0" w:color="auto"/>
                        <w:bottom w:val="none" w:sz="0" w:space="0" w:color="auto"/>
                        <w:right w:val="none" w:sz="0" w:space="0" w:color="auto"/>
                      </w:divBdr>
                      <w:divsChild>
                        <w:div w:id="147941993">
                          <w:marLeft w:val="0"/>
                          <w:marRight w:val="0"/>
                          <w:marTop w:val="0"/>
                          <w:marBottom w:val="0"/>
                          <w:divBdr>
                            <w:top w:val="none" w:sz="0" w:space="0" w:color="auto"/>
                            <w:left w:val="none" w:sz="0" w:space="0" w:color="auto"/>
                            <w:bottom w:val="none" w:sz="0" w:space="0" w:color="auto"/>
                            <w:right w:val="none" w:sz="0" w:space="0" w:color="auto"/>
                          </w:divBdr>
                          <w:divsChild>
                            <w:div w:id="1550918118">
                              <w:marLeft w:val="0"/>
                              <w:marRight w:val="0"/>
                              <w:marTop w:val="0"/>
                              <w:marBottom w:val="0"/>
                              <w:divBdr>
                                <w:top w:val="none" w:sz="0" w:space="0" w:color="auto"/>
                                <w:left w:val="none" w:sz="0" w:space="0" w:color="auto"/>
                                <w:bottom w:val="none" w:sz="0" w:space="0" w:color="auto"/>
                                <w:right w:val="none" w:sz="0" w:space="0" w:color="auto"/>
                              </w:divBdr>
                              <w:divsChild>
                                <w:div w:id="774404280">
                                  <w:marLeft w:val="0"/>
                                  <w:marRight w:val="0"/>
                                  <w:marTop w:val="0"/>
                                  <w:marBottom w:val="0"/>
                                  <w:divBdr>
                                    <w:top w:val="none" w:sz="0" w:space="0" w:color="auto"/>
                                    <w:left w:val="none" w:sz="0" w:space="0" w:color="auto"/>
                                    <w:bottom w:val="none" w:sz="0" w:space="0" w:color="auto"/>
                                    <w:right w:val="none" w:sz="0" w:space="0" w:color="auto"/>
                                  </w:divBdr>
                                  <w:divsChild>
                                    <w:div w:id="2015717417">
                                      <w:marLeft w:val="0"/>
                                      <w:marRight w:val="0"/>
                                      <w:marTop w:val="0"/>
                                      <w:marBottom w:val="0"/>
                                      <w:divBdr>
                                        <w:top w:val="none" w:sz="0" w:space="0" w:color="auto"/>
                                        <w:left w:val="none" w:sz="0" w:space="0" w:color="auto"/>
                                        <w:bottom w:val="none" w:sz="0" w:space="0" w:color="auto"/>
                                        <w:right w:val="none" w:sz="0" w:space="0" w:color="auto"/>
                                      </w:divBdr>
                                    </w:div>
                                    <w:div w:id="2592924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35378191">
                      <w:marLeft w:val="0"/>
                      <w:marRight w:val="0"/>
                      <w:marTop w:val="0"/>
                      <w:marBottom w:val="0"/>
                      <w:divBdr>
                        <w:top w:val="none" w:sz="0" w:space="0" w:color="auto"/>
                        <w:left w:val="none" w:sz="0" w:space="0" w:color="auto"/>
                        <w:bottom w:val="none" w:sz="0" w:space="0" w:color="auto"/>
                        <w:right w:val="none" w:sz="0" w:space="0" w:color="auto"/>
                      </w:divBdr>
                      <w:divsChild>
                        <w:div w:id="806512051">
                          <w:marLeft w:val="0"/>
                          <w:marRight w:val="0"/>
                          <w:marTop w:val="0"/>
                          <w:marBottom w:val="0"/>
                          <w:divBdr>
                            <w:top w:val="none" w:sz="0" w:space="0" w:color="auto"/>
                            <w:left w:val="none" w:sz="0" w:space="0" w:color="auto"/>
                            <w:bottom w:val="none" w:sz="0" w:space="0" w:color="auto"/>
                            <w:right w:val="none" w:sz="0" w:space="0" w:color="auto"/>
                          </w:divBdr>
                          <w:divsChild>
                            <w:div w:id="368074706">
                              <w:marLeft w:val="0"/>
                              <w:marRight w:val="0"/>
                              <w:marTop w:val="0"/>
                              <w:marBottom w:val="0"/>
                              <w:divBdr>
                                <w:top w:val="none" w:sz="0" w:space="0" w:color="auto"/>
                                <w:left w:val="none" w:sz="0" w:space="0" w:color="auto"/>
                                <w:bottom w:val="none" w:sz="0" w:space="0" w:color="auto"/>
                                <w:right w:val="none" w:sz="0" w:space="0" w:color="auto"/>
                              </w:divBdr>
                              <w:divsChild>
                                <w:div w:id="1318192119">
                                  <w:marLeft w:val="0"/>
                                  <w:marRight w:val="0"/>
                                  <w:marTop w:val="0"/>
                                  <w:marBottom w:val="0"/>
                                  <w:divBdr>
                                    <w:top w:val="none" w:sz="0" w:space="0" w:color="auto"/>
                                    <w:left w:val="none" w:sz="0" w:space="0" w:color="auto"/>
                                    <w:bottom w:val="none" w:sz="0" w:space="0" w:color="auto"/>
                                    <w:right w:val="none" w:sz="0" w:space="0" w:color="auto"/>
                                  </w:divBdr>
                                  <w:divsChild>
                                    <w:div w:id="386730064">
                                      <w:marLeft w:val="0"/>
                                      <w:marRight w:val="0"/>
                                      <w:marTop w:val="0"/>
                                      <w:marBottom w:val="0"/>
                                      <w:divBdr>
                                        <w:top w:val="none" w:sz="0" w:space="0" w:color="auto"/>
                                        <w:left w:val="none" w:sz="0" w:space="0" w:color="auto"/>
                                        <w:bottom w:val="none" w:sz="0" w:space="0" w:color="auto"/>
                                        <w:right w:val="none" w:sz="0" w:space="0" w:color="auto"/>
                                      </w:divBdr>
                                    </w:div>
                                    <w:div w:id="16448923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39624738">
                      <w:marLeft w:val="0"/>
                      <w:marRight w:val="0"/>
                      <w:marTop w:val="0"/>
                      <w:marBottom w:val="0"/>
                      <w:divBdr>
                        <w:top w:val="none" w:sz="0" w:space="0" w:color="auto"/>
                        <w:left w:val="none" w:sz="0" w:space="0" w:color="auto"/>
                        <w:bottom w:val="none" w:sz="0" w:space="0" w:color="auto"/>
                        <w:right w:val="none" w:sz="0" w:space="0" w:color="auto"/>
                      </w:divBdr>
                      <w:divsChild>
                        <w:div w:id="1721172230">
                          <w:marLeft w:val="0"/>
                          <w:marRight w:val="0"/>
                          <w:marTop w:val="0"/>
                          <w:marBottom w:val="0"/>
                          <w:divBdr>
                            <w:top w:val="none" w:sz="0" w:space="0" w:color="auto"/>
                            <w:left w:val="none" w:sz="0" w:space="0" w:color="auto"/>
                            <w:bottom w:val="none" w:sz="0" w:space="0" w:color="auto"/>
                            <w:right w:val="none" w:sz="0" w:space="0" w:color="auto"/>
                          </w:divBdr>
                          <w:divsChild>
                            <w:div w:id="1112742336">
                              <w:marLeft w:val="0"/>
                              <w:marRight w:val="0"/>
                              <w:marTop w:val="0"/>
                              <w:marBottom w:val="0"/>
                              <w:divBdr>
                                <w:top w:val="none" w:sz="0" w:space="0" w:color="auto"/>
                                <w:left w:val="none" w:sz="0" w:space="0" w:color="auto"/>
                                <w:bottom w:val="none" w:sz="0" w:space="0" w:color="auto"/>
                                <w:right w:val="none" w:sz="0" w:space="0" w:color="auto"/>
                              </w:divBdr>
                              <w:divsChild>
                                <w:div w:id="473178970">
                                  <w:marLeft w:val="0"/>
                                  <w:marRight w:val="0"/>
                                  <w:marTop w:val="0"/>
                                  <w:marBottom w:val="0"/>
                                  <w:divBdr>
                                    <w:top w:val="none" w:sz="0" w:space="0" w:color="auto"/>
                                    <w:left w:val="none" w:sz="0" w:space="0" w:color="auto"/>
                                    <w:bottom w:val="none" w:sz="0" w:space="0" w:color="auto"/>
                                    <w:right w:val="none" w:sz="0" w:space="0" w:color="auto"/>
                                  </w:divBdr>
                                  <w:divsChild>
                                    <w:div w:id="1143498580">
                                      <w:marLeft w:val="0"/>
                                      <w:marRight w:val="0"/>
                                      <w:marTop w:val="0"/>
                                      <w:marBottom w:val="0"/>
                                      <w:divBdr>
                                        <w:top w:val="none" w:sz="0" w:space="0" w:color="auto"/>
                                        <w:left w:val="none" w:sz="0" w:space="0" w:color="auto"/>
                                        <w:bottom w:val="none" w:sz="0" w:space="0" w:color="auto"/>
                                        <w:right w:val="none" w:sz="0" w:space="0" w:color="auto"/>
                                      </w:divBdr>
                                    </w:div>
                                    <w:div w:id="5954067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337647">
              <w:marLeft w:val="0"/>
              <w:marRight w:val="0"/>
              <w:marTop w:val="0"/>
              <w:marBottom w:val="300"/>
              <w:divBdr>
                <w:top w:val="none" w:sz="0" w:space="0" w:color="auto"/>
                <w:left w:val="none" w:sz="0" w:space="0" w:color="auto"/>
                <w:bottom w:val="none" w:sz="0" w:space="0" w:color="auto"/>
                <w:right w:val="none" w:sz="0" w:space="0" w:color="auto"/>
              </w:divBdr>
              <w:divsChild>
                <w:div w:id="30153204">
                  <w:marLeft w:val="-150"/>
                  <w:marRight w:val="-150"/>
                  <w:marTop w:val="0"/>
                  <w:marBottom w:val="0"/>
                  <w:divBdr>
                    <w:top w:val="none" w:sz="0" w:space="0" w:color="auto"/>
                    <w:left w:val="none" w:sz="0" w:space="0" w:color="auto"/>
                    <w:bottom w:val="none" w:sz="0" w:space="0" w:color="auto"/>
                    <w:right w:val="none" w:sz="0" w:space="0" w:color="auto"/>
                  </w:divBdr>
                  <w:divsChild>
                    <w:div w:id="848563709">
                      <w:marLeft w:val="0"/>
                      <w:marRight w:val="0"/>
                      <w:marTop w:val="0"/>
                      <w:marBottom w:val="0"/>
                      <w:divBdr>
                        <w:top w:val="none" w:sz="0" w:space="0" w:color="auto"/>
                        <w:left w:val="none" w:sz="0" w:space="0" w:color="auto"/>
                        <w:bottom w:val="none" w:sz="0" w:space="0" w:color="auto"/>
                        <w:right w:val="none" w:sz="0" w:space="0" w:color="auto"/>
                      </w:divBdr>
                      <w:divsChild>
                        <w:div w:id="2113699727">
                          <w:marLeft w:val="0"/>
                          <w:marRight w:val="0"/>
                          <w:marTop w:val="0"/>
                          <w:marBottom w:val="0"/>
                          <w:divBdr>
                            <w:top w:val="none" w:sz="0" w:space="0" w:color="auto"/>
                            <w:left w:val="none" w:sz="0" w:space="0" w:color="auto"/>
                            <w:bottom w:val="none" w:sz="0" w:space="0" w:color="auto"/>
                            <w:right w:val="none" w:sz="0" w:space="0" w:color="auto"/>
                          </w:divBdr>
                          <w:divsChild>
                            <w:div w:id="1956674332">
                              <w:marLeft w:val="0"/>
                              <w:marRight w:val="0"/>
                              <w:marTop w:val="0"/>
                              <w:marBottom w:val="0"/>
                              <w:divBdr>
                                <w:top w:val="none" w:sz="0" w:space="0" w:color="auto"/>
                                <w:left w:val="none" w:sz="0" w:space="0" w:color="auto"/>
                                <w:bottom w:val="none" w:sz="0" w:space="0" w:color="auto"/>
                                <w:right w:val="none" w:sz="0" w:space="0" w:color="auto"/>
                              </w:divBdr>
                              <w:divsChild>
                                <w:div w:id="444621337">
                                  <w:marLeft w:val="0"/>
                                  <w:marRight w:val="0"/>
                                  <w:marTop w:val="0"/>
                                  <w:marBottom w:val="0"/>
                                  <w:divBdr>
                                    <w:top w:val="none" w:sz="0" w:space="0" w:color="auto"/>
                                    <w:left w:val="none" w:sz="0" w:space="0" w:color="auto"/>
                                    <w:bottom w:val="none" w:sz="0" w:space="0" w:color="auto"/>
                                    <w:right w:val="none" w:sz="0" w:space="0" w:color="auto"/>
                                  </w:divBdr>
                                  <w:divsChild>
                                    <w:div w:id="775294295">
                                      <w:marLeft w:val="0"/>
                                      <w:marRight w:val="0"/>
                                      <w:marTop w:val="0"/>
                                      <w:marBottom w:val="0"/>
                                      <w:divBdr>
                                        <w:top w:val="none" w:sz="0" w:space="0" w:color="auto"/>
                                        <w:left w:val="none" w:sz="0" w:space="0" w:color="auto"/>
                                        <w:bottom w:val="none" w:sz="0" w:space="0" w:color="auto"/>
                                        <w:right w:val="none" w:sz="0" w:space="0" w:color="auto"/>
                                      </w:divBdr>
                                    </w:div>
                                    <w:div w:id="15186140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76657878">
                      <w:marLeft w:val="0"/>
                      <w:marRight w:val="0"/>
                      <w:marTop w:val="0"/>
                      <w:marBottom w:val="0"/>
                      <w:divBdr>
                        <w:top w:val="none" w:sz="0" w:space="0" w:color="auto"/>
                        <w:left w:val="none" w:sz="0" w:space="0" w:color="auto"/>
                        <w:bottom w:val="none" w:sz="0" w:space="0" w:color="auto"/>
                        <w:right w:val="none" w:sz="0" w:space="0" w:color="auto"/>
                      </w:divBdr>
                      <w:divsChild>
                        <w:div w:id="1958177775">
                          <w:marLeft w:val="0"/>
                          <w:marRight w:val="0"/>
                          <w:marTop w:val="0"/>
                          <w:marBottom w:val="0"/>
                          <w:divBdr>
                            <w:top w:val="none" w:sz="0" w:space="0" w:color="auto"/>
                            <w:left w:val="none" w:sz="0" w:space="0" w:color="auto"/>
                            <w:bottom w:val="none" w:sz="0" w:space="0" w:color="auto"/>
                            <w:right w:val="none" w:sz="0" w:space="0" w:color="auto"/>
                          </w:divBdr>
                          <w:divsChild>
                            <w:div w:id="1119684845">
                              <w:marLeft w:val="0"/>
                              <w:marRight w:val="0"/>
                              <w:marTop w:val="0"/>
                              <w:marBottom w:val="0"/>
                              <w:divBdr>
                                <w:top w:val="none" w:sz="0" w:space="0" w:color="auto"/>
                                <w:left w:val="none" w:sz="0" w:space="0" w:color="auto"/>
                                <w:bottom w:val="none" w:sz="0" w:space="0" w:color="auto"/>
                                <w:right w:val="none" w:sz="0" w:space="0" w:color="auto"/>
                              </w:divBdr>
                              <w:divsChild>
                                <w:div w:id="2038042306">
                                  <w:marLeft w:val="0"/>
                                  <w:marRight w:val="0"/>
                                  <w:marTop w:val="0"/>
                                  <w:marBottom w:val="0"/>
                                  <w:divBdr>
                                    <w:top w:val="none" w:sz="0" w:space="0" w:color="auto"/>
                                    <w:left w:val="none" w:sz="0" w:space="0" w:color="auto"/>
                                    <w:bottom w:val="none" w:sz="0" w:space="0" w:color="auto"/>
                                    <w:right w:val="none" w:sz="0" w:space="0" w:color="auto"/>
                                  </w:divBdr>
                                  <w:divsChild>
                                    <w:div w:id="598413261">
                                      <w:marLeft w:val="0"/>
                                      <w:marRight w:val="0"/>
                                      <w:marTop w:val="0"/>
                                      <w:marBottom w:val="0"/>
                                      <w:divBdr>
                                        <w:top w:val="none" w:sz="0" w:space="0" w:color="auto"/>
                                        <w:left w:val="none" w:sz="0" w:space="0" w:color="auto"/>
                                        <w:bottom w:val="none" w:sz="0" w:space="0" w:color="auto"/>
                                        <w:right w:val="none" w:sz="0" w:space="0" w:color="auto"/>
                                      </w:divBdr>
                                    </w:div>
                                    <w:div w:id="9124001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82430199">
                      <w:marLeft w:val="0"/>
                      <w:marRight w:val="0"/>
                      <w:marTop w:val="0"/>
                      <w:marBottom w:val="0"/>
                      <w:divBdr>
                        <w:top w:val="none" w:sz="0" w:space="0" w:color="auto"/>
                        <w:left w:val="none" w:sz="0" w:space="0" w:color="auto"/>
                        <w:bottom w:val="none" w:sz="0" w:space="0" w:color="auto"/>
                        <w:right w:val="none" w:sz="0" w:space="0" w:color="auto"/>
                      </w:divBdr>
                      <w:divsChild>
                        <w:div w:id="1908563808">
                          <w:marLeft w:val="0"/>
                          <w:marRight w:val="0"/>
                          <w:marTop w:val="0"/>
                          <w:marBottom w:val="0"/>
                          <w:divBdr>
                            <w:top w:val="none" w:sz="0" w:space="0" w:color="auto"/>
                            <w:left w:val="none" w:sz="0" w:space="0" w:color="auto"/>
                            <w:bottom w:val="none" w:sz="0" w:space="0" w:color="auto"/>
                            <w:right w:val="none" w:sz="0" w:space="0" w:color="auto"/>
                          </w:divBdr>
                          <w:divsChild>
                            <w:div w:id="1973755002">
                              <w:marLeft w:val="0"/>
                              <w:marRight w:val="0"/>
                              <w:marTop w:val="0"/>
                              <w:marBottom w:val="0"/>
                              <w:divBdr>
                                <w:top w:val="none" w:sz="0" w:space="0" w:color="auto"/>
                                <w:left w:val="none" w:sz="0" w:space="0" w:color="auto"/>
                                <w:bottom w:val="none" w:sz="0" w:space="0" w:color="auto"/>
                                <w:right w:val="none" w:sz="0" w:space="0" w:color="auto"/>
                              </w:divBdr>
                              <w:divsChild>
                                <w:div w:id="2140875632">
                                  <w:marLeft w:val="0"/>
                                  <w:marRight w:val="0"/>
                                  <w:marTop w:val="0"/>
                                  <w:marBottom w:val="0"/>
                                  <w:divBdr>
                                    <w:top w:val="none" w:sz="0" w:space="0" w:color="auto"/>
                                    <w:left w:val="none" w:sz="0" w:space="0" w:color="auto"/>
                                    <w:bottom w:val="none" w:sz="0" w:space="0" w:color="auto"/>
                                    <w:right w:val="none" w:sz="0" w:space="0" w:color="auto"/>
                                  </w:divBdr>
                                  <w:divsChild>
                                    <w:div w:id="461506356">
                                      <w:marLeft w:val="0"/>
                                      <w:marRight w:val="0"/>
                                      <w:marTop w:val="0"/>
                                      <w:marBottom w:val="0"/>
                                      <w:divBdr>
                                        <w:top w:val="none" w:sz="0" w:space="0" w:color="auto"/>
                                        <w:left w:val="none" w:sz="0" w:space="0" w:color="auto"/>
                                        <w:bottom w:val="none" w:sz="0" w:space="0" w:color="auto"/>
                                        <w:right w:val="none" w:sz="0" w:space="0" w:color="auto"/>
                                      </w:divBdr>
                                    </w:div>
                                    <w:div w:id="13647885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72985418">
                      <w:marLeft w:val="0"/>
                      <w:marRight w:val="0"/>
                      <w:marTop w:val="0"/>
                      <w:marBottom w:val="0"/>
                      <w:divBdr>
                        <w:top w:val="none" w:sz="0" w:space="0" w:color="auto"/>
                        <w:left w:val="none" w:sz="0" w:space="0" w:color="auto"/>
                        <w:bottom w:val="none" w:sz="0" w:space="0" w:color="auto"/>
                        <w:right w:val="none" w:sz="0" w:space="0" w:color="auto"/>
                      </w:divBdr>
                      <w:divsChild>
                        <w:div w:id="556597316">
                          <w:marLeft w:val="0"/>
                          <w:marRight w:val="0"/>
                          <w:marTop w:val="0"/>
                          <w:marBottom w:val="0"/>
                          <w:divBdr>
                            <w:top w:val="none" w:sz="0" w:space="0" w:color="auto"/>
                            <w:left w:val="none" w:sz="0" w:space="0" w:color="auto"/>
                            <w:bottom w:val="none" w:sz="0" w:space="0" w:color="auto"/>
                            <w:right w:val="none" w:sz="0" w:space="0" w:color="auto"/>
                          </w:divBdr>
                          <w:divsChild>
                            <w:div w:id="291524624">
                              <w:marLeft w:val="0"/>
                              <w:marRight w:val="0"/>
                              <w:marTop w:val="0"/>
                              <w:marBottom w:val="0"/>
                              <w:divBdr>
                                <w:top w:val="none" w:sz="0" w:space="0" w:color="auto"/>
                                <w:left w:val="none" w:sz="0" w:space="0" w:color="auto"/>
                                <w:bottom w:val="none" w:sz="0" w:space="0" w:color="auto"/>
                                <w:right w:val="none" w:sz="0" w:space="0" w:color="auto"/>
                              </w:divBdr>
                              <w:divsChild>
                                <w:div w:id="399252282">
                                  <w:marLeft w:val="0"/>
                                  <w:marRight w:val="0"/>
                                  <w:marTop w:val="0"/>
                                  <w:marBottom w:val="0"/>
                                  <w:divBdr>
                                    <w:top w:val="none" w:sz="0" w:space="0" w:color="auto"/>
                                    <w:left w:val="none" w:sz="0" w:space="0" w:color="auto"/>
                                    <w:bottom w:val="none" w:sz="0" w:space="0" w:color="auto"/>
                                    <w:right w:val="none" w:sz="0" w:space="0" w:color="auto"/>
                                  </w:divBdr>
                                  <w:divsChild>
                                    <w:div w:id="9613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775547">
      <w:marLeft w:val="0"/>
      <w:marRight w:val="0"/>
      <w:marTop w:val="0"/>
      <w:marBottom w:val="0"/>
      <w:divBdr>
        <w:top w:val="none" w:sz="0" w:space="0" w:color="auto"/>
        <w:left w:val="none" w:sz="0" w:space="0" w:color="auto"/>
        <w:bottom w:val="none" w:sz="0" w:space="0" w:color="auto"/>
        <w:right w:val="none" w:sz="0" w:space="0" w:color="auto"/>
      </w:divBdr>
    </w:div>
    <w:div w:id="1741488667">
      <w:marLeft w:val="0"/>
      <w:marRight w:val="0"/>
      <w:marTop w:val="0"/>
      <w:marBottom w:val="0"/>
      <w:divBdr>
        <w:top w:val="none" w:sz="0" w:space="0" w:color="auto"/>
        <w:left w:val="none" w:sz="0" w:space="0" w:color="auto"/>
        <w:bottom w:val="none" w:sz="0" w:space="0" w:color="auto"/>
        <w:right w:val="none" w:sz="0" w:space="0" w:color="auto"/>
      </w:divBdr>
    </w:div>
    <w:div w:id="1743479930">
      <w:bodyDiv w:val="1"/>
      <w:marLeft w:val="0"/>
      <w:marRight w:val="0"/>
      <w:marTop w:val="0"/>
      <w:marBottom w:val="0"/>
      <w:divBdr>
        <w:top w:val="none" w:sz="0" w:space="0" w:color="auto"/>
        <w:left w:val="none" w:sz="0" w:space="0" w:color="auto"/>
        <w:bottom w:val="none" w:sz="0" w:space="0" w:color="auto"/>
        <w:right w:val="none" w:sz="0" w:space="0" w:color="auto"/>
      </w:divBdr>
    </w:div>
    <w:div w:id="1755398559">
      <w:bodyDiv w:val="1"/>
      <w:marLeft w:val="0"/>
      <w:marRight w:val="0"/>
      <w:marTop w:val="0"/>
      <w:marBottom w:val="0"/>
      <w:divBdr>
        <w:top w:val="none" w:sz="0" w:space="0" w:color="auto"/>
        <w:left w:val="none" w:sz="0" w:space="0" w:color="auto"/>
        <w:bottom w:val="none" w:sz="0" w:space="0" w:color="auto"/>
        <w:right w:val="none" w:sz="0" w:space="0" w:color="auto"/>
      </w:divBdr>
    </w:div>
    <w:div w:id="1760053972">
      <w:marLeft w:val="0"/>
      <w:marRight w:val="0"/>
      <w:marTop w:val="0"/>
      <w:marBottom w:val="0"/>
      <w:divBdr>
        <w:top w:val="none" w:sz="0" w:space="0" w:color="auto"/>
        <w:left w:val="none" w:sz="0" w:space="0" w:color="auto"/>
        <w:bottom w:val="none" w:sz="0" w:space="0" w:color="auto"/>
        <w:right w:val="none" w:sz="0" w:space="0" w:color="auto"/>
      </w:divBdr>
    </w:div>
    <w:div w:id="1762677573">
      <w:bodyDiv w:val="1"/>
      <w:marLeft w:val="0"/>
      <w:marRight w:val="0"/>
      <w:marTop w:val="0"/>
      <w:marBottom w:val="0"/>
      <w:divBdr>
        <w:top w:val="none" w:sz="0" w:space="0" w:color="auto"/>
        <w:left w:val="none" w:sz="0" w:space="0" w:color="auto"/>
        <w:bottom w:val="none" w:sz="0" w:space="0" w:color="auto"/>
        <w:right w:val="none" w:sz="0" w:space="0" w:color="auto"/>
      </w:divBdr>
    </w:div>
    <w:div w:id="1771467219">
      <w:marLeft w:val="0"/>
      <w:marRight w:val="0"/>
      <w:marTop w:val="0"/>
      <w:marBottom w:val="0"/>
      <w:divBdr>
        <w:top w:val="none" w:sz="0" w:space="0" w:color="auto"/>
        <w:left w:val="none" w:sz="0" w:space="0" w:color="auto"/>
        <w:bottom w:val="none" w:sz="0" w:space="0" w:color="auto"/>
        <w:right w:val="none" w:sz="0" w:space="0" w:color="auto"/>
      </w:divBdr>
    </w:div>
    <w:div w:id="1775904588">
      <w:marLeft w:val="0"/>
      <w:marRight w:val="0"/>
      <w:marTop w:val="0"/>
      <w:marBottom w:val="0"/>
      <w:divBdr>
        <w:top w:val="none" w:sz="0" w:space="0" w:color="auto"/>
        <w:left w:val="none" w:sz="0" w:space="0" w:color="auto"/>
        <w:bottom w:val="none" w:sz="0" w:space="0" w:color="auto"/>
        <w:right w:val="none" w:sz="0" w:space="0" w:color="auto"/>
      </w:divBdr>
    </w:div>
    <w:div w:id="1783643302">
      <w:marLeft w:val="0"/>
      <w:marRight w:val="0"/>
      <w:marTop w:val="0"/>
      <w:marBottom w:val="0"/>
      <w:divBdr>
        <w:top w:val="none" w:sz="0" w:space="0" w:color="auto"/>
        <w:left w:val="none" w:sz="0" w:space="0" w:color="auto"/>
        <w:bottom w:val="none" w:sz="0" w:space="0" w:color="auto"/>
        <w:right w:val="none" w:sz="0" w:space="0" w:color="auto"/>
      </w:divBdr>
    </w:div>
    <w:div w:id="1788816777">
      <w:marLeft w:val="0"/>
      <w:marRight w:val="0"/>
      <w:marTop w:val="0"/>
      <w:marBottom w:val="0"/>
      <w:divBdr>
        <w:top w:val="none" w:sz="0" w:space="0" w:color="auto"/>
        <w:left w:val="none" w:sz="0" w:space="0" w:color="auto"/>
        <w:bottom w:val="none" w:sz="0" w:space="0" w:color="auto"/>
        <w:right w:val="none" w:sz="0" w:space="0" w:color="auto"/>
      </w:divBdr>
    </w:div>
    <w:div w:id="1807315891">
      <w:bodyDiv w:val="1"/>
      <w:marLeft w:val="0"/>
      <w:marRight w:val="0"/>
      <w:marTop w:val="0"/>
      <w:marBottom w:val="0"/>
      <w:divBdr>
        <w:top w:val="none" w:sz="0" w:space="0" w:color="auto"/>
        <w:left w:val="none" w:sz="0" w:space="0" w:color="auto"/>
        <w:bottom w:val="none" w:sz="0" w:space="0" w:color="auto"/>
        <w:right w:val="none" w:sz="0" w:space="0" w:color="auto"/>
      </w:divBdr>
    </w:div>
    <w:div w:id="1810901988">
      <w:bodyDiv w:val="1"/>
      <w:marLeft w:val="0"/>
      <w:marRight w:val="0"/>
      <w:marTop w:val="0"/>
      <w:marBottom w:val="0"/>
      <w:divBdr>
        <w:top w:val="none" w:sz="0" w:space="0" w:color="auto"/>
        <w:left w:val="none" w:sz="0" w:space="0" w:color="auto"/>
        <w:bottom w:val="none" w:sz="0" w:space="0" w:color="auto"/>
        <w:right w:val="none" w:sz="0" w:space="0" w:color="auto"/>
      </w:divBdr>
    </w:div>
    <w:div w:id="1820804371">
      <w:marLeft w:val="0"/>
      <w:marRight w:val="0"/>
      <w:marTop w:val="0"/>
      <w:marBottom w:val="0"/>
      <w:divBdr>
        <w:top w:val="none" w:sz="0" w:space="0" w:color="auto"/>
        <w:left w:val="none" w:sz="0" w:space="0" w:color="auto"/>
        <w:bottom w:val="none" w:sz="0" w:space="0" w:color="auto"/>
        <w:right w:val="none" w:sz="0" w:space="0" w:color="auto"/>
      </w:divBdr>
    </w:div>
    <w:div w:id="1832789504">
      <w:bodyDiv w:val="1"/>
      <w:marLeft w:val="0"/>
      <w:marRight w:val="0"/>
      <w:marTop w:val="0"/>
      <w:marBottom w:val="0"/>
      <w:divBdr>
        <w:top w:val="none" w:sz="0" w:space="0" w:color="auto"/>
        <w:left w:val="none" w:sz="0" w:space="0" w:color="auto"/>
        <w:bottom w:val="none" w:sz="0" w:space="0" w:color="auto"/>
        <w:right w:val="none" w:sz="0" w:space="0" w:color="auto"/>
      </w:divBdr>
    </w:div>
    <w:div w:id="1835028967">
      <w:bodyDiv w:val="1"/>
      <w:marLeft w:val="0"/>
      <w:marRight w:val="0"/>
      <w:marTop w:val="0"/>
      <w:marBottom w:val="0"/>
      <w:divBdr>
        <w:top w:val="none" w:sz="0" w:space="0" w:color="auto"/>
        <w:left w:val="none" w:sz="0" w:space="0" w:color="auto"/>
        <w:bottom w:val="none" w:sz="0" w:space="0" w:color="auto"/>
        <w:right w:val="none" w:sz="0" w:space="0" w:color="auto"/>
      </w:divBdr>
    </w:div>
    <w:div w:id="1848982523">
      <w:marLeft w:val="0"/>
      <w:marRight w:val="0"/>
      <w:marTop w:val="0"/>
      <w:marBottom w:val="0"/>
      <w:divBdr>
        <w:top w:val="none" w:sz="0" w:space="0" w:color="auto"/>
        <w:left w:val="none" w:sz="0" w:space="0" w:color="auto"/>
        <w:bottom w:val="none" w:sz="0" w:space="0" w:color="auto"/>
        <w:right w:val="none" w:sz="0" w:space="0" w:color="auto"/>
      </w:divBdr>
    </w:div>
    <w:div w:id="1870951694">
      <w:marLeft w:val="0"/>
      <w:marRight w:val="0"/>
      <w:marTop w:val="0"/>
      <w:marBottom w:val="0"/>
      <w:divBdr>
        <w:top w:val="none" w:sz="0" w:space="0" w:color="auto"/>
        <w:left w:val="none" w:sz="0" w:space="0" w:color="auto"/>
        <w:bottom w:val="none" w:sz="0" w:space="0" w:color="auto"/>
        <w:right w:val="none" w:sz="0" w:space="0" w:color="auto"/>
      </w:divBdr>
    </w:div>
    <w:div w:id="1875927233">
      <w:marLeft w:val="0"/>
      <w:marRight w:val="0"/>
      <w:marTop w:val="0"/>
      <w:marBottom w:val="0"/>
      <w:divBdr>
        <w:top w:val="none" w:sz="0" w:space="0" w:color="auto"/>
        <w:left w:val="none" w:sz="0" w:space="0" w:color="auto"/>
        <w:bottom w:val="none" w:sz="0" w:space="0" w:color="auto"/>
        <w:right w:val="none" w:sz="0" w:space="0" w:color="auto"/>
      </w:divBdr>
    </w:div>
    <w:div w:id="1877545877">
      <w:marLeft w:val="0"/>
      <w:marRight w:val="0"/>
      <w:marTop w:val="0"/>
      <w:marBottom w:val="0"/>
      <w:divBdr>
        <w:top w:val="none" w:sz="0" w:space="0" w:color="auto"/>
        <w:left w:val="none" w:sz="0" w:space="0" w:color="auto"/>
        <w:bottom w:val="none" w:sz="0" w:space="0" w:color="auto"/>
        <w:right w:val="none" w:sz="0" w:space="0" w:color="auto"/>
      </w:divBdr>
    </w:div>
    <w:div w:id="1904219782">
      <w:marLeft w:val="0"/>
      <w:marRight w:val="0"/>
      <w:marTop w:val="0"/>
      <w:marBottom w:val="0"/>
      <w:divBdr>
        <w:top w:val="none" w:sz="0" w:space="0" w:color="auto"/>
        <w:left w:val="none" w:sz="0" w:space="0" w:color="auto"/>
        <w:bottom w:val="none" w:sz="0" w:space="0" w:color="auto"/>
        <w:right w:val="none" w:sz="0" w:space="0" w:color="auto"/>
      </w:divBdr>
    </w:div>
    <w:div w:id="1925021690">
      <w:marLeft w:val="0"/>
      <w:marRight w:val="0"/>
      <w:marTop w:val="0"/>
      <w:marBottom w:val="0"/>
      <w:divBdr>
        <w:top w:val="none" w:sz="0" w:space="0" w:color="auto"/>
        <w:left w:val="none" w:sz="0" w:space="0" w:color="auto"/>
        <w:bottom w:val="none" w:sz="0" w:space="0" w:color="auto"/>
        <w:right w:val="none" w:sz="0" w:space="0" w:color="auto"/>
      </w:divBdr>
    </w:div>
    <w:div w:id="1936867048">
      <w:marLeft w:val="0"/>
      <w:marRight w:val="0"/>
      <w:marTop w:val="0"/>
      <w:marBottom w:val="0"/>
      <w:divBdr>
        <w:top w:val="none" w:sz="0" w:space="0" w:color="auto"/>
        <w:left w:val="none" w:sz="0" w:space="0" w:color="auto"/>
        <w:bottom w:val="none" w:sz="0" w:space="0" w:color="auto"/>
        <w:right w:val="none" w:sz="0" w:space="0" w:color="auto"/>
      </w:divBdr>
    </w:div>
    <w:div w:id="1944916006">
      <w:marLeft w:val="0"/>
      <w:marRight w:val="0"/>
      <w:marTop w:val="0"/>
      <w:marBottom w:val="0"/>
      <w:divBdr>
        <w:top w:val="none" w:sz="0" w:space="0" w:color="auto"/>
        <w:left w:val="none" w:sz="0" w:space="0" w:color="auto"/>
        <w:bottom w:val="none" w:sz="0" w:space="0" w:color="auto"/>
        <w:right w:val="none" w:sz="0" w:space="0" w:color="auto"/>
      </w:divBdr>
    </w:div>
    <w:div w:id="1945531833">
      <w:bodyDiv w:val="1"/>
      <w:marLeft w:val="0"/>
      <w:marRight w:val="0"/>
      <w:marTop w:val="0"/>
      <w:marBottom w:val="0"/>
      <w:divBdr>
        <w:top w:val="none" w:sz="0" w:space="0" w:color="auto"/>
        <w:left w:val="none" w:sz="0" w:space="0" w:color="auto"/>
        <w:bottom w:val="none" w:sz="0" w:space="0" w:color="auto"/>
        <w:right w:val="none" w:sz="0" w:space="0" w:color="auto"/>
      </w:divBdr>
    </w:div>
    <w:div w:id="1946109421">
      <w:marLeft w:val="0"/>
      <w:marRight w:val="0"/>
      <w:marTop w:val="0"/>
      <w:marBottom w:val="0"/>
      <w:divBdr>
        <w:top w:val="none" w:sz="0" w:space="0" w:color="auto"/>
        <w:left w:val="none" w:sz="0" w:space="0" w:color="auto"/>
        <w:bottom w:val="none" w:sz="0" w:space="0" w:color="auto"/>
        <w:right w:val="none" w:sz="0" w:space="0" w:color="auto"/>
      </w:divBdr>
    </w:div>
    <w:div w:id="1961761312">
      <w:marLeft w:val="0"/>
      <w:marRight w:val="0"/>
      <w:marTop w:val="0"/>
      <w:marBottom w:val="0"/>
      <w:divBdr>
        <w:top w:val="none" w:sz="0" w:space="0" w:color="auto"/>
        <w:left w:val="none" w:sz="0" w:space="0" w:color="auto"/>
        <w:bottom w:val="none" w:sz="0" w:space="0" w:color="auto"/>
        <w:right w:val="none" w:sz="0" w:space="0" w:color="auto"/>
      </w:divBdr>
    </w:div>
    <w:div w:id="1990549869">
      <w:marLeft w:val="0"/>
      <w:marRight w:val="0"/>
      <w:marTop w:val="0"/>
      <w:marBottom w:val="0"/>
      <w:divBdr>
        <w:top w:val="none" w:sz="0" w:space="0" w:color="auto"/>
        <w:left w:val="none" w:sz="0" w:space="0" w:color="auto"/>
        <w:bottom w:val="none" w:sz="0" w:space="0" w:color="auto"/>
        <w:right w:val="none" w:sz="0" w:space="0" w:color="auto"/>
      </w:divBdr>
    </w:div>
    <w:div w:id="1995522295">
      <w:bodyDiv w:val="1"/>
      <w:marLeft w:val="0"/>
      <w:marRight w:val="0"/>
      <w:marTop w:val="0"/>
      <w:marBottom w:val="0"/>
      <w:divBdr>
        <w:top w:val="none" w:sz="0" w:space="0" w:color="auto"/>
        <w:left w:val="none" w:sz="0" w:space="0" w:color="auto"/>
        <w:bottom w:val="none" w:sz="0" w:space="0" w:color="auto"/>
        <w:right w:val="none" w:sz="0" w:space="0" w:color="auto"/>
      </w:divBdr>
    </w:div>
    <w:div w:id="2009597399">
      <w:marLeft w:val="0"/>
      <w:marRight w:val="0"/>
      <w:marTop w:val="0"/>
      <w:marBottom w:val="0"/>
      <w:divBdr>
        <w:top w:val="none" w:sz="0" w:space="0" w:color="auto"/>
        <w:left w:val="none" w:sz="0" w:space="0" w:color="auto"/>
        <w:bottom w:val="none" w:sz="0" w:space="0" w:color="auto"/>
        <w:right w:val="none" w:sz="0" w:space="0" w:color="auto"/>
      </w:divBdr>
    </w:div>
    <w:div w:id="2010714150">
      <w:marLeft w:val="0"/>
      <w:marRight w:val="0"/>
      <w:marTop w:val="0"/>
      <w:marBottom w:val="0"/>
      <w:divBdr>
        <w:top w:val="none" w:sz="0" w:space="0" w:color="auto"/>
        <w:left w:val="none" w:sz="0" w:space="0" w:color="auto"/>
        <w:bottom w:val="none" w:sz="0" w:space="0" w:color="auto"/>
        <w:right w:val="none" w:sz="0" w:space="0" w:color="auto"/>
      </w:divBdr>
    </w:div>
    <w:div w:id="2011056535">
      <w:marLeft w:val="0"/>
      <w:marRight w:val="0"/>
      <w:marTop w:val="0"/>
      <w:marBottom w:val="0"/>
      <w:divBdr>
        <w:top w:val="none" w:sz="0" w:space="0" w:color="auto"/>
        <w:left w:val="none" w:sz="0" w:space="0" w:color="auto"/>
        <w:bottom w:val="none" w:sz="0" w:space="0" w:color="auto"/>
        <w:right w:val="none" w:sz="0" w:space="0" w:color="auto"/>
      </w:divBdr>
    </w:div>
    <w:div w:id="2014412759">
      <w:marLeft w:val="0"/>
      <w:marRight w:val="0"/>
      <w:marTop w:val="0"/>
      <w:marBottom w:val="0"/>
      <w:divBdr>
        <w:top w:val="none" w:sz="0" w:space="0" w:color="auto"/>
        <w:left w:val="none" w:sz="0" w:space="0" w:color="auto"/>
        <w:bottom w:val="none" w:sz="0" w:space="0" w:color="auto"/>
        <w:right w:val="none" w:sz="0" w:space="0" w:color="auto"/>
      </w:divBdr>
    </w:div>
    <w:div w:id="2031955235">
      <w:bodyDiv w:val="1"/>
      <w:marLeft w:val="0"/>
      <w:marRight w:val="0"/>
      <w:marTop w:val="0"/>
      <w:marBottom w:val="0"/>
      <w:divBdr>
        <w:top w:val="none" w:sz="0" w:space="0" w:color="auto"/>
        <w:left w:val="none" w:sz="0" w:space="0" w:color="auto"/>
        <w:bottom w:val="none" w:sz="0" w:space="0" w:color="auto"/>
        <w:right w:val="none" w:sz="0" w:space="0" w:color="auto"/>
      </w:divBdr>
    </w:div>
    <w:div w:id="2032366933">
      <w:bodyDiv w:val="1"/>
      <w:marLeft w:val="0"/>
      <w:marRight w:val="0"/>
      <w:marTop w:val="0"/>
      <w:marBottom w:val="0"/>
      <w:divBdr>
        <w:top w:val="none" w:sz="0" w:space="0" w:color="auto"/>
        <w:left w:val="none" w:sz="0" w:space="0" w:color="auto"/>
        <w:bottom w:val="none" w:sz="0" w:space="0" w:color="auto"/>
        <w:right w:val="none" w:sz="0" w:space="0" w:color="auto"/>
      </w:divBdr>
    </w:div>
    <w:div w:id="2035644276">
      <w:marLeft w:val="0"/>
      <w:marRight w:val="0"/>
      <w:marTop w:val="0"/>
      <w:marBottom w:val="0"/>
      <w:divBdr>
        <w:top w:val="none" w:sz="0" w:space="0" w:color="auto"/>
        <w:left w:val="none" w:sz="0" w:space="0" w:color="auto"/>
        <w:bottom w:val="none" w:sz="0" w:space="0" w:color="auto"/>
        <w:right w:val="none" w:sz="0" w:space="0" w:color="auto"/>
      </w:divBdr>
    </w:div>
    <w:div w:id="2038195687">
      <w:bodyDiv w:val="1"/>
      <w:marLeft w:val="0"/>
      <w:marRight w:val="0"/>
      <w:marTop w:val="0"/>
      <w:marBottom w:val="0"/>
      <w:divBdr>
        <w:top w:val="none" w:sz="0" w:space="0" w:color="auto"/>
        <w:left w:val="none" w:sz="0" w:space="0" w:color="auto"/>
        <w:bottom w:val="none" w:sz="0" w:space="0" w:color="auto"/>
        <w:right w:val="none" w:sz="0" w:space="0" w:color="auto"/>
      </w:divBdr>
    </w:div>
    <w:div w:id="2038657125">
      <w:marLeft w:val="0"/>
      <w:marRight w:val="0"/>
      <w:marTop w:val="0"/>
      <w:marBottom w:val="0"/>
      <w:divBdr>
        <w:top w:val="none" w:sz="0" w:space="0" w:color="auto"/>
        <w:left w:val="none" w:sz="0" w:space="0" w:color="auto"/>
        <w:bottom w:val="none" w:sz="0" w:space="0" w:color="auto"/>
        <w:right w:val="none" w:sz="0" w:space="0" w:color="auto"/>
      </w:divBdr>
    </w:div>
    <w:div w:id="2049791398">
      <w:marLeft w:val="0"/>
      <w:marRight w:val="0"/>
      <w:marTop w:val="0"/>
      <w:marBottom w:val="0"/>
      <w:divBdr>
        <w:top w:val="none" w:sz="0" w:space="0" w:color="auto"/>
        <w:left w:val="none" w:sz="0" w:space="0" w:color="auto"/>
        <w:bottom w:val="none" w:sz="0" w:space="0" w:color="auto"/>
        <w:right w:val="none" w:sz="0" w:space="0" w:color="auto"/>
      </w:divBdr>
    </w:div>
    <w:div w:id="2053577625">
      <w:bodyDiv w:val="1"/>
      <w:marLeft w:val="0"/>
      <w:marRight w:val="0"/>
      <w:marTop w:val="0"/>
      <w:marBottom w:val="0"/>
      <w:divBdr>
        <w:top w:val="none" w:sz="0" w:space="0" w:color="auto"/>
        <w:left w:val="none" w:sz="0" w:space="0" w:color="auto"/>
        <w:bottom w:val="none" w:sz="0" w:space="0" w:color="auto"/>
        <w:right w:val="none" w:sz="0" w:space="0" w:color="auto"/>
      </w:divBdr>
    </w:div>
    <w:div w:id="2060744027">
      <w:marLeft w:val="0"/>
      <w:marRight w:val="0"/>
      <w:marTop w:val="0"/>
      <w:marBottom w:val="0"/>
      <w:divBdr>
        <w:top w:val="none" w:sz="0" w:space="0" w:color="auto"/>
        <w:left w:val="none" w:sz="0" w:space="0" w:color="auto"/>
        <w:bottom w:val="none" w:sz="0" w:space="0" w:color="auto"/>
        <w:right w:val="none" w:sz="0" w:space="0" w:color="auto"/>
      </w:divBdr>
    </w:div>
    <w:div w:id="2063475625">
      <w:marLeft w:val="0"/>
      <w:marRight w:val="0"/>
      <w:marTop w:val="0"/>
      <w:marBottom w:val="0"/>
      <w:divBdr>
        <w:top w:val="none" w:sz="0" w:space="0" w:color="auto"/>
        <w:left w:val="none" w:sz="0" w:space="0" w:color="auto"/>
        <w:bottom w:val="none" w:sz="0" w:space="0" w:color="auto"/>
        <w:right w:val="none" w:sz="0" w:space="0" w:color="auto"/>
      </w:divBdr>
    </w:div>
    <w:div w:id="2069106977">
      <w:bodyDiv w:val="1"/>
      <w:marLeft w:val="0"/>
      <w:marRight w:val="0"/>
      <w:marTop w:val="0"/>
      <w:marBottom w:val="0"/>
      <w:divBdr>
        <w:top w:val="none" w:sz="0" w:space="0" w:color="auto"/>
        <w:left w:val="none" w:sz="0" w:space="0" w:color="auto"/>
        <w:bottom w:val="none" w:sz="0" w:space="0" w:color="auto"/>
        <w:right w:val="none" w:sz="0" w:space="0" w:color="auto"/>
      </w:divBdr>
    </w:div>
    <w:div w:id="2083603189">
      <w:marLeft w:val="0"/>
      <w:marRight w:val="0"/>
      <w:marTop w:val="0"/>
      <w:marBottom w:val="0"/>
      <w:divBdr>
        <w:top w:val="none" w:sz="0" w:space="0" w:color="auto"/>
        <w:left w:val="none" w:sz="0" w:space="0" w:color="auto"/>
        <w:bottom w:val="none" w:sz="0" w:space="0" w:color="auto"/>
        <w:right w:val="none" w:sz="0" w:space="0" w:color="auto"/>
      </w:divBdr>
    </w:div>
    <w:div w:id="2087216436">
      <w:bodyDiv w:val="1"/>
      <w:marLeft w:val="0"/>
      <w:marRight w:val="0"/>
      <w:marTop w:val="0"/>
      <w:marBottom w:val="0"/>
      <w:divBdr>
        <w:top w:val="none" w:sz="0" w:space="0" w:color="auto"/>
        <w:left w:val="none" w:sz="0" w:space="0" w:color="auto"/>
        <w:bottom w:val="none" w:sz="0" w:space="0" w:color="auto"/>
        <w:right w:val="none" w:sz="0" w:space="0" w:color="auto"/>
      </w:divBdr>
    </w:div>
    <w:div w:id="2087653322">
      <w:marLeft w:val="0"/>
      <w:marRight w:val="0"/>
      <w:marTop w:val="0"/>
      <w:marBottom w:val="0"/>
      <w:divBdr>
        <w:top w:val="none" w:sz="0" w:space="0" w:color="auto"/>
        <w:left w:val="none" w:sz="0" w:space="0" w:color="auto"/>
        <w:bottom w:val="none" w:sz="0" w:space="0" w:color="auto"/>
        <w:right w:val="none" w:sz="0" w:space="0" w:color="auto"/>
      </w:divBdr>
    </w:div>
    <w:div w:id="2090619422">
      <w:bodyDiv w:val="1"/>
      <w:marLeft w:val="0"/>
      <w:marRight w:val="0"/>
      <w:marTop w:val="0"/>
      <w:marBottom w:val="0"/>
      <w:divBdr>
        <w:top w:val="none" w:sz="0" w:space="0" w:color="auto"/>
        <w:left w:val="none" w:sz="0" w:space="0" w:color="auto"/>
        <w:bottom w:val="none" w:sz="0" w:space="0" w:color="auto"/>
        <w:right w:val="none" w:sz="0" w:space="0" w:color="auto"/>
      </w:divBdr>
    </w:div>
    <w:div w:id="2092120075">
      <w:marLeft w:val="0"/>
      <w:marRight w:val="0"/>
      <w:marTop w:val="0"/>
      <w:marBottom w:val="0"/>
      <w:divBdr>
        <w:top w:val="none" w:sz="0" w:space="0" w:color="auto"/>
        <w:left w:val="none" w:sz="0" w:space="0" w:color="auto"/>
        <w:bottom w:val="none" w:sz="0" w:space="0" w:color="auto"/>
        <w:right w:val="none" w:sz="0" w:space="0" w:color="auto"/>
      </w:divBdr>
    </w:div>
    <w:div w:id="2108764455">
      <w:marLeft w:val="0"/>
      <w:marRight w:val="0"/>
      <w:marTop w:val="0"/>
      <w:marBottom w:val="0"/>
      <w:divBdr>
        <w:top w:val="none" w:sz="0" w:space="0" w:color="auto"/>
        <w:left w:val="none" w:sz="0" w:space="0" w:color="auto"/>
        <w:bottom w:val="none" w:sz="0" w:space="0" w:color="auto"/>
        <w:right w:val="none" w:sz="0" w:space="0" w:color="auto"/>
      </w:divBdr>
    </w:div>
    <w:div w:id="2117946419">
      <w:marLeft w:val="0"/>
      <w:marRight w:val="0"/>
      <w:marTop w:val="0"/>
      <w:marBottom w:val="0"/>
      <w:divBdr>
        <w:top w:val="none" w:sz="0" w:space="0" w:color="auto"/>
        <w:left w:val="none" w:sz="0" w:space="0" w:color="auto"/>
        <w:bottom w:val="none" w:sz="0" w:space="0" w:color="auto"/>
        <w:right w:val="none" w:sz="0" w:space="0" w:color="auto"/>
      </w:divBdr>
    </w:div>
    <w:div w:id="2125078658">
      <w:bodyDiv w:val="1"/>
      <w:marLeft w:val="0"/>
      <w:marRight w:val="0"/>
      <w:marTop w:val="0"/>
      <w:marBottom w:val="0"/>
      <w:divBdr>
        <w:top w:val="none" w:sz="0" w:space="0" w:color="auto"/>
        <w:left w:val="none" w:sz="0" w:space="0" w:color="auto"/>
        <w:bottom w:val="none" w:sz="0" w:space="0" w:color="auto"/>
        <w:right w:val="none" w:sz="0" w:space="0" w:color="auto"/>
      </w:divBdr>
    </w:div>
    <w:div w:id="2135127211">
      <w:marLeft w:val="0"/>
      <w:marRight w:val="0"/>
      <w:marTop w:val="0"/>
      <w:marBottom w:val="0"/>
      <w:divBdr>
        <w:top w:val="none" w:sz="0" w:space="0" w:color="auto"/>
        <w:left w:val="none" w:sz="0" w:space="0" w:color="auto"/>
        <w:bottom w:val="none" w:sz="0" w:space="0" w:color="auto"/>
        <w:right w:val="none" w:sz="0" w:space="0" w:color="auto"/>
      </w:divBdr>
    </w:div>
    <w:div w:id="2136479252">
      <w:marLeft w:val="0"/>
      <w:marRight w:val="0"/>
      <w:marTop w:val="0"/>
      <w:marBottom w:val="0"/>
      <w:divBdr>
        <w:top w:val="none" w:sz="0" w:space="0" w:color="auto"/>
        <w:left w:val="none" w:sz="0" w:space="0" w:color="auto"/>
        <w:bottom w:val="none" w:sz="0" w:space="0" w:color="auto"/>
        <w:right w:val="none" w:sz="0" w:space="0" w:color="auto"/>
      </w:divBdr>
    </w:div>
    <w:div w:id="214141765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7.xml"/><Relationship Id="rId39" Type="http://schemas.openxmlformats.org/officeDocument/2006/relationships/hyperlink" Target="https://www.info.lt/imones/Nacionalin%C4%97-%C5%BEem%C4%97s-tarnyba-prie-Aplinkos-ministerijos-Taurag%C4%97s-ir-Pag%C4%97gi%C5%B3-skyrius/2080736" TargetMode="Externa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hyperlink" Target="https://www.info.lt/imones/Nacionalinis-visuomen%C4%97s-sveikatos-centras-prie-Sveikatos-apsaugos-ministerijos-Taurag%C4%97s-departamentas/2387500" TargetMode="External"/><Relationship Id="rId47" Type="http://schemas.openxmlformats.org/officeDocument/2006/relationships/hyperlink" Target="https://www.info.lt/imones/Nacionalin%C4%97-mok%C4%97jimo-agent%C5%ABra-prie-%C5%BDem%C4%97s-%C5%ABkio-ministerijos-Taurag%C4%97s-teritorinis-skyrius/2088258" TargetMode="External"/><Relationship Id="rId50" Type="http://schemas.openxmlformats.org/officeDocument/2006/relationships/hyperlink" Target="https://www.info.lt/imones/Taurag%C4%97s-regiono-pl%C4%97tros-taryba/2446626" TargetMode="External"/><Relationship Id="rId55" Type="http://schemas.openxmlformats.org/officeDocument/2006/relationships/image" Target="media/image7.png"/><Relationship Id="rId63" Type="http://schemas.openxmlformats.org/officeDocument/2006/relationships/hyperlink" Target="https://teisineinformacija.lt/taurage/document/31779" TargetMode="External"/><Relationship Id="rId68" Type="http://schemas.openxmlformats.org/officeDocument/2006/relationships/hyperlink" Target="https://osp.stat.gov.lt/statistiniu-rodikliu-analize" TargetMode="External"/><Relationship Id="rId76" Type="http://schemas.openxmlformats.org/officeDocument/2006/relationships/hyperlink" Target="https://e-seimas.lrs.lt/rs/lasupplement/TAP/c712195042d911ea983cd4e02103c255/c786ad1042d911ea983cd4e02103c255/format/ISO_PDF/?__cf_chl_tk=g14c9C6BWzcBD9dRStskmKuX_udezkfbBXMXNblZngY-1680775096-0-gaNycGzNDKU" TargetMode="External"/><Relationship Id="rId84" Type="http://schemas.openxmlformats.org/officeDocument/2006/relationships/hyperlink" Target="https://www.info.lt/index.php?&amp;action=ieskoti&amp;page=imones&amp;filialai=1&amp;parent_id=2103687"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tauragesvandenys.lt/wp-content/uploads/2018/07/Veiklos-ir-pletros-planas-2019-2022m..pdf" TargetMode="Externa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chart" Target="charts/chart10.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hyperlink" Target="https://www.info.lt/imones/Taurag%C4%97s-r-savivaldyb%C4%97s-civilin%C4%97s-metrikacijos-skyrius/2376507" TargetMode="External"/><Relationship Id="rId40" Type="http://schemas.openxmlformats.org/officeDocument/2006/relationships/hyperlink" Target="https://www.info.lt/imones/Klaip%C4%97dos-apskrities-valstybin%C4%97-mokes%C4%8Di%C5%B3-inspekcija-padalinys-Taurag%C4%97je/2391285" TargetMode="External"/><Relationship Id="rId45" Type="http://schemas.openxmlformats.org/officeDocument/2006/relationships/hyperlink" Target="https://www.info.lt/imones/Registr%C5%B3-centras-Vakar%C5%B3-Lietuvos-klient%C5%B3-aptarnavimo-centro-Taurag%C4%97s-padalinys/2417987" TargetMode="External"/><Relationship Id="rId53" Type="http://schemas.openxmlformats.org/officeDocument/2006/relationships/hyperlink" Target="http://www.tauragesvvg.lt" TargetMode="External"/><Relationship Id="rId58" Type="http://schemas.openxmlformats.org/officeDocument/2006/relationships/hyperlink" Target="https://www.stat.gov.lt/home/-/asset_publisher/lbrXvLVHX2ln/content/id/9724859" TargetMode="External"/><Relationship Id="rId66" Type="http://schemas.openxmlformats.org/officeDocument/2006/relationships/hyperlink" Target="https://www.vmi.lt/evmi/statistiniai-duomenys" TargetMode="External"/><Relationship Id="rId74" Type="http://schemas.openxmlformats.org/officeDocument/2006/relationships/hyperlink" Target="https://www.taurage.lt/savivaldybe/struktura-ir-kontaktai/veiklos-sritys/nevyriausybines-organizacijos/" TargetMode="External"/><Relationship Id="rId79" Type="http://schemas.openxmlformats.org/officeDocument/2006/relationships/hyperlink" Target="https://kvr.kpd.lt/"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uzt.lt/darbo-rinka/statistiniai-rodikliai/88" TargetMode="External"/><Relationship Id="rId82" Type="http://schemas.openxmlformats.org/officeDocument/2006/relationships/hyperlink" Target="https://ignitisrenewables.com/lt/taurages-vejo-elektriniu-parkas/" TargetMode="External"/><Relationship Id="rId19" Type="http://schemas.openxmlformats.org/officeDocument/2006/relationships/hyperlink" Target="https://apklausa.lt/f/projektas-taurages-rajono-vvg-2023-2027-m-vietos-pletros-strategija-gq9y34a/answers/new.fullpag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fif"/><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hyperlink" Target="https://www.info.lt/imones/Lietuvos-%C5%A1auli%C5%B3-s%C4%85junga-Taurag%C4%97s-apskrities-LDK-K%C4%99stu%C4%8Dio-%C5%A1auli%C5%B3-7-oji-rinktin%C4%97/2080883" TargetMode="External"/><Relationship Id="rId48" Type="http://schemas.openxmlformats.org/officeDocument/2006/relationships/hyperlink" Target="https://www.info.lt/imones/Sodra-Valstybinio-socialinio-draudimo-fondo-valdybos-%C5%A0ilal%C4%97s-skyriaus-Taurag%C4%97s-poskyris/2103696" TargetMode="External"/><Relationship Id="rId56" Type="http://schemas.openxmlformats.org/officeDocument/2006/relationships/hyperlink" Target="https://www.taurage.lt/wp-content/uploads/2021/01/Taurages-rajono-savivaldybes-2021-2030-metu-strateginis-pletros-planas.pdf" TargetMode="External"/><Relationship Id="rId64" Type="http://schemas.openxmlformats.org/officeDocument/2006/relationships/hyperlink" Target="https://osp.stat.gov.lt/statistiniu-rodikliu-analize" TargetMode="External"/><Relationship Id="rId69" Type="http://schemas.openxmlformats.org/officeDocument/2006/relationships/hyperlink" Target="https://www.tauragesautobusai.lt/uploads/Audito%20i%C5%A1vada%20ir%20finansin%C4%97s%20ataskaitos_TAP%202021.pdf" TargetMode="External"/><Relationship Id="rId77" Type="http://schemas.openxmlformats.org/officeDocument/2006/relationships/hyperlink" Target="https://osp.stat.gov.lt/lt/statistiniu-rodikliu-analize?hash=407229b7-a78c-4d2f-985a-3c5a2b0a7343" TargetMode="External"/><Relationship Id="rId8" Type="http://schemas.openxmlformats.org/officeDocument/2006/relationships/header" Target="header1.xml"/><Relationship Id="rId51" Type="http://schemas.openxmlformats.org/officeDocument/2006/relationships/hyperlink" Target="https://www.info.lt/imones/Lietuvos-kariuomen%C4%97s-Lietuvos-did%C5%BEiojo-etmono-Jono-Karolio-Chodkevi%C4%8Diaus-p%C4%97stinink%C5%B3-brigados-%C5%BDemaitija-Lietuvos-did%C5%BEiojo-kunigaik%C5%A1%C4%8Dio-K%C4%99stu%C4%8Dio-p%C4%97stinink%C5%B3-batalionas/2102834" TargetMode="External"/><Relationship Id="rId72" Type="http://schemas.openxmlformats.org/officeDocument/2006/relationships/hyperlink" Target="https://www.tauragesst.lt/apie-mus/" TargetMode="External"/><Relationship Id="rId80" Type="http://schemas.openxmlformats.org/officeDocument/2006/relationships/hyperlink" Target="https://stvk.lt/stat" TargetMode="External"/><Relationship Id="rId85" Type="http://schemas.openxmlformats.org/officeDocument/2006/relationships/hyperlink" Target="https://www.tautinispaveldas.lt/wp-content/uploads/2022/09/ESTEP_TPP-programos-vertinimas_galutine-ataskaita_v3_FINAL.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hyperlink" Target="https://www.info.lt/imones/LK-KASP-%C5%BDemai%C4%8Di%C5%B3-apygardos-3-ioji-rinktin%C4%97-Taurag%C4%97s-307-p%C4%97stinink%C5%B3-kuopa/2055229" TargetMode="External"/><Relationship Id="rId46" Type="http://schemas.openxmlformats.org/officeDocument/2006/relationships/hyperlink" Target="https://www.info.lt/imones/Valstybin%C4%97-energetikos-inspekcija-prie-Energetikos-ministerijos-Klaip%C4%97dos-teritorinio-skyriaus-Taurag%C4%97s-padalinys/2264251" TargetMode="External"/><Relationship Id="rId59" Type="http://schemas.openxmlformats.org/officeDocument/2006/relationships/hyperlink" Target="https://osp.stat.gov.lt/statistiniu-rodikliu-analize" TargetMode="External"/><Relationship Id="rId67" Type="http://schemas.openxmlformats.org/officeDocument/2006/relationships/hyperlink" Target="https://osp.stat.gov.lt/statistiniu-rodikliu-analize" TargetMode="External"/><Relationship Id="rId20" Type="http://schemas.openxmlformats.org/officeDocument/2006/relationships/chart" Target="charts/chart1.xml"/><Relationship Id="rId41" Type="http://schemas.openxmlformats.org/officeDocument/2006/relationships/hyperlink" Target="https://www.info.lt/imones/Kult%C5%ABros-paveldo-departamentas-prie-Kult%C5%ABros-ministerijos-Taurag%C4%97s-skyrius/2051853" TargetMode="External"/><Relationship Id="rId54" Type="http://schemas.openxmlformats.org/officeDocument/2006/relationships/image" Target="media/image6.png"/><Relationship Id="rId62" Type="http://schemas.openxmlformats.org/officeDocument/2006/relationships/hyperlink" Target="https://osp.stat.gov.lt/lt/statistiniu-rodikliu-analize?hash=407229b7-a78c-4d2f-985a-3c5a2b0a7343" TargetMode="External"/><Relationship Id="rId70" Type="http://schemas.openxmlformats.org/officeDocument/2006/relationships/hyperlink" Target="https://www.tauragesvandenys.lt/wp-content/uploads/2018/07/Vanden.pdf" TargetMode="External"/><Relationship Id="rId75" Type="http://schemas.openxmlformats.org/officeDocument/2006/relationships/hyperlink" Target="https://rsvis3.emokykla.lt/cognos/bi/?perspective=authoring&amp;pathRef=.public_folders%2FBendroji%2Binformacija%2F%25C5%25A0VIS%2Bregiono%2FMokini%25C5%25B3%2Bprognozavimas&amp;id=i587F2B56CFFA4BA1AE34E7E8B7B0A795&amp;objRef=i587F2B56CFFA4BA1AE34E7E8B7B0A795&amp;action=run&amp;format=HTML&amp;cmPropStr=%7B%22id%22%3A%22i587F2B56CFFA4BA1AE34E7E8B7B0A795%22%2C%22type%22%3A%22report%22%2C%22defaultName%22%3A%22Mokini%C5%B3%20prognozavimas%22%2C%22permissions%22%3A%5B%22execute%22%2C%22read%22%2C%22traverse%22%5D%7D" TargetMode="External"/><Relationship Id="rId83" Type="http://schemas.openxmlformats.org/officeDocument/2006/relationships/hyperlink" Target="https://osp.stat.gov.lt/lt/statistiniu-rodikliu-analize?hash=407229b7-a78c-4d2f-985a-3c5a2b0a7343" TargetMode="Externa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hyperlink" Target="https://www.info.lt/imones/%C5%BDaliasis-regionas-V%C5%A1%C4%AE/2452513" TargetMode="External"/><Relationship Id="rId57" Type="http://schemas.openxmlformats.org/officeDocument/2006/relationships/hyperlink" Target="https://osp.stat.gov.lt/statistiniu-rodikliu-analize" TargetMode="External"/><Relationship Id="rId10" Type="http://schemas.openxmlformats.org/officeDocument/2006/relationships/footer" Target="footer1.xml"/><Relationship Id="rId31" Type="http://schemas.openxmlformats.org/officeDocument/2006/relationships/chart" Target="charts/chart12.xml"/><Relationship Id="rId44" Type="http://schemas.openxmlformats.org/officeDocument/2006/relationships/hyperlink" Target="https://www.info.lt/imones/Taurag%C4%97s-Karo-prievol%C4%97s-ir-komplektavimo-poskyris/2080703" TargetMode="External"/><Relationship Id="rId52" Type="http://schemas.openxmlformats.org/officeDocument/2006/relationships/chart" Target="charts/chart18.xml"/><Relationship Id="rId60" Type="http://schemas.openxmlformats.org/officeDocument/2006/relationships/hyperlink" Target="https://osp.stat.gov.lt/lt/statistiniu-rodikliu-analize?hash=3bbc8159-78aa-4ead-8577-bd9b7d082bf6" TargetMode="External"/><Relationship Id="rId65" Type="http://schemas.openxmlformats.org/officeDocument/2006/relationships/hyperlink" Target="https://osp.stat.gov.lt/statistiniu-rodikliu-analize" TargetMode="External"/><Relationship Id="rId73" Type="http://schemas.openxmlformats.org/officeDocument/2006/relationships/hyperlink" Target="https://governance.lt/wp-content/uploads/2021/02/Metinis-Rimant%C4%97s-2022.pdf" TargetMode="External"/><Relationship Id="rId78" Type="http://schemas.openxmlformats.org/officeDocument/2006/relationships/hyperlink" Target="https://www.tautinispaveldas.lt/tradiciniai-amatininkai/" TargetMode="External"/><Relationship Id="rId81" Type="http://schemas.openxmlformats.org/officeDocument/2006/relationships/hyperlink" Target="https://www.nzt.lt/go.php/lit/Lietuvos-respublikos-zemes-fondas" TargetMode="External"/><Relationship Id="rId86" Type="http://schemas.openxmlformats.org/officeDocument/2006/relationships/hyperlink" Target="https://zis.lt/statistika/zemes-apskait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VPS\Taurag&#279;\Taurag&#279;s%20skai&#269;iavima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VPS\Taurag&#279;\Taurag&#279;s%20skai&#269;iavima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esktop\VPS\Taurag&#279;\Taurag&#279;s%20skai&#269;iavima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esktop\VPS\Taurag&#279;\Taurag&#279;s%20skai&#269;iavima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Desktop\VPS\Taurag&#279;\Taurag&#279;s%20skai&#269;iavimai.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esktop\VPS\Taurag&#279;\Taurag&#279;s%20skai&#269;iavimai.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esktop\VPS\Taurag&#279;\Taurag&#279;s%20skai&#269;iavimai.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er\Desktop\VPS\Taurag&#279;\Taurag&#279;s%20skai&#269;iavimai%20(version%201).xlsb.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ser\Desktop\VPS\Taurag&#279;\Taurag&#279;s%20skai&#269;iavimai%20(version%201).xlsb.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User\Desktop\VPS\Taurag&#279;\Taurag&#279;s%20skai&#269;iavimai.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VPS\Taurag&#279;\Taurag&#279;s%20skai&#269;iavima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VPS\Taurag&#279;\Taurag&#279;s%20skai&#269;iavima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VPS\Taurag&#279;\Taurag&#279;s%20skai&#269;iavima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VPS\Taurag&#279;\Taurag&#279;s%20skai&#269;iavima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VPS\Taurag&#279;\Taurag&#279;s%20skai&#269;iavima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VPS\Taurag&#279;\Taurag&#279;s%20skai&#269;iavima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VPS\Taurag&#279;\Taurag&#279;s%20skai&#269;iavimai%20(version%201).xlsb.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VPS\Taurag&#279;\Taurag&#279;s%20skai&#269;iavimai%20(version%201).xlsb.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t>Tauragės</a:t>
            </a:r>
            <a:r>
              <a:rPr lang="lt-LT" sz="1200" baseline="0"/>
              <a:t> r. sav. gimusieji ir mirusieji</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Sheet1!$A$51</c:f>
              <c:strCache>
                <c:ptCount val="1"/>
                <c:pt idx="0">
                  <c:v>Gimusieji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Sheet1!$B$50:$J$50</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Sheet1!$B$51:$J$51</c:f>
              <c:numCache>
                <c:formatCode>General</c:formatCode>
                <c:ptCount val="9"/>
                <c:pt idx="0">
                  <c:v>448</c:v>
                </c:pt>
                <c:pt idx="1">
                  <c:v>479</c:v>
                </c:pt>
                <c:pt idx="2">
                  <c:v>437</c:v>
                </c:pt>
                <c:pt idx="3">
                  <c:v>410</c:v>
                </c:pt>
                <c:pt idx="4">
                  <c:v>385</c:v>
                </c:pt>
                <c:pt idx="5">
                  <c:v>369</c:v>
                </c:pt>
                <c:pt idx="6">
                  <c:v>364</c:v>
                </c:pt>
                <c:pt idx="7">
                  <c:v>274</c:v>
                </c:pt>
                <c:pt idx="8">
                  <c:v>285</c:v>
                </c:pt>
              </c:numCache>
            </c:numRef>
          </c:val>
          <c:extLst>
            <c:ext xmlns:c16="http://schemas.microsoft.com/office/drawing/2014/chart" uri="{C3380CC4-5D6E-409C-BE32-E72D297353CC}">
              <c16:uniqueId val="{00000000-B0F4-483D-B85D-1DE979F60E02}"/>
            </c:ext>
          </c:extLst>
        </c:ser>
        <c:ser>
          <c:idx val="1"/>
          <c:order val="1"/>
          <c:tx>
            <c:strRef>
              <c:f>Sheet1!$A$52</c:f>
              <c:strCache>
                <c:ptCount val="1"/>
                <c:pt idx="0">
                  <c:v>Mirusieji</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Sheet1!$B$50:$J$50</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Sheet1!$B$52:$J$52</c:f>
              <c:numCache>
                <c:formatCode>General</c:formatCode>
                <c:ptCount val="9"/>
                <c:pt idx="0">
                  <c:v>584</c:v>
                </c:pt>
                <c:pt idx="1">
                  <c:v>650</c:v>
                </c:pt>
                <c:pt idx="2">
                  <c:v>611</c:v>
                </c:pt>
                <c:pt idx="3">
                  <c:v>605</c:v>
                </c:pt>
                <c:pt idx="4">
                  <c:v>602</c:v>
                </c:pt>
                <c:pt idx="5">
                  <c:v>526</c:v>
                </c:pt>
                <c:pt idx="6">
                  <c:v>668</c:v>
                </c:pt>
                <c:pt idx="7">
                  <c:v>689</c:v>
                </c:pt>
                <c:pt idx="8">
                  <c:v>586</c:v>
                </c:pt>
              </c:numCache>
            </c:numRef>
          </c:val>
          <c:extLst>
            <c:ext xmlns:c16="http://schemas.microsoft.com/office/drawing/2014/chart" uri="{C3380CC4-5D6E-409C-BE32-E72D297353CC}">
              <c16:uniqueId val="{00000001-B0F4-483D-B85D-1DE979F60E02}"/>
            </c:ext>
          </c:extLst>
        </c:ser>
        <c:dLbls>
          <c:showLegendKey val="0"/>
          <c:showVal val="0"/>
          <c:showCatName val="0"/>
          <c:showSerName val="0"/>
          <c:showPercent val="0"/>
          <c:showBubbleSize val="0"/>
        </c:dLbls>
        <c:gapWidth val="219"/>
        <c:overlap val="-27"/>
        <c:axId val="1517451200"/>
        <c:axId val="421227232"/>
      </c:barChart>
      <c:catAx>
        <c:axId val="151745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21227232"/>
        <c:crosses val="autoZero"/>
        <c:auto val="1"/>
        <c:lblAlgn val="ctr"/>
        <c:lblOffset val="100"/>
        <c:noMultiLvlLbl val="0"/>
      </c:catAx>
      <c:valAx>
        <c:axId val="4212272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7451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t>Vidutinis metinis bedarbių proc. nuo DAG</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lineChart>
        <c:grouping val="standard"/>
        <c:varyColors val="0"/>
        <c:ser>
          <c:idx val="0"/>
          <c:order val="0"/>
          <c:tx>
            <c:strRef>
              <c:f>Sheet1!$E$214</c:f>
              <c:strCache>
                <c:ptCount val="1"/>
                <c:pt idx="0">
                  <c:v>Tauragės r. sav.</c:v>
                </c:pt>
              </c:strCache>
            </c:strRef>
          </c:tx>
          <c:spPr>
            <a:ln w="28575" cap="rnd">
              <a:solidFill>
                <a:schemeClr val="accent1"/>
              </a:solidFill>
              <a:round/>
            </a:ln>
            <a:effectLst/>
          </c:spPr>
          <c:marker>
            <c:symbol val="none"/>
          </c:marker>
          <c:cat>
            <c:strRef>
              <c:f>Sheet1!$F$213:$N$213</c:f>
              <c:strCache>
                <c:ptCount val="9"/>
                <c:pt idx="0">
                  <c:v>2014 m. </c:v>
                </c:pt>
                <c:pt idx="1">
                  <c:v>2015 m. </c:v>
                </c:pt>
                <c:pt idx="2">
                  <c:v>2016 m. </c:v>
                </c:pt>
                <c:pt idx="3">
                  <c:v>2017 m. </c:v>
                </c:pt>
                <c:pt idx="4">
                  <c:v>2018 m. </c:v>
                </c:pt>
                <c:pt idx="5">
                  <c:v>2019 m. </c:v>
                </c:pt>
                <c:pt idx="6">
                  <c:v>2020 m. </c:v>
                </c:pt>
                <c:pt idx="7">
                  <c:v>2021 m. </c:v>
                </c:pt>
                <c:pt idx="8">
                  <c:v>2022 m. </c:v>
                </c:pt>
              </c:strCache>
            </c:strRef>
          </c:cat>
          <c:val>
            <c:numRef>
              <c:f>Sheet1!$F$214:$N$214</c:f>
              <c:numCache>
                <c:formatCode>General</c:formatCode>
                <c:ptCount val="9"/>
                <c:pt idx="0">
                  <c:v>13.4</c:v>
                </c:pt>
                <c:pt idx="1">
                  <c:v>11.9</c:v>
                </c:pt>
                <c:pt idx="2">
                  <c:v>10.8</c:v>
                </c:pt>
                <c:pt idx="3">
                  <c:v>9.8000000000000007</c:v>
                </c:pt>
                <c:pt idx="4">
                  <c:v>9.6</c:v>
                </c:pt>
                <c:pt idx="5">
                  <c:v>8.4</c:v>
                </c:pt>
                <c:pt idx="6" formatCode="0.0">
                  <c:v>13</c:v>
                </c:pt>
                <c:pt idx="7">
                  <c:v>13.1</c:v>
                </c:pt>
                <c:pt idx="8">
                  <c:v>8.4</c:v>
                </c:pt>
              </c:numCache>
            </c:numRef>
          </c:val>
          <c:smooth val="0"/>
          <c:extLst>
            <c:ext xmlns:c16="http://schemas.microsoft.com/office/drawing/2014/chart" uri="{C3380CC4-5D6E-409C-BE32-E72D297353CC}">
              <c16:uniqueId val="{00000000-5E16-4DDD-BE2F-AC45FCEA0D14}"/>
            </c:ext>
          </c:extLst>
        </c:ser>
        <c:ser>
          <c:idx val="1"/>
          <c:order val="1"/>
          <c:tx>
            <c:strRef>
              <c:f>Sheet1!$E$215</c:f>
              <c:strCache>
                <c:ptCount val="1"/>
                <c:pt idx="0">
                  <c:v>Tauragės apskritis</c:v>
                </c:pt>
              </c:strCache>
            </c:strRef>
          </c:tx>
          <c:spPr>
            <a:ln w="28575" cap="rnd">
              <a:solidFill>
                <a:schemeClr val="accent5">
                  <a:lumMod val="20000"/>
                  <a:lumOff val="80000"/>
                </a:schemeClr>
              </a:solidFill>
              <a:round/>
            </a:ln>
            <a:effectLst/>
          </c:spPr>
          <c:marker>
            <c:symbol val="none"/>
          </c:marker>
          <c:cat>
            <c:strRef>
              <c:f>Sheet1!$F$213:$N$213</c:f>
              <c:strCache>
                <c:ptCount val="9"/>
                <c:pt idx="0">
                  <c:v>2014 m. </c:v>
                </c:pt>
                <c:pt idx="1">
                  <c:v>2015 m. </c:v>
                </c:pt>
                <c:pt idx="2">
                  <c:v>2016 m. </c:v>
                </c:pt>
                <c:pt idx="3">
                  <c:v>2017 m. </c:v>
                </c:pt>
                <c:pt idx="4">
                  <c:v>2018 m. </c:v>
                </c:pt>
                <c:pt idx="5">
                  <c:v>2019 m. </c:v>
                </c:pt>
                <c:pt idx="6">
                  <c:v>2020 m. </c:v>
                </c:pt>
                <c:pt idx="7">
                  <c:v>2021 m. </c:v>
                </c:pt>
                <c:pt idx="8">
                  <c:v>2022 m. </c:v>
                </c:pt>
              </c:strCache>
            </c:strRef>
          </c:cat>
          <c:val>
            <c:numRef>
              <c:f>Sheet1!$F$215:$N$215</c:f>
              <c:numCache>
                <c:formatCode>General</c:formatCode>
                <c:ptCount val="9"/>
                <c:pt idx="0">
                  <c:v>12.5</c:v>
                </c:pt>
                <c:pt idx="1">
                  <c:v>11.5</c:v>
                </c:pt>
                <c:pt idx="2">
                  <c:v>10.6</c:v>
                </c:pt>
                <c:pt idx="3">
                  <c:v>9.9</c:v>
                </c:pt>
                <c:pt idx="4" formatCode="0.00">
                  <c:v>10</c:v>
                </c:pt>
                <c:pt idx="5" formatCode="0.00">
                  <c:v>9</c:v>
                </c:pt>
                <c:pt idx="6">
                  <c:v>13.8</c:v>
                </c:pt>
                <c:pt idx="7">
                  <c:v>14.2</c:v>
                </c:pt>
                <c:pt idx="8">
                  <c:v>8.9</c:v>
                </c:pt>
              </c:numCache>
            </c:numRef>
          </c:val>
          <c:smooth val="0"/>
          <c:extLst>
            <c:ext xmlns:c16="http://schemas.microsoft.com/office/drawing/2014/chart" uri="{C3380CC4-5D6E-409C-BE32-E72D297353CC}">
              <c16:uniqueId val="{00000001-5E16-4DDD-BE2F-AC45FCEA0D14}"/>
            </c:ext>
          </c:extLst>
        </c:ser>
        <c:ser>
          <c:idx val="2"/>
          <c:order val="2"/>
          <c:tx>
            <c:strRef>
              <c:f>Sheet1!$E$216</c:f>
              <c:strCache>
                <c:ptCount val="1"/>
                <c:pt idx="0">
                  <c:v>Šalyje</c:v>
                </c:pt>
              </c:strCache>
            </c:strRef>
          </c:tx>
          <c:spPr>
            <a:ln w="28575" cap="rnd">
              <a:solidFill>
                <a:schemeClr val="accent5">
                  <a:lumMod val="50000"/>
                </a:schemeClr>
              </a:solidFill>
              <a:round/>
            </a:ln>
            <a:effectLst/>
          </c:spPr>
          <c:marker>
            <c:symbol val="none"/>
          </c:marker>
          <c:cat>
            <c:strRef>
              <c:f>Sheet1!$F$213:$N$213</c:f>
              <c:strCache>
                <c:ptCount val="9"/>
                <c:pt idx="0">
                  <c:v>2014 m. </c:v>
                </c:pt>
                <c:pt idx="1">
                  <c:v>2015 m. </c:v>
                </c:pt>
                <c:pt idx="2">
                  <c:v>2016 m. </c:v>
                </c:pt>
                <c:pt idx="3">
                  <c:v>2017 m. </c:v>
                </c:pt>
                <c:pt idx="4">
                  <c:v>2018 m. </c:v>
                </c:pt>
                <c:pt idx="5">
                  <c:v>2019 m. </c:v>
                </c:pt>
                <c:pt idx="6">
                  <c:v>2020 m. </c:v>
                </c:pt>
                <c:pt idx="7">
                  <c:v>2021 m. </c:v>
                </c:pt>
                <c:pt idx="8">
                  <c:v>2022 m. </c:v>
                </c:pt>
              </c:strCache>
            </c:strRef>
          </c:cat>
          <c:val>
            <c:numRef>
              <c:f>Sheet1!$F$216:$N$216</c:f>
              <c:numCache>
                <c:formatCode>General</c:formatCode>
                <c:ptCount val="9"/>
                <c:pt idx="0">
                  <c:v>9.5</c:v>
                </c:pt>
                <c:pt idx="1">
                  <c:v>8.6999999999999993</c:v>
                </c:pt>
                <c:pt idx="2">
                  <c:v>8.1</c:v>
                </c:pt>
                <c:pt idx="3">
                  <c:v>7.9</c:v>
                </c:pt>
                <c:pt idx="4">
                  <c:v>8.5</c:v>
                </c:pt>
                <c:pt idx="5">
                  <c:v>8.4</c:v>
                </c:pt>
                <c:pt idx="6">
                  <c:v>12.6</c:v>
                </c:pt>
                <c:pt idx="7" formatCode="0.00">
                  <c:v>13</c:v>
                </c:pt>
                <c:pt idx="8" formatCode="0.0">
                  <c:v>9</c:v>
                </c:pt>
              </c:numCache>
            </c:numRef>
          </c:val>
          <c:smooth val="0"/>
          <c:extLst>
            <c:ext xmlns:c16="http://schemas.microsoft.com/office/drawing/2014/chart" uri="{C3380CC4-5D6E-409C-BE32-E72D297353CC}">
              <c16:uniqueId val="{00000002-5E16-4DDD-BE2F-AC45FCEA0D14}"/>
            </c:ext>
          </c:extLst>
        </c:ser>
        <c:dLbls>
          <c:showLegendKey val="0"/>
          <c:showVal val="0"/>
          <c:showCatName val="0"/>
          <c:showSerName val="0"/>
          <c:showPercent val="0"/>
          <c:showBubbleSize val="0"/>
        </c:dLbls>
        <c:smooth val="0"/>
        <c:axId val="1759846384"/>
        <c:axId val="1879748832"/>
      </c:lineChart>
      <c:catAx>
        <c:axId val="175984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879748832"/>
        <c:crosses val="autoZero"/>
        <c:auto val="1"/>
        <c:lblAlgn val="ctr"/>
        <c:lblOffset val="100"/>
        <c:noMultiLvlLbl val="0"/>
      </c:catAx>
      <c:valAx>
        <c:axId val="18797488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59846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Table>
      <c:spPr>
        <a:noFill/>
        <a:ln>
          <a:noFill/>
        </a:ln>
        <a:effectLst/>
      </c:spPr>
    </c:plotArea>
    <c:plotVisOnly val="1"/>
    <c:dispBlanksAs val="gap"/>
    <c:showDLblsOverMax val="0"/>
  </c:chart>
  <c:spPr>
    <a:solidFill>
      <a:schemeClr val="bg1"/>
    </a:soli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t>Vidutinis metinis laisvų darbo vietų sk. laikotarpio pabaigoje</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Sheet1!$E$237</c:f>
              <c:strCache>
                <c:ptCount val="1"/>
                <c:pt idx="0">
                  <c:v>Tauragės r. sav.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Sheet1!$F$236:$N$236</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Sheet1!$F$237:$N$237</c:f>
              <c:numCache>
                <c:formatCode>General</c:formatCode>
                <c:ptCount val="9"/>
                <c:pt idx="0">
                  <c:v>78.099999999999994</c:v>
                </c:pt>
                <c:pt idx="1">
                  <c:v>134.80000000000001</c:v>
                </c:pt>
                <c:pt idx="2">
                  <c:v>135.4</c:v>
                </c:pt>
                <c:pt idx="3">
                  <c:v>175.7</c:v>
                </c:pt>
                <c:pt idx="4">
                  <c:v>198.5</c:v>
                </c:pt>
                <c:pt idx="5">
                  <c:v>146.1</c:v>
                </c:pt>
                <c:pt idx="6" formatCode="0.0">
                  <c:v>175.6</c:v>
                </c:pt>
                <c:pt idx="7">
                  <c:v>192</c:v>
                </c:pt>
                <c:pt idx="8">
                  <c:v>107.3</c:v>
                </c:pt>
              </c:numCache>
            </c:numRef>
          </c:val>
          <c:extLst>
            <c:ext xmlns:c16="http://schemas.microsoft.com/office/drawing/2014/chart" uri="{C3380CC4-5D6E-409C-BE32-E72D297353CC}">
              <c16:uniqueId val="{00000000-93A1-4FCD-8FB8-BB9B53F322C9}"/>
            </c:ext>
          </c:extLst>
        </c:ser>
        <c:ser>
          <c:idx val="1"/>
          <c:order val="1"/>
          <c:tx>
            <c:strRef>
              <c:f>Sheet1!$E$238</c:f>
              <c:strCache>
                <c:ptCount val="1"/>
                <c:pt idx="0">
                  <c:v>Tauragės apskritis</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Sheet1!$F$236:$N$236</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Sheet1!$F$238:$N$238</c:f>
              <c:numCache>
                <c:formatCode>General</c:formatCode>
                <c:ptCount val="9"/>
                <c:pt idx="0">
                  <c:v>165.3</c:v>
                </c:pt>
                <c:pt idx="1">
                  <c:v>209.5</c:v>
                </c:pt>
                <c:pt idx="2">
                  <c:v>295.8</c:v>
                </c:pt>
                <c:pt idx="3">
                  <c:v>361.3</c:v>
                </c:pt>
                <c:pt idx="4" formatCode="0.00">
                  <c:v>375.3</c:v>
                </c:pt>
                <c:pt idx="5" formatCode="0.00">
                  <c:v>298.8</c:v>
                </c:pt>
                <c:pt idx="6">
                  <c:v>310.2</c:v>
                </c:pt>
                <c:pt idx="7">
                  <c:v>371.1</c:v>
                </c:pt>
                <c:pt idx="8">
                  <c:v>206.3</c:v>
                </c:pt>
              </c:numCache>
            </c:numRef>
          </c:val>
          <c:extLst>
            <c:ext xmlns:c16="http://schemas.microsoft.com/office/drawing/2014/chart" uri="{C3380CC4-5D6E-409C-BE32-E72D297353CC}">
              <c16:uniqueId val="{00000001-93A1-4FCD-8FB8-BB9B53F322C9}"/>
            </c:ext>
          </c:extLst>
        </c:ser>
        <c:dLbls>
          <c:showLegendKey val="0"/>
          <c:showVal val="0"/>
          <c:showCatName val="0"/>
          <c:showSerName val="0"/>
          <c:showPercent val="0"/>
          <c:showBubbleSize val="0"/>
        </c:dLbls>
        <c:gapWidth val="219"/>
        <c:overlap val="-27"/>
        <c:axId val="1759808800"/>
        <c:axId val="417613776"/>
      </c:barChart>
      <c:catAx>
        <c:axId val="175980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17613776"/>
        <c:crosses val="autoZero"/>
        <c:auto val="1"/>
        <c:lblAlgn val="ctr"/>
        <c:lblOffset val="100"/>
        <c:noMultiLvlLbl val="0"/>
      </c:catAx>
      <c:valAx>
        <c:axId val="4176137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59808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t>Veikiančių mažų ir vidutinių įmonių skaičius vnt. metų pradžioje</a:t>
            </a:r>
            <a:endParaRPr lang="en-GB" sz="1200"/>
          </a:p>
        </c:rich>
      </c:tx>
      <c:layout>
        <c:manualLayout>
          <c:xMode val="edge"/>
          <c:yMode val="edge"/>
          <c:x val="0.13384711286089238"/>
          <c:y val="2.777777777777777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Sheet1!$B$260:$F$260</c:f>
              <c:strCache>
                <c:ptCount val="5"/>
                <c:pt idx="0">
                  <c:v>2018 m.</c:v>
                </c:pt>
                <c:pt idx="1">
                  <c:v>2019 m.</c:v>
                </c:pt>
                <c:pt idx="2">
                  <c:v>2020 m.</c:v>
                </c:pt>
                <c:pt idx="3">
                  <c:v>2021 m.</c:v>
                </c:pt>
                <c:pt idx="4">
                  <c:v>2022 m.</c:v>
                </c:pt>
              </c:strCache>
            </c:strRef>
          </c:cat>
          <c:val>
            <c:numRef>
              <c:f>Sheet1!$B$261:$F$261</c:f>
              <c:numCache>
                <c:formatCode>General</c:formatCode>
                <c:ptCount val="5"/>
                <c:pt idx="0">
                  <c:v>922</c:v>
                </c:pt>
                <c:pt idx="1">
                  <c:v>922</c:v>
                </c:pt>
                <c:pt idx="2">
                  <c:v>931</c:v>
                </c:pt>
                <c:pt idx="3">
                  <c:v>923</c:v>
                </c:pt>
                <c:pt idx="4">
                  <c:v>948</c:v>
                </c:pt>
              </c:numCache>
            </c:numRef>
          </c:val>
          <c:extLst>
            <c:ext xmlns:c16="http://schemas.microsoft.com/office/drawing/2014/chart" uri="{C3380CC4-5D6E-409C-BE32-E72D297353CC}">
              <c16:uniqueId val="{00000000-6595-46EE-B75C-EE9F73B72C38}"/>
            </c:ext>
          </c:extLst>
        </c:ser>
        <c:dLbls>
          <c:showLegendKey val="0"/>
          <c:showVal val="0"/>
          <c:showCatName val="0"/>
          <c:showSerName val="0"/>
          <c:showPercent val="0"/>
          <c:showBubbleSize val="0"/>
        </c:dLbls>
        <c:gapWidth val="219"/>
        <c:overlap val="-27"/>
        <c:axId val="1517453520"/>
        <c:axId val="417607056"/>
      </c:barChart>
      <c:catAx>
        <c:axId val="151745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17607056"/>
        <c:crosses val="autoZero"/>
        <c:auto val="1"/>
        <c:lblAlgn val="ctr"/>
        <c:lblOffset val="100"/>
        <c:noMultiLvlLbl val="0"/>
      </c:catAx>
      <c:valAx>
        <c:axId val="4176070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745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t>Apgyvendinimo įstaigų skaičius vnt. </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Sheet1!$B$275:$F$275</c:f>
              <c:strCache>
                <c:ptCount val="5"/>
                <c:pt idx="0">
                  <c:v>2018 m.</c:v>
                </c:pt>
                <c:pt idx="1">
                  <c:v>2019 m.</c:v>
                </c:pt>
                <c:pt idx="2">
                  <c:v>2020 m.</c:v>
                </c:pt>
                <c:pt idx="3">
                  <c:v>2021 m.</c:v>
                </c:pt>
                <c:pt idx="4">
                  <c:v>2022 m.</c:v>
                </c:pt>
              </c:strCache>
            </c:strRef>
          </c:cat>
          <c:val>
            <c:numRef>
              <c:f>Sheet1!$B$276:$F$276</c:f>
              <c:numCache>
                <c:formatCode>General</c:formatCode>
                <c:ptCount val="5"/>
                <c:pt idx="0">
                  <c:v>24</c:v>
                </c:pt>
                <c:pt idx="1">
                  <c:v>22</c:v>
                </c:pt>
                <c:pt idx="2">
                  <c:v>17</c:v>
                </c:pt>
                <c:pt idx="3">
                  <c:v>12</c:v>
                </c:pt>
                <c:pt idx="4">
                  <c:v>15</c:v>
                </c:pt>
              </c:numCache>
            </c:numRef>
          </c:val>
          <c:extLst>
            <c:ext xmlns:c16="http://schemas.microsoft.com/office/drawing/2014/chart" uri="{C3380CC4-5D6E-409C-BE32-E72D297353CC}">
              <c16:uniqueId val="{00000000-5266-420C-94F6-7F51FACF5CD8}"/>
            </c:ext>
          </c:extLst>
        </c:ser>
        <c:dLbls>
          <c:showLegendKey val="0"/>
          <c:showVal val="0"/>
          <c:showCatName val="0"/>
          <c:showSerName val="0"/>
          <c:showPercent val="0"/>
          <c:showBubbleSize val="0"/>
        </c:dLbls>
        <c:gapWidth val="219"/>
        <c:overlap val="-27"/>
        <c:axId val="1739088448"/>
        <c:axId val="1878610512"/>
      </c:barChart>
      <c:catAx>
        <c:axId val="173908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878610512"/>
        <c:crosses val="autoZero"/>
        <c:auto val="1"/>
        <c:lblAlgn val="ctr"/>
        <c:lblOffset val="100"/>
        <c:noMultiLvlLbl val="0"/>
      </c:catAx>
      <c:valAx>
        <c:axId val="18786105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39088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Sheet1!$I$455</c:f>
              <c:strCache>
                <c:ptCount val="1"/>
                <c:pt idx="0">
                  <c:v>Asmenys, įsigiję verslo liudijimus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Sheet1!$J$454:$N$454</c:f>
              <c:strCache>
                <c:ptCount val="5"/>
                <c:pt idx="0">
                  <c:v>2022 m.</c:v>
                </c:pt>
                <c:pt idx="1">
                  <c:v>2021 m.</c:v>
                </c:pt>
                <c:pt idx="2">
                  <c:v>2020 m.</c:v>
                </c:pt>
                <c:pt idx="3">
                  <c:v>2019 m.</c:v>
                </c:pt>
                <c:pt idx="4">
                  <c:v>2018 m.</c:v>
                </c:pt>
              </c:strCache>
            </c:strRef>
          </c:cat>
          <c:val>
            <c:numRef>
              <c:f>Sheet1!$J$455:$N$455</c:f>
              <c:numCache>
                <c:formatCode>#,##0</c:formatCode>
                <c:ptCount val="5"/>
                <c:pt idx="0">
                  <c:v>1709</c:v>
                </c:pt>
                <c:pt idx="1">
                  <c:v>1581</c:v>
                </c:pt>
                <c:pt idx="2" formatCode="General">
                  <c:v>1743</c:v>
                </c:pt>
                <c:pt idx="3" formatCode="General">
                  <c:v>1873</c:v>
                </c:pt>
                <c:pt idx="4" formatCode="General">
                  <c:v>1732</c:v>
                </c:pt>
              </c:numCache>
            </c:numRef>
          </c:val>
          <c:extLst>
            <c:ext xmlns:c16="http://schemas.microsoft.com/office/drawing/2014/chart" uri="{C3380CC4-5D6E-409C-BE32-E72D297353CC}">
              <c16:uniqueId val="{00000000-D988-4666-91A4-9B8650B2E6BA}"/>
            </c:ext>
          </c:extLst>
        </c:ser>
        <c:dLbls>
          <c:showLegendKey val="0"/>
          <c:showVal val="0"/>
          <c:showCatName val="0"/>
          <c:showSerName val="0"/>
          <c:showPercent val="0"/>
          <c:showBubbleSize val="0"/>
        </c:dLbls>
        <c:gapWidth val="219"/>
        <c:overlap val="-27"/>
        <c:axId val="325384159"/>
        <c:axId val="325384639"/>
      </c:barChart>
      <c:catAx>
        <c:axId val="325384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325384639"/>
        <c:crosses val="autoZero"/>
        <c:auto val="1"/>
        <c:lblAlgn val="ctr"/>
        <c:lblOffset val="100"/>
        <c:noMultiLvlLbl val="0"/>
      </c:catAx>
      <c:valAx>
        <c:axId val="325384639"/>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253841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Sheet1!$I$457</c:f>
              <c:strCache>
                <c:ptCount val="1"/>
                <c:pt idx="0">
                  <c:v>Gyventojai, vykdantys individualią veiklą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Sheet1!$J$456:$N$456</c:f>
              <c:strCache>
                <c:ptCount val="5"/>
                <c:pt idx="0">
                  <c:v>2022 m.</c:v>
                </c:pt>
                <c:pt idx="1">
                  <c:v>2021 m.</c:v>
                </c:pt>
                <c:pt idx="2">
                  <c:v>2020 m.</c:v>
                </c:pt>
                <c:pt idx="3">
                  <c:v>2019 m.</c:v>
                </c:pt>
                <c:pt idx="4">
                  <c:v>2018 m.</c:v>
                </c:pt>
              </c:strCache>
            </c:strRef>
          </c:cat>
          <c:val>
            <c:numRef>
              <c:f>Sheet1!$J$457:$N$457</c:f>
              <c:numCache>
                <c:formatCode>#,##0</c:formatCode>
                <c:ptCount val="5"/>
                <c:pt idx="0">
                  <c:v>2349</c:v>
                </c:pt>
                <c:pt idx="1">
                  <c:v>2129</c:v>
                </c:pt>
                <c:pt idx="2" formatCode="General">
                  <c:v>1885</c:v>
                </c:pt>
                <c:pt idx="3" formatCode="General">
                  <c:v>1636</c:v>
                </c:pt>
                <c:pt idx="4" formatCode="General">
                  <c:v>1480</c:v>
                </c:pt>
              </c:numCache>
            </c:numRef>
          </c:val>
          <c:extLst>
            <c:ext xmlns:c16="http://schemas.microsoft.com/office/drawing/2014/chart" uri="{C3380CC4-5D6E-409C-BE32-E72D297353CC}">
              <c16:uniqueId val="{00000000-D16D-4151-905D-DBBAA84ABEEB}"/>
            </c:ext>
          </c:extLst>
        </c:ser>
        <c:dLbls>
          <c:showLegendKey val="0"/>
          <c:showVal val="0"/>
          <c:showCatName val="0"/>
          <c:showSerName val="0"/>
          <c:showPercent val="0"/>
          <c:showBubbleSize val="0"/>
        </c:dLbls>
        <c:gapWidth val="219"/>
        <c:overlap val="-27"/>
        <c:axId val="1999305567"/>
        <c:axId val="1999301727"/>
      </c:barChart>
      <c:catAx>
        <c:axId val="1999305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999301727"/>
        <c:crosses val="autoZero"/>
        <c:auto val="1"/>
        <c:lblAlgn val="ctr"/>
        <c:lblOffset val="100"/>
        <c:noMultiLvlLbl val="0"/>
      </c:catAx>
      <c:valAx>
        <c:axId val="1999301727"/>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999305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100"/>
              <a:t>Darbuotojų skaičius veikiančiose mažose ir vidutinėse įmonėse </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tx>
            <c:strRef>
              <c:f>Sheet1!$AH$533</c:f>
              <c:strCache>
                <c:ptCount val="1"/>
                <c:pt idx="0">
                  <c:v>Tauragės r. sav.</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Sheet1!$AI$532:$AM$532</c:f>
              <c:strCache>
                <c:ptCount val="5"/>
                <c:pt idx="0">
                  <c:v>2018 m.</c:v>
                </c:pt>
                <c:pt idx="1">
                  <c:v>2019 m.</c:v>
                </c:pt>
                <c:pt idx="2">
                  <c:v>2020 m.</c:v>
                </c:pt>
                <c:pt idx="3">
                  <c:v>2021 m.</c:v>
                </c:pt>
                <c:pt idx="4">
                  <c:v>2022 m.</c:v>
                </c:pt>
              </c:strCache>
            </c:strRef>
          </c:cat>
          <c:val>
            <c:numRef>
              <c:f>Sheet1!$AI$533:$AM$533</c:f>
              <c:numCache>
                <c:formatCode>General</c:formatCode>
                <c:ptCount val="5"/>
                <c:pt idx="0">
                  <c:v>8000</c:v>
                </c:pt>
                <c:pt idx="1">
                  <c:v>7694</c:v>
                </c:pt>
                <c:pt idx="2">
                  <c:v>7642</c:v>
                </c:pt>
                <c:pt idx="3">
                  <c:v>7229</c:v>
                </c:pt>
                <c:pt idx="4">
                  <c:v>7015</c:v>
                </c:pt>
              </c:numCache>
            </c:numRef>
          </c:val>
          <c:extLst>
            <c:ext xmlns:c16="http://schemas.microsoft.com/office/drawing/2014/chart" uri="{C3380CC4-5D6E-409C-BE32-E72D297353CC}">
              <c16:uniqueId val="{00000000-EBAB-45E8-85CD-0F3060C7C041}"/>
            </c:ext>
          </c:extLst>
        </c:ser>
        <c:dLbls>
          <c:showLegendKey val="0"/>
          <c:showVal val="0"/>
          <c:showCatName val="0"/>
          <c:showSerName val="0"/>
          <c:showPercent val="0"/>
          <c:showBubbleSize val="0"/>
        </c:dLbls>
        <c:gapWidth val="182"/>
        <c:axId val="130433071"/>
        <c:axId val="130424911"/>
      </c:barChart>
      <c:catAx>
        <c:axId val="130433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0424911"/>
        <c:crosses val="autoZero"/>
        <c:auto val="1"/>
        <c:lblAlgn val="ctr"/>
        <c:lblOffset val="100"/>
        <c:noMultiLvlLbl val="0"/>
      </c:catAx>
      <c:valAx>
        <c:axId val="130424911"/>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04330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100"/>
              <a:t>Ūkininkų skaičius pagal lytį</a:t>
            </a:r>
            <a:endParaRPr lang="en-GB" sz="1100"/>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CA1-4D75-AAFF-DDE0FAAB6D7B}"/>
              </c:ext>
            </c:extLst>
          </c:dPt>
          <c:dPt>
            <c:idx val="1"/>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3-FCA1-4D75-AAFF-DDE0FAAB6D7B}"/>
              </c:ext>
            </c:extLst>
          </c:dPt>
          <c:dLbls>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Sheet1!$AJ$568:$AJ$569</c:f>
              <c:strCache>
                <c:ptCount val="2"/>
                <c:pt idx="0">
                  <c:v>Vyrų</c:v>
                </c:pt>
                <c:pt idx="1">
                  <c:v>Moterų</c:v>
                </c:pt>
              </c:strCache>
            </c:strRef>
          </c:cat>
          <c:val>
            <c:numRef>
              <c:f>Sheet1!$AK$568:$AK$569</c:f>
              <c:numCache>
                <c:formatCode>General</c:formatCode>
                <c:ptCount val="2"/>
                <c:pt idx="0">
                  <c:v>1255</c:v>
                </c:pt>
                <c:pt idx="1">
                  <c:v>832</c:v>
                </c:pt>
              </c:numCache>
            </c:numRef>
          </c:val>
          <c:extLst>
            <c:ext xmlns:c16="http://schemas.microsoft.com/office/drawing/2014/chart" uri="{C3380CC4-5D6E-409C-BE32-E72D297353CC}">
              <c16:uniqueId val="{00000004-FCA1-4D75-AAFF-DDE0FAAB6D7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t>Žemės naudmenos 2018 m. - 2022 m.</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tx>
            <c:strRef>
              <c:f>Sheet1!$C$413</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Sheet1!$B$414:$B$420</c:f>
              <c:strCache>
                <c:ptCount val="7"/>
                <c:pt idx="0">
                  <c:v>Žemės ūkio naudmenos</c:v>
                </c:pt>
                <c:pt idx="1">
                  <c:v>Miškai (miško žemė)</c:v>
                </c:pt>
                <c:pt idx="2">
                  <c:v>Keliai</c:v>
                </c:pt>
                <c:pt idx="3">
                  <c:v>Užsatyta teritorija</c:v>
                </c:pt>
                <c:pt idx="4">
                  <c:v>Kita žemė</c:v>
                </c:pt>
                <c:pt idx="5">
                  <c:v>Apleista žemė</c:v>
                </c:pt>
                <c:pt idx="6">
                  <c:v>Žemė užimta vandens telkinių</c:v>
                </c:pt>
              </c:strCache>
            </c:strRef>
          </c:cat>
          <c:val>
            <c:numRef>
              <c:f>Sheet1!$C$414:$C$420</c:f>
              <c:numCache>
                <c:formatCode>General</c:formatCode>
                <c:ptCount val="7"/>
                <c:pt idx="0">
                  <c:v>59035.09</c:v>
                </c:pt>
                <c:pt idx="1">
                  <c:v>45354.32</c:v>
                </c:pt>
                <c:pt idx="2">
                  <c:v>1944.45</c:v>
                </c:pt>
                <c:pt idx="3">
                  <c:v>3443.25</c:v>
                </c:pt>
                <c:pt idx="4">
                  <c:v>5175.3900000000003</c:v>
                </c:pt>
                <c:pt idx="5">
                  <c:v>790.03</c:v>
                </c:pt>
                <c:pt idx="6">
                  <c:v>2922.96</c:v>
                </c:pt>
              </c:numCache>
            </c:numRef>
          </c:val>
          <c:extLst>
            <c:ext xmlns:c16="http://schemas.microsoft.com/office/drawing/2014/chart" uri="{C3380CC4-5D6E-409C-BE32-E72D297353CC}">
              <c16:uniqueId val="{00000000-D7E2-4011-BCDC-015C7093EE3E}"/>
            </c:ext>
          </c:extLst>
        </c:ser>
        <c:ser>
          <c:idx val="1"/>
          <c:order val="1"/>
          <c:tx>
            <c:strRef>
              <c:f>Sheet1!$D$413</c:f>
              <c:strCache>
                <c:ptCount val="1"/>
                <c:pt idx="0">
                  <c:v>2022</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Sheet1!$B$414:$B$420</c:f>
              <c:strCache>
                <c:ptCount val="7"/>
                <c:pt idx="0">
                  <c:v>Žemės ūkio naudmenos</c:v>
                </c:pt>
                <c:pt idx="1">
                  <c:v>Miškai (miško žemė)</c:v>
                </c:pt>
                <c:pt idx="2">
                  <c:v>Keliai</c:v>
                </c:pt>
                <c:pt idx="3">
                  <c:v>Užsatyta teritorija</c:v>
                </c:pt>
                <c:pt idx="4">
                  <c:v>Kita žemė</c:v>
                </c:pt>
                <c:pt idx="5">
                  <c:v>Apleista žemė</c:v>
                </c:pt>
                <c:pt idx="6">
                  <c:v>Žemė užimta vandens telkinių</c:v>
                </c:pt>
              </c:strCache>
            </c:strRef>
          </c:cat>
          <c:val>
            <c:numRef>
              <c:f>Sheet1!$D$414:$D$420</c:f>
              <c:numCache>
                <c:formatCode>General</c:formatCode>
                <c:ptCount val="7"/>
                <c:pt idx="0">
                  <c:v>57667.98</c:v>
                </c:pt>
                <c:pt idx="1">
                  <c:v>45137.97</c:v>
                </c:pt>
                <c:pt idx="2">
                  <c:v>1948.92</c:v>
                </c:pt>
                <c:pt idx="3">
                  <c:v>3646.07</c:v>
                </c:pt>
                <c:pt idx="4">
                  <c:v>6480.62</c:v>
                </c:pt>
                <c:pt idx="5">
                  <c:v>551.23</c:v>
                </c:pt>
                <c:pt idx="6">
                  <c:v>2984.93</c:v>
                </c:pt>
              </c:numCache>
            </c:numRef>
          </c:val>
          <c:extLst>
            <c:ext xmlns:c16="http://schemas.microsoft.com/office/drawing/2014/chart" uri="{C3380CC4-5D6E-409C-BE32-E72D297353CC}">
              <c16:uniqueId val="{00000001-D7E2-4011-BCDC-015C7093EE3E}"/>
            </c:ext>
          </c:extLst>
        </c:ser>
        <c:dLbls>
          <c:showLegendKey val="0"/>
          <c:showVal val="0"/>
          <c:showCatName val="0"/>
          <c:showSerName val="0"/>
          <c:showPercent val="0"/>
          <c:showBubbleSize val="0"/>
        </c:dLbls>
        <c:gapWidth val="182"/>
        <c:axId val="76219759"/>
        <c:axId val="76207279"/>
      </c:barChart>
      <c:catAx>
        <c:axId val="762197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6207279"/>
        <c:crosses val="autoZero"/>
        <c:auto val="1"/>
        <c:lblAlgn val="ctr"/>
        <c:lblOffset val="100"/>
        <c:noMultiLvlLbl val="0"/>
      </c:catAx>
      <c:valAx>
        <c:axId val="76207279"/>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6219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Neto vidaus migracija | asmenys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3.2148619800152649E-2"/>
          <c:y val="0.29894680318352751"/>
          <c:w val="0.94496560350218883"/>
          <c:h val="0.63033052442477411"/>
        </c:manualLayout>
      </c:layout>
      <c:barChart>
        <c:barDir val="col"/>
        <c:grouping val="clustered"/>
        <c:varyColors val="0"/>
        <c:ser>
          <c:idx val="0"/>
          <c:order val="0"/>
          <c:tx>
            <c:strRef>
              <c:f>Sheet1!$B$95:$B$102</c:f>
              <c:strCache>
                <c:ptCount val="8"/>
                <c:pt idx="0">
                  <c:v>2014 m.</c:v>
                </c:pt>
                <c:pt idx="1">
                  <c:v>2015 m.</c:v>
                </c:pt>
                <c:pt idx="2">
                  <c:v>2016 m.</c:v>
                </c:pt>
                <c:pt idx="3">
                  <c:v>2017 m.</c:v>
                </c:pt>
                <c:pt idx="4">
                  <c:v>2018 m.</c:v>
                </c:pt>
                <c:pt idx="5">
                  <c:v>2019 m.</c:v>
                </c:pt>
                <c:pt idx="6">
                  <c:v>2020 m.</c:v>
                </c:pt>
                <c:pt idx="7">
                  <c:v>2021 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Sheet1!$B$95:$B$102</c:f>
              <c:strCache>
                <c:ptCount val="8"/>
                <c:pt idx="0">
                  <c:v>2014 m.</c:v>
                </c:pt>
                <c:pt idx="1">
                  <c:v>2015 m.</c:v>
                </c:pt>
                <c:pt idx="2">
                  <c:v>2016 m.</c:v>
                </c:pt>
                <c:pt idx="3">
                  <c:v>2017 m.</c:v>
                </c:pt>
                <c:pt idx="4">
                  <c:v>2018 m.</c:v>
                </c:pt>
                <c:pt idx="5">
                  <c:v>2019 m.</c:v>
                </c:pt>
                <c:pt idx="6">
                  <c:v>2020 m.</c:v>
                </c:pt>
                <c:pt idx="7">
                  <c:v>2021 m.</c:v>
                </c:pt>
              </c:strCache>
            </c:strRef>
          </c:cat>
          <c:val>
            <c:numRef>
              <c:f>Sheet1!$C$95:$C$102</c:f>
              <c:numCache>
                <c:formatCode>General</c:formatCode>
                <c:ptCount val="8"/>
                <c:pt idx="0">
                  <c:v>-151</c:v>
                </c:pt>
                <c:pt idx="1">
                  <c:v>-112</c:v>
                </c:pt>
                <c:pt idx="2">
                  <c:v>-214</c:v>
                </c:pt>
                <c:pt idx="3">
                  <c:v>-208</c:v>
                </c:pt>
                <c:pt idx="4">
                  <c:v>-217</c:v>
                </c:pt>
                <c:pt idx="5">
                  <c:v>-221</c:v>
                </c:pt>
                <c:pt idx="6">
                  <c:v>-238</c:v>
                </c:pt>
                <c:pt idx="7">
                  <c:v>-220</c:v>
                </c:pt>
              </c:numCache>
            </c:numRef>
          </c:val>
          <c:extLst>
            <c:ext xmlns:c16="http://schemas.microsoft.com/office/drawing/2014/chart" uri="{C3380CC4-5D6E-409C-BE32-E72D297353CC}">
              <c16:uniqueId val="{00000000-6383-44F7-96BA-DAB4EA1DF31E}"/>
            </c:ext>
          </c:extLst>
        </c:ser>
        <c:ser>
          <c:idx val="1"/>
          <c:order val="1"/>
          <c:spPr>
            <a:solidFill>
              <a:schemeClr val="accent2"/>
            </a:solidFill>
            <a:ln>
              <a:noFill/>
            </a:ln>
            <a:effectLst/>
          </c:spPr>
          <c:invertIfNegative val="0"/>
          <c:cat>
            <c:strRef>
              <c:f>Sheet1!$B$95:$B$102</c:f>
              <c:strCache>
                <c:ptCount val="8"/>
                <c:pt idx="0">
                  <c:v>2014 m.</c:v>
                </c:pt>
                <c:pt idx="1">
                  <c:v>2015 m.</c:v>
                </c:pt>
                <c:pt idx="2">
                  <c:v>2016 m.</c:v>
                </c:pt>
                <c:pt idx="3">
                  <c:v>2017 m.</c:v>
                </c:pt>
                <c:pt idx="4">
                  <c:v>2018 m.</c:v>
                </c:pt>
                <c:pt idx="5">
                  <c:v>2019 m.</c:v>
                </c:pt>
                <c:pt idx="6">
                  <c:v>2020 m.</c:v>
                </c:pt>
                <c:pt idx="7">
                  <c:v>2021 m.</c:v>
                </c:pt>
              </c:strCache>
            </c:strRef>
          </c:cat>
          <c:val>
            <c:numLit>
              <c:formatCode>General</c:formatCode>
              <c:ptCount val="1"/>
              <c:pt idx="0">
                <c:v>1</c:v>
              </c:pt>
            </c:numLit>
          </c:val>
          <c:extLst>
            <c:ext xmlns:c16="http://schemas.microsoft.com/office/drawing/2014/chart" uri="{C3380CC4-5D6E-409C-BE32-E72D297353CC}">
              <c16:uniqueId val="{00000001-6383-44F7-96BA-DAB4EA1DF31E}"/>
            </c:ext>
          </c:extLst>
        </c:ser>
        <c:dLbls>
          <c:showLegendKey val="0"/>
          <c:showVal val="0"/>
          <c:showCatName val="0"/>
          <c:showSerName val="0"/>
          <c:showPercent val="0"/>
          <c:showBubbleSize val="0"/>
        </c:dLbls>
        <c:gapWidth val="219"/>
        <c:overlap val="-27"/>
        <c:axId val="1699687280"/>
        <c:axId val="1703476208"/>
      </c:barChart>
      <c:catAx>
        <c:axId val="1699687280"/>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03476208"/>
        <c:crosses val="autoZero"/>
        <c:auto val="1"/>
        <c:lblAlgn val="ctr"/>
        <c:lblOffset val="0"/>
        <c:noMultiLvlLbl val="0"/>
      </c:catAx>
      <c:valAx>
        <c:axId val="17034762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699687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t>Neto tarptautinė migracija / asmenys</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Sheet1!$B$107:$B$115</c:f>
              <c:strCache>
                <c:ptCount val="9"/>
                <c:pt idx="0">
                  <c:v>2014 m.</c:v>
                </c:pt>
                <c:pt idx="1">
                  <c:v>2015 m.</c:v>
                </c:pt>
                <c:pt idx="2">
                  <c:v>2016 m.</c:v>
                </c:pt>
                <c:pt idx="3">
                  <c:v>2017 m.</c:v>
                </c:pt>
                <c:pt idx="4">
                  <c:v>2018 m.</c:v>
                </c:pt>
                <c:pt idx="5">
                  <c:v>2019 m.</c:v>
                </c:pt>
                <c:pt idx="6">
                  <c:v>2020 m.</c:v>
                </c:pt>
                <c:pt idx="7">
                  <c:v>2021 m.</c:v>
                </c:pt>
                <c:pt idx="8">
                  <c:v>2022 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Sheet1!$B$107:$B$115</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Sheet1!$C$107:$C$115</c:f>
              <c:numCache>
                <c:formatCode>General</c:formatCode>
                <c:ptCount val="9"/>
                <c:pt idx="0">
                  <c:v>-211</c:v>
                </c:pt>
                <c:pt idx="1">
                  <c:v>-270</c:v>
                </c:pt>
                <c:pt idx="2">
                  <c:v>-477</c:v>
                </c:pt>
                <c:pt idx="3">
                  <c:v>-599</c:v>
                </c:pt>
                <c:pt idx="4">
                  <c:v>-197</c:v>
                </c:pt>
                <c:pt idx="5">
                  <c:v>-109</c:v>
                </c:pt>
                <c:pt idx="6">
                  <c:v>70</c:v>
                </c:pt>
                <c:pt idx="7">
                  <c:v>36</c:v>
                </c:pt>
                <c:pt idx="8">
                  <c:v>653</c:v>
                </c:pt>
              </c:numCache>
            </c:numRef>
          </c:val>
          <c:extLst>
            <c:ext xmlns:c16="http://schemas.microsoft.com/office/drawing/2014/chart" uri="{C3380CC4-5D6E-409C-BE32-E72D297353CC}">
              <c16:uniqueId val="{00000000-A87E-4FBD-A16E-88109E8848EC}"/>
            </c:ext>
          </c:extLst>
        </c:ser>
        <c:dLbls>
          <c:dLblPos val="outEnd"/>
          <c:showLegendKey val="0"/>
          <c:showVal val="1"/>
          <c:showCatName val="0"/>
          <c:showSerName val="0"/>
          <c:showPercent val="0"/>
          <c:showBubbleSize val="0"/>
        </c:dLbls>
        <c:gapWidth val="75"/>
        <c:overlap val="-25"/>
        <c:axId val="1756239024"/>
        <c:axId val="1710050912"/>
        <c:extLst>
          <c:ext xmlns:c15="http://schemas.microsoft.com/office/drawing/2012/chart" uri="{02D57815-91ED-43cb-92C2-25804820EDAC}">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Sheet1!$B$107:$B$115</c15:sqref>
                        </c15:formulaRef>
                      </c:ext>
                    </c:extLst>
                    <c:strCache>
                      <c:ptCount val="9"/>
                      <c:pt idx="0">
                        <c:v>2014 m.</c:v>
                      </c:pt>
                      <c:pt idx="1">
                        <c:v>2015 m.</c:v>
                      </c:pt>
                      <c:pt idx="2">
                        <c:v>2016 m.</c:v>
                      </c:pt>
                      <c:pt idx="3">
                        <c:v>2017 m.</c:v>
                      </c:pt>
                      <c:pt idx="4">
                        <c:v>2018 m.</c:v>
                      </c:pt>
                      <c:pt idx="5">
                        <c:v>2019 m.</c:v>
                      </c:pt>
                      <c:pt idx="6">
                        <c:v>2020 m.</c:v>
                      </c:pt>
                      <c:pt idx="7">
                        <c:v>2021 m.</c:v>
                      </c:pt>
                      <c:pt idx="8">
                        <c:v>2022 m.</c:v>
                      </c:pt>
                    </c:strCache>
                  </c:strRef>
                </c:cat>
                <c:val>
                  <c:numLit>
                    <c:formatCode>General</c:formatCode>
                    <c:ptCount val="1"/>
                    <c:pt idx="0">
                      <c:v>1</c:v>
                    </c:pt>
                  </c:numLit>
                </c:val>
                <c:extLst>
                  <c:ext xmlns:c16="http://schemas.microsoft.com/office/drawing/2014/chart" uri="{C3380CC4-5D6E-409C-BE32-E72D297353CC}">
                    <c16:uniqueId val="{00000001-A87E-4FBD-A16E-88109E8848EC}"/>
                  </c:ext>
                </c:extLst>
              </c15:ser>
            </c15:filteredBarSeries>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Sheet1!$B$107:$B$115</c15:sqref>
                        </c15:formulaRef>
                      </c:ext>
                    </c:extLst>
                    <c:strCache>
                      <c:ptCount val="9"/>
                      <c:pt idx="0">
                        <c:v>2014 m.</c:v>
                      </c:pt>
                      <c:pt idx="1">
                        <c:v>2015 m.</c:v>
                      </c:pt>
                      <c:pt idx="2">
                        <c:v>2016 m.</c:v>
                      </c:pt>
                      <c:pt idx="3">
                        <c:v>2017 m.</c:v>
                      </c:pt>
                      <c:pt idx="4">
                        <c:v>2018 m.</c:v>
                      </c:pt>
                      <c:pt idx="5">
                        <c:v>2019 m.</c:v>
                      </c:pt>
                      <c:pt idx="6">
                        <c:v>2020 m.</c:v>
                      </c:pt>
                      <c:pt idx="7">
                        <c:v>2021 m.</c:v>
                      </c:pt>
                      <c:pt idx="8">
                        <c:v>2022 m.</c:v>
                      </c:pt>
                    </c:strCache>
                  </c:strRef>
                </c:cat>
                <c:val>
                  <c:numLit>
                    <c:formatCode>General</c:formatCode>
                    <c:ptCount val="1"/>
                    <c:pt idx="0">
                      <c:v>1</c:v>
                    </c:pt>
                  </c:numLit>
                </c:val>
                <c:extLst xmlns:c15="http://schemas.microsoft.com/office/drawing/2012/chart">
                  <c:ext xmlns:c16="http://schemas.microsoft.com/office/drawing/2014/chart" uri="{C3380CC4-5D6E-409C-BE32-E72D297353CC}">
                    <c16:uniqueId val="{00000002-A87E-4FBD-A16E-88109E8848EC}"/>
                  </c:ext>
                </c:extLst>
              </c15:ser>
            </c15:filteredBarSeries>
          </c:ext>
        </c:extLst>
      </c:barChart>
      <c:catAx>
        <c:axId val="1756239024"/>
        <c:scaling>
          <c:orientation val="minMax"/>
        </c:scaling>
        <c:delete val="0"/>
        <c:axPos val="b"/>
        <c:numFmt formatCode="General" sourceLinked="1"/>
        <c:majorTickMark val="out"/>
        <c:minorTickMark val="none"/>
        <c:tickLblPos val="low"/>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10050912"/>
        <c:crosses val="autoZero"/>
        <c:auto val="1"/>
        <c:lblAlgn val="ctr"/>
        <c:lblOffset val="100"/>
        <c:noMultiLvlLbl val="0"/>
      </c:catAx>
      <c:valAx>
        <c:axId val="17100509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75623902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2022 m.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C9A-4E7A-875B-1B0D0FAC91C7}"/>
              </c:ext>
            </c:extLst>
          </c:dPt>
          <c:dPt>
            <c:idx val="1"/>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3-0C9A-4E7A-875B-1B0D0FAC91C7}"/>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Sheet1!$E$126:$F$126</c:f>
              <c:strCache>
                <c:ptCount val="2"/>
                <c:pt idx="0">
                  <c:v>Vyrai</c:v>
                </c:pt>
                <c:pt idx="1">
                  <c:v>Moterys</c:v>
                </c:pt>
              </c:strCache>
            </c:strRef>
          </c:cat>
          <c:val>
            <c:numRef>
              <c:f>Sheet1!$E$128:$F$128</c:f>
              <c:numCache>
                <c:formatCode>0.00%</c:formatCode>
                <c:ptCount val="2"/>
                <c:pt idx="0">
                  <c:v>0.49980000000000002</c:v>
                </c:pt>
                <c:pt idx="1">
                  <c:v>0.50019999999999998</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Ref>
                </c15:tx>
              </c15:filteredSeriesTitle>
            </c:ext>
            <c:ext xmlns:c16="http://schemas.microsoft.com/office/drawing/2014/chart" uri="{C3380CC4-5D6E-409C-BE32-E72D297353CC}">
              <c16:uniqueId val="{00000004-0C9A-4E7A-875B-1B0D0FAC91C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2014 m.</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pieChart>
        <c:varyColors val="1"/>
        <c:ser>
          <c:idx val="0"/>
          <c:order val="0"/>
          <c:tx>
            <c:strRef>
              <c:f>Sheet1!$E$120:$F$120</c:f>
              <c:strCache>
                <c:ptCount val="2"/>
                <c:pt idx="0">
                  <c:v>Vyrai</c:v>
                </c:pt>
                <c:pt idx="1">
                  <c:v>Moterys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69C-4EB0-9388-12C344CABFEA}"/>
              </c:ext>
            </c:extLst>
          </c:dPt>
          <c:dPt>
            <c:idx val="1"/>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3-E69C-4EB0-9388-12C344CABFEA}"/>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Sheet1!$E$126:$F$126</c:f>
              <c:strCache>
                <c:ptCount val="2"/>
                <c:pt idx="0">
                  <c:v>Vyrai</c:v>
                </c:pt>
                <c:pt idx="1">
                  <c:v>Moterys</c:v>
                </c:pt>
              </c:strCache>
            </c:strRef>
          </c:cat>
          <c:val>
            <c:numRef>
              <c:f>Sheet1!$E$127:$F$127</c:f>
              <c:numCache>
                <c:formatCode>0.00%</c:formatCode>
                <c:ptCount val="2"/>
                <c:pt idx="0">
                  <c:v>0.49740000000000001</c:v>
                </c:pt>
                <c:pt idx="1">
                  <c:v>0.50260000000000005</c:v>
                </c:pt>
              </c:numCache>
            </c:numRef>
          </c:val>
          <c:extLst>
            <c:ext xmlns:c16="http://schemas.microsoft.com/office/drawing/2014/chart" uri="{C3380CC4-5D6E-409C-BE32-E72D297353CC}">
              <c16:uniqueId val="{00000004-E69C-4EB0-9388-12C344CABFE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t>Gyventojų pasiskirstymas pagal tautybę vnt. 2021 m. </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Sheet1!$G$153:$G$158</c:f>
              <c:strCache>
                <c:ptCount val="6"/>
                <c:pt idx="0">
                  <c:v>Lenkai</c:v>
                </c:pt>
                <c:pt idx="1">
                  <c:v>Rusai</c:v>
                </c:pt>
                <c:pt idx="2">
                  <c:v>Baltarusiai</c:v>
                </c:pt>
                <c:pt idx="3">
                  <c:v>Ukrainiečiai</c:v>
                </c:pt>
                <c:pt idx="4">
                  <c:v>Kitos</c:v>
                </c:pt>
                <c:pt idx="5">
                  <c:v>Nenurodyta</c:v>
                </c:pt>
              </c:strCache>
              <c:extLst/>
            </c:strRef>
          </c:cat>
          <c:val>
            <c:numRef>
              <c:f>Sheet1!$H$153:$H$158</c:f>
              <c:numCache>
                <c:formatCode>General</c:formatCode>
                <c:ptCount val="6"/>
                <c:pt idx="0">
                  <c:v>29</c:v>
                </c:pt>
                <c:pt idx="1">
                  <c:v>242</c:v>
                </c:pt>
                <c:pt idx="2">
                  <c:v>26</c:v>
                </c:pt>
                <c:pt idx="3">
                  <c:v>60</c:v>
                </c:pt>
                <c:pt idx="4">
                  <c:v>85</c:v>
                </c:pt>
                <c:pt idx="5">
                  <c:v>424</c:v>
                </c:pt>
              </c:numCache>
            </c:numRef>
          </c:val>
          <c:extLst>
            <c:ext xmlns:c16="http://schemas.microsoft.com/office/drawing/2014/chart" uri="{C3380CC4-5D6E-409C-BE32-E72D297353CC}">
              <c16:uniqueId val="{00000000-15D2-4155-9A1B-8E970334515D}"/>
            </c:ext>
          </c:extLst>
        </c:ser>
        <c:dLbls>
          <c:showLegendKey val="0"/>
          <c:showVal val="0"/>
          <c:showCatName val="0"/>
          <c:showSerName val="0"/>
          <c:showPercent val="0"/>
          <c:showBubbleSize val="0"/>
        </c:dLbls>
        <c:gapWidth val="219"/>
        <c:overlap val="-27"/>
        <c:axId val="1914607056"/>
        <c:axId val="1727589536"/>
      </c:barChart>
      <c:catAx>
        <c:axId val="191460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27589536"/>
        <c:crosses val="autoZero"/>
        <c:auto val="1"/>
        <c:lblAlgn val="ctr"/>
        <c:lblOffset val="100"/>
        <c:noMultiLvlLbl val="0"/>
      </c:catAx>
      <c:valAx>
        <c:axId val="17275895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14607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t>Gyventojų išsilavinimas 2021 m.</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tx>
            <c:strRef>
              <c:f>Sheet1!$D$147</c:f>
              <c:strCache>
                <c:ptCount val="1"/>
                <c:pt idx="0">
                  <c:v>Tauragės r. sav.</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Sheet1!$E$146:$J$146</c:f>
              <c:strCache>
                <c:ptCount val="6"/>
                <c:pt idx="0">
                  <c:v>Aukštasis</c:v>
                </c:pt>
                <c:pt idx="1">
                  <c:v>Aukštesnysis (įskaitant specialųjį vidurinį)</c:v>
                </c:pt>
                <c:pt idx="2">
                  <c:v>Vidurinis</c:v>
                </c:pt>
                <c:pt idx="3">
                  <c:v>Pagrindinis</c:v>
                </c:pt>
                <c:pt idx="4">
                  <c:v>Pradinis</c:v>
                </c:pt>
                <c:pt idx="5">
                  <c:v>Nebaigta pradinė mokykla, nelankyta mokykla, neraštingi</c:v>
                </c:pt>
              </c:strCache>
            </c:strRef>
          </c:cat>
          <c:val>
            <c:numRef>
              <c:f>Sheet1!$E$147:$J$147</c:f>
              <c:numCache>
                <c:formatCode>0.00%</c:formatCode>
                <c:ptCount val="6"/>
                <c:pt idx="0">
                  <c:v>0.18190000000000001</c:v>
                </c:pt>
                <c:pt idx="1">
                  <c:v>0.1764</c:v>
                </c:pt>
                <c:pt idx="2">
                  <c:v>0.33329999999999999</c:v>
                </c:pt>
                <c:pt idx="3">
                  <c:v>0.1734</c:v>
                </c:pt>
                <c:pt idx="4">
                  <c:v>0.1152</c:v>
                </c:pt>
                <c:pt idx="5">
                  <c:v>1.9800000000000002E-2</c:v>
                </c:pt>
              </c:numCache>
            </c:numRef>
          </c:val>
          <c:extLst>
            <c:ext xmlns:c16="http://schemas.microsoft.com/office/drawing/2014/chart" uri="{C3380CC4-5D6E-409C-BE32-E72D297353CC}">
              <c16:uniqueId val="{00000000-28C9-434E-B672-F4C8AED2430A}"/>
            </c:ext>
          </c:extLst>
        </c:ser>
        <c:ser>
          <c:idx val="1"/>
          <c:order val="1"/>
          <c:tx>
            <c:strRef>
              <c:f>Sheet1!$D$148</c:f>
              <c:strCache>
                <c:ptCount val="1"/>
                <c:pt idx="0">
                  <c:v>Tauragės apskritis</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Sheet1!$E$146:$J$146</c:f>
              <c:strCache>
                <c:ptCount val="6"/>
                <c:pt idx="0">
                  <c:v>Aukštasis</c:v>
                </c:pt>
                <c:pt idx="1">
                  <c:v>Aukštesnysis (įskaitant specialųjį vidurinį)</c:v>
                </c:pt>
                <c:pt idx="2">
                  <c:v>Vidurinis</c:v>
                </c:pt>
                <c:pt idx="3">
                  <c:v>Pagrindinis</c:v>
                </c:pt>
                <c:pt idx="4">
                  <c:v>Pradinis</c:v>
                </c:pt>
                <c:pt idx="5">
                  <c:v>Nebaigta pradinė mokykla, nelankyta mokykla, neraštingi</c:v>
                </c:pt>
              </c:strCache>
            </c:strRef>
          </c:cat>
          <c:val>
            <c:numRef>
              <c:f>Sheet1!$E$148:$J$148</c:f>
              <c:numCache>
                <c:formatCode>0.00%</c:formatCode>
                <c:ptCount val="6"/>
                <c:pt idx="0">
                  <c:v>0.1691</c:v>
                </c:pt>
                <c:pt idx="1">
                  <c:v>0.16830000000000001</c:v>
                </c:pt>
                <c:pt idx="2">
                  <c:v>0.34889999999999999</c:v>
                </c:pt>
                <c:pt idx="3">
                  <c:v>0.17449999999999999</c:v>
                </c:pt>
                <c:pt idx="4">
                  <c:v>0.11899999999999999</c:v>
                </c:pt>
                <c:pt idx="5">
                  <c:v>2.0199999999999999E-2</c:v>
                </c:pt>
              </c:numCache>
            </c:numRef>
          </c:val>
          <c:extLst>
            <c:ext xmlns:c16="http://schemas.microsoft.com/office/drawing/2014/chart" uri="{C3380CC4-5D6E-409C-BE32-E72D297353CC}">
              <c16:uniqueId val="{00000001-28C9-434E-B672-F4C8AED2430A}"/>
            </c:ext>
          </c:extLst>
        </c:ser>
        <c:ser>
          <c:idx val="2"/>
          <c:order val="2"/>
          <c:tx>
            <c:strRef>
              <c:f>Sheet1!$D$149</c:f>
              <c:strCache>
                <c:ptCount val="1"/>
                <c:pt idx="0">
                  <c:v>Lietuvos Respublika</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Sheet1!$E$146:$J$146</c:f>
              <c:strCache>
                <c:ptCount val="6"/>
                <c:pt idx="0">
                  <c:v>Aukštasis</c:v>
                </c:pt>
                <c:pt idx="1">
                  <c:v>Aukštesnysis (įskaitant specialųjį vidurinį)</c:v>
                </c:pt>
                <c:pt idx="2">
                  <c:v>Vidurinis</c:v>
                </c:pt>
                <c:pt idx="3">
                  <c:v>Pagrindinis</c:v>
                </c:pt>
                <c:pt idx="4">
                  <c:v>Pradinis</c:v>
                </c:pt>
                <c:pt idx="5">
                  <c:v>Nebaigta pradinė mokykla, nelankyta mokykla, neraštingi</c:v>
                </c:pt>
              </c:strCache>
            </c:strRef>
          </c:cat>
          <c:val>
            <c:numRef>
              <c:f>Sheet1!$E$149:$J$149</c:f>
              <c:numCache>
                <c:formatCode>0.00%</c:formatCode>
                <c:ptCount val="6"/>
                <c:pt idx="0">
                  <c:v>0.27010000000000001</c:v>
                </c:pt>
                <c:pt idx="1">
                  <c:v>0.15720000000000001</c:v>
                </c:pt>
                <c:pt idx="2">
                  <c:v>0.31759999999999999</c:v>
                </c:pt>
                <c:pt idx="3">
                  <c:v>0.1333</c:v>
                </c:pt>
                <c:pt idx="4">
                  <c:v>0.1045</c:v>
                </c:pt>
                <c:pt idx="5">
                  <c:v>1.7299999999999999E-2</c:v>
                </c:pt>
              </c:numCache>
            </c:numRef>
          </c:val>
          <c:extLst>
            <c:ext xmlns:c16="http://schemas.microsoft.com/office/drawing/2014/chart" uri="{C3380CC4-5D6E-409C-BE32-E72D297353CC}">
              <c16:uniqueId val="{00000002-28C9-434E-B672-F4C8AED2430A}"/>
            </c:ext>
          </c:extLst>
        </c:ser>
        <c:dLbls>
          <c:showLegendKey val="0"/>
          <c:showVal val="0"/>
          <c:showCatName val="0"/>
          <c:showSerName val="0"/>
          <c:showPercent val="0"/>
          <c:showBubbleSize val="0"/>
        </c:dLbls>
        <c:gapWidth val="182"/>
        <c:axId val="1749937504"/>
        <c:axId val="406992608"/>
      </c:barChart>
      <c:catAx>
        <c:axId val="1749937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406992608"/>
        <c:crosses val="autoZero"/>
        <c:auto val="1"/>
        <c:lblAlgn val="ctr"/>
        <c:lblOffset val="100"/>
        <c:noMultiLvlLbl val="0"/>
      </c:catAx>
      <c:valAx>
        <c:axId val="40699260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74993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t>Vidutinis metinis bedarbių sk. laikotarpio</a:t>
            </a:r>
            <a:r>
              <a:rPr lang="lt-LT" sz="1200" baseline="0"/>
              <a:t> pabaigoje </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lineChart>
        <c:grouping val="standard"/>
        <c:varyColors val="0"/>
        <c:ser>
          <c:idx val="0"/>
          <c:order val="0"/>
          <c:spPr>
            <a:ln w="28575" cap="rnd">
              <a:solidFill>
                <a:schemeClr val="accent1"/>
              </a:solidFill>
              <a:round/>
            </a:ln>
            <a:effectLst/>
          </c:spPr>
          <c:marker>
            <c:symbol val="none"/>
          </c:marker>
          <c:dLbls>
            <c:dLbl>
              <c:idx val="6"/>
              <c:layout>
                <c:manualLayout>
                  <c:x val="-2.2082018470362352E-2"/>
                  <c:y val="-5.23307038709935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DF-4E41-A38D-0CBB67FD4A2E}"/>
                </c:ext>
              </c:extLst>
            </c:dLbl>
            <c:spPr>
              <a:noFill/>
              <a:ln>
                <a:noFill/>
              </a:ln>
              <a:effectLst/>
            </c:spPr>
            <c:txPr>
              <a:bodyPr rot="0" spcFirstLastPara="1" vertOverflow="ellipsis" vert="horz" wrap="square" lIns="38100" tIns="19050" rIns="38100" bIns="19050" anchor="ctr" anchorCtr="1">
                <a:spAutoFit/>
              </a:bodyPr>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Sheet1!$L$471:$T$471</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Sheet1!$L$472:$T$472</c:f>
              <c:numCache>
                <c:formatCode>General</c:formatCode>
                <c:ptCount val="9"/>
                <c:pt idx="0">
                  <c:v>3453.4</c:v>
                </c:pt>
                <c:pt idx="1">
                  <c:v>3030.8</c:v>
                </c:pt>
                <c:pt idx="2">
                  <c:v>2738.1</c:v>
                </c:pt>
                <c:pt idx="3">
                  <c:v>2410.8000000000002</c:v>
                </c:pt>
                <c:pt idx="4">
                  <c:v>2309.1999999999998</c:v>
                </c:pt>
                <c:pt idx="5">
                  <c:v>1969.7</c:v>
                </c:pt>
                <c:pt idx="6">
                  <c:v>2989.8</c:v>
                </c:pt>
                <c:pt idx="7">
                  <c:v>2979.2</c:v>
                </c:pt>
                <c:pt idx="8">
                  <c:v>1917.3</c:v>
                </c:pt>
              </c:numCache>
            </c:numRef>
          </c:val>
          <c:smooth val="0"/>
          <c:extLst>
            <c:ext xmlns:c16="http://schemas.microsoft.com/office/drawing/2014/chart" uri="{C3380CC4-5D6E-409C-BE32-E72D297353CC}">
              <c16:uniqueId val="{00000001-08DF-4E41-A38D-0CBB67FD4A2E}"/>
            </c:ext>
          </c:extLst>
        </c:ser>
        <c:dLbls>
          <c:showLegendKey val="0"/>
          <c:showVal val="0"/>
          <c:showCatName val="0"/>
          <c:showSerName val="0"/>
          <c:showPercent val="0"/>
          <c:showBubbleSize val="0"/>
        </c:dLbls>
        <c:smooth val="0"/>
        <c:axId val="86627839"/>
        <c:axId val="86638879"/>
      </c:lineChart>
      <c:catAx>
        <c:axId val="86627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6638879"/>
        <c:crosses val="autoZero"/>
        <c:auto val="1"/>
        <c:lblAlgn val="ctr"/>
        <c:lblOffset val="100"/>
        <c:noMultiLvlLbl val="0"/>
      </c:catAx>
      <c:valAx>
        <c:axId val="8663887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662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a:t>Gyventojų užimtumas srityse, vnt. 2021 m.</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tx>
            <c:strRef>
              <c:f>Sheet1!$AF$504</c:f>
              <c:strCache>
                <c:ptCount val="1"/>
                <c:pt idx="0">
                  <c:v>Gyventojų užimtumas srityse 2021 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Sheet1!$AA$505:$AL$505</c:f>
              <c:strCache>
                <c:ptCount val="12"/>
                <c:pt idx="0">
                  <c:v>Žemės ūkis, miškininkystė ir žuvininkystė</c:v>
                </c:pt>
                <c:pt idx="1">
                  <c:v>Pramonė</c:v>
                </c:pt>
                <c:pt idx="2">
                  <c:v>Statyba</c:v>
                </c:pt>
                <c:pt idx="3">
                  <c:v>Didmeninė ir mažmeninė prekyba; variklinių transporto priemonių ir motociklų remontas</c:v>
                </c:pt>
                <c:pt idx="4">
                  <c:v>Transportas ir saugojimas</c:v>
                </c:pt>
                <c:pt idx="5">
                  <c:v>Apgyvendinimo ir maitinimo paslaugų veikla; informacija ir ryšiai</c:v>
                </c:pt>
                <c:pt idx="6">
                  <c:v>Finansinė ir draudimo veikla, nekilnojamojo turto operacijos</c:v>
                </c:pt>
                <c:pt idx="7">
                  <c:v>Profesinė, mokslinė ir techninė veikla</c:v>
                </c:pt>
                <c:pt idx="8">
                  <c:v>Administracinė ir aptarnavimo veikla</c:v>
                </c:pt>
                <c:pt idx="9">
                  <c:v>Švietimas</c:v>
                </c:pt>
                <c:pt idx="10">
                  <c:v>Žmonių sveikatos priežiūra ir socialinis darbas</c:v>
                </c:pt>
                <c:pt idx="11">
                  <c:v>Meninė, pramoginė ir poilsio organizavimo veikla; kita aptarnavimo veikla</c:v>
                </c:pt>
              </c:strCache>
            </c:strRef>
          </c:cat>
          <c:val>
            <c:numRef>
              <c:f>Sheet1!$AA$514:$AL$514</c:f>
              <c:numCache>
                <c:formatCode>General</c:formatCode>
                <c:ptCount val="12"/>
                <c:pt idx="0">
                  <c:v>635</c:v>
                </c:pt>
                <c:pt idx="1">
                  <c:v>1409</c:v>
                </c:pt>
                <c:pt idx="2">
                  <c:v>393</c:v>
                </c:pt>
                <c:pt idx="3">
                  <c:v>1516</c:v>
                </c:pt>
                <c:pt idx="4">
                  <c:v>541</c:v>
                </c:pt>
                <c:pt idx="5">
                  <c:v>216</c:v>
                </c:pt>
                <c:pt idx="6">
                  <c:v>122</c:v>
                </c:pt>
                <c:pt idx="7">
                  <c:v>120</c:v>
                </c:pt>
                <c:pt idx="8">
                  <c:v>223</c:v>
                </c:pt>
                <c:pt idx="9">
                  <c:v>398</c:v>
                </c:pt>
                <c:pt idx="10">
                  <c:v>476</c:v>
                </c:pt>
                <c:pt idx="11">
                  <c:v>184</c:v>
                </c:pt>
              </c:numCache>
            </c:numRef>
          </c:val>
          <c:extLst>
            <c:ext xmlns:c16="http://schemas.microsoft.com/office/drawing/2014/chart" uri="{C3380CC4-5D6E-409C-BE32-E72D297353CC}">
              <c16:uniqueId val="{00000000-23C9-467B-9278-48CBDE343BD7}"/>
            </c:ext>
          </c:extLst>
        </c:ser>
        <c:dLbls>
          <c:showLegendKey val="0"/>
          <c:showVal val="0"/>
          <c:showCatName val="0"/>
          <c:showSerName val="0"/>
          <c:showPercent val="0"/>
          <c:showBubbleSize val="0"/>
        </c:dLbls>
        <c:gapWidth val="182"/>
        <c:axId val="130434031"/>
        <c:axId val="130434511"/>
      </c:barChart>
      <c:catAx>
        <c:axId val="130434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0434511"/>
        <c:crosses val="autoZero"/>
        <c:auto val="1"/>
        <c:lblAlgn val="ctr"/>
        <c:lblOffset val="100"/>
        <c:noMultiLvlLbl val="0"/>
      </c:catAx>
      <c:valAx>
        <c:axId val="130434511"/>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04340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204112C8EE4E5BA48C85978C39EAF5"/>
        <w:category>
          <w:name w:val="Bendrosios nuostatos"/>
          <w:gallery w:val="placeholder"/>
        </w:category>
        <w:types>
          <w:type w:val="bbPlcHdr"/>
        </w:types>
        <w:behaviors>
          <w:behavior w:val="content"/>
        </w:behaviors>
        <w:guid w:val="{D6CB98D5-FB8A-4D5C-849D-904B251C8237}"/>
      </w:docPartPr>
      <w:docPartBody>
        <w:p w:rsidR="006C7A96" w:rsidRDefault="00BC5EE2" w:rsidP="00BC5EE2">
          <w:pPr>
            <w:pStyle w:val="02204112C8EE4E5BA48C85978C39EAF51"/>
          </w:pPr>
          <w:r w:rsidRPr="00E1762B">
            <w:rPr>
              <w:rStyle w:val="PlaceholderText"/>
            </w:rPr>
            <w:t>Norėdami įvesti tekstą, spustelėkite arba bakstelėkite čia.</w:t>
          </w:r>
        </w:p>
      </w:docPartBody>
    </w:docPart>
    <w:docPart>
      <w:docPartPr>
        <w:name w:val="C097B2B82D124889B1BD7B943966ED64"/>
        <w:category>
          <w:name w:val="Bendrosios nuostatos"/>
          <w:gallery w:val="placeholder"/>
        </w:category>
        <w:types>
          <w:type w:val="bbPlcHdr"/>
        </w:types>
        <w:behaviors>
          <w:behavior w:val="content"/>
        </w:behaviors>
        <w:guid w:val="{46E7638D-1DD2-4D16-B91E-4F87D0E0F0FA}"/>
      </w:docPartPr>
      <w:docPartBody>
        <w:p w:rsidR="006C7A96" w:rsidRDefault="006600F6" w:rsidP="006600F6">
          <w:pPr>
            <w:pStyle w:val="C097B2B82D124889B1BD7B943966ED642"/>
          </w:pPr>
          <w:r w:rsidRPr="00E1762B">
            <w:rPr>
              <w:rStyle w:val="PlaceholderText"/>
            </w:rPr>
            <w:t>Norėdami įvesti tekstą, spustelėkite arba bakstelėkite čia.</w:t>
          </w:r>
        </w:p>
      </w:docPartBody>
    </w:docPart>
    <w:docPart>
      <w:docPartPr>
        <w:name w:val="80B1F261AFC64B1F83D64E630854941A"/>
        <w:category>
          <w:name w:val="Bendrosios nuostatos"/>
          <w:gallery w:val="placeholder"/>
        </w:category>
        <w:types>
          <w:type w:val="bbPlcHdr"/>
        </w:types>
        <w:behaviors>
          <w:behavior w:val="content"/>
        </w:behaviors>
        <w:guid w:val="{749D088F-B283-4B5F-B88D-2B321E057015}"/>
      </w:docPartPr>
      <w:docPartBody>
        <w:p w:rsidR="006C7A96" w:rsidRDefault="006600F6" w:rsidP="006600F6">
          <w:pPr>
            <w:pStyle w:val="80B1F261AFC64B1F83D64E630854941A2"/>
          </w:pPr>
          <w:r w:rsidRPr="00E1762B">
            <w:rPr>
              <w:rStyle w:val="PlaceholderText"/>
            </w:rPr>
            <w:t>Norėdami įvesti tekstą, spustelėkite arba bakstelėkite čia.</w:t>
          </w:r>
        </w:p>
      </w:docPartBody>
    </w:docPart>
    <w:docPart>
      <w:docPartPr>
        <w:name w:val="2F316CC8F17946F2A4AF0FFD5C6EAB6F"/>
        <w:category>
          <w:name w:val="Bendrosios nuostatos"/>
          <w:gallery w:val="placeholder"/>
        </w:category>
        <w:types>
          <w:type w:val="bbPlcHdr"/>
        </w:types>
        <w:behaviors>
          <w:behavior w:val="content"/>
        </w:behaviors>
        <w:guid w:val="{4B3132A9-6E0D-4069-86C6-17C177869DB9}"/>
      </w:docPartPr>
      <w:docPartBody>
        <w:p w:rsidR="006C7A96" w:rsidRDefault="006600F6" w:rsidP="006600F6">
          <w:pPr>
            <w:pStyle w:val="2F316CC8F17946F2A4AF0FFD5C6EAB6F2"/>
          </w:pPr>
          <w:r w:rsidRPr="00E1762B">
            <w:rPr>
              <w:rStyle w:val="PlaceholderText"/>
            </w:rPr>
            <w:t>Norėdami įvesti tekstą, spustelėkite arba bakstelėkite čia.</w:t>
          </w:r>
        </w:p>
      </w:docPartBody>
    </w:docPart>
    <w:docPart>
      <w:docPartPr>
        <w:name w:val="2E5EB67D001442A58D860162F563988B"/>
        <w:category>
          <w:name w:val="Bendrosios nuostatos"/>
          <w:gallery w:val="placeholder"/>
        </w:category>
        <w:types>
          <w:type w:val="bbPlcHdr"/>
        </w:types>
        <w:behaviors>
          <w:behavior w:val="content"/>
        </w:behaviors>
        <w:guid w:val="{933CB241-57B6-4C1B-B32B-26ACD0BB5C43}"/>
      </w:docPartPr>
      <w:docPartBody>
        <w:p w:rsidR="006C7A96" w:rsidRDefault="006600F6" w:rsidP="006600F6">
          <w:pPr>
            <w:pStyle w:val="2E5EB67D001442A58D860162F563988B2"/>
          </w:pPr>
          <w:r w:rsidRPr="00E1762B">
            <w:rPr>
              <w:rStyle w:val="PlaceholderText"/>
            </w:rPr>
            <w:t>Norėdami įvesti tekstą, spustelėkite arba bakstelėkite čia.</w:t>
          </w:r>
        </w:p>
      </w:docPartBody>
    </w:docPart>
    <w:docPart>
      <w:docPartPr>
        <w:name w:val="DefaultPlaceholder_-1854013437"/>
        <w:category>
          <w:name w:val="Bendrosios nuostatos"/>
          <w:gallery w:val="placeholder"/>
        </w:category>
        <w:types>
          <w:type w:val="bbPlcHdr"/>
        </w:types>
        <w:behaviors>
          <w:behavior w:val="content"/>
        </w:behaviors>
        <w:guid w:val="{30061954-A785-4DA0-B877-2F8FF9E86A9E}"/>
      </w:docPartPr>
      <w:docPartBody>
        <w:p w:rsidR="00FB255B" w:rsidRDefault="006600F6">
          <w:r w:rsidRPr="004046CF">
            <w:rPr>
              <w:rStyle w:val="PlaceholderText"/>
            </w:rPr>
            <w:t>Norėdami įvesti datą, spustelėkite arba bakstelėkite čia.</w:t>
          </w:r>
        </w:p>
      </w:docPartBody>
    </w:docPart>
    <w:docPart>
      <w:docPartPr>
        <w:name w:val="F878A87349024F35A19C898A329B1B74"/>
        <w:category>
          <w:name w:val="Bendrosios nuostatos"/>
          <w:gallery w:val="placeholder"/>
        </w:category>
        <w:types>
          <w:type w:val="bbPlcHdr"/>
        </w:types>
        <w:behaviors>
          <w:behavior w:val="content"/>
        </w:behaviors>
        <w:guid w:val="{A191A3CF-AC42-4757-B6C9-FBDF35FE85F4}"/>
      </w:docPartPr>
      <w:docPartBody>
        <w:p w:rsidR="009D541A" w:rsidRDefault="00C7503B" w:rsidP="00C7503B">
          <w:pPr>
            <w:pStyle w:val="F878A87349024F35A19C898A329B1B74"/>
          </w:pPr>
          <w:r w:rsidRPr="00E1762B">
            <w:rPr>
              <w:rStyle w:val="PlaceholderText"/>
            </w:rPr>
            <w:t>Norėdami įvesti tekstą, spustelėkite arba bakstelėkite čia.</w:t>
          </w:r>
        </w:p>
      </w:docPartBody>
    </w:docPart>
    <w:docPart>
      <w:docPartPr>
        <w:name w:val="BF4587AA37FE4AE199D484E40906DB35"/>
        <w:category>
          <w:name w:val="Bendrosios nuostatos"/>
          <w:gallery w:val="placeholder"/>
        </w:category>
        <w:types>
          <w:type w:val="bbPlcHdr"/>
        </w:types>
        <w:behaviors>
          <w:behavior w:val="content"/>
        </w:behaviors>
        <w:guid w:val="{242FD600-D442-4EDD-A558-19E0B806F22C}"/>
      </w:docPartPr>
      <w:docPartBody>
        <w:p w:rsidR="009D541A" w:rsidRDefault="00C7503B" w:rsidP="00C7503B">
          <w:pPr>
            <w:pStyle w:val="BF4587AA37FE4AE199D484E40906DB35"/>
          </w:pPr>
          <w:r w:rsidRPr="00E1762B">
            <w:rPr>
              <w:rStyle w:val="PlaceholderText"/>
            </w:rPr>
            <w:t>Norėdami įvesti tekstą, spustelėkite arba bakstelėkite čia.</w:t>
          </w:r>
        </w:p>
      </w:docPartBody>
    </w:docPart>
    <w:docPart>
      <w:docPartPr>
        <w:name w:val="B498525DFED64012A50FDB152D712975"/>
        <w:category>
          <w:name w:val="Bendrosios nuostatos"/>
          <w:gallery w:val="placeholder"/>
        </w:category>
        <w:types>
          <w:type w:val="bbPlcHdr"/>
        </w:types>
        <w:behaviors>
          <w:behavior w:val="content"/>
        </w:behaviors>
        <w:guid w:val="{EBA95690-4E3F-4B6D-8B67-CD394E93F2BB}"/>
      </w:docPartPr>
      <w:docPartBody>
        <w:p w:rsidR="009D541A" w:rsidRDefault="00C7503B" w:rsidP="00C7503B">
          <w:pPr>
            <w:pStyle w:val="B498525DFED64012A50FDB152D712975"/>
          </w:pPr>
          <w:r w:rsidRPr="00E1762B">
            <w:rPr>
              <w:rStyle w:val="PlaceholderText"/>
            </w:rPr>
            <w:t>Norėdami įvesti tekstą, spustelėkite arba bakstelėkite čia.</w:t>
          </w:r>
        </w:p>
      </w:docPartBody>
    </w:docPart>
    <w:docPart>
      <w:docPartPr>
        <w:name w:val="054B7DD73E0C4163821839F12D73C635"/>
        <w:category>
          <w:name w:val="Bendrosios nuostatos"/>
          <w:gallery w:val="placeholder"/>
        </w:category>
        <w:types>
          <w:type w:val="bbPlcHdr"/>
        </w:types>
        <w:behaviors>
          <w:behavior w:val="content"/>
        </w:behaviors>
        <w:guid w:val="{0BD830A7-5636-4D62-B620-98B67FB21080}"/>
      </w:docPartPr>
      <w:docPartBody>
        <w:p w:rsidR="009D541A" w:rsidRDefault="00C7503B" w:rsidP="00C7503B">
          <w:pPr>
            <w:pStyle w:val="054B7DD73E0C4163821839F12D73C635"/>
          </w:pPr>
          <w:r w:rsidRPr="00E1762B">
            <w:rPr>
              <w:rStyle w:val="PlaceholderText"/>
            </w:rPr>
            <w:t>Norėdami įvesti tekstą, spustelėkite arba bakstelėkite čia.</w:t>
          </w:r>
        </w:p>
      </w:docPartBody>
    </w:docPart>
    <w:docPart>
      <w:docPartPr>
        <w:name w:val="8AC83B0E440E47A9AE655B272DA7BECE"/>
        <w:category>
          <w:name w:val="Bendrosios nuostatos"/>
          <w:gallery w:val="placeholder"/>
        </w:category>
        <w:types>
          <w:type w:val="bbPlcHdr"/>
        </w:types>
        <w:behaviors>
          <w:behavior w:val="content"/>
        </w:behaviors>
        <w:guid w:val="{51A02F44-54A8-4BE4-8A4C-C1730915A5CB}"/>
      </w:docPartPr>
      <w:docPartBody>
        <w:p w:rsidR="00964708" w:rsidRDefault="00B7741B" w:rsidP="00B7741B">
          <w:pPr>
            <w:pStyle w:val="8AC83B0E440E47A9AE655B272DA7BECE"/>
          </w:pPr>
          <w:r w:rsidRPr="001D42F9">
            <w:rPr>
              <w:rStyle w:val="PlaceholderText"/>
            </w:rPr>
            <w:t>Norėdami įvesti datą, spustelėkite arba bakstelėkite čia.</w:t>
          </w:r>
        </w:p>
      </w:docPartBody>
    </w:docPart>
    <w:docPart>
      <w:docPartPr>
        <w:name w:val="CA6492D3B32044C2843C3A66DB97D923"/>
        <w:category>
          <w:name w:val="Bendrosios nuostatos"/>
          <w:gallery w:val="placeholder"/>
        </w:category>
        <w:types>
          <w:type w:val="bbPlcHdr"/>
        </w:types>
        <w:behaviors>
          <w:behavior w:val="content"/>
        </w:behaviors>
        <w:guid w:val="{324EAAFA-D9CF-4028-8397-CABCEB9244AE}"/>
      </w:docPartPr>
      <w:docPartBody>
        <w:p w:rsidR="00964708" w:rsidRDefault="00B7741B" w:rsidP="00B7741B">
          <w:pPr>
            <w:pStyle w:val="CA6492D3B32044C2843C3A66DB97D923"/>
          </w:pPr>
          <w:r w:rsidRPr="00E1762B">
            <w:rPr>
              <w:rStyle w:val="PlaceholderText"/>
            </w:rPr>
            <w:t>Norėdami įvesti tekstą, spustelėkite arba bakstelėkite čia.</w:t>
          </w:r>
        </w:p>
      </w:docPartBody>
    </w:docPart>
    <w:docPart>
      <w:docPartPr>
        <w:name w:val="A12B5EC15BA94548B44D55314A1B2584"/>
        <w:category>
          <w:name w:val="Bendrosios nuostatos"/>
          <w:gallery w:val="placeholder"/>
        </w:category>
        <w:types>
          <w:type w:val="bbPlcHdr"/>
        </w:types>
        <w:behaviors>
          <w:behavior w:val="content"/>
        </w:behaviors>
        <w:guid w:val="{9DA5969E-05A9-41AB-8569-E0A8212E1B54}"/>
      </w:docPartPr>
      <w:docPartBody>
        <w:p w:rsidR="00964708" w:rsidRDefault="00B7741B" w:rsidP="00B7741B">
          <w:pPr>
            <w:pStyle w:val="A12B5EC15BA94548B44D55314A1B2584"/>
          </w:pPr>
          <w:r w:rsidRPr="00E1762B">
            <w:rPr>
              <w:rStyle w:val="PlaceholderText"/>
            </w:rPr>
            <w:t>Norėdami įvesti tekstą, spustelėkite arba bakstelėkite čia.</w:t>
          </w:r>
        </w:p>
      </w:docPartBody>
    </w:docPart>
    <w:docPart>
      <w:docPartPr>
        <w:name w:val="823A9FB467264298BCED6B697EFBDF17"/>
        <w:category>
          <w:name w:val="Bendrosios nuostatos"/>
          <w:gallery w:val="placeholder"/>
        </w:category>
        <w:types>
          <w:type w:val="bbPlcHdr"/>
        </w:types>
        <w:behaviors>
          <w:behavior w:val="content"/>
        </w:behaviors>
        <w:guid w:val="{B9654CFC-A711-43E1-8107-A038FD85B175}"/>
      </w:docPartPr>
      <w:docPartBody>
        <w:p w:rsidR="00964708" w:rsidRDefault="00B7741B" w:rsidP="00B7741B">
          <w:pPr>
            <w:pStyle w:val="823A9FB467264298BCED6B697EFBDF17"/>
          </w:pPr>
          <w:r w:rsidRPr="00E1762B">
            <w:rPr>
              <w:rStyle w:val="PlaceholderText"/>
            </w:rPr>
            <w:t>Norėdami įvesti tekstą, spustelėkite arba bakstelėkite čia.</w:t>
          </w:r>
        </w:p>
      </w:docPartBody>
    </w:docPart>
    <w:docPart>
      <w:docPartPr>
        <w:name w:val="B6EF82240032407E87497DEFD631CDE1"/>
        <w:category>
          <w:name w:val="Bendrosios nuostatos"/>
          <w:gallery w:val="placeholder"/>
        </w:category>
        <w:types>
          <w:type w:val="bbPlcHdr"/>
        </w:types>
        <w:behaviors>
          <w:behavior w:val="content"/>
        </w:behaviors>
        <w:guid w:val="{DD87B4F9-33CB-4276-A2A8-7174D05C9473}"/>
      </w:docPartPr>
      <w:docPartBody>
        <w:p w:rsidR="00964708" w:rsidRDefault="00B7741B" w:rsidP="00B7741B">
          <w:pPr>
            <w:pStyle w:val="B6EF82240032407E87497DEFD631CDE1"/>
          </w:pPr>
          <w:r w:rsidRPr="00E1762B">
            <w:rPr>
              <w:rStyle w:val="PlaceholderText"/>
            </w:rPr>
            <w:t>Norėdami įvesti tekstą, spustelėkite arba bakstelėkite čia.</w:t>
          </w:r>
        </w:p>
      </w:docPartBody>
    </w:docPart>
    <w:docPart>
      <w:docPartPr>
        <w:name w:val="1B2D42CE773C4F5488DF9D46C2E0329C"/>
        <w:category>
          <w:name w:val="Bendrosios nuostatos"/>
          <w:gallery w:val="placeholder"/>
        </w:category>
        <w:types>
          <w:type w:val="bbPlcHdr"/>
        </w:types>
        <w:behaviors>
          <w:behavior w:val="content"/>
        </w:behaviors>
        <w:guid w:val="{74D586C2-23C9-4E97-BC4D-1DB5C21DC5D5}"/>
      </w:docPartPr>
      <w:docPartBody>
        <w:p w:rsidR="00964708" w:rsidRDefault="00B7741B" w:rsidP="00B7741B">
          <w:pPr>
            <w:pStyle w:val="1B2D42CE773C4F5488DF9D46C2E0329C"/>
          </w:pPr>
          <w:r w:rsidRPr="00E1762B">
            <w:rPr>
              <w:rStyle w:val="PlaceholderText"/>
            </w:rPr>
            <w:t>Norėdami įvesti tekstą, spustelėkite arba bakstelėkite čia.</w:t>
          </w:r>
        </w:p>
      </w:docPartBody>
    </w:docPart>
    <w:docPart>
      <w:docPartPr>
        <w:name w:val="3593C1D373CD4F5B896AB4800574D7E2"/>
        <w:category>
          <w:name w:val="Bendrosios nuostatos"/>
          <w:gallery w:val="placeholder"/>
        </w:category>
        <w:types>
          <w:type w:val="bbPlcHdr"/>
        </w:types>
        <w:behaviors>
          <w:behavior w:val="content"/>
        </w:behaviors>
        <w:guid w:val="{578BA164-E787-45BD-B15F-D0F796834BBE}"/>
      </w:docPartPr>
      <w:docPartBody>
        <w:p w:rsidR="00964708" w:rsidRDefault="00B7741B" w:rsidP="00B7741B">
          <w:pPr>
            <w:pStyle w:val="3593C1D373CD4F5B896AB4800574D7E2"/>
          </w:pPr>
          <w:r w:rsidRPr="00E1762B">
            <w:rPr>
              <w:rStyle w:val="PlaceholderText"/>
            </w:rPr>
            <w:t>Norėdami įvesti tekstą, spustelėkite arba bakstelėkite čia.</w:t>
          </w:r>
        </w:p>
      </w:docPartBody>
    </w:docPart>
    <w:docPart>
      <w:docPartPr>
        <w:name w:val="39030464F3134A8EBF71D6DD600FC8E5"/>
        <w:category>
          <w:name w:val="Bendrosios nuostatos"/>
          <w:gallery w:val="placeholder"/>
        </w:category>
        <w:types>
          <w:type w:val="bbPlcHdr"/>
        </w:types>
        <w:behaviors>
          <w:behavior w:val="content"/>
        </w:behaviors>
        <w:guid w:val="{C0511F64-A299-41D3-869E-0B4A2A27D404}"/>
      </w:docPartPr>
      <w:docPartBody>
        <w:p w:rsidR="00964708" w:rsidRDefault="00B7741B" w:rsidP="00B7741B">
          <w:pPr>
            <w:pStyle w:val="39030464F3134A8EBF71D6DD600FC8E5"/>
          </w:pPr>
          <w:r w:rsidRPr="00E1762B">
            <w:rPr>
              <w:rStyle w:val="PlaceholderText"/>
            </w:rPr>
            <w:t>Norėdami įvesti tekstą, spustelėkite arba bakstelėkite čia.</w:t>
          </w:r>
        </w:p>
      </w:docPartBody>
    </w:docPart>
    <w:docPart>
      <w:docPartPr>
        <w:name w:val="A1645DF19794463FBB4299410330CFCF"/>
        <w:category>
          <w:name w:val="Bendrosios nuostatos"/>
          <w:gallery w:val="placeholder"/>
        </w:category>
        <w:types>
          <w:type w:val="bbPlcHdr"/>
        </w:types>
        <w:behaviors>
          <w:behavior w:val="content"/>
        </w:behaviors>
        <w:guid w:val="{63F8EE3E-80BA-4817-93AB-102CAD1636FC}"/>
      </w:docPartPr>
      <w:docPartBody>
        <w:p w:rsidR="00964708" w:rsidRDefault="00B7741B" w:rsidP="00B7741B">
          <w:pPr>
            <w:pStyle w:val="A1645DF19794463FBB4299410330CFCF"/>
          </w:pPr>
          <w:r w:rsidRPr="00E1762B">
            <w:rPr>
              <w:rStyle w:val="PlaceholderText"/>
            </w:rPr>
            <w:t>Norėdami įvesti tekstą, spustelėkite arba bakstelėkite čia.</w:t>
          </w:r>
        </w:p>
      </w:docPartBody>
    </w:docPart>
    <w:docPart>
      <w:docPartPr>
        <w:name w:val="8CDAC5D4D4534A04865FA78D4C59002F"/>
        <w:category>
          <w:name w:val="Bendrosios nuostatos"/>
          <w:gallery w:val="placeholder"/>
        </w:category>
        <w:types>
          <w:type w:val="bbPlcHdr"/>
        </w:types>
        <w:behaviors>
          <w:behavior w:val="content"/>
        </w:behaviors>
        <w:guid w:val="{ACC0DEE5-5404-4FC9-81AF-F1D8FDD346A7}"/>
      </w:docPartPr>
      <w:docPartBody>
        <w:p w:rsidR="00964708" w:rsidRDefault="00B7741B" w:rsidP="00B7741B">
          <w:pPr>
            <w:pStyle w:val="8CDAC5D4D4534A04865FA78D4C59002F"/>
          </w:pPr>
          <w:r w:rsidRPr="00E1762B">
            <w:rPr>
              <w:rStyle w:val="PlaceholderText"/>
            </w:rPr>
            <w:t>Norėdami įvesti tekstą, spustelėkite arba bakstelėkite čia.</w:t>
          </w:r>
        </w:p>
      </w:docPartBody>
    </w:docPart>
    <w:docPart>
      <w:docPartPr>
        <w:name w:val="CECE77D417874855AD07E9CA2CDA552A"/>
        <w:category>
          <w:name w:val="Bendrosios nuostatos"/>
          <w:gallery w:val="placeholder"/>
        </w:category>
        <w:types>
          <w:type w:val="bbPlcHdr"/>
        </w:types>
        <w:behaviors>
          <w:behavior w:val="content"/>
        </w:behaviors>
        <w:guid w:val="{16F4B3A2-7AE4-4936-B391-0C0894210404}"/>
      </w:docPartPr>
      <w:docPartBody>
        <w:p w:rsidR="009C324A" w:rsidRDefault="00964708" w:rsidP="00964708">
          <w:pPr>
            <w:pStyle w:val="CECE77D417874855AD07E9CA2CDA552A"/>
          </w:pPr>
          <w:r w:rsidRPr="00E1762B">
            <w:rPr>
              <w:rStyle w:val="PlaceholderText"/>
            </w:rPr>
            <w:t>Norėdami įvesti tekstą, spustelėkite arba bakstelėkite čia.</w:t>
          </w:r>
        </w:p>
      </w:docPartBody>
    </w:docPart>
    <w:docPart>
      <w:docPartPr>
        <w:name w:val="4CC2109276CB4A6E9B26F5711478385C"/>
        <w:category>
          <w:name w:val="Bendrosios nuostatos"/>
          <w:gallery w:val="placeholder"/>
        </w:category>
        <w:types>
          <w:type w:val="bbPlcHdr"/>
        </w:types>
        <w:behaviors>
          <w:behavior w:val="content"/>
        </w:behaviors>
        <w:guid w:val="{84A3E0DB-2B86-4CE1-9565-523C8059F2BB}"/>
      </w:docPartPr>
      <w:docPartBody>
        <w:p w:rsidR="009C324A" w:rsidRDefault="00964708" w:rsidP="00964708">
          <w:pPr>
            <w:pStyle w:val="4CC2109276CB4A6E9B26F5711478385C"/>
          </w:pPr>
          <w:r w:rsidRPr="00E1762B">
            <w:rPr>
              <w:rStyle w:val="PlaceholderText"/>
            </w:rPr>
            <w:t>Norėdami įvesti tekstą, spustelėkite arba bakstelėkite čia.</w:t>
          </w:r>
        </w:p>
      </w:docPartBody>
    </w:docPart>
    <w:docPart>
      <w:docPartPr>
        <w:name w:val="30E45D99FD744650927214F756A08B86"/>
        <w:category>
          <w:name w:val="Bendrosios nuostatos"/>
          <w:gallery w:val="placeholder"/>
        </w:category>
        <w:types>
          <w:type w:val="bbPlcHdr"/>
        </w:types>
        <w:behaviors>
          <w:behavior w:val="content"/>
        </w:behaviors>
        <w:guid w:val="{ADEE2CF5-A273-4AAC-9ADB-477FD19933DC}"/>
      </w:docPartPr>
      <w:docPartBody>
        <w:p w:rsidR="009C324A" w:rsidRDefault="00964708" w:rsidP="00964708">
          <w:pPr>
            <w:pStyle w:val="30E45D99FD744650927214F756A08B86"/>
          </w:pPr>
          <w:r w:rsidRPr="00E1762B">
            <w:rPr>
              <w:rStyle w:val="PlaceholderText"/>
            </w:rPr>
            <w:t>Norėdami įvesti tekstą, spustelėkite arba bakstelėkite čia.</w:t>
          </w:r>
        </w:p>
      </w:docPartBody>
    </w:docPart>
    <w:docPart>
      <w:docPartPr>
        <w:name w:val="009B4BB14FEF4C63841EA074F6A3FF11"/>
        <w:category>
          <w:name w:val="Bendrosios nuostatos"/>
          <w:gallery w:val="placeholder"/>
        </w:category>
        <w:types>
          <w:type w:val="bbPlcHdr"/>
        </w:types>
        <w:behaviors>
          <w:behavior w:val="content"/>
        </w:behaviors>
        <w:guid w:val="{29EC19B1-3AFE-4036-84D5-11FDEB265250}"/>
      </w:docPartPr>
      <w:docPartBody>
        <w:p w:rsidR="009C324A" w:rsidRDefault="00964708" w:rsidP="00964708">
          <w:pPr>
            <w:pStyle w:val="009B4BB14FEF4C63841EA074F6A3FF11"/>
          </w:pPr>
          <w:r w:rsidRPr="00E1762B">
            <w:rPr>
              <w:rStyle w:val="PlaceholderText"/>
            </w:rPr>
            <w:t>Norėdami įvesti tekstą, spustelėkite arba bakstelėkite čia.</w:t>
          </w:r>
        </w:p>
      </w:docPartBody>
    </w:docPart>
    <w:docPart>
      <w:docPartPr>
        <w:name w:val="1B9EB6819F994494B6FC23E2C83337EC"/>
        <w:category>
          <w:name w:val="Bendrosios nuostatos"/>
          <w:gallery w:val="placeholder"/>
        </w:category>
        <w:types>
          <w:type w:val="bbPlcHdr"/>
        </w:types>
        <w:behaviors>
          <w:behavior w:val="content"/>
        </w:behaviors>
        <w:guid w:val="{E058E85D-EC38-4AE3-B6FF-CE9608D97064}"/>
      </w:docPartPr>
      <w:docPartBody>
        <w:p w:rsidR="009C324A" w:rsidRDefault="00964708" w:rsidP="00964708">
          <w:pPr>
            <w:pStyle w:val="1B9EB6819F994494B6FC23E2C83337EC"/>
          </w:pPr>
          <w:r w:rsidRPr="00E1762B">
            <w:rPr>
              <w:rStyle w:val="PlaceholderText"/>
            </w:rPr>
            <w:t>Norėdami įvesti tekstą, spustelėkite arba bakstelėkite čia.</w:t>
          </w:r>
        </w:p>
      </w:docPartBody>
    </w:docPart>
    <w:docPart>
      <w:docPartPr>
        <w:name w:val="DefaultPlaceholder_-1854013440"/>
        <w:category>
          <w:name w:val="Bendrosios nuostatos"/>
          <w:gallery w:val="placeholder"/>
        </w:category>
        <w:types>
          <w:type w:val="bbPlcHdr"/>
        </w:types>
        <w:behaviors>
          <w:behavior w:val="content"/>
        </w:behaviors>
        <w:guid w:val="{BADCFF7B-C929-499B-A0D1-6E0908240766}"/>
      </w:docPartPr>
      <w:docPartBody>
        <w:p w:rsidR="000B3557" w:rsidRDefault="009C324A">
          <w:r w:rsidRPr="005F02C7">
            <w:rPr>
              <w:rStyle w:val="PlaceholderText"/>
            </w:rPr>
            <w:t>Norėdami įvesti tekstą, spustelėkite arba bakstelėkite čia.</w:t>
          </w:r>
        </w:p>
      </w:docPartBody>
    </w:docPart>
    <w:docPart>
      <w:docPartPr>
        <w:name w:val="A0E18326445844A5AA9CF3B91072A159"/>
        <w:category>
          <w:name w:val="General"/>
          <w:gallery w:val="placeholder"/>
        </w:category>
        <w:types>
          <w:type w:val="bbPlcHdr"/>
        </w:types>
        <w:behaviors>
          <w:behavior w:val="content"/>
        </w:behaviors>
        <w:guid w:val="{30C8ACAD-6CC4-4661-AE6F-25E2B2C319FE}"/>
      </w:docPartPr>
      <w:docPartBody>
        <w:p w:rsidR="0092471B" w:rsidRDefault="0049359B" w:rsidP="0049359B">
          <w:pPr>
            <w:pStyle w:val="A0E18326445844A5AA9CF3B91072A159"/>
          </w:pPr>
          <w:r w:rsidRPr="00CE3C9D">
            <w:rPr>
              <w:rStyle w:val="PlaceholderText"/>
            </w:rPr>
            <w:t>Pasirinkite elementą.</w:t>
          </w:r>
        </w:p>
      </w:docPartBody>
    </w:docPart>
    <w:docPart>
      <w:docPartPr>
        <w:name w:val="0D9FABF72F944A058BB189F996B181C5"/>
        <w:category>
          <w:name w:val="General"/>
          <w:gallery w:val="placeholder"/>
        </w:category>
        <w:types>
          <w:type w:val="bbPlcHdr"/>
        </w:types>
        <w:behaviors>
          <w:behavior w:val="content"/>
        </w:behaviors>
        <w:guid w:val="{2D2E3034-304D-4A01-89E0-7F3F3F49BF08}"/>
      </w:docPartPr>
      <w:docPartBody>
        <w:p w:rsidR="0092471B" w:rsidRDefault="0049359B" w:rsidP="0049359B">
          <w:pPr>
            <w:pStyle w:val="0D9FABF72F944A058BB189F996B181C5"/>
          </w:pPr>
          <w:r w:rsidRPr="00CE3C9D">
            <w:rPr>
              <w:rStyle w:val="PlaceholderText"/>
            </w:rPr>
            <w:t>Pasirinkite elementą.</w:t>
          </w:r>
        </w:p>
      </w:docPartBody>
    </w:docPart>
    <w:docPart>
      <w:docPartPr>
        <w:name w:val="793792CAD42549269E496774876F0704"/>
        <w:category>
          <w:name w:val="General"/>
          <w:gallery w:val="placeholder"/>
        </w:category>
        <w:types>
          <w:type w:val="bbPlcHdr"/>
        </w:types>
        <w:behaviors>
          <w:behavior w:val="content"/>
        </w:behaviors>
        <w:guid w:val="{E1ED431C-1919-4263-B751-9599B4E5F8E4}"/>
      </w:docPartPr>
      <w:docPartBody>
        <w:p w:rsidR="0092471B" w:rsidRDefault="0049359B" w:rsidP="0049359B">
          <w:pPr>
            <w:pStyle w:val="793792CAD42549269E496774876F0704"/>
          </w:pPr>
          <w:r w:rsidRPr="00CE3C9D">
            <w:rPr>
              <w:rStyle w:val="PlaceholderText"/>
            </w:rPr>
            <w:t>Pasirinkite elementą.</w:t>
          </w:r>
        </w:p>
      </w:docPartBody>
    </w:docPart>
    <w:docPart>
      <w:docPartPr>
        <w:name w:val="3E620A3144394E0896C98C5F9E11C020"/>
        <w:category>
          <w:name w:val="General"/>
          <w:gallery w:val="placeholder"/>
        </w:category>
        <w:types>
          <w:type w:val="bbPlcHdr"/>
        </w:types>
        <w:behaviors>
          <w:behavior w:val="content"/>
        </w:behaviors>
        <w:guid w:val="{6E45E546-46BC-4F00-8E01-6D89EBE7A18E}"/>
      </w:docPartPr>
      <w:docPartBody>
        <w:p w:rsidR="0092471B" w:rsidRDefault="0049359B" w:rsidP="0049359B">
          <w:pPr>
            <w:pStyle w:val="3E620A3144394E0896C98C5F9E11C020"/>
          </w:pPr>
          <w:r w:rsidRPr="00CE3C9D">
            <w:rPr>
              <w:rStyle w:val="PlaceholderText"/>
            </w:rPr>
            <w:t>Pasirinkite elementą.</w:t>
          </w:r>
        </w:p>
      </w:docPartBody>
    </w:docPart>
    <w:docPart>
      <w:docPartPr>
        <w:name w:val="47B090DF5D3A45FBBE59379E24FA6CC9"/>
        <w:category>
          <w:name w:val="General"/>
          <w:gallery w:val="placeholder"/>
        </w:category>
        <w:types>
          <w:type w:val="bbPlcHdr"/>
        </w:types>
        <w:behaviors>
          <w:behavior w:val="content"/>
        </w:behaviors>
        <w:guid w:val="{05403DF3-2ACF-4A89-95DD-BEE96EC5BC91}"/>
      </w:docPartPr>
      <w:docPartBody>
        <w:p w:rsidR="0092471B" w:rsidRDefault="0049359B" w:rsidP="0049359B">
          <w:pPr>
            <w:pStyle w:val="47B090DF5D3A45FBBE59379E24FA6CC9"/>
          </w:pPr>
          <w:r w:rsidRPr="00CE3C9D">
            <w:rPr>
              <w:rStyle w:val="PlaceholderText"/>
            </w:rPr>
            <w:t>Pasirinkite elementą.</w:t>
          </w:r>
        </w:p>
      </w:docPartBody>
    </w:docPart>
    <w:docPart>
      <w:docPartPr>
        <w:name w:val="818A6E056C0649B6A6B9D383A8309D3F"/>
        <w:category>
          <w:name w:val="General"/>
          <w:gallery w:val="placeholder"/>
        </w:category>
        <w:types>
          <w:type w:val="bbPlcHdr"/>
        </w:types>
        <w:behaviors>
          <w:behavior w:val="content"/>
        </w:behaviors>
        <w:guid w:val="{F53AC106-AEA4-4A00-845B-3DB33B854A62}"/>
      </w:docPartPr>
      <w:docPartBody>
        <w:p w:rsidR="0092471B" w:rsidRDefault="0049359B" w:rsidP="0049359B">
          <w:pPr>
            <w:pStyle w:val="818A6E056C0649B6A6B9D383A8309D3F"/>
          </w:pPr>
          <w:r w:rsidRPr="00CE3C9D">
            <w:rPr>
              <w:rStyle w:val="PlaceholderText"/>
            </w:rPr>
            <w:t>Pasirinkite elementą.</w:t>
          </w:r>
        </w:p>
      </w:docPartBody>
    </w:docPart>
    <w:docPart>
      <w:docPartPr>
        <w:name w:val="54D413FB85CC452994DD8774BAE27FDD"/>
        <w:category>
          <w:name w:val="General"/>
          <w:gallery w:val="placeholder"/>
        </w:category>
        <w:types>
          <w:type w:val="bbPlcHdr"/>
        </w:types>
        <w:behaviors>
          <w:behavior w:val="content"/>
        </w:behaviors>
        <w:guid w:val="{99DBB556-8A24-4613-B5D1-4ABCA337958C}"/>
      </w:docPartPr>
      <w:docPartBody>
        <w:p w:rsidR="0092471B" w:rsidRDefault="0049359B" w:rsidP="0049359B">
          <w:pPr>
            <w:pStyle w:val="54D413FB85CC452994DD8774BAE27FDD"/>
          </w:pPr>
          <w:r w:rsidRPr="00CE3C9D">
            <w:rPr>
              <w:rStyle w:val="PlaceholderText"/>
            </w:rPr>
            <w:t>Pasirinkite elementą.</w:t>
          </w:r>
        </w:p>
      </w:docPartBody>
    </w:docPart>
    <w:docPart>
      <w:docPartPr>
        <w:name w:val="AD474575FC2943908A87FDE1843FD7E6"/>
        <w:category>
          <w:name w:val="General"/>
          <w:gallery w:val="placeholder"/>
        </w:category>
        <w:types>
          <w:type w:val="bbPlcHdr"/>
        </w:types>
        <w:behaviors>
          <w:behavior w:val="content"/>
        </w:behaviors>
        <w:guid w:val="{5BF2F907-DC8B-417D-8DFB-98F4937753A0}"/>
      </w:docPartPr>
      <w:docPartBody>
        <w:p w:rsidR="0092471B" w:rsidRDefault="0049359B" w:rsidP="0049359B">
          <w:pPr>
            <w:pStyle w:val="AD474575FC2943908A87FDE1843FD7E6"/>
          </w:pPr>
          <w:r w:rsidRPr="00CE3C9D">
            <w:rPr>
              <w:rStyle w:val="PlaceholderText"/>
            </w:rPr>
            <w:t>Pasirinkite elementą.</w:t>
          </w:r>
        </w:p>
      </w:docPartBody>
    </w:docPart>
    <w:docPart>
      <w:docPartPr>
        <w:name w:val="822363575008430D96892C71B539EEAA"/>
        <w:category>
          <w:name w:val="General"/>
          <w:gallery w:val="placeholder"/>
        </w:category>
        <w:types>
          <w:type w:val="bbPlcHdr"/>
        </w:types>
        <w:behaviors>
          <w:behavior w:val="content"/>
        </w:behaviors>
        <w:guid w:val="{65CF6739-2130-4FB6-82E7-63756BC48AAC}"/>
      </w:docPartPr>
      <w:docPartBody>
        <w:p w:rsidR="0092471B" w:rsidRDefault="0049359B" w:rsidP="0049359B">
          <w:pPr>
            <w:pStyle w:val="822363575008430D96892C71B539EEAA"/>
          </w:pPr>
          <w:r w:rsidRPr="00CE3C9D">
            <w:rPr>
              <w:rStyle w:val="PlaceholderText"/>
            </w:rPr>
            <w:t>Pasirinkite elementą.</w:t>
          </w:r>
        </w:p>
      </w:docPartBody>
    </w:docPart>
    <w:docPart>
      <w:docPartPr>
        <w:name w:val="E5724A3C4A924C5AA81A2B0EE6868D4C"/>
        <w:category>
          <w:name w:val="General"/>
          <w:gallery w:val="placeholder"/>
        </w:category>
        <w:types>
          <w:type w:val="bbPlcHdr"/>
        </w:types>
        <w:behaviors>
          <w:behavior w:val="content"/>
        </w:behaviors>
        <w:guid w:val="{B3DDEC9C-4A78-45E1-9971-64F103453E1D}"/>
      </w:docPartPr>
      <w:docPartBody>
        <w:p w:rsidR="0092471B" w:rsidRDefault="0049359B" w:rsidP="0049359B">
          <w:pPr>
            <w:pStyle w:val="E5724A3C4A924C5AA81A2B0EE6868D4C"/>
          </w:pPr>
          <w:r w:rsidRPr="00CE3C9D">
            <w:rPr>
              <w:rStyle w:val="PlaceholderText"/>
            </w:rPr>
            <w:t>Pasirinkite elementą.</w:t>
          </w:r>
        </w:p>
      </w:docPartBody>
    </w:docPart>
    <w:docPart>
      <w:docPartPr>
        <w:name w:val="3A3013D632D8431BA2C55716CB2E3514"/>
        <w:category>
          <w:name w:val="General"/>
          <w:gallery w:val="placeholder"/>
        </w:category>
        <w:types>
          <w:type w:val="bbPlcHdr"/>
        </w:types>
        <w:behaviors>
          <w:behavior w:val="content"/>
        </w:behaviors>
        <w:guid w:val="{EB3D76ED-7F5F-4399-990F-E97377BC98F6}"/>
      </w:docPartPr>
      <w:docPartBody>
        <w:p w:rsidR="0092471B" w:rsidRDefault="0049359B" w:rsidP="0049359B">
          <w:pPr>
            <w:pStyle w:val="3A3013D632D8431BA2C55716CB2E3514"/>
          </w:pPr>
          <w:r w:rsidRPr="00CE3C9D">
            <w:rPr>
              <w:rStyle w:val="PlaceholderText"/>
            </w:rPr>
            <w:t>Pasirinkite elementą.</w:t>
          </w:r>
        </w:p>
      </w:docPartBody>
    </w:docPart>
    <w:docPart>
      <w:docPartPr>
        <w:name w:val="DAD76E47F2C945499216CE2AC81517E6"/>
        <w:category>
          <w:name w:val="General"/>
          <w:gallery w:val="placeholder"/>
        </w:category>
        <w:types>
          <w:type w:val="bbPlcHdr"/>
        </w:types>
        <w:behaviors>
          <w:behavior w:val="content"/>
        </w:behaviors>
        <w:guid w:val="{662FB2BE-65F7-436A-88A7-BCD04994CBF3}"/>
      </w:docPartPr>
      <w:docPartBody>
        <w:p w:rsidR="0092471B" w:rsidRDefault="0049359B" w:rsidP="0049359B">
          <w:pPr>
            <w:pStyle w:val="DAD76E47F2C945499216CE2AC81517E6"/>
          </w:pPr>
          <w:r w:rsidRPr="00CE3C9D">
            <w:rPr>
              <w:rStyle w:val="PlaceholderText"/>
            </w:rPr>
            <w:t>Pasirinkite elementą.</w:t>
          </w:r>
        </w:p>
      </w:docPartBody>
    </w:docPart>
    <w:docPart>
      <w:docPartPr>
        <w:name w:val="A6A3F314A2E94D40ABDFF5BC36E0419F"/>
        <w:category>
          <w:name w:val="General"/>
          <w:gallery w:val="placeholder"/>
        </w:category>
        <w:types>
          <w:type w:val="bbPlcHdr"/>
        </w:types>
        <w:behaviors>
          <w:behavior w:val="content"/>
        </w:behaviors>
        <w:guid w:val="{6C2537AA-803A-4DAE-9C6E-A7B3127164A6}"/>
      </w:docPartPr>
      <w:docPartBody>
        <w:p w:rsidR="0092471B" w:rsidRDefault="0049359B" w:rsidP="0049359B">
          <w:pPr>
            <w:pStyle w:val="A6A3F314A2E94D40ABDFF5BC36E0419F"/>
          </w:pPr>
          <w:r w:rsidRPr="00CE3C9D">
            <w:rPr>
              <w:rStyle w:val="PlaceholderText"/>
            </w:rPr>
            <w:t>Pasirinkite elementą.</w:t>
          </w:r>
        </w:p>
      </w:docPartBody>
    </w:docPart>
    <w:docPart>
      <w:docPartPr>
        <w:name w:val="F1783DC6845C4967A193DD1A1789AC68"/>
        <w:category>
          <w:name w:val="General"/>
          <w:gallery w:val="placeholder"/>
        </w:category>
        <w:types>
          <w:type w:val="bbPlcHdr"/>
        </w:types>
        <w:behaviors>
          <w:behavior w:val="content"/>
        </w:behaviors>
        <w:guid w:val="{4AB5E00A-905F-4A4A-AC87-0A0EB9A2D310}"/>
      </w:docPartPr>
      <w:docPartBody>
        <w:p w:rsidR="0092471B" w:rsidRDefault="0049359B" w:rsidP="0049359B">
          <w:pPr>
            <w:pStyle w:val="F1783DC6845C4967A193DD1A1789AC68"/>
          </w:pPr>
          <w:r w:rsidRPr="00CE3C9D">
            <w:rPr>
              <w:rStyle w:val="PlaceholderText"/>
            </w:rPr>
            <w:t>Pasirinkite elementą.</w:t>
          </w:r>
        </w:p>
      </w:docPartBody>
    </w:docPart>
    <w:docPart>
      <w:docPartPr>
        <w:name w:val="574DEDC8A7364C138619333CF214A1D0"/>
        <w:category>
          <w:name w:val="General"/>
          <w:gallery w:val="placeholder"/>
        </w:category>
        <w:types>
          <w:type w:val="bbPlcHdr"/>
        </w:types>
        <w:behaviors>
          <w:behavior w:val="content"/>
        </w:behaviors>
        <w:guid w:val="{E65EDA2C-6919-47AB-A7D1-116A6BD04ACD}"/>
      </w:docPartPr>
      <w:docPartBody>
        <w:p w:rsidR="0092471B" w:rsidRDefault="0049359B" w:rsidP="0049359B">
          <w:pPr>
            <w:pStyle w:val="574DEDC8A7364C138619333CF214A1D0"/>
          </w:pPr>
          <w:r w:rsidRPr="00CE3C9D">
            <w:rPr>
              <w:rStyle w:val="PlaceholderText"/>
            </w:rPr>
            <w:t>Pasirinkite elementą.</w:t>
          </w:r>
        </w:p>
      </w:docPartBody>
    </w:docPart>
    <w:docPart>
      <w:docPartPr>
        <w:name w:val="D6D0317566D641529EFEED1A909E047A"/>
        <w:category>
          <w:name w:val="General"/>
          <w:gallery w:val="placeholder"/>
        </w:category>
        <w:types>
          <w:type w:val="bbPlcHdr"/>
        </w:types>
        <w:behaviors>
          <w:behavior w:val="content"/>
        </w:behaviors>
        <w:guid w:val="{825A006A-B394-46C2-A9FC-C6BF21CBC824}"/>
      </w:docPartPr>
      <w:docPartBody>
        <w:p w:rsidR="0092471B" w:rsidRDefault="0049359B" w:rsidP="0049359B">
          <w:pPr>
            <w:pStyle w:val="D6D0317566D641529EFEED1A909E047A"/>
          </w:pPr>
          <w:r w:rsidRPr="00CE3C9D">
            <w:rPr>
              <w:rStyle w:val="PlaceholderText"/>
            </w:rPr>
            <w:t>Pasirinkite elementą.</w:t>
          </w:r>
        </w:p>
      </w:docPartBody>
    </w:docPart>
    <w:docPart>
      <w:docPartPr>
        <w:name w:val="09B24A647427432B99129AEE718BC0CA"/>
        <w:category>
          <w:name w:val="General"/>
          <w:gallery w:val="placeholder"/>
        </w:category>
        <w:types>
          <w:type w:val="bbPlcHdr"/>
        </w:types>
        <w:behaviors>
          <w:behavior w:val="content"/>
        </w:behaviors>
        <w:guid w:val="{98DEDD11-C3E7-4B9D-A953-B41BF58CFD51}"/>
      </w:docPartPr>
      <w:docPartBody>
        <w:p w:rsidR="0092471B" w:rsidRDefault="0049359B" w:rsidP="0049359B">
          <w:pPr>
            <w:pStyle w:val="09B24A647427432B99129AEE718BC0CA"/>
          </w:pPr>
          <w:r w:rsidRPr="00CE3C9D">
            <w:rPr>
              <w:rStyle w:val="PlaceholderText"/>
            </w:rPr>
            <w:t>Pasirinkite elementą.</w:t>
          </w:r>
        </w:p>
      </w:docPartBody>
    </w:docPart>
    <w:docPart>
      <w:docPartPr>
        <w:name w:val="FE2B2A2016CF4C51BAB37FFCFD068606"/>
        <w:category>
          <w:name w:val="General"/>
          <w:gallery w:val="placeholder"/>
        </w:category>
        <w:types>
          <w:type w:val="bbPlcHdr"/>
        </w:types>
        <w:behaviors>
          <w:behavior w:val="content"/>
        </w:behaviors>
        <w:guid w:val="{362DBBA4-D9B0-4F43-88BB-2EB26907AC7D}"/>
      </w:docPartPr>
      <w:docPartBody>
        <w:p w:rsidR="0092471B" w:rsidRDefault="0049359B" w:rsidP="0049359B">
          <w:pPr>
            <w:pStyle w:val="FE2B2A2016CF4C51BAB37FFCFD068606"/>
          </w:pPr>
          <w:r w:rsidRPr="00CE3C9D">
            <w:rPr>
              <w:rStyle w:val="PlaceholderText"/>
            </w:rPr>
            <w:t>Pasirinkite elementą.</w:t>
          </w:r>
        </w:p>
      </w:docPartBody>
    </w:docPart>
    <w:docPart>
      <w:docPartPr>
        <w:name w:val="6E238E04708D4EBC84829C2F313A765F"/>
        <w:category>
          <w:name w:val="General"/>
          <w:gallery w:val="placeholder"/>
        </w:category>
        <w:types>
          <w:type w:val="bbPlcHdr"/>
        </w:types>
        <w:behaviors>
          <w:behavior w:val="content"/>
        </w:behaviors>
        <w:guid w:val="{BBD9F630-1E6E-4124-9186-431465694C1F}"/>
      </w:docPartPr>
      <w:docPartBody>
        <w:p w:rsidR="0092471B" w:rsidRDefault="0049359B" w:rsidP="0049359B">
          <w:pPr>
            <w:pStyle w:val="6E238E04708D4EBC84829C2F313A765F"/>
          </w:pPr>
          <w:r w:rsidRPr="00CE3C9D">
            <w:rPr>
              <w:rStyle w:val="PlaceholderText"/>
            </w:rPr>
            <w:t>Pasirinkite elementą.</w:t>
          </w:r>
        </w:p>
      </w:docPartBody>
    </w:docPart>
    <w:docPart>
      <w:docPartPr>
        <w:name w:val="F355130531E34311B2029D9DE2C26610"/>
        <w:category>
          <w:name w:val="General"/>
          <w:gallery w:val="placeholder"/>
        </w:category>
        <w:types>
          <w:type w:val="bbPlcHdr"/>
        </w:types>
        <w:behaviors>
          <w:behavior w:val="content"/>
        </w:behaviors>
        <w:guid w:val="{5DC2665C-F5BE-45FD-AFF4-90A078EE753B}"/>
      </w:docPartPr>
      <w:docPartBody>
        <w:p w:rsidR="0092471B" w:rsidRDefault="0049359B" w:rsidP="0049359B">
          <w:pPr>
            <w:pStyle w:val="F355130531E34311B2029D9DE2C26610"/>
          </w:pPr>
          <w:r w:rsidRPr="00CE3C9D">
            <w:rPr>
              <w:rStyle w:val="PlaceholderText"/>
            </w:rPr>
            <w:t>Pasirinkite elementą.</w:t>
          </w:r>
        </w:p>
      </w:docPartBody>
    </w:docPart>
    <w:docPart>
      <w:docPartPr>
        <w:name w:val="A4389A8204F94EEBBD653CC13BA3DE36"/>
        <w:category>
          <w:name w:val="General"/>
          <w:gallery w:val="placeholder"/>
        </w:category>
        <w:types>
          <w:type w:val="bbPlcHdr"/>
        </w:types>
        <w:behaviors>
          <w:behavior w:val="content"/>
        </w:behaviors>
        <w:guid w:val="{91891436-068F-4A94-8E3E-36FE2789F06E}"/>
      </w:docPartPr>
      <w:docPartBody>
        <w:p w:rsidR="0092471B" w:rsidRDefault="0049359B" w:rsidP="0049359B">
          <w:pPr>
            <w:pStyle w:val="A4389A8204F94EEBBD653CC13BA3DE36"/>
          </w:pPr>
          <w:r w:rsidRPr="00CE3C9D">
            <w:rPr>
              <w:rStyle w:val="PlaceholderText"/>
            </w:rPr>
            <w:t>Pasirinkite elementą.</w:t>
          </w:r>
        </w:p>
      </w:docPartBody>
    </w:docPart>
    <w:docPart>
      <w:docPartPr>
        <w:name w:val="82C78E77E3EE406998F3FF24E893407B"/>
        <w:category>
          <w:name w:val="General"/>
          <w:gallery w:val="placeholder"/>
        </w:category>
        <w:types>
          <w:type w:val="bbPlcHdr"/>
        </w:types>
        <w:behaviors>
          <w:behavior w:val="content"/>
        </w:behaviors>
        <w:guid w:val="{16D9A374-C0F1-4742-AEB2-A02D58FFCAC4}"/>
      </w:docPartPr>
      <w:docPartBody>
        <w:p w:rsidR="0092471B" w:rsidRDefault="0049359B" w:rsidP="0049359B">
          <w:pPr>
            <w:pStyle w:val="82C78E77E3EE406998F3FF24E893407B"/>
          </w:pPr>
          <w:r w:rsidRPr="00CE3C9D">
            <w:rPr>
              <w:rStyle w:val="PlaceholderText"/>
            </w:rPr>
            <w:t>Pasirinkite elementą.</w:t>
          </w:r>
        </w:p>
      </w:docPartBody>
    </w:docPart>
    <w:docPart>
      <w:docPartPr>
        <w:name w:val="5895457E83CA452BA3807C4E85263725"/>
        <w:category>
          <w:name w:val="General"/>
          <w:gallery w:val="placeholder"/>
        </w:category>
        <w:types>
          <w:type w:val="bbPlcHdr"/>
        </w:types>
        <w:behaviors>
          <w:behavior w:val="content"/>
        </w:behaviors>
        <w:guid w:val="{43A91077-F75A-449E-BBDA-10313CCDF17D}"/>
      </w:docPartPr>
      <w:docPartBody>
        <w:p w:rsidR="0092471B" w:rsidRDefault="0049359B" w:rsidP="0049359B">
          <w:pPr>
            <w:pStyle w:val="5895457E83CA452BA3807C4E85263725"/>
          </w:pPr>
          <w:r w:rsidRPr="00CE3C9D">
            <w:rPr>
              <w:rStyle w:val="PlaceholderText"/>
            </w:rPr>
            <w:t>Pasirinkite elementą.</w:t>
          </w:r>
        </w:p>
      </w:docPartBody>
    </w:docPart>
    <w:docPart>
      <w:docPartPr>
        <w:name w:val="550F69558DD54D9D95FEF8766776BD8D"/>
        <w:category>
          <w:name w:val="General"/>
          <w:gallery w:val="placeholder"/>
        </w:category>
        <w:types>
          <w:type w:val="bbPlcHdr"/>
        </w:types>
        <w:behaviors>
          <w:behavior w:val="content"/>
        </w:behaviors>
        <w:guid w:val="{39AE771B-F085-4958-8539-C478C6921422}"/>
      </w:docPartPr>
      <w:docPartBody>
        <w:p w:rsidR="0092471B" w:rsidRDefault="0049359B" w:rsidP="0049359B">
          <w:pPr>
            <w:pStyle w:val="550F69558DD54D9D95FEF8766776BD8D"/>
          </w:pPr>
          <w:r w:rsidRPr="00CE3C9D">
            <w:rPr>
              <w:rStyle w:val="PlaceholderText"/>
            </w:rPr>
            <w:t>Pasirinkite elementą.</w:t>
          </w:r>
        </w:p>
      </w:docPartBody>
    </w:docPart>
    <w:docPart>
      <w:docPartPr>
        <w:name w:val="9EA989D39ECE46B189499B9C0D135D55"/>
        <w:category>
          <w:name w:val="General"/>
          <w:gallery w:val="placeholder"/>
        </w:category>
        <w:types>
          <w:type w:val="bbPlcHdr"/>
        </w:types>
        <w:behaviors>
          <w:behavior w:val="content"/>
        </w:behaviors>
        <w:guid w:val="{8A5756E2-460A-47CA-94F3-7425CAA26F96}"/>
      </w:docPartPr>
      <w:docPartBody>
        <w:p w:rsidR="0092471B" w:rsidRDefault="0049359B" w:rsidP="0049359B">
          <w:pPr>
            <w:pStyle w:val="9EA989D39ECE46B189499B9C0D135D55"/>
          </w:pPr>
          <w:r w:rsidRPr="00CE3C9D">
            <w:rPr>
              <w:rStyle w:val="PlaceholderText"/>
            </w:rPr>
            <w:t>Pasirinkite elementą.</w:t>
          </w:r>
        </w:p>
      </w:docPartBody>
    </w:docPart>
    <w:docPart>
      <w:docPartPr>
        <w:name w:val="04E93A54781C455DAAC4B1201079696A"/>
        <w:category>
          <w:name w:val="General"/>
          <w:gallery w:val="placeholder"/>
        </w:category>
        <w:types>
          <w:type w:val="bbPlcHdr"/>
        </w:types>
        <w:behaviors>
          <w:behavior w:val="content"/>
        </w:behaviors>
        <w:guid w:val="{86BE223B-303B-4842-8A7D-C8F0736E426F}"/>
      </w:docPartPr>
      <w:docPartBody>
        <w:p w:rsidR="0092471B" w:rsidRDefault="0049359B" w:rsidP="0049359B">
          <w:pPr>
            <w:pStyle w:val="04E93A54781C455DAAC4B1201079696A"/>
          </w:pPr>
          <w:r w:rsidRPr="00CE3C9D">
            <w:rPr>
              <w:rStyle w:val="PlaceholderText"/>
            </w:rPr>
            <w:t>Pasirinkite elementą.</w:t>
          </w:r>
        </w:p>
      </w:docPartBody>
    </w:docPart>
    <w:docPart>
      <w:docPartPr>
        <w:name w:val="B1E86244D3594464B017D3581135EBCB"/>
        <w:category>
          <w:name w:val="General"/>
          <w:gallery w:val="placeholder"/>
        </w:category>
        <w:types>
          <w:type w:val="bbPlcHdr"/>
        </w:types>
        <w:behaviors>
          <w:behavior w:val="content"/>
        </w:behaviors>
        <w:guid w:val="{15804882-8E5F-4343-A273-61C3761748E3}"/>
      </w:docPartPr>
      <w:docPartBody>
        <w:p w:rsidR="0092471B" w:rsidRDefault="0049359B" w:rsidP="0049359B">
          <w:pPr>
            <w:pStyle w:val="B1E86244D3594464B017D3581135EBCB"/>
          </w:pPr>
          <w:r w:rsidRPr="00CE3C9D">
            <w:rPr>
              <w:rStyle w:val="PlaceholderText"/>
            </w:rPr>
            <w:t>Pasirinkite elementą.</w:t>
          </w:r>
        </w:p>
      </w:docPartBody>
    </w:docPart>
    <w:docPart>
      <w:docPartPr>
        <w:name w:val="52E7DBF1239242D3A6DD429541A50276"/>
        <w:category>
          <w:name w:val="General"/>
          <w:gallery w:val="placeholder"/>
        </w:category>
        <w:types>
          <w:type w:val="bbPlcHdr"/>
        </w:types>
        <w:behaviors>
          <w:behavior w:val="content"/>
        </w:behaviors>
        <w:guid w:val="{E154D540-6AC0-4DCC-9C26-EC344B5B19CD}"/>
      </w:docPartPr>
      <w:docPartBody>
        <w:p w:rsidR="0092471B" w:rsidRDefault="0049359B" w:rsidP="0049359B">
          <w:pPr>
            <w:pStyle w:val="52E7DBF1239242D3A6DD429541A50276"/>
          </w:pPr>
          <w:r w:rsidRPr="00CE3C9D">
            <w:rPr>
              <w:rStyle w:val="PlaceholderText"/>
            </w:rPr>
            <w:t>Pasirinkite elementą.</w:t>
          </w:r>
        </w:p>
      </w:docPartBody>
    </w:docPart>
    <w:docPart>
      <w:docPartPr>
        <w:name w:val="B50298B5E77B45D9905E14723DB42B76"/>
        <w:category>
          <w:name w:val="General"/>
          <w:gallery w:val="placeholder"/>
        </w:category>
        <w:types>
          <w:type w:val="bbPlcHdr"/>
        </w:types>
        <w:behaviors>
          <w:behavior w:val="content"/>
        </w:behaviors>
        <w:guid w:val="{1F4A3AC3-E6D6-43C6-B7B9-A43840DDAFA6}"/>
      </w:docPartPr>
      <w:docPartBody>
        <w:p w:rsidR="0092471B" w:rsidRDefault="0049359B" w:rsidP="0049359B">
          <w:pPr>
            <w:pStyle w:val="B50298B5E77B45D9905E14723DB42B76"/>
          </w:pPr>
          <w:r w:rsidRPr="00CE3C9D">
            <w:rPr>
              <w:rStyle w:val="PlaceholderText"/>
            </w:rPr>
            <w:t>Pasirinkite elementą.</w:t>
          </w:r>
        </w:p>
      </w:docPartBody>
    </w:docPart>
    <w:docPart>
      <w:docPartPr>
        <w:name w:val="5E6984D9078F4BE18F98EDC19B09F6B0"/>
        <w:category>
          <w:name w:val="General"/>
          <w:gallery w:val="placeholder"/>
        </w:category>
        <w:types>
          <w:type w:val="bbPlcHdr"/>
        </w:types>
        <w:behaviors>
          <w:behavior w:val="content"/>
        </w:behaviors>
        <w:guid w:val="{C397C08A-DEC5-4E42-8CAD-57F5F6932ED5}"/>
      </w:docPartPr>
      <w:docPartBody>
        <w:p w:rsidR="0092471B" w:rsidRDefault="0049359B" w:rsidP="0049359B">
          <w:pPr>
            <w:pStyle w:val="5E6984D9078F4BE18F98EDC19B09F6B0"/>
          </w:pPr>
          <w:r w:rsidRPr="00CE3C9D">
            <w:rPr>
              <w:rStyle w:val="PlaceholderText"/>
            </w:rPr>
            <w:t>Pasirinkite elementą.</w:t>
          </w:r>
        </w:p>
      </w:docPartBody>
    </w:docPart>
    <w:docPart>
      <w:docPartPr>
        <w:name w:val="74E166200AAB411D8BA070464D8E4817"/>
        <w:category>
          <w:name w:val="General"/>
          <w:gallery w:val="placeholder"/>
        </w:category>
        <w:types>
          <w:type w:val="bbPlcHdr"/>
        </w:types>
        <w:behaviors>
          <w:behavior w:val="content"/>
        </w:behaviors>
        <w:guid w:val="{6989E13C-103A-4F25-A0FB-054EC454B16E}"/>
      </w:docPartPr>
      <w:docPartBody>
        <w:p w:rsidR="0092471B" w:rsidRDefault="0049359B" w:rsidP="0049359B">
          <w:pPr>
            <w:pStyle w:val="74E166200AAB411D8BA070464D8E4817"/>
          </w:pPr>
          <w:r w:rsidRPr="00CE3C9D">
            <w:rPr>
              <w:rStyle w:val="PlaceholderText"/>
            </w:rPr>
            <w:t>Pasirinkite elementą.</w:t>
          </w:r>
        </w:p>
      </w:docPartBody>
    </w:docPart>
    <w:docPart>
      <w:docPartPr>
        <w:name w:val="72151B2A92D945CFBCC4EBB513FC9FAB"/>
        <w:category>
          <w:name w:val="General"/>
          <w:gallery w:val="placeholder"/>
        </w:category>
        <w:types>
          <w:type w:val="bbPlcHdr"/>
        </w:types>
        <w:behaviors>
          <w:behavior w:val="content"/>
        </w:behaviors>
        <w:guid w:val="{7ABFF106-7E10-4EED-A3A0-63C434DDA7E1}"/>
      </w:docPartPr>
      <w:docPartBody>
        <w:p w:rsidR="0092471B" w:rsidRDefault="0049359B" w:rsidP="0049359B">
          <w:pPr>
            <w:pStyle w:val="72151B2A92D945CFBCC4EBB513FC9FAB"/>
          </w:pPr>
          <w:r w:rsidRPr="00CE3C9D">
            <w:rPr>
              <w:rStyle w:val="PlaceholderText"/>
            </w:rPr>
            <w:t>Pasirinkite elementą.</w:t>
          </w:r>
        </w:p>
      </w:docPartBody>
    </w:docPart>
    <w:docPart>
      <w:docPartPr>
        <w:name w:val="BEB39D52F6CD4960B5B4876C64BAB7ED"/>
        <w:category>
          <w:name w:val="General"/>
          <w:gallery w:val="placeholder"/>
        </w:category>
        <w:types>
          <w:type w:val="bbPlcHdr"/>
        </w:types>
        <w:behaviors>
          <w:behavior w:val="content"/>
        </w:behaviors>
        <w:guid w:val="{1BC03ED7-15F9-4BC0-B8A4-C5DB0B6D1EAC}"/>
      </w:docPartPr>
      <w:docPartBody>
        <w:p w:rsidR="0092471B" w:rsidRDefault="0049359B" w:rsidP="0049359B">
          <w:pPr>
            <w:pStyle w:val="BEB39D52F6CD4960B5B4876C64BAB7ED"/>
          </w:pPr>
          <w:r w:rsidRPr="00CE3C9D">
            <w:rPr>
              <w:rStyle w:val="PlaceholderText"/>
            </w:rPr>
            <w:t>Pasirinkite elementą.</w:t>
          </w:r>
        </w:p>
      </w:docPartBody>
    </w:docPart>
    <w:docPart>
      <w:docPartPr>
        <w:name w:val="6F38BA8A209A4F0C9D222E9B9111032F"/>
        <w:category>
          <w:name w:val="General"/>
          <w:gallery w:val="placeholder"/>
        </w:category>
        <w:types>
          <w:type w:val="bbPlcHdr"/>
        </w:types>
        <w:behaviors>
          <w:behavior w:val="content"/>
        </w:behaviors>
        <w:guid w:val="{98E4B8F8-5F66-4AE4-83D7-8DC6C53121FE}"/>
      </w:docPartPr>
      <w:docPartBody>
        <w:p w:rsidR="0092471B" w:rsidRDefault="0049359B" w:rsidP="0049359B">
          <w:pPr>
            <w:pStyle w:val="6F38BA8A209A4F0C9D222E9B9111032F"/>
          </w:pPr>
          <w:r w:rsidRPr="00CE3C9D">
            <w:rPr>
              <w:rStyle w:val="PlaceholderText"/>
            </w:rPr>
            <w:t>Pasirinkite elementą.</w:t>
          </w:r>
        </w:p>
      </w:docPartBody>
    </w:docPart>
    <w:docPart>
      <w:docPartPr>
        <w:name w:val="428DE6C1AEBF4D5FA4881D67B5F83B2B"/>
        <w:category>
          <w:name w:val="General"/>
          <w:gallery w:val="placeholder"/>
        </w:category>
        <w:types>
          <w:type w:val="bbPlcHdr"/>
        </w:types>
        <w:behaviors>
          <w:behavior w:val="content"/>
        </w:behaviors>
        <w:guid w:val="{840D1C31-EDFE-4779-BDA8-AE259A47BF0A}"/>
      </w:docPartPr>
      <w:docPartBody>
        <w:p w:rsidR="0092471B" w:rsidRDefault="0049359B" w:rsidP="0049359B">
          <w:pPr>
            <w:pStyle w:val="428DE6C1AEBF4D5FA4881D67B5F83B2B"/>
          </w:pPr>
          <w:r w:rsidRPr="00CE3C9D">
            <w:rPr>
              <w:rStyle w:val="PlaceholderText"/>
            </w:rPr>
            <w:t>Pasirinkite elementą.</w:t>
          </w:r>
        </w:p>
      </w:docPartBody>
    </w:docPart>
    <w:docPart>
      <w:docPartPr>
        <w:name w:val="7D0ED87AE9694D4C9EA9755C4089CF6A"/>
        <w:category>
          <w:name w:val="General"/>
          <w:gallery w:val="placeholder"/>
        </w:category>
        <w:types>
          <w:type w:val="bbPlcHdr"/>
        </w:types>
        <w:behaviors>
          <w:behavior w:val="content"/>
        </w:behaviors>
        <w:guid w:val="{E3CBDE48-8DBB-41B5-97B6-6D60765B1A81}"/>
      </w:docPartPr>
      <w:docPartBody>
        <w:p w:rsidR="0092471B" w:rsidRDefault="0049359B" w:rsidP="0049359B">
          <w:pPr>
            <w:pStyle w:val="7D0ED87AE9694D4C9EA9755C4089CF6A"/>
          </w:pPr>
          <w:r w:rsidRPr="00CE3C9D">
            <w:rPr>
              <w:rStyle w:val="PlaceholderText"/>
            </w:rPr>
            <w:t>Pasirinkite elementą.</w:t>
          </w:r>
        </w:p>
      </w:docPartBody>
    </w:docPart>
    <w:docPart>
      <w:docPartPr>
        <w:name w:val="ED443178C59541E388CAA6874E1091DE"/>
        <w:category>
          <w:name w:val="General"/>
          <w:gallery w:val="placeholder"/>
        </w:category>
        <w:types>
          <w:type w:val="bbPlcHdr"/>
        </w:types>
        <w:behaviors>
          <w:behavior w:val="content"/>
        </w:behaviors>
        <w:guid w:val="{D1D2B8D4-0232-4473-8A2B-D2D14F85EA72}"/>
      </w:docPartPr>
      <w:docPartBody>
        <w:p w:rsidR="0092471B" w:rsidRDefault="0049359B" w:rsidP="0049359B">
          <w:pPr>
            <w:pStyle w:val="ED443178C59541E388CAA6874E1091DE"/>
          </w:pPr>
          <w:r w:rsidRPr="00CE3C9D">
            <w:rPr>
              <w:rStyle w:val="PlaceholderText"/>
            </w:rPr>
            <w:t>Pasirinkite elementą.</w:t>
          </w:r>
        </w:p>
      </w:docPartBody>
    </w:docPart>
    <w:docPart>
      <w:docPartPr>
        <w:name w:val="4BA96E4B31554D4699701B65D60A1A1E"/>
        <w:category>
          <w:name w:val="General"/>
          <w:gallery w:val="placeholder"/>
        </w:category>
        <w:types>
          <w:type w:val="bbPlcHdr"/>
        </w:types>
        <w:behaviors>
          <w:behavior w:val="content"/>
        </w:behaviors>
        <w:guid w:val="{489998F4-5D95-4D62-8496-0CD3D7446D73}"/>
      </w:docPartPr>
      <w:docPartBody>
        <w:p w:rsidR="0092471B" w:rsidRDefault="0049359B" w:rsidP="0049359B">
          <w:pPr>
            <w:pStyle w:val="4BA96E4B31554D4699701B65D60A1A1E"/>
          </w:pPr>
          <w:r w:rsidRPr="00CE3C9D">
            <w:rPr>
              <w:rStyle w:val="PlaceholderText"/>
            </w:rPr>
            <w:t>Pasirinkite elementą.</w:t>
          </w:r>
        </w:p>
      </w:docPartBody>
    </w:docPart>
    <w:docPart>
      <w:docPartPr>
        <w:name w:val="AD977FAD02C44B26BA73C7C0A4199E17"/>
        <w:category>
          <w:name w:val="General"/>
          <w:gallery w:val="placeholder"/>
        </w:category>
        <w:types>
          <w:type w:val="bbPlcHdr"/>
        </w:types>
        <w:behaviors>
          <w:behavior w:val="content"/>
        </w:behaviors>
        <w:guid w:val="{04AE0CFD-3E55-4F50-A026-85A15991C9C2}"/>
      </w:docPartPr>
      <w:docPartBody>
        <w:p w:rsidR="0092471B" w:rsidRDefault="0049359B" w:rsidP="0049359B">
          <w:pPr>
            <w:pStyle w:val="AD977FAD02C44B26BA73C7C0A4199E17"/>
          </w:pPr>
          <w:r w:rsidRPr="00CE3C9D">
            <w:rPr>
              <w:rStyle w:val="PlaceholderText"/>
            </w:rPr>
            <w:t>Pasirinkite elementą.</w:t>
          </w:r>
        </w:p>
      </w:docPartBody>
    </w:docPart>
    <w:docPart>
      <w:docPartPr>
        <w:name w:val="1CB4BD4B4564437A88067D941EF21573"/>
        <w:category>
          <w:name w:val="General"/>
          <w:gallery w:val="placeholder"/>
        </w:category>
        <w:types>
          <w:type w:val="bbPlcHdr"/>
        </w:types>
        <w:behaviors>
          <w:behavior w:val="content"/>
        </w:behaviors>
        <w:guid w:val="{40CF312C-51A2-4BB1-9999-CFCA1CBDC333}"/>
      </w:docPartPr>
      <w:docPartBody>
        <w:p w:rsidR="0092471B" w:rsidRDefault="0049359B" w:rsidP="0049359B">
          <w:pPr>
            <w:pStyle w:val="1CB4BD4B4564437A88067D941EF21573"/>
          </w:pPr>
          <w:r w:rsidRPr="00CE3C9D">
            <w:rPr>
              <w:rStyle w:val="PlaceholderText"/>
            </w:rPr>
            <w:t>Pasirinkite elementą.</w:t>
          </w:r>
        </w:p>
      </w:docPartBody>
    </w:docPart>
    <w:docPart>
      <w:docPartPr>
        <w:name w:val="DEEE0A9F31EA4F77807B67222DF17D6C"/>
        <w:category>
          <w:name w:val="General"/>
          <w:gallery w:val="placeholder"/>
        </w:category>
        <w:types>
          <w:type w:val="bbPlcHdr"/>
        </w:types>
        <w:behaviors>
          <w:behavior w:val="content"/>
        </w:behaviors>
        <w:guid w:val="{5FEDA4FD-8CCC-4DC3-99DD-1B039FAA87E1}"/>
      </w:docPartPr>
      <w:docPartBody>
        <w:p w:rsidR="0092471B" w:rsidRDefault="0049359B" w:rsidP="0049359B">
          <w:pPr>
            <w:pStyle w:val="DEEE0A9F31EA4F77807B67222DF17D6C"/>
          </w:pPr>
          <w:r w:rsidRPr="00CE3C9D">
            <w:rPr>
              <w:rStyle w:val="PlaceholderText"/>
            </w:rPr>
            <w:t>Pasirinkite elementą.</w:t>
          </w:r>
        </w:p>
      </w:docPartBody>
    </w:docPart>
    <w:docPart>
      <w:docPartPr>
        <w:name w:val="8E9E844D66444A6A9B15C644C3C2B45B"/>
        <w:category>
          <w:name w:val="General"/>
          <w:gallery w:val="placeholder"/>
        </w:category>
        <w:types>
          <w:type w:val="bbPlcHdr"/>
        </w:types>
        <w:behaviors>
          <w:behavior w:val="content"/>
        </w:behaviors>
        <w:guid w:val="{08F6D1A7-6E62-4B04-B236-8FAC7C4E189A}"/>
      </w:docPartPr>
      <w:docPartBody>
        <w:p w:rsidR="0092471B" w:rsidRDefault="0049359B" w:rsidP="0049359B">
          <w:pPr>
            <w:pStyle w:val="8E9E844D66444A6A9B15C644C3C2B45B"/>
          </w:pPr>
          <w:r w:rsidRPr="00CE3C9D">
            <w:rPr>
              <w:rStyle w:val="PlaceholderText"/>
            </w:rPr>
            <w:t>Pasirinkite elementą.</w:t>
          </w:r>
        </w:p>
      </w:docPartBody>
    </w:docPart>
    <w:docPart>
      <w:docPartPr>
        <w:name w:val="59909BBD1E9E4F2E8ECA62AB4008B69E"/>
        <w:category>
          <w:name w:val="General"/>
          <w:gallery w:val="placeholder"/>
        </w:category>
        <w:types>
          <w:type w:val="bbPlcHdr"/>
        </w:types>
        <w:behaviors>
          <w:behavior w:val="content"/>
        </w:behaviors>
        <w:guid w:val="{06D875E6-EC83-461C-9DA5-EB0F8FFB8065}"/>
      </w:docPartPr>
      <w:docPartBody>
        <w:p w:rsidR="0092471B" w:rsidRDefault="0049359B" w:rsidP="0049359B">
          <w:pPr>
            <w:pStyle w:val="59909BBD1E9E4F2E8ECA62AB4008B69E"/>
          </w:pPr>
          <w:r w:rsidRPr="00CE3C9D">
            <w:rPr>
              <w:rStyle w:val="PlaceholderText"/>
            </w:rPr>
            <w:t>Pasirinkite elementą.</w:t>
          </w:r>
        </w:p>
      </w:docPartBody>
    </w:docPart>
    <w:docPart>
      <w:docPartPr>
        <w:name w:val="D5A8883D81AE4670B1C1F3E2C449DE45"/>
        <w:category>
          <w:name w:val="General"/>
          <w:gallery w:val="placeholder"/>
        </w:category>
        <w:types>
          <w:type w:val="bbPlcHdr"/>
        </w:types>
        <w:behaviors>
          <w:behavior w:val="content"/>
        </w:behaviors>
        <w:guid w:val="{27DADCB5-16AA-4C86-A8AD-C3B83AE310FA}"/>
      </w:docPartPr>
      <w:docPartBody>
        <w:p w:rsidR="0092471B" w:rsidRDefault="0049359B" w:rsidP="0049359B">
          <w:pPr>
            <w:pStyle w:val="D5A8883D81AE4670B1C1F3E2C449DE45"/>
          </w:pPr>
          <w:r w:rsidRPr="00CE3C9D">
            <w:rPr>
              <w:rStyle w:val="PlaceholderText"/>
            </w:rPr>
            <w:t>Pasirinkite elementą.</w:t>
          </w:r>
        </w:p>
      </w:docPartBody>
    </w:docPart>
    <w:docPart>
      <w:docPartPr>
        <w:name w:val="C5D6793A354441118A045D567A043291"/>
        <w:category>
          <w:name w:val="General"/>
          <w:gallery w:val="placeholder"/>
        </w:category>
        <w:types>
          <w:type w:val="bbPlcHdr"/>
        </w:types>
        <w:behaviors>
          <w:behavior w:val="content"/>
        </w:behaviors>
        <w:guid w:val="{9F2A9547-1A41-4EE7-8BB0-00C47004C551}"/>
      </w:docPartPr>
      <w:docPartBody>
        <w:p w:rsidR="0092471B" w:rsidRDefault="0049359B" w:rsidP="0049359B">
          <w:pPr>
            <w:pStyle w:val="C5D6793A354441118A045D567A043291"/>
          </w:pPr>
          <w:r w:rsidRPr="00CE3C9D">
            <w:rPr>
              <w:rStyle w:val="PlaceholderText"/>
            </w:rPr>
            <w:t>Pasirinkite elementą.</w:t>
          </w:r>
        </w:p>
      </w:docPartBody>
    </w:docPart>
    <w:docPart>
      <w:docPartPr>
        <w:name w:val="A60ABB5DF6954E29B645B2E7FC8794A5"/>
        <w:category>
          <w:name w:val="General"/>
          <w:gallery w:val="placeholder"/>
        </w:category>
        <w:types>
          <w:type w:val="bbPlcHdr"/>
        </w:types>
        <w:behaviors>
          <w:behavior w:val="content"/>
        </w:behaviors>
        <w:guid w:val="{65ECCC89-77BB-48EF-808C-756D8F45616C}"/>
      </w:docPartPr>
      <w:docPartBody>
        <w:p w:rsidR="0092471B" w:rsidRDefault="0049359B" w:rsidP="0049359B">
          <w:pPr>
            <w:pStyle w:val="A60ABB5DF6954E29B645B2E7FC8794A5"/>
          </w:pPr>
          <w:r w:rsidRPr="00CE3C9D">
            <w:rPr>
              <w:rStyle w:val="PlaceholderText"/>
            </w:rPr>
            <w:t>Pasirinkite elementą.</w:t>
          </w:r>
        </w:p>
      </w:docPartBody>
    </w:docPart>
    <w:docPart>
      <w:docPartPr>
        <w:name w:val="A9ED293418F049B598A9C4E607627B75"/>
        <w:category>
          <w:name w:val="General"/>
          <w:gallery w:val="placeholder"/>
        </w:category>
        <w:types>
          <w:type w:val="bbPlcHdr"/>
        </w:types>
        <w:behaviors>
          <w:behavior w:val="content"/>
        </w:behaviors>
        <w:guid w:val="{BF4D2128-5345-44E3-A6A6-80F0A654C301}"/>
      </w:docPartPr>
      <w:docPartBody>
        <w:p w:rsidR="0092471B" w:rsidRDefault="0049359B" w:rsidP="0049359B">
          <w:pPr>
            <w:pStyle w:val="A9ED293418F049B598A9C4E607627B75"/>
          </w:pPr>
          <w:r w:rsidRPr="004046CF">
            <w:rPr>
              <w:rStyle w:val="PlaceholderText"/>
            </w:rPr>
            <w:t>Norėdami įvesti datą, spustelėkite arba bakstelėkite čia.</w:t>
          </w:r>
        </w:p>
      </w:docPartBody>
    </w:docPart>
    <w:docPart>
      <w:docPartPr>
        <w:name w:val="5ECD861F044D4B46B169EFD5B4CADFFC"/>
        <w:category>
          <w:name w:val="General"/>
          <w:gallery w:val="placeholder"/>
        </w:category>
        <w:types>
          <w:type w:val="bbPlcHdr"/>
        </w:types>
        <w:behaviors>
          <w:behavior w:val="content"/>
        </w:behaviors>
        <w:guid w:val="{72869562-4529-4AA3-A984-31E3DF440CCF}"/>
      </w:docPartPr>
      <w:docPartBody>
        <w:p w:rsidR="0092471B" w:rsidRDefault="0049359B" w:rsidP="0049359B">
          <w:pPr>
            <w:pStyle w:val="5ECD861F044D4B46B169EFD5B4CADFFC"/>
          </w:pPr>
          <w:r w:rsidRPr="00CE3C9D">
            <w:rPr>
              <w:rStyle w:val="PlaceholderText"/>
            </w:rPr>
            <w:t>Pasirinkite elementą.</w:t>
          </w:r>
        </w:p>
      </w:docPartBody>
    </w:docPart>
    <w:docPart>
      <w:docPartPr>
        <w:name w:val="A7FC709D5E434DECA8AB551299888907"/>
        <w:category>
          <w:name w:val="General"/>
          <w:gallery w:val="placeholder"/>
        </w:category>
        <w:types>
          <w:type w:val="bbPlcHdr"/>
        </w:types>
        <w:behaviors>
          <w:behavior w:val="content"/>
        </w:behaviors>
        <w:guid w:val="{EDE8186A-8DA5-4CF8-8EE5-9DC07BE38464}"/>
      </w:docPartPr>
      <w:docPartBody>
        <w:p w:rsidR="0092471B" w:rsidRDefault="0049359B" w:rsidP="0049359B">
          <w:pPr>
            <w:pStyle w:val="A7FC709D5E434DECA8AB551299888907"/>
          </w:pPr>
          <w:r w:rsidRPr="004046CF">
            <w:rPr>
              <w:rStyle w:val="PlaceholderText"/>
            </w:rPr>
            <w:t>Norėdami įvesti datą, spustelėkite arba bakstelėkite čia.</w:t>
          </w:r>
        </w:p>
      </w:docPartBody>
    </w:docPart>
    <w:docPart>
      <w:docPartPr>
        <w:name w:val="D4BF94DDC61E4BD992DB639D4B71B72D"/>
        <w:category>
          <w:name w:val="General"/>
          <w:gallery w:val="placeholder"/>
        </w:category>
        <w:types>
          <w:type w:val="bbPlcHdr"/>
        </w:types>
        <w:behaviors>
          <w:behavior w:val="content"/>
        </w:behaviors>
        <w:guid w:val="{29B57062-E134-4358-9424-996E4D16138F}"/>
      </w:docPartPr>
      <w:docPartBody>
        <w:p w:rsidR="0092471B" w:rsidRDefault="0049359B" w:rsidP="0049359B">
          <w:pPr>
            <w:pStyle w:val="D4BF94DDC61E4BD992DB639D4B71B72D"/>
          </w:pPr>
          <w:r w:rsidRPr="00CE3C9D">
            <w:rPr>
              <w:rStyle w:val="PlaceholderText"/>
            </w:rPr>
            <w:t>Pasirinkite elementą.</w:t>
          </w:r>
        </w:p>
      </w:docPartBody>
    </w:docPart>
    <w:docPart>
      <w:docPartPr>
        <w:name w:val="551BF5CEA1B44666B2988B47E5E07D08"/>
        <w:category>
          <w:name w:val="General"/>
          <w:gallery w:val="placeholder"/>
        </w:category>
        <w:types>
          <w:type w:val="bbPlcHdr"/>
        </w:types>
        <w:behaviors>
          <w:behavior w:val="content"/>
        </w:behaviors>
        <w:guid w:val="{C852C1C2-A972-4F01-A2F6-0941ACD8D487}"/>
      </w:docPartPr>
      <w:docPartBody>
        <w:p w:rsidR="0092471B" w:rsidRDefault="0049359B" w:rsidP="0049359B">
          <w:pPr>
            <w:pStyle w:val="551BF5CEA1B44666B2988B47E5E07D08"/>
          </w:pPr>
          <w:r w:rsidRPr="004046CF">
            <w:rPr>
              <w:rStyle w:val="PlaceholderText"/>
            </w:rPr>
            <w:t>Norėdami įvesti datą, spustelėkite arba bakstelėkite čia.</w:t>
          </w:r>
        </w:p>
      </w:docPartBody>
    </w:docPart>
    <w:docPart>
      <w:docPartPr>
        <w:name w:val="5C01E3349F5647588158D323AF6FF452"/>
        <w:category>
          <w:name w:val="General"/>
          <w:gallery w:val="placeholder"/>
        </w:category>
        <w:types>
          <w:type w:val="bbPlcHdr"/>
        </w:types>
        <w:behaviors>
          <w:behavior w:val="content"/>
        </w:behaviors>
        <w:guid w:val="{8F91332B-5B9A-4D50-8B36-73C547892382}"/>
      </w:docPartPr>
      <w:docPartBody>
        <w:p w:rsidR="0092471B" w:rsidRDefault="0049359B" w:rsidP="0049359B">
          <w:pPr>
            <w:pStyle w:val="5C01E3349F5647588158D323AF6FF452"/>
          </w:pPr>
          <w:r w:rsidRPr="00CE3C9D">
            <w:rPr>
              <w:rStyle w:val="PlaceholderText"/>
            </w:rPr>
            <w:t>Pasirinkite elementą.</w:t>
          </w:r>
        </w:p>
      </w:docPartBody>
    </w:docPart>
    <w:docPart>
      <w:docPartPr>
        <w:name w:val="916F5799178D4B748A3B8C874435D7CB"/>
        <w:category>
          <w:name w:val="General"/>
          <w:gallery w:val="placeholder"/>
        </w:category>
        <w:types>
          <w:type w:val="bbPlcHdr"/>
        </w:types>
        <w:behaviors>
          <w:behavior w:val="content"/>
        </w:behaviors>
        <w:guid w:val="{627FA57B-FBF2-488D-AC28-6A1E21B395AF}"/>
      </w:docPartPr>
      <w:docPartBody>
        <w:p w:rsidR="0092471B" w:rsidRDefault="0049359B" w:rsidP="0049359B">
          <w:pPr>
            <w:pStyle w:val="916F5799178D4B748A3B8C874435D7CB"/>
          </w:pPr>
          <w:r w:rsidRPr="004046CF">
            <w:rPr>
              <w:rStyle w:val="PlaceholderText"/>
            </w:rPr>
            <w:t>Norėdami įvesti datą, spustelėkite arba bakstelėkite čia.</w:t>
          </w:r>
        </w:p>
      </w:docPartBody>
    </w:docPart>
    <w:docPart>
      <w:docPartPr>
        <w:name w:val="920434BF11FC48F896D3679775D41BD1"/>
        <w:category>
          <w:name w:val="General"/>
          <w:gallery w:val="placeholder"/>
        </w:category>
        <w:types>
          <w:type w:val="bbPlcHdr"/>
        </w:types>
        <w:behaviors>
          <w:behavior w:val="content"/>
        </w:behaviors>
        <w:guid w:val="{D10288FA-8FB2-4446-8F7C-1BF2FDBDC702}"/>
      </w:docPartPr>
      <w:docPartBody>
        <w:p w:rsidR="0092471B" w:rsidRDefault="0049359B" w:rsidP="0049359B">
          <w:pPr>
            <w:pStyle w:val="920434BF11FC48F896D3679775D41BD1"/>
          </w:pPr>
          <w:r w:rsidRPr="00CE3C9D">
            <w:rPr>
              <w:rStyle w:val="PlaceholderText"/>
            </w:rPr>
            <w:t>Pasirinkite elementą.</w:t>
          </w:r>
        </w:p>
      </w:docPartBody>
    </w:docPart>
    <w:docPart>
      <w:docPartPr>
        <w:name w:val="DFE86B1B66E641F485258B4CCBE24378"/>
        <w:category>
          <w:name w:val="General"/>
          <w:gallery w:val="placeholder"/>
        </w:category>
        <w:types>
          <w:type w:val="bbPlcHdr"/>
        </w:types>
        <w:behaviors>
          <w:behavior w:val="content"/>
        </w:behaviors>
        <w:guid w:val="{E4D4C7DA-525C-4698-87E0-73BD5D8D9857}"/>
      </w:docPartPr>
      <w:docPartBody>
        <w:p w:rsidR="0092471B" w:rsidRDefault="0049359B" w:rsidP="0049359B">
          <w:pPr>
            <w:pStyle w:val="DFE86B1B66E641F485258B4CCBE24378"/>
          </w:pPr>
          <w:r w:rsidRPr="004046CF">
            <w:rPr>
              <w:rStyle w:val="PlaceholderText"/>
            </w:rPr>
            <w:t>Norėdami įvesti datą, spustelėkite arba bakstelėkite čia.</w:t>
          </w:r>
        </w:p>
      </w:docPartBody>
    </w:docPart>
    <w:docPart>
      <w:docPartPr>
        <w:name w:val="974A68FB12AA427EA533164E2E4893FB"/>
        <w:category>
          <w:name w:val="General"/>
          <w:gallery w:val="placeholder"/>
        </w:category>
        <w:types>
          <w:type w:val="bbPlcHdr"/>
        </w:types>
        <w:behaviors>
          <w:behavior w:val="content"/>
        </w:behaviors>
        <w:guid w:val="{8A8B0783-6371-42A1-A46E-401FD61880CE}"/>
      </w:docPartPr>
      <w:docPartBody>
        <w:p w:rsidR="0092471B" w:rsidRDefault="0049359B" w:rsidP="0049359B">
          <w:pPr>
            <w:pStyle w:val="974A68FB12AA427EA533164E2E4893FB"/>
          </w:pPr>
          <w:r w:rsidRPr="00CE3C9D">
            <w:rPr>
              <w:rStyle w:val="PlaceholderText"/>
            </w:rPr>
            <w:t>Pasirinkite elementą.</w:t>
          </w:r>
        </w:p>
      </w:docPartBody>
    </w:docPart>
    <w:docPart>
      <w:docPartPr>
        <w:name w:val="39221A42CE7847228873112D25C9C724"/>
        <w:category>
          <w:name w:val="General"/>
          <w:gallery w:val="placeholder"/>
        </w:category>
        <w:types>
          <w:type w:val="bbPlcHdr"/>
        </w:types>
        <w:behaviors>
          <w:behavior w:val="content"/>
        </w:behaviors>
        <w:guid w:val="{FDB0796C-534F-4FD5-B488-441681439B3B}"/>
      </w:docPartPr>
      <w:docPartBody>
        <w:p w:rsidR="0092471B" w:rsidRDefault="0049359B" w:rsidP="0049359B">
          <w:pPr>
            <w:pStyle w:val="39221A42CE7847228873112D25C9C724"/>
          </w:pPr>
          <w:r w:rsidRPr="004046CF">
            <w:rPr>
              <w:rStyle w:val="PlaceholderText"/>
            </w:rPr>
            <w:t>Norėdami įvesti datą, spustelėkite arba bakstelėkite čia.</w:t>
          </w:r>
        </w:p>
      </w:docPartBody>
    </w:docPart>
    <w:docPart>
      <w:docPartPr>
        <w:name w:val="63320060BA8A437ABBF5BB6AFE42CAD7"/>
        <w:category>
          <w:name w:val="General"/>
          <w:gallery w:val="placeholder"/>
        </w:category>
        <w:types>
          <w:type w:val="bbPlcHdr"/>
        </w:types>
        <w:behaviors>
          <w:behavior w:val="content"/>
        </w:behaviors>
        <w:guid w:val="{963CA2E0-2BB6-4F15-93CF-45340BCAB966}"/>
      </w:docPartPr>
      <w:docPartBody>
        <w:p w:rsidR="0092471B" w:rsidRDefault="0049359B" w:rsidP="0049359B">
          <w:pPr>
            <w:pStyle w:val="63320060BA8A437ABBF5BB6AFE42CAD7"/>
          </w:pPr>
          <w:r w:rsidRPr="00CE3C9D">
            <w:rPr>
              <w:rStyle w:val="PlaceholderText"/>
            </w:rPr>
            <w:t>Pasirinkite elementą.</w:t>
          </w:r>
        </w:p>
      </w:docPartBody>
    </w:docPart>
    <w:docPart>
      <w:docPartPr>
        <w:name w:val="37CDDB0411FF426ABE3D26F1AA8F7029"/>
        <w:category>
          <w:name w:val="General"/>
          <w:gallery w:val="placeholder"/>
        </w:category>
        <w:types>
          <w:type w:val="bbPlcHdr"/>
        </w:types>
        <w:behaviors>
          <w:behavior w:val="content"/>
        </w:behaviors>
        <w:guid w:val="{2EE62737-AFB4-45F4-8C31-1E4F41CC0516}"/>
      </w:docPartPr>
      <w:docPartBody>
        <w:p w:rsidR="0092471B" w:rsidRDefault="0049359B" w:rsidP="0049359B">
          <w:pPr>
            <w:pStyle w:val="37CDDB0411FF426ABE3D26F1AA8F7029"/>
          </w:pPr>
          <w:r w:rsidRPr="004046CF">
            <w:rPr>
              <w:rStyle w:val="PlaceholderText"/>
            </w:rPr>
            <w:t>Norėdami įvesti datą, spustelėkite arba bakstelėkite čia.</w:t>
          </w:r>
        </w:p>
      </w:docPartBody>
    </w:docPart>
    <w:docPart>
      <w:docPartPr>
        <w:name w:val="CACED7A0AAC54EFD9412A1BD9E93EB67"/>
        <w:category>
          <w:name w:val="General"/>
          <w:gallery w:val="placeholder"/>
        </w:category>
        <w:types>
          <w:type w:val="bbPlcHdr"/>
        </w:types>
        <w:behaviors>
          <w:behavior w:val="content"/>
        </w:behaviors>
        <w:guid w:val="{CF35F6F2-5DB2-43E6-B1FD-550305287763}"/>
      </w:docPartPr>
      <w:docPartBody>
        <w:p w:rsidR="0092471B" w:rsidRDefault="0049359B" w:rsidP="0049359B">
          <w:pPr>
            <w:pStyle w:val="CACED7A0AAC54EFD9412A1BD9E93EB67"/>
          </w:pPr>
          <w:r w:rsidRPr="00CE3C9D">
            <w:rPr>
              <w:rStyle w:val="PlaceholderText"/>
            </w:rPr>
            <w:t>Pasirinkite elementą.</w:t>
          </w:r>
        </w:p>
      </w:docPartBody>
    </w:docPart>
    <w:docPart>
      <w:docPartPr>
        <w:name w:val="29C46CE9344C4EEFA44769B1F543DF8F"/>
        <w:category>
          <w:name w:val="General"/>
          <w:gallery w:val="placeholder"/>
        </w:category>
        <w:types>
          <w:type w:val="bbPlcHdr"/>
        </w:types>
        <w:behaviors>
          <w:behavior w:val="content"/>
        </w:behaviors>
        <w:guid w:val="{810B6632-E692-4ABA-9BC2-60A04A429E35}"/>
      </w:docPartPr>
      <w:docPartBody>
        <w:p w:rsidR="0092471B" w:rsidRDefault="0049359B" w:rsidP="0049359B">
          <w:pPr>
            <w:pStyle w:val="29C46CE9344C4EEFA44769B1F543DF8F"/>
          </w:pPr>
          <w:r w:rsidRPr="004046CF">
            <w:rPr>
              <w:rStyle w:val="PlaceholderText"/>
            </w:rPr>
            <w:t>Norėdami įvesti datą, spustelėkite arba bakstelėkite čia.</w:t>
          </w:r>
        </w:p>
      </w:docPartBody>
    </w:docPart>
    <w:docPart>
      <w:docPartPr>
        <w:name w:val="599E308585574F3EB70E6479582603A1"/>
        <w:category>
          <w:name w:val="General"/>
          <w:gallery w:val="placeholder"/>
        </w:category>
        <w:types>
          <w:type w:val="bbPlcHdr"/>
        </w:types>
        <w:behaviors>
          <w:behavior w:val="content"/>
        </w:behaviors>
        <w:guid w:val="{E58FCD35-26E4-48AF-B16C-5D84BF3EF2EE}"/>
      </w:docPartPr>
      <w:docPartBody>
        <w:p w:rsidR="0092471B" w:rsidRDefault="0049359B" w:rsidP="0049359B">
          <w:pPr>
            <w:pStyle w:val="599E308585574F3EB70E6479582603A1"/>
          </w:pPr>
          <w:r w:rsidRPr="00CE3C9D">
            <w:rPr>
              <w:rStyle w:val="PlaceholderText"/>
            </w:rPr>
            <w:t>Pasirinkite elementą.</w:t>
          </w:r>
        </w:p>
      </w:docPartBody>
    </w:docPart>
    <w:docPart>
      <w:docPartPr>
        <w:name w:val="8E7DB3E549304F41BA35CC6B42CEEB2F"/>
        <w:category>
          <w:name w:val="General"/>
          <w:gallery w:val="placeholder"/>
        </w:category>
        <w:types>
          <w:type w:val="bbPlcHdr"/>
        </w:types>
        <w:behaviors>
          <w:behavior w:val="content"/>
        </w:behaviors>
        <w:guid w:val="{CD042F23-771E-4F25-B7AA-E470B2A75215}"/>
      </w:docPartPr>
      <w:docPartBody>
        <w:p w:rsidR="0092471B" w:rsidRDefault="0049359B" w:rsidP="0049359B">
          <w:pPr>
            <w:pStyle w:val="8E7DB3E549304F41BA35CC6B42CEEB2F"/>
          </w:pPr>
          <w:r w:rsidRPr="004046CF">
            <w:rPr>
              <w:rStyle w:val="PlaceholderText"/>
            </w:rPr>
            <w:t>Norėdami įvesti datą, spustelėkite arba bakstelėkite čia.</w:t>
          </w:r>
        </w:p>
      </w:docPartBody>
    </w:docPart>
    <w:docPart>
      <w:docPartPr>
        <w:name w:val="CD746257C0AE4811808FABE8939E7691"/>
        <w:category>
          <w:name w:val="General"/>
          <w:gallery w:val="placeholder"/>
        </w:category>
        <w:types>
          <w:type w:val="bbPlcHdr"/>
        </w:types>
        <w:behaviors>
          <w:behavior w:val="content"/>
        </w:behaviors>
        <w:guid w:val="{7CD0FC4F-62A8-48A9-8B06-DDF1C1F56818}"/>
      </w:docPartPr>
      <w:docPartBody>
        <w:p w:rsidR="0092471B" w:rsidRDefault="0049359B" w:rsidP="0049359B">
          <w:pPr>
            <w:pStyle w:val="CD746257C0AE4811808FABE8939E7691"/>
          </w:pPr>
          <w:r w:rsidRPr="00CE3C9D">
            <w:rPr>
              <w:rStyle w:val="PlaceholderText"/>
            </w:rPr>
            <w:t>Pasirinkite elementą.</w:t>
          </w:r>
        </w:p>
      </w:docPartBody>
    </w:docPart>
    <w:docPart>
      <w:docPartPr>
        <w:name w:val="CE182CFD812843CF8DA475DB2E182E6C"/>
        <w:category>
          <w:name w:val="General"/>
          <w:gallery w:val="placeholder"/>
        </w:category>
        <w:types>
          <w:type w:val="bbPlcHdr"/>
        </w:types>
        <w:behaviors>
          <w:behavior w:val="content"/>
        </w:behaviors>
        <w:guid w:val="{7CED9847-6E6F-469F-AA21-0FA483B8B8F1}"/>
      </w:docPartPr>
      <w:docPartBody>
        <w:p w:rsidR="0092471B" w:rsidRDefault="0049359B" w:rsidP="0049359B">
          <w:pPr>
            <w:pStyle w:val="CE182CFD812843CF8DA475DB2E182E6C"/>
          </w:pPr>
          <w:r w:rsidRPr="004046CF">
            <w:rPr>
              <w:rStyle w:val="PlaceholderText"/>
            </w:rPr>
            <w:t>Norėdami įvesti datą, spustelėkite arba bakstelėkite čia.</w:t>
          </w:r>
        </w:p>
      </w:docPartBody>
    </w:docPart>
    <w:docPart>
      <w:docPartPr>
        <w:name w:val="485D916B41AA4D2187350071C533B452"/>
        <w:category>
          <w:name w:val="General"/>
          <w:gallery w:val="placeholder"/>
        </w:category>
        <w:types>
          <w:type w:val="bbPlcHdr"/>
        </w:types>
        <w:behaviors>
          <w:behavior w:val="content"/>
        </w:behaviors>
        <w:guid w:val="{2BB84E11-107E-4F90-ADB6-5800C620D0D6}"/>
      </w:docPartPr>
      <w:docPartBody>
        <w:p w:rsidR="0092471B" w:rsidRDefault="0049359B" w:rsidP="0049359B">
          <w:pPr>
            <w:pStyle w:val="485D916B41AA4D2187350071C533B452"/>
          </w:pPr>
          <w:r w:rsidRPr="00CE3C9D">
            <w:rPr>
              <w:rStyle w:val="PlaceholderText"/>
            </w:rPr>
            <w:t>Pasirinkite elementą.</w:t>
          </w:r>
        </w:p>
      </w:docPartBody>
    </w:docPart>
    <w:docPart>
      <w:docPartPr>
        <w:name w:val="C78A077C81AA4A03817822D772AACC3F"/>
        <w:category>
          <w:name w:val="General"/>
          <w:gallery w:val="placeholder"/>
        </w:category>
        <w:types>
          <w:type w:val="bbPlcHdr"/>
        </w:types>
        <w:behaviors>
          <w:behavior w:val="content"/>
        </w:behaviors>
        <w:guid w:val="{A21CF633-B381-453A-B76A-1ECBA9195F87}"/>
      </w:docPartPr>
      <w:docPartBody>
        <w:p w:rsidR="0092471B" w:rsidRDefault="0049359B" w:rsidP="0049359B">
          <w:pPr>
            <w:pStyle w:val="C78A077C81AA4A03817822D772AACC3F"/>
          </w:pPr>
          <w:r w:rsidRPr="004046CF">
            <w:rPr>
              <w:rStyle w:val="PlaceholderText"/>
            </w:rPr>
            <w:t>Norėdami įvesti datą, spustelėkite arba bakstelėkite čia.</w:t>
          </w:r>
        </w:p>
      </w:docPartBody>
    </w:docPart>
    <w:docPart>
      <w:docPartPr>
        <w:name w:val="D5607F32A0EA4E8F81809132582D4A65"/>
        <w:category>
          <w:name w:val="General"/>
          <w:gallery w:val="placeholder"/>
        </w:category>
        <w:types>
          <w:type w:val="bbPlcHdr"/>
        </w:types>
        <w:behaviors>
          <w:behavior w:val="content"/>
        </w:behaviors>
        <w:guid w:val="{2BCD1A9C-5BA1-44D8-A52A-E35D3D627545}"/>
      </w:docPartPr>
      <w:docPartBody>
        <w:p w:rsidR="0092471B" w:rsidRDefault="0049359B" w:rsidP="0049359B">
          <w:pPr>
            <w:pStyle w:val="D5607F32A0EA4E8F81809132582D4A65"/>
          </w:pPr>
          <w:r w:rsidRPr="00CE3C9D">
            <w:rPr>
              <w:rStyle w:val="PlaceholderText"/>
            </w:rPr>
            <w:t>Pasirinkite elementą.</w:t>
          </w:r>
        </w:p>
      </w:docPartBody>
    </w:docPart>
    <w:docPart>
      <w:docPartPr>
        <w:name w:val="FF34672F72174B95A23D2CC2EA8D7E97"/>
        <w:category>
          <w:name w:val="General"/>
          <w:gallery w:val="placeholder"/>
        </w:category>
        <w:types>
          <w:type w:val="bbPlcHdr"/>
        </w:types>
        <w:behaviors>
          <w:behavior w:val="content"/>
        </w:behaviors>
        <w:guid w:val="{ECD0E282-FA8F-443F-8C34-64525F6ADFB6}"/>
      </w:docPartPr>
      <w:docPartBody>
        <w:p w:rsidR="0092471B" w:rsidRDefault="0049359B" w:rsidP="0049359B">
          <w:pPr>
            <w:pStyle w:val="FF34672F72174B95A23D2CC2EA8D7E97"/>
          </w:pPr>
          <w:r w:rsidRPr="004046CF">
            <w:rPr>
              <w:rStyle w:val="PlaceholderText"/>
            </w:rPr>
            <w:t>Norėdami įvesti datą, spustelėkite arba bakstelėkite čia.</w:t>
          </w:r>
        </w:p>
      </w:docPartBody>
    </w:docPart>
    <w:docPart>
      <w:docPartPr>
        <w:name w:val="D3EA2E2B17C24FDF8061524842349DB4"/>
        <w:category>
          <w:name w:val="General"/>
          <w:gallery w:val="placeholder"/>
        </w:category>
        <w:types>
          <w:type w:val="bbPlcHdr"/>
        </w:types>
        <w:behaviors>
          <w:behavior w:val="content"/>
        </w:behaviors>
        <w:guid w:val="{8F4CBBDF-8165-4E6B-B2DD-08944F37A229}"/>
      </w:docPartPr>
      <w:docPartBody>
        <w:p w:rsidR="00CC7501" w:rsidRDefault="006E1662" w:rsidP="006E1662">
          <w:pPr>
            <w:pStyle w:val="D3EA2E2B17C24FDF8061524842349DB4"/>
          </w:pPr>
          <w:r w:rsidRPr="005F02C7">
            <w:rPr>
              <w:rStyle w:val="PlaceholderText"/>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Andale Sans UI">
    <w:altName w:val="Times New Roman"/>
    <w:charset w:val="01"/>
    <w:family w:val="auto"/>
    <w:pitch w:val="variable"/>
  </w:font>
  <w:font w:name="TT160t00">
    <w:altName w:val="Arial Unicode MS"/>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939"/>
    <w:rsid w:val="00005322"/>
    <w:rsid w:val="0006758E"/>
    <w:rsid w:val="000A08FE"/>
    <w:rsid w:val="000A44B1"/>
    <w:rsid w:val="000B3557"/>
    <w:rsid w:val="000E57F0"/>
    <w:rsid w:val="00107C03"/>
    <w:rsid w:val="00116CA0"/>
    <w:rsid w:val="00150A80"/>
    <w:rsid w:val="00250D39"/>
    <w:rsid w:val="002714C3"/>
    <w:rsid w:val="00286949"/>
    <w:rsid w:val="002B5630"/>
    <w:rsid w:val="002B6797"/>
    <w:rsid w:val="002F1839"/>
    <w:rsid w:val="00364480"/>
    <w:rsid w:val="0038081F"/>
    <w:rsid w:val="00384761"/>
    <w:rsid w:val="003961C6"/>
    <w:rsid w:val="003B7FF3"/>
    <w:rsid w:val="003F18BC"/>
    <w:rsid w:val="00403DCD"/>
    <w:rsid w:val="00453D12"/>
    <w:rsid w:val="0049359B"/>
    <w:rsid w:val="004A0F63"/>
    <w:rsid w:val="004B2D89"/>
    <w:rsid w:val="00521AF8"/>
    <w:rsid w:val="00527F15"/>
    <w:rsid w:val="005D41F1"/>
    <w:rsid w:val="00627DB9"/>
    <w:rsid w:val="00650379"/>
    <w:rsid w:val="006600F6"/>
    <w:rsid w:val="006879BD"/>
    <w:rsid w:val="006A6240"/>
    <w:rsid w:val="006C7A96"/>
    <w:rsid w:val="006E1662"/>
    <w:rsid w:val="007166A7"/>
    <w:rsid w:val="007C7B5E"/>
    <w:rsid w:val="007D41E6"/>
    <w:rsid w:val="007F62AD"/>
    <w:rsid w:val="008720AE"/>
    <w:rsid w:val="008876E5"/>
    <w:rsid w:val="008942B5"/>
    <w:rsid w:val="008C5F93"/>
    <w:rsid w:val="0092471B"/>
    <w:rsid w:val="00956883"/>
    <w:rsid w:val="00964708"/>
    <w:rsid w:val="00993BD4"/>
    <w:rsid w:val="00997867"/>
    <w:rsid w:val="009A26B9"/>
    <w:rsid w:val="009C324A"/>
    <w:rsid w:val="009D3298"/>
    <w:rsid w:val="009D541A"/>
    <w:rsid w:val="00A038AE"/>
    <w:rsid w:val="00A71E1B"/>
    <w:rsid w:val="00A736E7"/>
    <w:rsid w:val="00AF0BD3"/>
    <w:rsid w:val="00B35B58"/>
    <w:rsid w:val="00B46568"/>
    <w:rsid w:val="00B6106E"/>
    <w:rsid w:val="00B7741B"/>
    <w:rsid w:val="00B85939"/>
    <w:rsid w:val="00B93439"/>
    <w:rsid w:val="00B96EAC"/>
    <w:rsid w:val="00BC5EE2"/>
    <w:rsid w:val="00C7503B"/>
    <w:rsid w:val="00C760C0"/>
    <w:rsid w:val="00CC7501"/>
    <w:rsid w:val="00DC24A1"/>
    <w:rsid w:val="00DD11BD"/>
    <w:rsid w:val="00E04574"/>
    <w:rsid w:val="00E36BC5"/>
    <w:rsid w:val="00E516D7"/>
    <w:rsid w:val="00EA7FBD"/>
    <w:rsid w:val="00EE7F36"/>
    <w:rsid w:val="00F730B8"/>
    <w:rsid w:val="00F779E3"/>
    <w:rsid w:val="00F81DFD"/>
    <w:rsid w:val="00F94C97"/>
    <w:rsid w:val="00FB255B"/>
    <w:rsid w:val="00FD1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6E1662"/>
    <w:rPr>
      <w:color w:val="808080"/>
    </w:rPr>
  </w:style>
  <w:style w:type="paragraph" w:customStyle="1" w:styleId="02204112C8EE4E5BA48C85978C39EAF51">
    <w:name w:val="02204112C8EE4E5BA48C85978C39EAF51"/>
    <w:rsid w:val="00BC5EE2"/>
    <w:pPr>
      <w:spacing w:after="0" w:line="240" w:lineRule="auto"/>
    </w:pPr>
    <w:rPr>
      <w:rFonts w:ascii="Times New Roman" w:eastAsia="Times New Roman" w:hAnsi="Times New Roman" w:cs="Times New Roman"/>
      <w:sz w:val="24"/>
      <w:szCs w:val="20"/>
      <w:lang w:val="lt-LT"/>
    </w:rPr>
  </w:style>
  <w:style w:type="paragraph" w:customStyle="1" w:styleId="C097B2B82D124889B1BD7B943966ED642">
    <w:name w:val="C097B2B82D124889B1BD7B943966ED642"/>
    <w:rsid w:val="006600F6"/>
    <w:pPr>
      <w:spacing w:after="0" w:line="240" w:lineRule="auto"/>
    </w:pPr>
    <w:rPr>
      <w:rFonts w:ascii="Times New Roman" w:eastAsia="Times New Roman" w:hAnsi="Times New Roman" w:cs="Times New Roman"/>
      <w:sz w:val="24"/>
      <w:szCs w:val="20"/>
      <w:lang w:val="lt-LT"/>
    </w:rPr>
  </w:style>
  <w:style w:type="paragraph" w:customStyle="1" w:styleId="80B1F261AFC64B1F83D64E630854941A2">
    <w:name w:val="80B1F261AFC64B1F83D64E630854941A2"/>
    <w:rsid w:val="006600F6"/>
    <w:pPr>
      <w:spacing w:after="0" w:line="240" w:lineRule="auto"/>
    </w:pPr>
    <w:rPr>
      <w:rFonts w:ascii="Times New Roman" w:eastAsia="Times New Roman" w:hAnsi="Times New Roman" w:cs="Times New Roman"/>
      <w:sz w:val="24"/>
      <w:szCs w:val="20"/>
      <w:lang w:val="lt-LT"/>
    </w:rPr>
  </w:style>
  <w:style w:type="paragraph" w:customStyle="1" w:styleId="2F316CC8F17946F2A4AF0FFD5C6EAB6F2">
    <w:name w:val="2F316CC8F17946F2A4AF0FFD5C6EAB6F2"/>
    <w:rsid w:val="006600F6"/>
    <w:pPr>
      <w:spacing w:after="0" w:line="240" w:lineRule="auto"/>
    </w:pPr>
    <w:rPr>
      <w:rFonts w:ascii="Times New Roman" w:eastAsia="Times New Roman" w:hAnsi="Times New Roman" w:cs="Times New Roman"/>
      <w:sz w:val="24"/>
      <w:szCs w:val="20"/>
      <w:lang w:val="lt-LT"/>
    </w:rPr>
  </w:style>
  <w:style w:type="paragraph" w:customStyle="1" w:styleId="2E5EB67D001442A58D860162F563988B2">
    <w:name w:val="2E5EB67D001442A58D860162F563988B2"/>
    <w:rsid w:val="006600F6"/>
    <w:pPr>
      <w:spacing w:after="0" w:line="240" w:lineRule="auto"/>
    </w:pPr>
    <w:rPr>
      <w:rFonts w:ascii="Times New Roman" w:eastAsia="Times New Roman" w:hAnsi="Times New Roman" w:cs="Times New Roman"/>
      <w:sz w:val="24"/>
      <w:szCs w:val="20"/>
      <w:lang w:val="lt-LT"/>
    </w:rPr>
  </w:style>
  <w:style w:type="paragraph" w:customStyle="1" w:styleId="8AC83B0E440E47A9AE655B272DA7BECE">
    <w:name w:val="8AC83B0E440E47A9AE655B272DA7BECE"/>
    <w:rsid w:val="00B7741B"/>
    <w:rPr>
      <w:lang w:val="lt-LT" w:eastAsia="lt-LT"/>
    </w:rPr>
  </w:style>
  <w:style w:type="paragraph" w:customStyle="1" w:styleId="CA6492D3B32044C2843C3A66DB97D923">
    <w:name w:val="CA6492D3B32044C2843C3A66DB97D923"/>
    <w:rsid w:val="00B7741B"/>
    <w:rPr>
      <w:lang w:val="lt-LT" w:eastAsia="lt-LT"/>
    </w:rPr>
  </w:style>
  <w:style w:type="paragraph" w:customStyle="1" w:styleId="A12B5EC15BA94548B44D55314A1B2584">
    <w:name w:val="A12B5EC15BA94548B44D55314A1B2584"/>
    <w:rsid w:val="00B7741B"/>
    <w:rPr>
      <w:lang w:val="lt-LT" w:eastAsia="lt-LT"/>
    </w:rPr>
  </w:style>
  <w:style w:type="paragraph" w:customStyle="1" w:styleId="823A9FB467264298BCED6B697EFBDF17">
    <w:name w:val="823A9FB467264298BCED6B697EFBDF17"/>
    <w:rsid w:val="00B7741B"/>
    <w:rPr>
      <w:lang w:val="lt-LT" w:eastAsia="lt-LT"/>
    </w:rPr>
  </w:style>
  <w:style w:type="paragraph" w:customStyle="1" w:styleId="B6EF82240032407E87497DEFD631CDE1">
    <w:name w:val="B6EF82240032407E87497DEFD631CDE1"/>
    <w:rsid w:val="00B7741B"/>
    <w:rPr>
      <w:lang w:val="lt-LT" w:eastAsia="lt-LT"/>
    </w:rPr>
  </w:style>
  <w:style w:type="paragraph" w:customStyle="1" w:styleId="1B2D42CE773C4F5488DF9D46C2E0329C">
    <w:name w:val="1B2D42CE773C4F5488DF9D46C2E0329C"/>
    <w:rsid w:val="00B7741B"/>
    <w:rPr>
      <w:lang w:val="lt-LT" w:eastAsia="lt-LT"/>
    </w:rPr>
  </w:style>
  <w:style w:type="paragraph" w:customStyle="1" w:styleId="3593C1D373CD4F5B896AB4800574D7E2">
    <w:name w:val="3593C1D373CD4F5B896AB4800574D7E2"/>
    <w:rsid w:val="00B7741B"/>
    <w:rPr>
      <w:lang w:val="lt-LT" w:eastAsia="lt-LT"/>
    </w:rPr>
  </w:style>
  <w:style w:type="paragraph" w:customStyle="1" w:styleId="39030464F3134A8EBF71D6DD600FC8E5">
    <w:name w:val="39030464F3134A8EBF71D6DD600FC8E5"/>
    <w:rsid w:val="00B7741B"/>
    <w:rPr>
      <w:lang w:val="lt-LT" w:eastAsia="lt-LT"/>
    </w:rPr>
  </w:style>
  <w:style w:type="paragraph" w:customStyle="1" w:styleId="A1645DF19794463FBB4299410330CFCF">
    <w:name w:val="A1645DF19794463FBB4299410330CFCF"/>
    <w:rsid w:val="00B7741B"/>
    <w:rPr>
      <w:lang w:val="lt-LT" w:eastAsia="lt-LT"/>
    </w:rPr>
  </w:style>
  <w:style w:type="paragraph" w:customStyle="1" w:styleId="8CDAC5D4D4534A04865FA78D4C59002F">
    <w:name w:val="8CDAC5D4D4534A04865FA78D4C59002F"/>
    <w:rsid w:val="00B7741B"/>
    <w:rPr>
      <w:lang w:val="lt-LT" w:eastAsia="lt-LT"/>
    </w:rPr>
  </w:style>
  <w:style w:type="paragraph" w:customStyle="1" w:styleId="F878A87349024F35A19C898A329B1B74">
    <w:name w:val="F878A87349024F35A19C898A329B1B74"/>
    <w:rsid w:val="00C7503B"/>
    <w:rPr>
      <w:lang w:val="lt-LT" w:eastAsia="lt-LT"/>
    </w:rPr>
  </w:style>
  <w:style w:type="paragraph" w:customStyle="1" w:styleId="BF4587AA37FE4AE199D484E40906DB35">
    <w:name w:val="BF4587AA37FE4AE199D484E40906DB35"/>
    <w:rsid w:val="00C7503B"/>
    <w:rPr>
      <w:lang w:val="lt-LT" w:eastAsia="lt-LT"/>
    </w:rPr>
  </w:style>
  <w:style w:type="paragraph" w:customStyle="1" w:styleId="B498525DFED64012A50FDB152D712975">
    <w:name w:val="B498525DFED64012A50FDB152D712975"/>
    <w:rsid w:val="00C7503B"/>
    <w:rPr>
      <w:lang w:val="lt-LT" w:eastAsia="lt-LT"/>
    </w:rPr>
  </w:style>
  <w:style w:type="paragraph" w:customStyle="1" w:styleId="054B7DD73E0C4163821839F12D73C635">
    <w:name w:val="054B7DD73E0C4163821839F12D73C635"/>
    <w:rsid w:val="00C7503B"/>
    <w:rPr>
      <w:lang w:val="lt-LT" w:eastAsia="lt-LT"/>
    </w:rPr>
  </w:style>
  <w:style w:type="paragraph" w:customStyle="1" w:styleId="CECE77D417874855AD07E9CA2CDA552A">
    <w:name w:val="CECE77D417874855AD07E9CA2CDA552A"/>
    <w:rsid w:val="00964708"/>
    <w:rPr>
      <w:lang w:val="lt-LT" w:eastAsia="lt-LT"/>
    </w:rPr>
  </w:style>
  <w:style w:type="paragraph" w:customStyle="1" w:styleId="4CC2109276CB4A6E9B26F5711478385C">
    <w:name w:val="4CC2109276CB4A6E9B26F5711478385C"/>
    <w:rsid w:val="00964708"/>
    <w:rPr>
      <w:lang w:val="lt-LT" w:eastAsia="lt-LT"/>
    </w:rPr>
  </w:style>
  <w:style w:type="paragraph" w:customStyle="1" w:styleId="30E45D99FD744650927214F756A08B86">
    <w:name w:val="30E45D99FD744650927214F756A08B86"/>
    <w:rsid w:val="00964708"/>
    <w:rPr>
      <w:lang w:val="lt-LT" w:eastAsia="lt-LT"/>
    </w:rPr>
  </w:style>
  <w:style w:type="paragraph" w:customStyle="1" w:styleId="009B4BB14FEF4C63841EA074F6A3FF11">
    <w:name w:val="009B4BB14FEF4C63841EA074F6A3FF11"/>
    <w:rsid w:val="00964708"/>
    <w:rPr>
      <w:lang w:val="lt-LT" w:eastAsia="lt-LT"/>
    </w:rPr>
  </w:style>
  <w:style w:type="paragraph" w:customStyle="1" w:styleId="1B9EB6819F994494B6FC23E2C83337EC">
    <w:name w:val="1B9EB6819F994494B6FC23E2C83337EC"/>
    <w:rsid w:val="00964708"/>
    <w:rPr>
      <w:lang w:val="lt-LT" w:eastAsia="lt-LT"/>
    </w:rPr>
  </w:style>
  <w:style w:type="paragraph" w:customStyle="1" w:styleId="A0E18326445844A5AA9CF3B91072A159">
    <w:name w:val="A0E18326445844A5AA9CF3B91072A159"/>
    <w:rsid w:val="0049359B"/>
    <w:rPr>
      <w:lang w:val="lt-LT" w:eastAsia="lt-LT"/>
    </w:rPr>
  </w:style>
  <w:style w:type="paragraph" w:customStyle="1" w:styleId="0D9FABF72F944A058BB189F996B181C5">
    <w:name w:val="0D9FABF72F944A058BB189F996B181C5"/>
    <w:rsid w:val="0049359B"/>
    <w:rPr>
      <w:lang w:val="lt-LT" w:eastAsia="lt-LT"/>
    </w:rPr>
  </w:style>
  <w:style w:type="paragraph" w:customStyle="1" w:styleId="793792CAD42549269E496774876F0704">
    <w:name w:val="793792CAD42549269E496774876F0704"/>
    <w:rsid w:val="0049359B"/>
    <w:rPr>
      <w:lang w:val="lt-LT" w:eastAsia="lt-LT"/>
    </w:rPr>
  </w:style>
  <w:style w:type="paragraph" w:customStyle="1" w:styleId="3E620A3144394E0896C98C5F9E11C020">
    <w:name w:val="3E620A3144394E0896C98C5F9E11C020"/>
    <w:rsid w:val="0049359B"/>
    <w:rPr>
      <w:lang w:val="lt-LT" w:eastAsia="lt-LT"/>
    </w:rPr>
  </w:style>
  <w:style w:type="paragraph" w:customStyle="1" w:styleId="47B090DF5D3A45FBBE59379E24FA6CC9">
    <w:name w:val="47B090DF5D3A45FBBE59379E24FA6CC9"/>
    <w:rsid w:val="0049359B"/>
    <w:rPr>
      <w:lang w:val="lt-LT" w:eastAsia="lt-LT"/>
    </w:rPr>
  </w:style>
  <w:style w:type="paragraph" w:customStyle="1" w:styleId="818A6E056C0649B6A6B9D383A8309D3F">
    <w:name w:val="818A6E056C0649B6A6B9D383A8309D3F"/>
    <w:rsid w:val="0049359B"/>
    <w:rPr>
      <w:lang w:val="lt-LT" w:eastAsia="lt-LT"/>
    </w:rPr>
  </w:style>
  <w:style w:type="paragraph" w:customStyle="1" w:styleId="54D413FB85CC452994DD8774BAE27FDD">
    <w:name w:val="54D413FB85CC452994DD8774BAE27FDD"/>
    <w:rsid w:val="0049359B"/>
    <w:rPr>
      <w:lang w:val="lt-LT" w:eastAsia="lt-LT"/>
    </w:rPr>
  </w:style>
  <w:style w:type="paragraph" w:customStyle="1" w:styleId="AD474575FC2943908A87FDE1843FD7E6">
    <w:name w:val="AD474575FC2943908A87FDE1843FD7E6"/>
    <w:rsid w:val="0049359B"/>
    <w:rPr>
      <w:lang w:val="lt-LT" w:eastAsia="lt-LT"/>
    </w:rPr>
  </w:style>
  <w:style w:type="paragraph" w:customStyle="1" w:styleId="822363575008430D96892C71B539EEAA">
    <w:name w:val="822363575008430D96892C71B539EEAA"/>
    <w:rsid w:val="0049359B"/>
    <w:rPr>
      <w:lang w:val="lt-LT" w:eastAsia="lt-LT"/>
    </w:rPr>
  </w:style>
  <w:style w:type="paragraph" w:customStyle="1" w:styleId="E5724A3C4A924C5AA81A2B0EE6868D4C">
    <w:name w:val="E5724A3C4A924C5AA81A2B0EE6868D4C"/>
    <w:rsid w:val="0049359B"/>
    <w:rPr>
      <w:lang w:val="lt-LT" w:eastAsia="lt-LT"/>
    </w:rPr>
  </w:style>
  <w:style w:type="paragraph" w:customStyle="1" w:styleId="3A3013D632D8431BA2C55716CB2E3514">
    <w:name w:val="3A3013D632D8431BA2C55716CB2E3514"/>
    <w:rsid w:val="0049359B"/>
    <w:rPr>
      <w:lang w:val="lt-LT" w:eastAsia="lt-LT"/>
    </w:rPr>
  </w:style>
  <w:style w:type="paragraph" w:customStyle="1" w:styleId="DAD76E47F2C945499216CE2AC81517E6">
    <w:name w:val="DAD76E47F2C945499216CE2AC81517E6"/>
    <w:rsid w:val="0049359B"/>
    <w:rPr>
      <w:lang w:val="lt-LT" w:eastAsia="lt-LT"/>
    </w:rPr>
  </w:style>
  <w:style w:type="paragraph" w:customStyle="1" w:styleId="A6A3F314A2E94D40ABDFF5BC36E0419F">
    <w:name w:val="A6A3F314A2E94D40ABDFF5BC36E0419F"/>
    <w:rsid w:val="0049359B"/>
    <w:rPr>
      <w:lang w:val="lt-LT" w:eastAsia="lt-LT"/>
    </w:rPr>
  </w:style>
  <w:style w:type="paragraph" w:customStyle="1" w:styleId="F1783DC6845C4967A193DD1A1789AC68">
    <w:name w:val="F1783DC6845C4967A193DD1A1789AC68"/>
    <w:rsid w:val="0049359B"/>
    <w:rPr>
      <w:lang w:val="lt-LT" w:eastAsia="lt-LT"/>
    </w:rPr>
  </w:style>
  <w:style w:type="paragraph" w:customStyle="1" w:styleId="574DEDC8A7364C138619333CF214A1D0">
    <w:name w:val="574DEDC8A7364C138619333CF214A1D0"/>
    <w:rsid w:val="0049359B"/>
    <w:rPr>
      <w:lang w:val="lt-LT" w:eastAsia="lt-LT"/>
    </w:rPr>
  </w:style>
  <w:style w:type="paragraph" w:customStyle="1" w:styleId="D6D0317566D641529EFEED1A909E047A">
    <w:name w:val="D6D0317566D641529EFEED1A909E047A"/>
    <w:rsid w:val="0049359B"/>
    <w:rPr>
      <w:lang w:val="lt-LT" w:eastAsia="lt-LT"/>
    </w:rPr>
  </w:style>
  <w:style w:type="paragraph" w:customStyle="1" w:styleId="09B24A647427432B99129AEE718BC0CA">
    <w:name w:val="09B24A647427432B99129AEE718BC0CA"/>
    <w:rsid w:val="0049359B"/>
    <w:rPr>
      <w:lang w:val="lt-LT" w:eastAsia="lt-LT"/>
    </w:rPr>
  </w:style>
  <w:style w:type="paragraph" w:customStyle="1" w:styleId="FE2B2A2016CF4C51BAB37FFCFD068606">
    <w:name w:val="FE2B2A2016CF4C51BAB37FFCFD068606"/>
    <w:rsid w:val="0049359B"/>
    <w:rPr>
      <w:lang w:val="lt-LT" w:eastAsia="lt-LT"/>
    </w:rPr>
  </w:style>
  <w:style w:type="paragraph" w:customStyle="1" w:styleId="6E238E04708D4EBC84829C2F313A765F">
    <w:name w:val="6E238E04708D4EBC84829C2F313A765F"/>
    <w:rsid w:val="0049359B"/>
    <w:rPr>
      <w:lang w:val="lt-LT" w:eastAsia="lt-LT"/>
    </w:rPr>
  </w:style>
  <w:style w:type="paragraph" w:customStyle="1" w:styleId="F355130531E34311B2029D9DE2C26610">
    <w:name w:val="F355130531E34311B2029D9DE2C26610"/>
    <w:rsid w:val="0049359B"/>
    <w:rPr>
      <w:lang w:val="lt-LT" w:eastAsia="lt-LT"/>
    </w:rPr>
  </w:style>
  <w:style w:type="paragraph" w:customStyle="1" w:styleId="A4389A8204F94EEBBD653CC13BA3DE36">
    <w:name w:val="A4389A8204F94EEBBD653CC13BA3DE36"/>
    <w:rsid w:val="0049359B"/>
    <w:rPr>
      <w:lang w:val="lt-LT" w:eastAsia="lt-LT"/>
    </w:rPr>
  </w:style>
  <w:style w:type="paragraph" w:customStyle="1" w:styleId="82C78E77E3EE406998F3FF24E893407B">
    <w:name w:val="82C78E77E3EE406998F3FF24E893407B"/>
    <w:rsid w:val="0049359B"/>
    <w:rPr>
      <w:lang w:val="lt-LT" w:eastAsia="lt-LT"/>
    </w:rPr>
  </w:style>
  <w:style w:type="paragraph" w:customStyle="1" w:styleId="5895457E83CA452BA3807C4E85263725">
    <w:name w:val="5895457E83CA452BA3807C4E85263725"/>
    <w:rsid w:val="0049359B"/>
    <w:rPr>
      <w:lang w:val="lt-LT" w:eastAsia="lt-LT"/>
    </w:rPr>
  </w:style>
  <w:style w:type="paragraph" w:customStyle="1" w:styleId="550F69558DD54D9D95FEF8766776BD8D">
    <w:name w:val="550F69558DD54D9D95FEF8766776BD8D"/>
    <w:rsid w:val="0049359B"/>
    <w:rPr>
      <w:lang w:val="lt-LT" w:eastAsia="lt-LT"/>
    </w:rPr>
  </w:style>
  <w:style w:type="paragraph" w:customStyle="1" w:styleId="9EA989D39ECE46B189499B9C0D135D55">
    <w:name w:val="9EA989D39ECE46B189499B9C0D135D55"/>
    <w:rsid w:val="0049359B"/>
    <w:rPr>
      <w:lang w:val="lt-LT" w:eastAsia="lt-LT"/>
    </w:rPr>
  </w:style>
  <w:style w:type="paragraph" w:customStyle="1" w:styleId="04E93A54781C455DAAC4B1201079696A">
    <w:name w:val="04E93A54781C455DAAC4B1201079696A"/>
    <w:rsid w:val="0049359B"/>
    <w:rPr>
      <w:lang w:val="lt-LT" w:eastAsia="lt-LT"/>
    </w:rPr>
  </w:style>
  <w:style w:type="paragraph" w:customStyle="1" w:styleId="B1E86244D3594464B017D3581135EBCB">
    <w:name w:val="B1E86244D3594464B017D3581135EBCB"/>
    <w:rsid w:val="0049359B"/>
    <w:rPr>
      <w:lang w:val="lt-LT" w:eastAsia="lt-LT"/>
    </w:rPr>
  </w:style>
  <w:style w:type="paragraph" w:customStyle="1" w:styleId="52E7DBF1239242D3A6DD429541A50276">
    <w:name w:val="52E7DBF1239242D3A6DD429541A50276"/>
    <w:rsid w:val="0049359B"/>
    <w:rPr>
      <w:lang w:val="lt-LT" w:eastAsia="lt-LT"/>
    </w:rPr>
  </w:style>
  <w:style w:type="paragraph" w:customStyle="1" w:styleId="B50298B5E77B45D9905E14723DB42B76">
    <w:name w:val="B50298B5E77B45D9905E14723DB42B76"/>
    <w:rsid w:val="0049359B"/>
    <w:rPr>
      <w:lang w:val="lt-LT" w:eastAsia="lt-LT"/>
    </w:rPr>
  </w:style>
  <w:style w:type="paragraph" w:customStyle="1" w:styleId="5E6984D9078F4BE18F98EDC19B09F6B0">
    <w:name w:val="5E6984D9078F4BE18F98EDC19B09F6B0"/>
    <w:rsid w:val="0049359B"/>
    <w:rPr>
      <w:lang w:val="lt-LT" w:eastAsia="lt-LT"/>
    </w:rPr>
  </w:style>
  <w:style w:type="paragraph" w:customStyle="1" w:styleId="74E166200AAB411D8BA070464D8E4817">
    <w:name w:val="74E166200AAB411D8BA070464D8E4817"/>
    <w:rsid w:val="0049359B"/>
    <w:rPr>
      <w:lang w:val="lt-LT" w:eastAsia="lt-LT"/>
    </w:rPr>
  </w:style>
  <w:style w:type="paragraph" w:customStyle="1" w:styleId="72151B2A92D945CFBCC4EBB513FC9FAB">
    <w:name w:val="72151B2A92D945CFBCC4EBB513FC9FAB"/>
    <w:rsid w:val="0049359B"/>
    <w:rPr>
      <w:lang w:val="lt-LT" w:eastAsia="lt-LT"/>
    </w:rPr>
  </w:style>
  <w:style w:type="paragraph" w:customStyle="1" w:styleId="BEB39D52F6CD4960B5B4876C64BAB7ED">
    <w:name w:val="BEB39D52F6CD4960B5B4876C64BAB7ED"/>
    <w:rsid w:val="0049359B"/>
    <w:rPr>
      <w:lang w:val="lt-LT" w:eastAsia="lt-LT"/>
    </w:rPr>
  </w:style>
  <w:style w:type="paragraph" w:customStyle="1" w:styleId="6F38BA8A209A4F0C9D222E9B9111032F">
    <w:name w:val="6F38BA8A209A4F0C9D222E9B9111032F"/>
    <w:rsid w:val="0049359B"/>
    <w:rPr>
      <w:lang w:val="lt-LT" w:eastAsia="lt-LT"/>
    </w:rPr>
  </w:style>
  <w:style w:type="paragraph" w:customStyle="1" w:styleId="428DE6C1AEBF4D5FA4881D67B5F83B2B">
    <w:name w:val="428DE6C1AEBF4D5FA4881D67B5F83B2B"/>
    <w:rsid w:val="0049359B"/>
    <w:rPr>
      <w:lang w:val="lt-LT" w:eastAsia="lt-LT"/>
    </w:rPr>
  </w:style>
  <w:style w:type="paragraph" w:customStyle="1" w:styleId="7D0ED87AE9694D4C9EA9755C4089CF6A">
    <w:name w:val="7D0ED87AE9694D4C9EA9755C4089CF6A"/>
    <w:rsid w:val="0049359B"/>
    <w:rPr>
      <w:lang w:val="lt-LT" w:eastAsia="lt-LT"/>
    </w:rPr>
  </w:style>
  <w:style w:type="paragraph" w:customStyle="1" w:styleId="ED443178C59541E388CAA6874E1091DE">
    <w:name w:val="ED443178C59541E388CAA6874E1091DE"/>
    <w:rsid w:val="0049359B"/>
    <w:rPr>
      <w:lang w:val="lt-LT" w:eastAsia="lt-LT"/>
    </w:rPr>
  </w:style>
  <w:style w:type="paragraph" w:customStyle="1" w:styleId="4BA96E4B31554D4699701B65D60A1A1E">
    <w:name w:val="4BA96E4B31554D4699701B65D60A1A1E"/>
    <w:rsid w:val="0049359B"/>
    <w:rPr>
      <w:lang w:val="lt-LT" w:eastAsia="lt-LT"/>
    </w:rPr>
  </w:style>
  <w:style w:type="paragraph" w:customStyle="1" w:styleId="AD977FAD02C44B26BA73C7C0A4199E17">
    <w:name w:val="AD977FAD02C44B26BA73C7C0A4199E17"/>
    <w:rsid w:val="0049359B"/>
    <w:rPr>
      <w:lang w:val="lt-LT" w:eastAsia="lt-LT"/>
    </w:rPr>
  </w:style>
  <w:style w:type="paragraph" w:customStyle="1" w:styleId="1CB4BD4B4564437A88067D941EF21573">
    <w:name w:val="1CB4BD4B4564437A88067D941EF21573"/>
    <w:rsid w:val="0049359B"/>
    <w:rPr>
      <w:lang w:val="lt-LT" w:eastAsia="lt-LT"/>
    </w:rPr>
  </w:style>
  <w:style w:type="paragraph" w:customStyle="1" w:styleId="DEEE0A9F31EA4F77807B67222DF17D6C">
    <w:name w:val="DEEE0A9F31EA4F77807B67222DF17D6C"/>
    <w:rsid w:val="0049359B"/>
    <w:rPr>
      <w:lang w:val="lt-LT" w:eastAsia="lt-LT"/>
    </w:rPr>
  </w:style>
  <w:style w:type="paragraph" w:customStyle="1" w:styleId="8E9E844D66444A6A9B15C644C3C2B45B">
    <w:name w:val="8E9E844D66444A6A9B15C644C3C2B45B"/>
    <w:rsid w:val="0049359B"/>
    <w:rPr>
      <w:lang w:val="lt-LT" w:eastAsia="lt-LT"/>
    </w:rPr>
  </w:style>
  <w:style w:type="paragraph" w:customStyle="1" w:styleId="59909BBD1E9E4F2E8ECA62AB4008B69E">
    <w:name w:val="59909BBD1E9E4F2E8ECA62AB4008B69E"/>
    <w:rsid w:val="0049359B"/>
    <w:rPr>
      <w:lang w:val="lt-LT" w:eastAsia="lt-LT"/>
    </w:rPr>
  </w:style>
  <w:style w:type="paragraph" w:customStyle="1" w:styleId="D5A8883D81AE4670B1C1F3E2C449DE45">
    <w:name w:val="D5A8883D81AE4670B1C1F3E2C449DE45"/>
    <w:rsid w:val="0049359B"/>
    <w:rPr>
      <w:lang w:val="lt-LT" w:eastAsia="lt-LT"/>
    </w:rPr>
  </w:style>
  <w:style w:type="paragraph" w:customStyle="1" w:styleId="C5D6793A354441118A045D567A043291">
    <w:name w:val="C5D6793A354441118A045D567A043291"/>
    <w:rsid w:val="0049359B"/>
    <w:rPr>
      <w:lang w:val="lt-LT" w:eastAsia="lt-LT"/>
    </w:rPr>
  </w:style>
  <w:style w:type="paragraph" w:customStyle="1" w:styleId="A60ABB5DF6954E29B645B2E7FC8794A5">
    <w:name w:val="A60ABB5DF6954E29B645B2E7FC8794A5"/>
    <w:rsid w:val="0049359B"/>
    <w:rPr>
      <w:lang w:val="lt-LT" w:eastAsia="lt-LT"/>
    </w:rPr>
  </w:style>
  <w:style w:type="paragraph" w:customStyle="1" w:styleId="A9ED293418F049B598A9C4E607627B75">
    <w:name w:val="A9ED293418F049B598A9C4E607627B75"/>
    <w:rsid w:val="0049359B"/>
    <w:rPr>
      <w:lang w:val="lt-LT" w:eastAsia="lt-LT"/>
    </w:rPr>
  </w:style>
  <w:style w:type="paragraph" w:customStyle="1" w:styleId="5ECD861F044D4B46B169EFD5B4CADFFC">
    <w:name w:val="5ECD861F044D4B46B169EFD5B4CADFFC"/>
    <w:rsid w:val="0049359B"/>
    <w:rPr>
      <w:lang w:val="lt-LT" w:eastAsia="lt-LT"/>
    </w:rPr>
  </w:style>
  <w:style w:type="paragraph" w:customStyle="1" w:styleId="A7FC709D5E434DECA8AB551299888907">
    <w:name w:val="A7FC709D5E434DECA8AB551299888907"/>
    <w:rsid w:val="0049359B"/>
    <w:rPr>
      <w:lang w:val="lt-LT" w:eastAsia="lt-LT"/>
    </w:rPr>
  </w:style>
  <w:style w:type="paragraph" w:customStyle="1" w:styleId="D4BF94DDC61E4BD992DB639D4B71B72D">
    <w:name w:val="D4BF94DDC61E4BD992DB639D4B71B72D"/>
    <w:rsid w:val="0049359B"/>
    <w:rPr>
      <w:lang w:val="lt-LT" w:eastAsia="lt-LT"/>
    </w:rPr>
  </w:style>
  <w:style w:type="paragraph" w:customStyle="1" w:styleId="551BF5CEA1B44666B2988B47E5E07D08">
    <w:name w:val="551BF5CEA1B44666B2988B47E5E07D08"/>
    <w:rsid w:val="0049359B"/>
    <w:rPr>
      <w:lang w:val="lt-LT" w:eastAsia="lt-LT"/>
    </w:rPr>
  </w:style>
  <w:style w:type="paragraph" w:customStyle="1" w:styleId="5C01E3349F5647588158D323AF6FF452">
    <w:name w:val="5C01E3349F5647588158D323AF6FF452"/>
    <w:rsid w:val="0049359B"/>
    <w:rPr>
      <w:lang w:val="lt-LT" w:eastAsia="lt-LT"/>
    </w:rPr>
  </w:style>
  <w:style w:type="paragraph" w:customStyle="1" w:styleId="916F5799178D4B748A3B8C874435D7CB">
    <w:name w:val="916F5799178D4B748A3B8C874435D7CB"/>
    <w:rsid w:val="0049359B"/>
    <w:rPr>
      <w:lang w:val="lt-LT" w:eastAsia="lt-LT"/>
    </w:rPr>
  </w:style>
  <w:style w:type="paragraph" w:customStyle="1" w:styleId="920434BF11FC48F896D3679775D41BD1">
    <w:name w:val="920434BF11FC48F896D3679775D41BD1"/>
    <w:rsid w:val="0049359B"/>
    <w:rPr>
      <w:lang w:val="lt-LT" w:eastAsia="lt-LT"/>
    </w:rPr>
  </w:style>
  <w:style w:type="paragraph" w:customStyle="1" w:styleId="DFE86B1B66E641F485258B4CCBE24378">
    <w:name w:val="DFE86B1B66E641F485258B4CCBE24378"/>
    <w:rsid w:val="0049359B"/>
    <w:rPr>
      <w:lang w:val="lt-LT" w:eastAsia="lt-LT"/>
    </w:rPr>
  </w:style>
  <w:style w:type="paragraph" w:customStyle="1" w:styleId="974A68FB12AA427EA533164E2E4893FB">
    <w:name w:val="974A68FB12AA427EA533164E2E4893FB"/>
    <w:rsid w:val="0049359B"/>
    <w:rPr>
      <w:lang w:val="lt-LT" w:eastAsia="lt-LT"/>
    </w:rPr>
  </w:style>
  <w:style w:type="paragraph" w:customStyle="1" w:styleId="39221A42CE7847228873112D25C9C724">
    <w:name w:val="39221A42CE7847228873112D25C9C724"/>
    <w:rsid w:val="0049359B"/>
    <w:rPr>
      <w:lang w:val="lt-LT" w:eastAsia="lt-LT"/>
    </w:rPr>
  </w:style>
  <w:style w:type="paragraph" w:customStyle="1" w:styleId="63320060BA8A437ABBF5BB6AFE42CAD7">
    <w:name w:val="63320060BA8A437ABBF5BB6AFE42CAD7"/>
    <w:rsid w:val="0049359B"/>
    <w:rPr>
      <w:lang w:val="lt-LT" w:eastAsia="lt-LT"/>
    </w:rPr>
  </w:style>
  <w:style w:type="paragraph" w:customStyle="1" w:styleId="37CDDB0411FF426ABE3D26F1AA8F7029">
    <w:name w:val="37CDDB0411FF426ABE3D26F1AA8F7029"/>
    <w:rsid w:val="0049359B"/>
    <w:rPr>
      <w:lang w:val="lt-LT" w:eastAsia="lt-LT"/>
    </w:rPr>
  </w:style>
  <w:style w:type="paragraph" w:customStyle="1" w:styleId="CACED7A0AAC54EFD9412A1BD9E93EB67">
    <w:name w:val="CACED7A0AAC54EFD9412A1BD9E93EB67"/>
    <w:rsid w:val="0049359B"/>
    <w:rPr>
      <w:lang w:val="lt-LT" w:eastAsia="lt-LT"/>
    </w:rPr>
  </w:style>
  <w:style w:type="paragraph" w:customStyle="1" w:styleId="29C46CE9344C4EEFA44769B1F543DF8F">
    <w:name w:val="29C46CE9344C4EEFA44769B1F543DF8F"/>
    <w:rsid w:val="0049359B"/>
    <w:rPr>
      <w:lang w:val="lt-LT" w:eastAsia="lt-LT"/>
    </w:rPr>
  </w:style>
  <w:style w:type="paragraph" w:customStyle="1" w:styleId="599E308585574F3EB70E6479582603A1">
    <w:name w:val="599E308585574F3EB70E6479582603A1"/>
    <w:rsid w:val="0049359B"/>
    <w:rPr>
      <w:lang w:val="lt-LT" w:eastAsia="lt-LT"/>
    </w:rPr>
  </w:style>
  <w:style w:type="paragraph" w:customStyle="1" w:styleId="8E7DB3E549304F41BA35CC6B42CEEB2F">
    <w:name w:val="8E7DB3E549304F41BA35CC6B42CEEB2F"/>
    <w:rsid w:val="0049359B"/>
    <w:rPr>
      <w:lang w:val="lt-LT" w:eastAsia="lt-LT"/>
    </w:rPr>
  </w:style>
  <w:style w:type="paragraph" w:customStyle="1" w:styleId="CD746257C0AE4811808FABE8939E7691">
    <w:name w:val="CD746257C0AE4811808FABE8939E7691"/>
    <w:rsid w:val="0049359B"/>
    <w:rPr>
      <w:lang w:val="lt-LT" w:eastAsia="lt-LT"/>
    </w:rPr>
  </w:style>
  <w:style w:type="paragraph" w:customStyle="1" w:styleId="CE182CFD812843CF8DA475DB2E182E6C">
    <w:name w:val="CE182CFD812843CF8DA475DB2E182E6C"/>
    <w:rsid w:val="0049359B"/>
    <w:rPr>
      <w:lang w:val="lt-LT" w:eastAsia="lt-LT"/>
    </w:rPr>
  </w:style>
  <w:style w:type="paragraph" w:customStyle="1" w:styleId="485D916B41AA4D2187350071C533B452">
    <w:name w:val="485D916B41AA4D2187350071C533B452"/>
    <w:rsid w:val="0049359B"/>
    <w:rPr>
      <w:lang w:val="lt-LT" w:eastAsia="lt-LT"/>
    </w:rPr>
  </w:style>
  <w:style w:type="paragraph" w:customStyle="1" w:styleId="C78A077C81AA4A03817822D772AACC3F">
    <w:name w:val="C78A077C81AA4A03817822D772AACC3F"/>
    <w:rsid w:val="0049359B"/>
    <w:rPr>
      <w:lang w:val="lt-LT" w:eastAsia="lt-LT"/>
    </w:rPr>
  </w:style>
  <w:style w:type="paragraph" w:customStyle="1" w:styleId="D5607F32A0EA4E8F81809132582D4A65">
    <w:name w:val="D5607F32A0EA4E8F81809132582D4A65"/>
    <w:rsid w:val="0049359B"/>
    <w:rPr>
      <w:lang w:val="lt-LT" w:eastAsia="lt-LT"/>
    </w:rPr>
  </w:style>
  <w:style w:type="paragraph" w:customStyle="1" w:styleId="FF34672F72174B95A23D2CC2EA8D7E97">
    <w:name w:val="FF34672F72174B95A23D2CC2EA8D7E97"/>
    <w:rsid w:val="0049359B"/>
    <w:rPr>
      <w:lang w:val="lt-LT" w:eastAsia="lt-LT"/>
    </w:rPr>
  </w:style>
  <w:style w:type="paragraph" w:customStyle="1" w:styleId="D3EA2E2B17C24FDF8061524842349DB4">
    <w:name w:val="D3EA2E2B17C24FDF8061524842349DB4"/>
    <w:rsid w:val="006E1662"/>
    <w:rPr>
      <w:kern w:val="2"/>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76070-6EBE-4886-A696-ECB07158D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126</Pages>
  <Words>161901</Words>
  <Characters>92285</Characters>
  <Application>Microsoft Office Word</Application>
  <DocSecurity>0</DocSecurity>
  <Lines>769</Lines>
  <Paragraphs>507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253679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Sigutė Mečkovskienė</dc:creator>
  <cp:lastModifiedBy>PC</cp:lastModifiedBy>
  <cp:revision>2</cp:revision>
  <cp:lastPrinted>2024-01-15T07:14:00Z</cp:lastPrinted>
  <dcterms:created xsi:type="dcterms:W3CDTF">2024-01-15T07:19:00Z</dcterms:created>
  <dcterms:modified xsi:type="dcterms:W3CDTF">2024-01-15T07:19:00Z</dcterms:modified>
</cp:coreProperties>
</file>